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DCB" w:rsidRPr="00440DCB" w:rsidRDefault="00440DCB" w:rsidP="00440DCB">
      <w:pPr>
        <w:spacing w:after="120" w:line="510" w:lineRule="atLeast"/>
        <w:textAlignment w:val="baseline"/>
        <w:outlineLvl w:val="2"/>
        <w:rPr>
          <w:rFonts w:ascii="kalpurushregular" w:eastAsia="Times New Roman" w:hAnsi="kalpurushregular" w:cs="Times New Roman"/>
          <w:color w:val="181818"/>
          <w:sz w:val="42"/>
          <w:szCs w:val="42"/>
        </w:rPr>
      </w:pPr>
      <w:bookmarkStart w:id="0" w:name="_GoBack"/>
      <w:proofErr w:type="spellStart"/>
      <w:r w:rsidRPr="00440DCB">
        <w:rPr>
          <w:rFonts w:ascii="Vrinda" w:eastAsia="Times New Roman" w:hAnsi="Vrinda" w:cs="Vrinda"/>
          <w:color w:val="181818"/>
          <w:sz w:val="42"/>
          <w:szCs w:val="42"/>
        </w:rPr>
        <w:t>ভবিষ্য</w:t>
      </w:r>
      <w:proofErr w:type="spellEnd"/>
      <w:r w:rsidRPr="00440DCB">
        <w:rPr>
          <w:rFonts w:ascii="Vrinda" w:eastAsia="Times New Roman" w:hAnsi="Vrinda" w:cs="Vrinda"/>
          <w:color w:val="181818"/>
          <w:sz w:val="42"/>
          <w:szCs w:val="42"/>
        </w:rPr>
        <w:t>ৎ</w:t>
      </w:r>
      <w:r w:rsidRPr="00440DCB">
        <w:rPr>
          <w:rFonts w:ascii="kalpurushregular" w:eastAsia="Times New Roman" w:hAnsi="kalpurushregular" w:cs="Times New Roman"/>
          <w:color w:val="181818"/>
          <w:sz w:val="42"/>
          <w:szCs w:val="42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181818"/>
          <w:sz w:val="42"/>
          <w:szCs w:val="42"/>
        </w:rPr>
        <w:t>পরিকল্পনা</w:t>
      </w:r>
      <w:proofErr w:type="spellEnd"/>
    </w:p>
    <w:bookmarkEnd w:id="0"/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ভবিষ্য</w:t>
      </w:r>
      <w:proofErr w:type="spellEnd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ৎ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পরিকল্পনাঃ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১।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যুবভবন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নির্মাণ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 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অধিদপ্তরের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প্রধান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কার্যালয়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’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যুবভবন</w:t>
      </w:r>
      <w:proofErr w:type="spellEnd"/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’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নির্মাণ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যুবভবনে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কর্মরত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কর্মকর্তা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কর্মচারীগণ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বর্তমানে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প্রয়োজনীয়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স্থানের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অভাবে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অস্বাস্থ্যকর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পরিবেশে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কাজ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করছেন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কর্মকর্তা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কর্মচারীদের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জন্য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কাজের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সুষ্ঠু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পরিবেশ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সৃষ্টি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কার্যক্রমে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গতিশীলতা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বৃদ্ধির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নিমিত্ত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বহুতল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যুবভবন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নির্মাণ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২।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ছয়টি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জেলায়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বিদ্যমান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৬টি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যুব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প্রশিক্ষণ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কেন্দ্রের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অবকাঠামো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নির্মাণ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>: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সকল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জেলায়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পরিচালিত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প্রাতিষ্ঠানিক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আবাসিক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অনাবাসিক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প্রশিক্ষণ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কার্যক্রমকে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একই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ভেন্যুতে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বাসত্মবায়নের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নিমিত্ত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প্রয়োজনীয়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অবকাঠামোগত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সুযোগ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সুবিধা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সৃষ্টির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লক্ষ্যে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ইতোপূর্বে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৬টি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জেলায়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স্থাপিত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আবাসিক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প্রশিক্ষণ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কেন্দ্রসমূহের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নির্মাণ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কাজ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সমাপ্তকরণ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প্রশিক্ষণ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সুবিধা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বৃদ্ধি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৩।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যুব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কার্যক্রম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বিষয়ক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গবেষণা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ও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তথ্য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প্রচার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কার্যক্রমের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সাফল্য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গবেষণার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মাধ্যমে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প্রকাশ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বিষয়ক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তথ্য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বেকার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যুবসহ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সকল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পর্যায়ের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মানুষের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নিকট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প্রচারের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ব্যবস্থা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৪।</w:t>
      </w:r>
      <w:proofErr w:type="gramStart"/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 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স</w:t>
      </w:r>
      <w:proofErr w:type="gramEnd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িভিল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কনস্ট্রাকশন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ট্রেডে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প্রশিক্ষণ</w:t>
      </w:r>
      <w:proofErr w:type="spellEnd"/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বেকার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বিদেশে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কর্মসংস্থানের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সুযোগ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সৃষ্টির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লক্ষ্যে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ম্যাশন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রড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বাই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-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টাইলস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ফিক্সার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শাটারিং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পস্নাম্বিং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-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পাইপ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ফিটিংস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ওয়েল্ডিং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-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ফেব্রিকেশন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বিষয়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অমত্মর্ভুক্ত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সিভিল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কনস্ট্রাকশন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ট্রেডে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প্রশিক্ষণ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কোর্সের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আয়োজন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৫।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যুব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উন্নয়ন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অধিদপ্তরের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বিভাগীয়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কার্যালয়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স্থাপন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অধিদপ্তরের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আওতায়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বিভাগীয়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কার্যালয়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স্থাপন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নির্মাণ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বিভাগীয়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শহরে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বিভাগীয়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কার্যালয়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স্থাপন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নির্মাণ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৬।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আঞ্চলিক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যুব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কেন্দ্র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স্থাপন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আওতায়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৭টি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বিভাগে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একটি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আঞ্চলিক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কেন্দ্র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স্থাপন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ফলে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মাঠ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পর্যায়ে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কার্যক্রম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বাসত্মবায়নে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গতি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সঞ্চার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৭।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বিউটিফিকেশন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,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হেয়ার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কাটিং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ও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হাউজকিপিং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বিষয়ে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প্রশিক্ষণ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বেকার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যুবমহিলাদের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কর্মসংস্থান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আত্মকর্মসংস্থানের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সুযোগ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সৃষ্টি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তাদের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আর্থ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-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সামাজিক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অবস্থার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৮।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 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ট্যুরিষ্ট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গাইড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,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ট্যুর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ম্যানেজমেন্ট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এবং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ইংরেজী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ভাষা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শিক্ষা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প্রশিক্ষণ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u w:val="single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u w:val="single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বেকার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যুবমহিলাদের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কর্মসংস্থান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আত্মকর্মসংস্থানের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সুযোগ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সৃষ্টি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তাদের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আর্থ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-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সামাজিক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অবস্থার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 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৯।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অবশিষ্ট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৫৮টি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জেলায়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বস্নক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ও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বাটিক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প্রিন্টিং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প্রশি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ÿ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সম্প্রসারণ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এবং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পোশাক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তৈরী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প্রশি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ÿ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জোরদারকরণ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চলমান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পোষাক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তৈরী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</w:t>
      </w:r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ÿ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জোরদার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অবশিষ্ট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৫৮টি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জেলায়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বস্নক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বাটিক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প্রিন্টিং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</w:t>
      </w:r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ÿ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কোর্স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সম্প্রসারণ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১০।</w:t>
      </w:r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জেন্ডার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এইচআইভি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এইডস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প্রজনন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স্বাস্থ্য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এবং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জীবন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দ</w:t>
      </w:r>
      <w:r w:rsidRPr="00440D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bdr w:val="none" w:sz="0" w:space="0" w:color="auto" w:frame="1"/>
        </w:rPr>
        <w:t>ÿ</w:t>
      </w:r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তা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বিষয়ক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প্রকল্পঃ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জেন্ডার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এইচআইভি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এইডস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প্রজনন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স্বাস্থ্য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জীবন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</w:t>
      </w:r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ÿ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বিষয়ে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যুবমহিলাদের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সচেতনতা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বৃদ্ধি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প্রকল্পের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উদ্দেশ্য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440DCB" w:rsidRPr="00440DCB" w:rsidRDefault="00440DCB" w:rsidP="00440DCB">
      <w:pPr>
        <w:spacing w:after="0" w:line="240" w:lineRule="auto"/>
        <w:ind w:right="75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উপসংহা</w:t>
      </w:r>
      <w:proofErr w:type="gramStart"/>
      <w:r w:rsidRPr="00440DCB">
        <w:rPr>
          <w:rFonts w:ascii="Vrinda" w:eastAsia="Times New Roman" w:hAnsi="Vrinda" w:cs="Vrinda"/>
          <w:b/>
          <w:bCs/>
          <w:color w:val="333333"/>
          <w:sz w:val="21"/>
          <w:szCs w:val="21"/>
          <w:bdr w:val="none" w:sz="0" w:space="0" w:color="auto" w:frame="1"/>
        </w:rPr>
        <w:t>র</w:t>
      </w:r>
      <w:proofErr w:type="spellEnd"/>
      <w:r w:rsidRPr="00440DCB">
        <w:rPr>
          <w:rFonts w:ascii="inherit" w:eastAsia="Times New Roman" w:hAnsi="inherit" w:cs="Times New Roman"/>
          <w:b/>
          <w:bCs/>
          <w:color w:val="333333"/>
          <w:sz w:val="21"/>
          <w:szCs w:val="21"/>
          <w:bdr w:val="none" w:sz="0" w:space="0" w:color="auto" w:frame="1"/>
        </w:rPr>
        <w:t xml:space="preserve"> :</w:t>
      </w:r>
      <w:proofErr w:type="gramEnd"/>
    </w:p>
    <w:p w:rsidR="00440DCB" w:rsidRPr="00440DCB" w:rsidRDefault="00440DCB" w:rsidP="00440DCB">
      <w:pPr>
        <w:spacing w:after="0" w:line="240" w:lineRule="auto"/>
        <w:ind w:right="75"/>
        <w:jc w:val="both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কোন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আর্থ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-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সামাজিক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মূল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চালিকাশক্তি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হচ্ছে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কর্মক্ষম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জনশক্তি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জনশক্তির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সবচেয়ে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গুরুত্বপূর্ণ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অংশ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হচ্ছে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যুবসমাজ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বাংলাদেশের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ন্যায়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উন্নয়নশীল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ক্ষেত্রে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যুবশক্তিকে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সার্বিক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আর্থ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-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সামাজিক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lastRenderedPageBreak/>
        <w:t>সম্পৃক্ত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বিষয়টি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অত্যমত্ম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গুরম্নত্বপূর্ণ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অফুরমত্ম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প্রাণশক্তি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সৃজনশীল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কর্মক্ষমতা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ক্লামিত্মহীন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উৎসাহ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ঝড়ের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ন্যায়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গতিবেগ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তাদের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কর্মস্পৃহা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কর্মোদ্দীপনার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উপর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জাতীয়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উন্নতি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অনেকাংশে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নির্ভরশীল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 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মোট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জনসংখ্যার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এক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>-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তৃতীয়াংশ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;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আনুমানিক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৫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কোটি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বিরাট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যুবশক্তিকে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সার্বিক</w:t>
      </w:r>
      <w:proofErr w:type="spellEnd"/>
    </w:p>
    <w:p w:rsidR="00440DCB" w:rsidRPr="00440DCB" w:rsidRDefault="00440DCB" w:rsidP="00440DCB">
      <w:pPr>
        <w:spacing w:after="0" w:line="240" w:lineRule="auto"/>
        <w:ind w:right="75"/>
        <w:jc w:val="both"/>
        <w:textAlignment w:val="baseline"/>
        <w:rPr>
          <w:rFonts w:ascii="kalpurushregular" w:eastAsia="Times New Roman" w:hAnsi="kalpurushregular" w:cs="Times New Roman"/>
          <w:color w:val="444444"/>
          <w:sz w:val="21"/>
          <w:szCs w:val="21"/>
        </w:rPr>
      </w:pP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অর্থনৈতিক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উন্নয়নে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সম্পৃক্ত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প্রয়োজন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এ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লক্ষ্যে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অধিদপ্তরের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কার্যক্রম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তৃণমূল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পর্যায়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পর্যমত্ম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আরো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বিসত্মৃত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দেশে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এবং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বিদেশে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অধিকহারে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কর্মসংস্থান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আত্মকর্মসংস্থানের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সুযোগ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সৃষ্টি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করতে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ক্রমাগত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শহরমুখী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প্রবণতা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রোধকল্পে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যুবদেরকে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স্বীয়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অবস্থানে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রেখে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বিভিন্ন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উৎপাদনমুখী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বিষয়ে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প্রশিক্ষণ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দিয়ে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অত্যমত্ম</w:t>
      </w:r>
      <w:proofErr w:type="spellEnd"/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 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সহজ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শর্তে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ঋণ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প্রদানের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মাধ্যমে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আত্মনির্ভরশীল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গড়ে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তুলতে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Vrinda" w:eastAsia="Times New Roman" w:hAnsi="Vrinda" w:cs="Vrinda"/>
          <w:color w:val="444444"/>
          <w:sz w:val="21"/>
          <w:szCs w:val="21"/>
        </w:rPr>
        <w:t>।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ফলে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কর্মমুখী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উৎপাদনমুখী</w:t>
      </w:r>
      <w:proofErr w:type="spellEnd"/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 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প্রশিক্ষণ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গ্রহণ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বেকার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যুবসমাজ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একদিকে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যেমন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নিজেদের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জন্য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কর্মসংস্থান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ও</w:t>
      </w:r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আত্মকর্মসংস্থানের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ব্যবস্থা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করতে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পারবে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,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অন্যদিকে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জাতীয়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অর্থনীতিতে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অবদান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রাখতেও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স</w:t>
      </w:r>
      <w:r w:rsidRPr="00440DCB">
        <w:rPr>
          <w:rFonts w:ascii="Times New Roman" w:eastAsia="Times New Roman" w:hAnsi="Times New Roman" w:cs="Times New Roman"/>
          <w:color w:val="444444"/>
          <w:sz w:val="21"/>
          <w:szCs w:val="21"/>
        </w:rPr>
        <w:t>ÿ</w:t>
      </w:r>
      <w:r w:rsidRPr="00440DCB">
        <w:rPr>
          <w:rFonts w:ascii="Vrinda" w:eastAsia="Times New Roman" w:hAnsi="Vrinda" w:cs="Vrinda"/>
          <w:color w:val="444444"/>
          <w:sz w:val="21"/>
          <w:szCs w:val="21"/>
        </w:rPr>
        <w:t>ম</w:t>
      </w:r>
      <w:proofErr w:type="spellEnd"/>
      <w:r w:rsidRPr="00440DCB">
        <w:rPr>
          <w:rFonts w:ascii="kalpurushregular" w:eastAsia="Times New Roman" w:hAnsi="kalpurushregular" w:cs="Times New Roman"/>
          <w:color w:val="444444"/>
          <w:sz w:val="21"/>
          <w:szCs w:val="21"/>
        </w:rPr>
        <w:t xml:space="preserve"> </w:t>
      </w:r>
      <w:proofErr w:type="spellStart"/>
      <w:r w:rsidRPr="00440DCB">
        <w:rPr>
          <w:rFonts w:ascii="Vrinda" w:eastAsia="Times New Roman" w:hAnsi="Vrinda" w:cs="Vrinda"/>
          <w:color w:val="444444"/>
          <w:sz w:val="21"/>
          <w:szCs w:val="21"/>
        </w:rPr>
        <w:t>হবে</w:t>
      </w:r>
      <w:proofErr w:type="spellEnd"/>
      <w:r w:rsidRPr="00440DCB">
        <w:rPr>
          <w:rFonts w:ascii="Mangal" w:eastAsia="Times New Roman" w:hAnsi="Mangal" w:cs="Mangal"/>
          <w:color w:val="444444"/>
          <w:sz w:val="21"/>
          <w:szCs w:val="21"/>
        </w:rPr>
        <w:t>।</w:t>
      </w:r>
    </w:p>
    <w:p w:rsidR="00BA24C6" w:rsidRDefault="00BA24C6"/>
    <w:sectPr w:rsidR="00BA2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alpurushregular">
    <w:altName w:val="Times New Roman"/>
    <w:panose1 w:val="00000000000000000000"/>
    <w:charset w:val="00"/>
    <w:family w:val="roman"/>
    <w:notTrueType/>
    <w:pitch w:val="default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288"/>
    <w:rsid w:val="00046288"/>
    <w:rsid w:val="00440DCB"/>
    <w:rsid w:val="00BA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40D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40DC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40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0D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40D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40DC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40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0D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ZP-PC -8</dc:creator>
  <cp:keywords/>
  <dc:description/>
  <cp:lastModifiedBy>ZP-PC -8</cp:lastModifiedBy>
  <cp:revision>2</cp:revision>
  <dcterms:created xsi:type="dcterms:W3CDTF">2019-07-24T08:20:00Z</dcterms:created>
  <dcterms:modified xsi:type="dcterms:W3CDTF">2019-07-24T08:22:00Z</dcterms:modified>
</cp:coreProperties>
</file>