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FC5E5" w14:textId="77777777" w:rsidR="00C05211" w:rsidRDefault="00C05211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p w14:paraId="0D8A8364" w14:textId="77777777" w:rsidR="00C05211" w:rsidRDefault="00C05211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p w14:paraId="31DA1C71" w14:textId="77777777" w:rsidR="00C05211" w:rsidRDefault="00C05211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p w14:paraId="0453AB9C" w14:textId="15DF4801" w:rsidR="00DA1C13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গণপ্রজাতন্ত্রী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সরকার</w:t>
      </w:r>
      <w:proofErr w:type="spellEnd"/>
    </w:p>
    <w:p w14:paraId="0453AB9D" w14:textId="77777777" w:rsidR="00FE55EA" w:rsidRPr="006A4D2B" w:rsidRDefault="00FE55EA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সংস্থা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বিভাগ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শাখা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/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দপ্তরের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নাম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 xml:space="preserve">: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বাংলাদেশ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বিশ্ববিদ্যালয়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মঞ্জুরী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6A4D2B" w:rsidRPr="006A4D2B">
        <w:rPr>
          <w:rFonts w:ascii="Nikosh" w:hAnsi="Nikosh" w:cs="Nikosh"/>
          <w:b/>
          <w:sz w:val="28"/>
          <w:szCs w:val="28"/>
        </w:rPr>
        <w:t>কমিশন</w:t>
      </w:r>
      <w:proofErr w:type="spellEnd"/>
    </w:p>
    <w:p w14:paraId="0453AB9E" w14:textId="77777777" w:rsidR="009D7A3C" w:rsidRPr="006A4D2B" w:rsidRDefault="009D7A3C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6A4D2B">
        <w:rPr>
          <w:rFonts w:ascii="Nikosh" w:hAnsi="Nikosh" w:cs="Nikosh"/>
          <w:b/>
          <w:sz w:val="28"/>
          <w:szCs w:val="28"/>
        </w:rPr>
        <w:t>বিষয়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>:</w:t>
      </w:r>
      <w:r w:rsidR="00F37739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ইতঃপূর্বে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বাস্তবায়িত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সহজিকৃত</w:t>
      </w:r>
      <w:proofErr w:type="spellEnd"/>
      <w:r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সেবার</w:t>
      </w:r>
      <w:proofErr w:type="spellEnd"/>
      <w:r w:rsidR="006A4D2B" w:rsidRPr="006A4D2B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6A4D2B">
        <w:rPr>
          <w:rFonts w:ascii="Nikosh" w:hAnsi="Nikosh" w:cs="Nikosh"/>
          <w:b/>
          <w:sz w:val="28"/>
          <w:szCs w:val="28"/>
        </w:rPr>
        <w:t>ডাটাবেজ</w:t>
      </w:r>
      <w:proofErr w:type="spellEnd"/>
    </w:p>
    <w:p w14:paraId="0453AB9F" w14:textId="77777777" w:rsidR="006A4D2B" w:rsidRPr="006A4D2B" w:rsidRDefault="006A4D2B" w:rsidP="006A4D2B">
      <w:pPr>
        <w:pStyle w:val="NoSpacing"/>
        <w:spacing w:line="276" w:lineRule="auto"/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Style w:val="TableGrid"/>
        <w:tblW w:w="14974" w:type="dxa"/>
        <w:jc w:val="center"/>
        <w:tblLayout w:type="fixed"/>
        <w:tblLook w:val="04A0" w:firstRow="1" w:lastRow="0" w:firstColumn="1" w:lastColumn="0" w:noHBand="0" w:noVBand="1"/>
      </w:tblPr>
      <w:tblGrid>
        <w:gridCol w:w="40"/>
        <w:gridCol w:w="770"/>
        <w:gridCol w:w="40"/>
        <w:gridCol w:w="2120"/>
        <w:gridCol w:w="40"/>
        <w:gridCol w:w="3560"/>
        <w:gridCol w:w="40"/>
        <w:gridCol w:w="2750"/>
        <w:gridCol w:w="40"/>
        <w:gridCol w:w="2840"/>
        <w:gridCol w:w="40"/>
        <w:gridCol w:w="1850"/>
        <w:gridCol w:w="40"/>
        <w:gridCol w:w="770"/>
        <w:gridCol w:w="34"/>
      </w:tblGrid>
      <w:tr w:rsidR="0073010C" w:rsidRPr="00200EF4" w14:paraId="0453ABA7" w14:textId="77777777" w:rsidTr="00DA10DE">
        <w:trPr>
          <w:gridBefore w:val="1"/>
          <w:wBefore w:w="40" w:type="dxa"/>
          <w:trHeight w:val="286"/>
          <w:jc w:val="center"/>
        </w:trPr>
        <w:tc>
          <w:tcPr>
            <w:tcW w:w="810" w:type="dxa"/>
            <w:gridSpan w:val="2"/>
          </w:tcPr>
          <w:p w14:paraId="0453ABA0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১</w:t>
            </w:r>
          </w:p>
        </w:tc>
        <w:tc>
          <w:tcPr>
            <w:tcW w:w="2160" w:type="dxa"/>
            <w:gridSpan w:val="2"/>
          </w:tcPr>
          <w:p w14:paraId="0453ABA1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২</w:t>
            </w:r>
          </w:p>
        </w:tc>
        <w:tc>
          <w:tcPr>
            <w:tcW w:w="3600" w:type="dxa"/>
            <w:gridSpan w:val="2"/>
          </w:tcPr>
          <w:p w14:paraId="0453ABA2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৩</w:t>
            </w:r>
          </w:p>
        </w:tc>
        <w:tc>
          <w:tcPr>
            <w:tcW w:w="2790" w:type="dxa"/>
            <w:gridSpan w:val="2"/>
          </w:tcPr>
          <w:p w14:paraId="0453ABA3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৪</w:t>
            </w:r>
          </w:p>
        </w:tc>
        <w:tc>
          <w:tcPr>
            <w:tcW w:w="2880" w:type="dxa"/>
            <w:gridSpan w:val="2"/>
          </w:tcPr>
          <w:p w14:paraId="0453ABA4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৫</w:t>
            </w:r>
          </w:p>
        </w:tc>
        <w:tc>
          <w:tcPr>
            <w:tcW w:w="1890" w:type="dxa"/>
            <w:gridSpan w:val="2"/>
          </w:tcPr>
          <w:p w14:paraId="0453ABA5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৬</w:t>
            </w:r>
          </w:p>
        </w:tc>
        <w:tc>
          <w:tcPr>
            <w:tcW w:w="804" w:type="dxa"/>
            <w:gridSpan w:val="2"/>
          </w:tcPr>
          <w:p w14:paraId="0453ABA6" w14:textId="77777777" w:rsidR="009D7A3C" w:rsidRPr="00200EF4" w:rsidRDefault="009D7A3C" w:rsidP="009D7A3C">
            <w:pPr>
              <w:jc w:val="center"/>
              <w:rPr>
                <w:rFonts w:ascii="Nikosh" w:hAnsi="Nikosh" w:cs="Nikosh"/>
                <w:szCs w:val="24"/>
              </w:rPr>
            </w:pPr>
            <w:r w:rsidRPr="00200EF4">
              <w:rPr>
                <w:rFonts w:ascii="Nikosh" w:hAnsi="Nikosh" w:cs="Nikosh"/>
                <w:szCs w:val="24"/>
              </w:rPr>
              <w:t>৭</w:t>
            </w:r>
          </w:p>
        </w:tc>
      </w:tr>
      <w:tr w:rsidR="0073010C" w:rsidRPr="00200EF4" w14:paraId="0453ABAF" w14:textId="77777777" w:rsidTr="00DA10DE">
        <w:trPr>
          <w:gridBefore w:val="1"/>
          <w:wBefore w:w="40" w:type="dxa"/>
          <w:trHeight w:val="831"/>
          <w:jc w:val="center"/>
        </w:trPr>
        <w:tc>
          <w:tcPr>
            <w:tcW w:w="810" w:type="dxa"/>
            <w:gridSpan w:val="2"/>
            <w:vAlign w:val="center"/>
          </w:tcPr>
          <w:p w14:paraId="0453ABA8" w14:textId="77777777" w:rsidR="009D7A3C" w:rsidRPr="00F37739" w:rsidRDefault="009D7A3C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ক্রমিকনং</w:t>
            </w:r>
            <w:proofErr w:type="spellEnd"/>
          </w:p>
        </w:tc>
        <w:tc>
          <w:tcPr>
            <w:tcW w:w="2160" w:type="dxa"/>
            <w:gridSpan w:val="2"/>
            <w:vAlign w:val="center"/>
          </w:tcPr>
          <w:p w14:paraId="0453ABA9" w14:textId="77777777" w:rsidR="009D7A3C" w:rsidRPr="00F37739" w:rsidRDefault="009D7A3C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ইতঃপূর্বে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বাস্তবায়িত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উদ্ভাবনী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ধারণা</w:t>
            </w:r>
            <w:proofErr w:type="spellEnd"/>
            <w:r w:rsidRPr="00F37739">
              <w:rPr>
                <w:rFonts w:ascii="Nikosh" w:hAnsi="Nikosh" w:cs="Nikosh"/>
                <w:b/>
              </w:rPr>
              <w:t xml:space="preserve">, </w:t>
            </w:r>
            <w:proofErr w:type="spellStart"/>
            <w:r w:rsidRPr="00F37739">
              <w:rPr>
                <w:rFonts w:ascii="Nikosh" w:hAnsi="Nikosh" w:cs="Nikosh"/>
                <w:b/>
              </w:rPr>
              <w:t>সহজিকৃত</w:t>
            </w:r>
            <w:proofErr w:type="spellEnd"/>
            <w:r w:rsidRPr="00F37739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F37739">
              <w:rPr>
                <w:rFonts w:ascii="Nikosh" w:hAnsi="Nikosh" w:cs="Nikosh"/>
                <w:b/>
              </w:rPr>
              <w:t>ডিজিটাইজকৃত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সেবা</w:t>
            </w:r>
            <w:proofErr w:type="spellEnd"/>
            <w:r w:rsidRPr="00F37739">
              <w:rPr>
                <w:rFonts w:ascii="Nikosh" w:hAnsi="Nikosh" w:cs="Nikosh"/>
                <w:b/>
              </w:rPr>
              <w:t>/</w:t>
            </w:r>
            <w:proofErr w:type="spellStart"/>
            <w:r w:rsidRPr="00F37739">
              <w:rPr>
                <w:rFonts w:ascii="Nikosh" w:hAnsi="Nikosh" w:cs="Nikosh"/>
                <w:b/>
              </w:rPr>
              <w:t>আইডিয়ার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3600" w:type="dxa"/>
            <w:gridSpan w:val="2"/>
            <w:vAlign w:val="center"/>
          </w:tcPr>
          <w:p w14:paraId="0453ABAA" w14:textId="77777777" w:rsidR="009D7A3C" w:rsidRPr="00F37739" w:rsidRDefault="00706878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সেবা</w:t>
            </w:r>
            <w:proofErr w:type="spellEnd"/>
            <w:r w:rsidRPr="00F37739">
              <w:rPr>
                <w:rFonts w:ascii="Nikosh" w:hAnsi="Nikosh" w:cs="Nikosh"/>
                <w:b/>
              </w:rPr>
              <w:t>/</w:t>
            </w:r>
            <w:proofErr w:type="spellStart"/>
            <w:r w:rsidRPr="00F37739">
              <w:rPr>
                <w:rFonts w:ascii="Nikosh" w:hAnsi="Nikosh" w:cs="Nikosh"/>
                <w:b/>
              </w:rPr>
              <w:t>আইডিয়ার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সংক্ষিপ্ত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বিবরণ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0453ABAB" w14:textId="77777777" w:rsidR="009D7A3C" w:rsidRPr="00F37739" w:rsidRDefault="00706878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সেবা</w:t>
            </w:r>
            <w:proofErr w:type="spellEnd"/>
            <w:r w:rsidRPr="00F37739">
              <w:rPr>
                <w:rFonts w:ascii="Nikosh" w:hAnsi="Nikosh" w:cs="Nikosh"/>
                <w:b/>
              </w:rPr>
              <w:t>/</w:t>
            </w:r>
            <w:proofErr w:type="spellStart"/>
            <w:r w:rsidRPr="00F37739">
              <w:rPr>
                <w:rFonts w:ascii="Nikosh" w:hAnsi="Nikosh" w:cs="Nikosh"/>
                <w:b/>
              </w:rPr>
              <w:t>আইডিয়াটি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কার্যকর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আছে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কি-না</w:t>
            </w:r>
            <w:proofErr w:type="spellEnd"/>
            <w:r w:rsidRPr="00F37739">
              <w:rPr>
                <w:rFonts w:ascii="Nikosh" w:hAnsi="Nikosh" w:cs="Nikosh"/>
                <w:b/>
              </w:rPr>
              <w:t xml:space="preserve">/ </w:t>
            </w:r>
            <w:proofErr w:type="spellStart"/>
            <w:r w:rsidRPr="00F37739">
              <w:rPr>
                <w:rFonts w:ascii="Nikosh" w:hAnsi="Nikosh" w:cs="Nikosh"/>
                <w:b/>
              </w:rPr>
              <w:t>না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থাকলে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কারণ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0453ABAC" w14:textId="77777777" w:rsidR="009D7A3C" w:rsidRPr="00F37739" w:rsidRDefault="00706878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সেবা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গ্রহীতাগণ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প্রত্যাশিত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ফলাফল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পাচ্ছে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কি-না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14:paraId="0453ABAD" w14:textId="77777777" w:rsidR="009D7A3C" w:rsidRPr="00F37739" w:rsidRDefault="00D84936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সেবার</w:t>
            </w:r>
            <w:proofErr w:type="spellEnd"/>
            <w:r w:rsidR="006A4D2B" w:rsidRPr="00F37739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  <w:b/>
              </w:rPr>
              <w:t>লিংক</w:t>
            </w:r>
            <w:proofErr w:type="spellEnd"/>
          </w:p>
        </w:tc>
        <w:tc>
          <w:tcPr>
            <w:tcW w:w="804" w:type="dxa"/>
            <w:gridSpan w:val="2"/>
            <w:vAlign w:val="center"/>
          </w:tcPr>
          <w:p w14:paraId="0453ABAE" w14:textId="77777777" w:rsidR="009D7A3C" w:rsidRPr="00F37739" w:rsidRDefault="00D84936" w:rsidP="00A54276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F37739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4248F3" w:rsidRPr="00200EF4" w14:paraId="0453ABBB" w14:textId="77777777" w:rsidTr="00DA10DE">
        <w:trPr>
          <w:gridBefore w:val="1"/>
          <w:wBefore w:w="40" w:type="dxa"/>
          <w:trHeight w:val="2420"/>
          <w:jc w:val="center"/>
        </w:trPr>
        <w:tc>
          <w:tcPr>
            <w:tcW w:w="810" w:type="dxa"/>
            <w:gridSpan w:val="2"/>
            <w:vAlign w:val="center"/>
          </w:tcPr>
          <w:p w14:paraId="0453ABB0" w14:textId="77777777" w:rsidR="004248F3" w:rsidRPr="00F37739" w:rsidRDefault="00F37739" w:rsidP="005E6D55">
            <w:pPr>
              <w:rPr>
                <w:rFonts w:ascii="Nikosh" w:hAnsi="Nikosh" w:cs="Nikosh"/>
              </w:rPr>
            </w:pPr>
            <w:r w:rsidRPr="00F37739">
              <w:rPr>
                <w:rFonts w:ascii="Nikosh" w:hAnsi="Nikosh" w:cs="Nikosh"/>
              </w:rPr>
              <w:t>১</w:t>
            </w:r>
            <w:r w:rsidR="004248F3" w:rsidRPr="00F37739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  <w:vAlign w:val="center"/>
          </w:tcPr>
          <w:p w14:paraId="0453ABB1" w14:textId="77777777" w:rsidR="004248F3" w:rsidRPr="00F37739" w:rsidRDefault="004248F3" w:rsidP="00C85F11">
            <w:pPr>
              <w:jc w:val="center"/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প্রফেসরশিপ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নিয়োগ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প্রক্রিয়া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সহজীকরণ</w:t>
            </w:r>
            <w:proofErr w:type="spellEnd"/>
          </w:p>
        </w:tc>
        <w:tc>
          <w:tcPr>
            <w:tcW w:w="3600" w:type="dxa"/>
            <w:gridSpan w:val="2"/>
          </w:tcPr>
          <w:p w14:paraId="0453ABB2" w14:textId="77777777" w:rsidR="004248F3" w:rsidRPr="002D21A2" w:rsidRDefault="004248F3" w:rsidP="002D21A2">
            <w:pPr>
              <w:jc w:val="both"/>
              <w:rPr>
                <w:rFonts w:ascii="Nikosh" w:hAnsi="Nikosh" w:cs="Nikosh"/>
              </w:rPr>
            </w:pPr>
            <w:r w:rsidRPr="002D21A2">
              <w:rPr>
                <w:rFonts w:ascii="Nikosh" w:eastAsia="Times New Roman" w:hAnsi="Nikosh" w:cs="Nikosh" w:hint="cs"/>
                <w:cs/>
                <w:lang w:bidi="bn-IN"/>
              </w:rPr>
              <w:t xml:space="preserve">জাতীয় ও আন্তর্জাতিক ক্ষেত্রে দেশের খ্যাতিমান শিক্ষাবিদদের শিক্ষকতা, গবেষণা ও প্রকাশনা কাজ অব্যাহত রাখার লক্ষ্যে অবসরপ্রাপ্ত প্রফেসর/গবেষকগণের </w:t>
            </w:r>
            <w:proofErr w:type="spellStart"/>
            <w:r w:rsidRPr="002D21A2">
              <w:rPr>
                <w:rFonts w:ascii="Nikosh" w:hAnsi="Nikosh" w:cs="Nikosh"/>
                <w:shd w:val="clear" w:color="auto" w:fill="FFFFFF"/>
              </w:rPr>
              <w:t>সম্মানার্থে</w:t>
            </w:r>
            <w:proofErr w:type="spellEnd"/>
            <w:r w:rsidR="00A40038" w:rsidRPr="002D21A2">
              <w:rPr>
                <w:rFonts w:ascii="Nikosh" w:hAnsi="Nikosh" w:cs="Nikosh"/>
                <w:shd w:val="clear" w:color="auto" w:fill="FFFFFF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প্রফেসরশিপ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প্রদান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করা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হয়</w:t>
            </w:r>
            <w:proofErr w:type="spellEnd"/>
            <w:r w:rsidRPr="002D21A2">
              <w:rPr>
                <w:rFonts w:ascii="Nikosh" w:hAnsi="Nikosh" w:cs="Nikosh"/>
              </w:rPr>
              <w:t>।</w:t>
            </w:r>
          </w:p>
          <w:p w14:paraId="0453ABB3" w14:textId="77777777" w:rsidR="004248F3" w:rsidRPr="00F37739" w:rsidRDefault="004248F3" w:rsidP="00C85F11">
            <w:pPr>
              <w:pStyle w:val="ListParagraph"/>
              <w:ind w:left="342"/>
              <w:jc w:val="both"/>
              <w:rPr>
                <w:rFonts w:ascii="Nikosh" w:hAnsi="Nikosh" w:cs="Nikosh"/>
              </w:rPr>
            </w:pPr>
          </w:p>
          <w:p w14:paraId="0453ABB4" w14:textId="77777777" w:rsidR="004248F3" w:rsidRPr="002D21A2" w:rsidRDefault="004248F3" w:rsidP="002D21A2">
            <w:pPr>
              <w:jc w:val="both"/>
              <w:rPr>
                <w:rFonts w:ascii="Nikosh" w:hAnsi="Nikosh" w:cs="Nikosh"/>
              </w:rPr>
            </w:pPr>
            <w:proofErr w:type="spellStart"/>
            <w:r w:rsidRPr="002D21A2">
              <w:rPr>
                <w:rFonts w:ascii="Nikosh" w:hAnsi="Nikosh" w:cs="Nikosh"/>
              </w:rPr>
              <w:t>ইউজিসি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প্রফেসরশিপ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প্রদানের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লক্ষ্যে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প্রাপ্ত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আবেদন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প্রসেস</w:t>
            </w:r>
            <w:proofErr w:type="spellEnd"/>
            <w:r w:rsidRPr="002D21A2">
              <w:rPr>
                <w:rFonts w:ascii="Nikosh" w:hAnsi="Nikosh" w:cs="Nikosh"/>
              </w:rPr>
              <w:t xml:space="preserve">, </w:t>
            </w:r>
            <w:proofErr w:type="spellStart"/>
            <w:r w:rsidRPr="002D21A2">
              <w:rPr>
                <w:rFonts w:ascii="Nikosh" w:hAnsi="Nikosh" w:cs="Nikosh"/>
              </w:rPr>
              <w:t>সময়</w:t>
            </w:r>
            <w:proofErr w:type="spellEnd"/>
            <w:r w:rsidRPr="002D21A2">
              <w:rPr>
                <w:rFonts w:ascii="Nikosh" w:hAnsi="Nikosh" w:cs="Nikosh"/>
              </w:rPr>
              <w:t xml:space="preserve"> ও </w:t>
            </w:r>
            <w:proofErr w:type="spellStart"/>
            <w:r w:rsidRPr="002D21A2">
              <w:rPr>
                <w:rFonts w:ascii="Nikosh" w:hAnsi="Nikosh" w:cs="Nikosh"/>
              </w:rPr>
              <w:t>খরচ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সাশ্রয়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এবং</w:t>
            </w:r>
            <w:proofErr w:type="spellEnd"/>
            <w:r w:rsidRPr="002D21A2">
              <w:rPr>
                <w:rFonts w:ascii="Nikosh" w:hAnsi="Nikosh" w:cs="Nikosh"/>
              </w:rPr>
              <w:t xml:space="preserve"> ই-</w:t>
            </w:r>
            <w:proofErr w:type="spellStart"/>
            <w:r w:rsidRPr="002D21A2">
              <w:rPr>
                <w:rFonts w:ascii="Nikosh" w:hAnsi="Nikosh" w:cs="Nikosh"/>
              </w:rPr>
              <w:t>নথিতে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দ্রুততম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সময়ে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কার্যসম্পাদন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করার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নিমিত্ত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পূর্বের</w:t>
            </w:r>
            <w:proofErr w:type="spellEnd"/>
            <w:r w:rsidRPr="002D21A2">
              <w:rPr>
                <w:rFonts w:ascii="Nikosh" w:hAnsi="Nikosh" w:cs="Nikosh"/>
              </w:rPr>
              <w:t xml:space="preserve"> ৭০টি </w:t>
            </w:r>
            <w:proofErr w:type="spellStart"/>
            <w:r w:rsidRPr="002D21A2">
              <w:rPr>
                <w:rFonts w:ascii="Nikosh" w:hAnsi="Nikosh" w:cs="Nikosh"/>
              </w:rPr>
              <w:t>ধাপ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কমিয়ে</w:t>
            </w:r>
            <w:proofErr w:type="spellEnd"/>
            <w:r w:rsidRPr="002D21A2">
              <w:rPr>
                <w:rFonts w:ascii="Nikosh" w:hAnsi="Nikosh" w:cs="Nikosh"/>
              </w:rPr>
              <w:t xml:space="preserve"> ৫১টি </w:t>
            </w:r>
            <w:proofErr w:type="spellStart"/>
            <w:r w:rsidRPr="002D21A2">
              <w:rPr>
                <w:rFonts w:ascii="Nikosh" w:hAnsi="Nikosh" w:cs="Nikosh"/>
              </w:rPr>
              <w:t>ধাপে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আনা</w:t>
            </w:r>
            <w:proofErr w:type="spellEnd"/>
            <w:r w:rsidR="00A40038" w:rsidRPr="002D21A2">
              <w:rPr>
                <w:rFonts w:ascii="Nikosh" w:hAnsi="Nikosh" w:cs="Nikosh"/>
              </w:rPr>
              <w:t xml:space="preserve"> </w:t>
            </w:r>
            <w:proofErr w:type="spellStart"/>
            <w:r w:rsidRPr="002D21A2">
              <w:rPr>
                <w:rFonts w:ascii="Nikosh" w:hAnsi="Nikosh" w:cs="Nikosh"/>
              </w:rPr>
              <w:t>হয়েছে</w:t>
            </w:r>
            <w:proofErr w:type="spellEnd"/>
            <w:r w:rsidRPr="002D21A2">
              <w:rPr>
                <w:rFonts w:ascii="Nikosh" w:hAnsi="Nikosh" w:cs="Nikosh"/>
              </w:rPr>
              <w:t>।</w:t>
            </w:r>
          </w:p>
        </w:tc>
        <w:tc>
          <w:tcPr>
            <w:tcW w:w="2790" w:type="dxa"/>
            <w:gridSpan w:val="2"/>
            <w:vAlign w:val="center"/>
          </w:tcPr>
          <w:p w14:paraId="0453ABB5" w14:textId="77777777" w:rsidR="004248F3" w:rsidRPr="00F37739" w:rsidRDefault="004248F3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BB6" w14:textId="77777777" w:rsidR="004248F3" w:rsidRPr="00F37739" w:rsidRDefault="004248F3" w:rsidP="002D21A2">
            <w:pPr>
              <w:rPr>
                <w:rFonts w:ascii="Nikosh" w:hAnsi="Nikosh" w:cs="Nikosh"/>
              </w:rPr>
            </w:pPr>
          </w:p>
          <w:p w14:paraId="0453ABB7" w14:textId="77777777" w:rsidR="004248F3" w:rsidRPr="00F37739" w:rsidRDefault="004248F3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সেবা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সহজিকরন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আইডিয়ার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মাধ্যমে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আবেদন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প্রসেস</w:t>
            </w:r>
            <w:proofErr w:type="spellEnd"/>
            <w:r w:rsidRPr="00F37739">
              <w:rPr>
                <w:rFonts w:ascii="Nikosh" w:hAnsi="Nikosh" w:cs="Nikosh"/>
              </w:rPr>
              <w:t xml:space="preserve">, </w:t>
            </w:r>
            <w:proofErr w:type="spellStart"/>
            <w:r w:rsidRPr="00F37739">
              <w:rPr>
                <w:rFonts w:ascii="Nikosh" w:hAnsi="Nikosh" w:cs="Nikosh"/>
              </w:rPr>
              <w:t>সময়</w:t>
            </w:r>
            <w:proofErr w:type="spellEnd"/>
            <w:r w:rsidRPr="00F37739">
              <w:rPr>
                <w:rFonts w:ascii="Nikosh" w:hAnsi="Nikosh" w:cs="Nikosh"/>
              </w:rPr>
              <w:t xml:space="preserve"> ও </w:t>
            </w:r>
            <w:proofErr w:type="spellStart"/>
            <w:r w:rsidRPr="00F37739">
              <w:rPr>
                <w:rFonts w:ascii="Nikosh" w:hAnsi="Nikosh" w:cs="Nikosh"/>
              </w:rPr>
              <w:t>খরচ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সাশ্রয়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এবং</w:t>
            </w:r>
            <w:proofErr w:type="spellEnd"/>
            <w:r w:rsidRPr="00F37739">
              <w:rPr>
                <w:rFonts w:ascii="Nikosh" w:hAnsi="Nikosh" w:cs="Nikosh"/>
              </w:rPr>
              <w:t xml:space="preserve"> ই-</w:t>
            </w:r>
            <w:proofErr w:type="spellStart"/>
            <w:r w:rsidRPr="00F37739">
              <w:rPr>
                <w:rFonts w:ascii="Nikosh" w:hAnsi="Nikosh" w:cs="Nikosh"/>
              </w:rPr>
              <w:t>নথিতে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দ্রুততমসময়ে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কার্যসম্পাদন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করা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সম্ভবহচ্ছে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2880" w:type="dxa"/>
            <w:gridSpan w:val="2"/>
            <w:vAlign w:val="center"/>
          </w:tcPr>
          <w:p w14:paraId="0453ABB8" w14:textId="77777777" w:rsidR="004248F3" w:rsidRPr="00F37739" w:rsidRDefault="004248F3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সেবাসহজিকরন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আইডিয়ার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দ্বারা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সেবা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গ্রহীতাগণ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সুফল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ভোগ</w:t>
            </w:r>
            <w:proofErr w:type="spellEnd"/>
            <w:r w:rsidR="00F37739" w:rsidRPr="00F37739">
              <w:rPr>
                <w:rFonts w:ascii="Nikosh" w:hAnsi="Nikosh" w:cs="Nikosh"/>
              </w:rPr>
              <w:t xml:space="preserve">   </w:t>
            </w:r>
            <w:proofErr w:type="spellStart"/>
            <w:r w:rsidRPr="00F37739">
              <w:rPr>
                <w:rFonts w:ascii="Nikosh" w:hAnsi="Nikosh" w:cs="Nikosh"/>
              </w:rPr>
              <w:t>করছেন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  <w:vAlign w:val="center"/>
          </w:tcPr>
          <w:p w14:paraId="0453ABB9" w14:textId="77777777" w:rsidR="004248F3" w:rsidRPr="00F37739" w:rsidRDefault="004248F3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প্রযোজ্য</w:t>
            </w:r>
            <w:proofErr w:type="spellEnd"/>
            <w:r w:rsidR="00A40038"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নয়</w:t>
            </w:r>
            <w:proofErr w:type="spellEnd"/>
          </w:p>
        </w:tc>
        <w:tc>
          <w:tcPr>
            <w:tcW w:w="804" w:type="dxa"/>
            <w:gridSpan w:val="2"/>
            <w:vAlign w:val="center"/>
          </w:tcPr>
          <w:p w14:paraId="0453ABBA" w14:textId="77777777" w:rsidR="004248F3" w:rsidRPr="00F37739" w:rsidRDefault="004248F3" w:rsidP="00C5298C">
            <w:pPr>
              <w:jc w:val="center"/>
              <w:rPr>
                <w:rFonts w:ascii="Nikosh" w:hAnsi="Nikosh" w:cs="Nikosh"/>
              </w:rPr>
            </w:pPr>
          </w:p>
        </w:tc>
      </w:tr>
      <w:tr w:rsidR="00F37739" w:rsidRPr="007B3240" w14:paraId="0453ABC7" w14:textId="77777777" w:rsidTr="00DA10DE">
        <w:tblPrEx>
          <w:jc w:val="left"/>
        </w:tblPrEx>
        <w:trPr>
          <w:gridAfter w:val="1"/>
          <w:wAfter w:w="34" w:type="dxa"/>
          <w:trHeight w:val="1295"/>
        </w:trPr>
        <w:tc>
          <w:tcPr>
            <w:tcW w:w="810" w:type="dxa"/>
            <w:gridSpan w:val="2"/>
          </w:tcPr>
          <w:p w14:paraId="0453ABBC" w14:textId="77777777" w:rsidR="00F37739" w:rsidRPr="00F37739" w:rsidRDefault="00F37739" w:rsidP="00907D2F">
            <w:pPr>
              <w:spacing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F37739">
              <w:rPr>
                <w:rFonts w:ascii="Nikosh" w:eastAsia="Nikosh" w:hAnsi="Nikosh" w:cs="Nikosh"/>
                <w:cs/>
                <w:lang w:bidi="bn-BD"/>
              </w:rPr>
              <w:t>২.</w:t>
            </w:r>
          </w:p>
        </w:tc>
        <w:tc>
          <w:tcPr>
            <w:tcW w:w="2160" w:type="dxa"/>
            <w:gridSpan w:val="2"/>
          </w:tcPr>
          <w:p w14:paraId="0453ABBD" w14:textId="77777777" w:rsidR="00F37739" w:rsidRPr="005B6B04" w:rsidRDefault="00F37739" w:rsidP="005B6B04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5B6B04">
              <w:rPr>
                <w:rFonts w:ascii="Nikosh" w:hAnsi="Nikosh" w:cs="Nikosh"/>
              </w:rPr>
              <w:t>পাবলিক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বিশ্ববিদ্যালয়সমূহে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বিভাগ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খোলার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অনুমোদন</w:t>
            </w:r>
            <w:proofErr w:type="spellEnd"/>
            <w:r w:rsidR="005E6D55">
              <w:rPr>
                <w:rFonts w:ascii="Nikosh" w:hAnsi="Nikosh" w:cs="Nikosh"/>
              </w:rPr>
              <w:t xml:space="preserve"> </w:t>
            </w:r>
            <w:proofErr w:type="spellStart"/>
            <w:r w:rsidR="005E6D55">
              <w:rPr>
                <w:rFonts w:ascii="Nikosh" w:hAnsi="Nikosh" w:cs="Nikosh"/>
              </w:rPr>
              <w:t>প্রক্রিয়া</w:t>
            </w:r>
            <w:proofErr w:type="spellEnd"/>
            <w:r w:rsidR="005E6D55">
              <w:rPr>
                <w:rFonts w:ascii="Nikosh" w:hAnsi="Nikosh" w:cs="Nikosh"/>
              </w:rPr>
              <w:t xml:space="preserve"> </w:t>
            </w:r>
            <w:proofErr w:type="spellStart"/>
            <w:r w:rsidR="005E6D55">
              <w:rPr>
                <w:rFonts w:ascii="Nikosh" w:hAnsi="Nikosh" w:cs="Nikosh"/>
              </w:rPr>
              <w:t>সহজিকরণ</w:t>
            </w:r>
            <w:proofErr w:type="spellEnd"/>
          </w:p>
        </w:tc>
        <w:tc>
          <w:tcPr>
            <w:tcW w:w="3600" w:type="dxa"/>
            <w:gridSpan w:val="2"/>
            <w:vAlign w:val="center"/>
          </w:tcPr>
          <w:p w14:paraId="0453ABBE" w14:textId="77777777" w:rsidR="00786000" w:rsidRDefault="00786000" w:rsidP="00907D2F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পাবলিক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বিশ্ববিদ্যালয়ে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বিভাগ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খোলার</w:t>
            </w:r>
            <w:proofErr w:type="spellEnd"/>
          </w:p>
          <w:p w14:paraId="0453ABBF" w14:textId="77777777" w:rsidR="00F37739" w:rsidRPr="00F37739" w:rsidRDefault="00786000" w:rsidP="00820F1B">
            <w:pPr>
              <w:jc w:val="both"/>
              <w:rPr>
                <w:rFonts w:ascii="Nikosh" w:hAnsi="Nikosh" w:cs="Nikosh"/>
                <w:color w:val="000000"/>
                <w:shd w:val="clear" w:color="auto" w:fill="FFFFFF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প্রাপ্ত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আবেদন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প্রসেস</w:t>
            </w:r>
            <w:proofErr w:type="spellEnd"/>
            <w:r w:rsidRPr="00F37739">
              <w:rPr>
                <w:rFonts w:ascii="Nikosh" w:hAnsi="Nikosh" w:cs="Nikosh"/>
              </w:rPr>
              <w:t xml:space="preserve">, </w:t>
            </w:r>
            <w:proofErr w:type="spellStart"/>
            <w:r w:rsidRPr="00F37739">
              <w:rPr>
                <w:rFonts w:ascii="Nikosh" w:hAnsi="Nikosh" w:cs="Nikosh"/>
              </w:rPr>
              <w:t>সময়</w:t>
            </w:r>
            <w:proofErr w:type="spellEnd"/>
            <w:r w:rsidRPr="00F37739">
              <w:rPr>
                <w:rFonts w:ascii="Nikosh" w:hAnsi="Nikosh" w:cs="Nikosh"/>
              </w:rPr>
              <w:t xml:space="preserve"> ও </w:t>
            </w:r>
            <w:proofErr w:type="spellStart"/>
            <w:r w:rsidRPr="00F37739">
              <w:rPr>
                <w:rFonts w:ascii="Nikosh" w:hAnsi="Nikosh" w:cs="Nikosh"/>
              </w:rPr>
              <w:t>খরচ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সাশ্রয়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এবং</w:t>
            </w:r>
            <w:proofErr w:type="spellEnd"/>
            <w:r w:rsidRPr="00F37739">
              <w:rPr>
                <w:rFonts w:ascii="Nikosh" w:hAnsi="Nikosh" w:cs="Nikosh"/>
              </w:rPr>
              <w:t xml:space="preserve"> ই-</w:t>
            </w:r>
            <w:proofErr w:type="spellStart"/>
            <w:r w:rsidRPr="00F37739">
              <w:rPr>
                <w:rFonts w:ascii="Nikosh" w:hAnsi="Nikosh" w:cs="Nikosh"/>
              </w:rPr>
              <w:t>নথিতে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দ্রুততম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সময়ে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কার্যসম্পাদন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করার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নিমিত্ত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পূর্বের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r w:rsidR="00820F1B">
              <w:rPr>
                <w:rFonts w:ascii="Nikosh" w:hAnsi="Nikosh" w:cs="Nikosh"/>
              </w:rPr>
              <w:t>--</w:t>
            </w:r>
            <w:proofErr w:type="spellStart"/>
            <w:r w:rsidRPr="00F37739">
              <w:rPr>
                <w:rFonts w:ascii="Nikosh" w:hAnsi="Nikosh" w:cs="Nikosh"/>
              </w:rPr>
              <w:t>টি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ধাপ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কমিয়ে</w:t>
            </w:r>
            <w:proofErr w:type="spellEnd"/>
            <w:r w:rsidR="00820F1B">
              <w:rPr>
                <w:rFonts w:ascii="Nikosh" w:hAnsi="Nikosh" w:cs="Nikosh"/>
              </w:rPr>
              <w:t xml:space="preserve"> ৩৮</w:t>
            </w:r>
            <w:r w:rsidRPr="00F37739">
              <w:rPr>
                <w:rFonts w:ascii="Nikosh" w:hAnsi="Nikosh" w:cs="Nikosh"/>
              </w:rPr>
              <w:t xml:space="preserve">টি </w:t>
            </w:r>
            <w:proofErr w:type="spellStart"/>
            <w:r w:rsidRPr="00F37739">
              <w:rPr>
                <w:rFonts w:ascii="Nikosh" w:hAnsi="Nikosh" w:cs="Nikosh"/>
              </w:rPr>
              <w:t>ধাপে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আনা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হয়েছে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2790" w:type="dxa"/>
            <w:gridSpan w:val="2"/>
          </w:tcPr>
          <w:p w14:paraId="0453ABC0" w14:textId="77777777" w:rsidR="005B6B04" w:rsidRDefault="005B6B04" w:rsidP="002D21A2">
            <w:pPr>
              <w:rPr>
                <w:rFonts w:ascii="Nikosh" w:hAnsi="Nikosh" w:cs="Nikosh"/>
              </w:rPr>
            </w:pPr>
          </w:p>
          <w:p w14:paraId="0453ABC1" w14:textId="77777777" w:rsidR="005B6B04" w:rsidRDefault="005B6B04" w:rsidP="002D21A2">
            <w:pPr>
              <w:rPr>
                <w:rFonts w:ascii="Nikosh" w:hAnsi="Nikosh" w:cs="Nikosh"/>
              </w:rPr>
            </w:pPr>
          </w:p>
          <w:p w14:paraId="0453ABC2" w14:textId="77777777" w:rsidR="00F37739" w:rsidRPr="00F37739" w:rsidRDefault="00F37739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BC3" w14:textId="77777777" w:rsidR="00F37739" w:rsidRPr="00F37739" w:rsidRDefault="00F37739" w:rsidP="002D21A2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BC4" w14:textId="77777777" w:rsidR="00F37739" w:rsidRPr="00F37739" w:rsidRDefault="00F37739" w:rsidP="002D21A2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সেবাসহজিকরন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আইডিয়ার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দ্বারা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সেবা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গ্রহীতাগণ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সুফল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ভোগ</w:t>
            </w:r>
            <w:proofErr w:type="spellEnd"/>
            <w:r w:rsidRPr="00F37739">
              <w:rPr>
                <w:rFonts w:ascii="Nikosh" w:hAnsi="Nikosh" w:cs="Nikosh"/>
              </w:rPr>
              <w:t xml:space="preserve">   </w:t>
            </w:r>
            <w:proofErr w:type="spellStart"/>
            <w:r w:rsidRPr="00F37739">
              <w:rPr>
                <w:rFonts w:ascii="Nikosh" w:hAnsi="Nikosh" w:cs="Nikosh"/>
              </w:rPr>
              <w:t>করছেন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14:paraId="0453ABC5" w14:textId="77777777" w:rsidR="00F37739" w:rsidRPr="00F37739" w:rsidRDefault="00F37739" w:rsidP="002D21A2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প্রযোজ্য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নয়</w:t>
            </w:r>
            <w:proofErr w:type="spellEnd"/>
          </w:p>
        </w:tc>
        <w:tc>
          <w:tcPr>
            <w:tcW w:w="810" w:type="dxa"/>
            <w:gridSpan w:val="2"/>
          </w:tcPr>
          <w:p w14:paraId="0453ABC6" w14:textId="77777777" w:rsidR="00F37739" w:rsidRPr="00F37739" w:rsidRDefault="00F37739" w:rsidP="009D7A3C">
            <w:pPr>
              <w:jc w:val="both"/>
              <w:rPr>
                <w:rFonts w:ascii="Nikosh" w:hAnsi="Nikosh" w:cs="Nikosh"/>
              </w:rPr>
            </w:pPr>
          </w:p>
        </w:tc>
      </w:tr>
      <w:tr w:rsidR="005E6D55" w:rsidRPr="007B3240" w14:paraId="0453ABD3" w14:textId="77777777" w:rsidTr="00DA10DE">
        <w:tblPrEx>
          <w:jc w:val="left"/>
        </w:tblPrEx>
        <w:trPr>
          <w:gridAfter w:val="1"/>
          <w:wAfter w:w="34" w:type="dxa"/>
          <w:trHeight w:val="1295"/>
        </w:trPr>
        <w:tc>
          <w:tcPr>
            <w:tcW w:w="810" w:type="dxa"/>
            <w:gridSpan w:val="2"/>
          </w:tcPr>
          <w:p w14:paraId="0453ABC8" w14:textId="77777777" w:rsidR="005E6D55" w:rsidRPr="00F37739" w:rsidRDefault="005E6D55" w:rsidP="0048340A">
            <w:pPr>
              <w:spacing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৩</w:t>
            </w:r>
            <w:r w:rsidRPr="00F37739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160" w:type="dxa"/>
            <w:gridSpan w:val="2"/>
          </w:tcPr>
          <w:p w14:paraId="0453ABC9" w14:textId="77777777" w:rsidR="005E6D55" w:rsidRPr="005B6B04" w:rsidRDefault="005E6D55" w:rsidP="005E6D55">
            <w:pPr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5B6B04">
              <w:rPr>
                <w:rFonts w:ascii="Nikosh" w:hAnsi="Nikosh" w:cs="Nikosh"/>
              </w:rPr>
              <w:t>পাবলিক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বিশ্ববিদ্যালয়সমূহে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জনবল</w:t>
            </w:r>
            <w:proofErr w:type="spellEnd"/>
            <w:r w:rsidRPr="005B6B04">
              <w:rPr>
                <w:rFonts w:ascii="Nikosh" w:hAnsi="Nikosh" w:cs="Nikosh"/>
              </w:rPr>
              <w:t xml:space="preserve"> </w:t>
            </w:r>
            <w:proofErr w:type="spellStart"/>
            <w:r w:rsidRPr="005B6B04">
              <w:rPr>
                <w:rFonts w:ascii="Nikosh" w:hAnsi="Nikosh" w:cs="Nikosh"/>
              </w:rPr>
              <w:t>অনুমোদন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প্রক্রিয়া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সহজিকরণ</w:t>
            </w:r>
            <w:proofErr w:type="spellEnd"/>
          </w:p>
        </w:tc>
        <w:tc>
          <w:tcPr>
            <w:tcW w:w="3600" w:type="dxa"/>
            <w:gridSpan w:val="2"/>
            <w:vAlign w:val="center"/>
          </w:tcPr>
          <w:p w14:paraId="0453ABCA" w14:textId="77777777" w:rsidR="005E6D55" w:rsidRDefault="005E6D55" w:rsidP="0048340A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পাবলিক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বিশ্ববিদ্যালয়ে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জনবল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অনুমোদনের</w:t>
            </w:r>
            <w:proofErr w:type="spellEnd"/>
          </w:p>
          <w:p w14:paraId="0453ABCB" w14:textId="77777777" w:rsidR="005E6D55" w:rsidRPr="00F37739" w:rsidRDefault="005E6D55" w:rsidP="0048340A">
            <w:pPr>
              <w:jc w:val="both"/>
              <w:rPr>
                <w:rFonts w:ascii="Nikosh" w:hAnsi="Nikosh" w:cs="Nikosh"/>
                <w:color w:val="000000"/>
                <w:shd w:val="clear" w:color="auto" w:fill="FFFFFF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প্রাপ্ত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আবেদন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প্রসেস</w:t>
            </w:r>
            <w:proofErr w:type="spellEnd"/>
            <w:r w:rsidRPr="00F37739">
              <w:rPr>
                <w:rFonts w:ascii="Nikosh" w:hAnsi="Nikosh" w:cs="Nikosh"/>
              </w:rPr>
              <w:t xml:space="preserve">, </w:t>
            </w:r>
            <w:proofErr w:type="spellStart"/>
            <w:r w:rsidRPr="00F37739">
              <w:rPr>
                <w:rFonts w:ascii="Nikosh" w:hAnsi="Nikosh" w:cs="Nikosh"/>
              </w:rPr>
              <w:t>সময়</w:t>
            </w:r>
            <w:proofErr w:type="spellEnd"/>
            <w:r w:rsidRPr="00F37739">
              <w:rPr>
                <w:rFonts w:ascii="Nikosh" w:hAnsi="Nikosh" w:cs="Nikosh"/>
              </w:rPr>
              <w:t xml:space="preserve"> ও </w:t>
            </w:r>
            <w:proofErr w:type="spellStart"/>
            <w:r w:rsidRPr="00F37739">
              <w:rPr>
                <w:rFonts w:ascii="Nikosh" w:hAnsi="Nikosh" w:cs="Nikosh"/>
              </w:rPr>
              <w:t>খরচ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সাশ্রয়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এবং</w:t>
            </w:r>
            <w:proofErr w:type="spellEnd"/>
            <w:r w:rsidRPr="00F37739">
              <w:rPr>
                <w:rFonts w:ascii="Nikosh" w:hAnsi="Nikosh" w:cs="Nikosh"/>
              </w:rPr>
              <w:t xml:space="preserve"> ই-</w:t>
            </w:r>
            <w:proofErr w:type="spellStart"/>
            <w:r w:rsidRPr="00F37739">
              <w:rPr>
                <w:rFonts w:ascii="Nikosh" w:hAnsi="Nikosh" w:cs="Nikosh"/>
              </w:rPr>
              <w:t>নথিতে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দ্রুততম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সময়ে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কার্যসম্পাদন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করার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নিমিত্ত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পূর্বের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--</w:t>
            </w:r>
            <w:proofErr w:type="spellStart"/>
            <w:r w:rsidRPr="00F37739">
              <w:rPr>
                <w:rFonts w:ascii="Nikosh" w:hAnsi="Nikosh" w:cs="Nikosh"/>
              </w:rPr>
              <w:t>টি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ধাপ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কমিয়ে</w:t>
            </w:r>
            <w:proofErr w:type="spellEnd"/>
            <w:r>
              <w:rPr>
                <w:rFonts w:ascii="Nikosh" w:hAnsi="Nikosh" w:cs="Nikosh"/>
              </w:rPr>
              <w:t xml:space="preserve"> ৩৮</w:t>
            </w:r>
            <w:r w:rsidRPr="00F37739">
              <w:rPr>
                <w:rFonts w:ascii="Nikosh" w:hAnsi="Nikosh" w:cs="Nikosh"/>
              </w:rPr>
              <w:t xml:space="preserve">টি </w:t>
            </w:r>
            <w:proofErr w:type="spellStart"/>
            <w:r w:rsidRPr="00F37739">
              <w:rPr>
                <w:rFonts w:ascii="Nikosh" w:hAnsi="Nikosh" w:cs="Nikosh"/>
              </w:rPr>
              <w:t>ধাপে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আনা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হয়েছে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2790" w:type="dxa"/>
            <w:gridSpan w:val="2"/>
          </w:tcPr>
          <w:p w14:paraId="0453ABCC" w14:textId="77777777" w:rsidR="005E6D55" w:rsidRDefault="005E6D55" w:rsidP="0048340A">
            <w:pPr>
              <w:rPr>
                <w:rFonts w:ascii="Nikosh" w:hAnsi="Nikosh" w:cs="Nikosh"/>
              </w:rPr>
            </w:pPr>
          </w:p>
          <w:p w14:paraId="0453ABCD" w14:textId="77777777" w:rsidR="005E6D55" w:rsidRDefault="005E6D55" w:rsidP="0048340A">
            <w:pPr>
              <w:rPr>
                <w:rFonts w:ascii="Nikosh" w:hAnsi="Nikosh" w:cs="Nikosh"/>
              </w:rPr>
            </w:pPr>
          </w:p>
          <w:p w14:paraId="0453ABCE" w14:textId="77777777" w:rsidR="005E6D55" w:rsidRPr="00F37739" w:rsidRDefault="005E6D55" w:rsidP="0048340A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BCF" w14:textId="77777777" w:rsidR="005E6D55" w:rsidRPr="00F37739" w:rsidRDefault="005E6D55" w:rsidP="0048340A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BD0" w14:textId="77777777" w:rsidR="005E6D55" w:rsidRPr="00F37739" w:rsidRDefault="005E6D55" w:rsidP="0048340A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সেবাসহজিকরন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আইডিয়ার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দ্বারা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সেবা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গ্রহীতাগণ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সুফল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ভোগ</w:t>
            </w:r>
            <w:proofErr w:type="spellEnd"/>
            <w:r w:rsidRPr="00F37739">
              <w:rPr>
                <w:rFonts w:ascii="Nikosh" w:hAnsi="Nikosh" w:cs="Nikosh"/>
              </w:rPr>
              <w:t xml:space="preserve">   </w:t>
            </w:r>
            <w:proofErr w:type="spellStart"/>
            <w:r w:rsidRPr="00F37739">
              <w:rPr>
                <w:rFonts w:ascii="Nikosh" w:hAnsi="Nikosh" w:cs="Nikosh"/>
              </w:rPr>
              <w:t>করছেন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14:paraId="0453ABD1" w14:textId="77777777" w:rsidR="005E6D55" w:rsidRPr="00F37739" w:rsidRDefault="005E6D55" w:rsidP="0048340A">
            <w:pPr>
              <w:spacing w:after="200" w:line="276" w:lineRule="auto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প্রযোজ্য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নয়</w:t>
            </w:r>
            <w:proofErr w:type="spellEnd"/>
          </w:p>
        </w:tc>
        <w:tc>
          <w:tcPr>
            <w:tcW w:w="810" w:type="dxa"/>
            <w:gridSpan w:val="2"/>
          </w:tcPr>
          <w:p w14:paraId="0453ABD2" w14:textId="77777777" w:rsidR="005E6D55" w:rsidRPr="00F37739" w:rsidRDefault="005E6D55" w:rsidP="0048340A">
            <w:pPr>
              <w:jc w:val="both"/>
              <w:rPr>
                <w:rFonts w:ascii="Nikosh" w:hAnsi="Nikosh" w:cs="Nikosh"/>
              </w:rPr>
            </w:pPr>
          </w:p>
        </w:tc>
      </w:tr>
      <w:tr w:rsidR="005E6D55" w:rsidRPr="007B3240" w14:paraId="0453ABE0" w14:textId="77777777" w:rsidTr="002D21A2">
        <w:tblPrEx>
          <w:jc w:val="left"/>
        </w:tblPrEx>
        <w:trPr>
          <w:gridAfter w:val="1"/>
          <w:wAfter w:w="34" w:type="dxa"/>
          <w:trHeight w:val="2357"/>
        </w:trPr>
        <w:tc>
          <w:tcPr>
            <w:tcW w:w="810" w:type="dxa"/>
            <w:gridSpan w:val="2"/>
          </w:tcPr>
          <w:p w14:paraId="0453ABD4" w14:textId="77777777" w:rsidR="005E6D55" w:rsidRPr="00F37739" w:rsidRDefault="005E6D55" w:rsidP="00907D2F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lastRenderedPageBreak/>
              <w:t>৪</w:t>
            </w:r>
            <w:r w:rsidRPr="00F37739">
              <w:rPr>
                <w:rFonts w:ascii="Nikosh" w:eastAsia="Nikosh" w:hAnsi="Nikosh" w:cs="Nikosh"/>
                <w:lang w:bidi="bn-BD"/>
              </w:rPr>
              <w:t>.</w:t>
            </w:r>
          </w:p>
        </w:tc>
        <w:tc>
          <w:tcPr>
            <w:tcW w:w="2160" w:type="dxa"/>
            <w:gridSpan w:val="2"/>
          </w:tcPr>
          <w:p w14:paraId="0453ABD5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ক্লিপিংস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প্রবর্তন</w:t>
            </w:r>
            <w:proofErr w:type="spellEnd"/>
          </w:p>
        </w:tc>
        <w:tc>
          <w:tcPr>
            <w:tcW w:w="3600" w:type="dxa"/>
            <w:gridSpan w:val="2"/>
          </w:tcPr>
          <w:p w14:paraId="0453ABD6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উচ্চশিক্ষা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সংক্রান্ত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সংবাদ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</w:p>
        </w:tc>
        <w:tc>
          <w:tcPr>
            <w:tcW w:w="2790" w:type="dxa"/>
            <w:gridSpan w:val="2"/>
          </w:tcPr>
          <w:p w14:paraId="0453ABD7" w14:textId="77777777" w:rsidR="005E6D55" w:rsidRPr="00F37739" w:rsidRDefault="005E6D55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BD8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BD9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ক)ই-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ক্লিপিংস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</w:p>
          <w:p w14:paraId="0453ABDA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খ)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আর্কাইভস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থাকায়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উচ্চশিক্ষা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সংক্রান্ত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সংবাদ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যথাসময়ে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সরবরাহ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সম্ভব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</w:p>
          <w:p w14:paraId="0453ABDB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গ)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খরচে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সকলকে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পেপার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ক্লিপিংস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দেওয়া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যায়</w:t>
            </w:r>
            <w:proofErr w:type="spellEnd"/>
          </w:p>
          <w:p w14:paraId="0453ABDC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ঘ) 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ক্লিপিংস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প্রস্তুতের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ফলে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কাজের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বৃদ্ধি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পেয়েছে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। </w:t>
            </w:r>
          </w:p>
        </w:tc>
        <w:tc>
          <w:tcPr>
            <w:tcW w:w="1890" w:type="dxa"/>
            <w:gridSpan w:val="2"/>
          </w:tcPr>
          <w:p w14:paraId="0453ABDD" w14:textId="77777777" w:rsidR="005E6D55" w:rsidRPr="00F37739" w:rsidRDefault="00355C77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hyperlink r:id="rId5" w:anchor="inbox/FMfcgzGqQmTPBcRVZzlHHMpPRmvsdgKg" w:history="1">
              <w:r w:rsidR="005E6D55" w:rsidRPr="00F37739">
                <w:rPr>
                  <w:rStyle w:val="Hyperlink"/>
                  <w:rFonts w:ascii="Nikosh" w:eastAsia="Nikosh" w:hAnsi="Nikosh" w:cs="Nikosh"/>
                  <w:color w:val="000000" w:themeColor="text1"/>
                  <w:lang w:bidi="bn-BD"/>
                </w:rPr>
                <w:t>https://mail.google.com/mail/u/1/#inbox/FMfcgzGqQmTPBcRVZzlHHMpPRmvsdgKg</w:t>
              </w:r>
            </w:hyperlink>
          </w:p>
          <w:p w14:paraId="0453ABDE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810" w:type="dxa"/>
            <w:gridSpan w:val="2"/>
          </w:tcPr>
          <w:p w14:paraId="0453ABDF" w14:textId="77777777" w:rsidR="005E6D55" w:rsidRPr="00F37739" w:rsidRDefault="005E6D55" w:rsidP="00907D2F">
            <w:pPr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E6D55" w:rsidRPr="007B3240" w14:paraId="0453ABF9" w14:textId="77777777" w:rsidTr="00DA10DE">
        <w:tblPrEx>
          <w:jc w:val="left"/>
        </w:tblPrEx>
        <w:trPr>
          <w:gridAfter w:val="1"/>
          <w:wAfter w:w="34" w:type="dxa"/>
          <w:trHeight w:val="1709"/>
        </w:trPr>
        <w:tc>
          <w:tcPr>
            <w:tcW w:w="810" w:type="dxa"/>
            <w:gridSpan w:val="2"/>
            <w:vAlign w:val="center"/>
          </w:tcPr>
          <w:p w14:paraId="0453ABE1" w14:textId="77777777" w:rsidR="005E6D55" w:rsidRPr="00F37739" w:rsidRDefault="005E6D55" w:rsidP="00C5298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  <w:r w:rsidRPr="00F37739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</w:tcPr>
          <w:p w14:paraId="0453ABE2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3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4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5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6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ইউজিসি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বুলেটিন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প্রবর্তন</w:t>
            </w:r>
            <w:proofErr w:type="spellEnd"/>
          </w:p>
        </w:tc>
        <w:tc>
          <w:tcPr>
            <w:tcW w:w="3600" w:type="dxa"/>
            <w:gridSpan w:val="2"/>
          </w:tcPr>
          <w:p w14:paraId="0453ABE7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8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9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A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EB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উচ্চশিক্ষা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সংক্রান্ত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সংবাদ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তৈরি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,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</w:p>
        </w:tc>
        <w:tc>
          <w:tcPr>
            <w:tcW w:w="2790" w:type="dxa"/>
            <w:gridSpan w:val="2"/>
          </w:tcPr>
          <w:p w14:paraId="0453ABEC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BED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BEE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BEF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BF0" w14:textId="77777777" w:rsidR="005E6D55" w:rsidRPr="00F37739" w:rsidRDefault="005E6D55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BF1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BF2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ক) 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বুলেটিন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প্রস্তুত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,</w:t>
            </w:r>
          </w:p>
          <w:p w14:paraId="0453ABF3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খ)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আর্কাইভস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থাকায়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উচ্চশিক্ষা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সংক্রান্ত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সংবাদ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যথাসময়ে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তৈরি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, 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সরবরাহ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সম্ভব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,</w:t>
            </w:r>
          </w:p>
          <w:p w14:paraId="0453ABF4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গ)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খরচে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সকল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স্টেকহোল্ডারদেরকে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বুলেটিন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দেওয়া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যায়</w:t>
            </w:r>
            <w:proofErr w:type="spellEnd"/>
          </w:p>
          <w:p w14:paraId="0453ABF5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ঘ) ই-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বুলেটিনপ্রস্তুতের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ফলে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কাজের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বৃদ্ধি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কর্মঘন্টা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বৃদ্ধি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পেয়েছে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।</w:t>
            </w:r>
          </w:p>
        </w:tc>
        <w:tc>
          <w:tcPr>
            <w:tcW w:w="1890" w:type="dxa"/>
            <w:gridSpan w:val="2"/>
          </w:tcPr>
          <w:p w14:paraId="0453ABF6" w14:textId="77777777" w:rsidR="005E6D55" w:rsidRPr="00F37739" w:rsidRDefault="00355C77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hyperlink r:id="rId6" w:history="1">
              <w:r w:rsidR="005E6D55" w:rsidRPr="00F37739">
                <w:rPr>
                  <w:rStyle w:val="Hyperlink"/>
                  <w:rFonts w:ascii="Nikosh" w:eastAsia="Nikosh" w:hAnsi="Nikosh" w:cs="Nikosh"/>
                  <w:color w:val="000000" w:themeColor="text1"/>
                  <w:lang w:bidi="bn-BD"/>
                </w:rPr>
                <w:t>http://www.ugc.gov.bd/site/page/451381d1-caa5-43f9-bd6e-e8ba4ae0b80b/-</w:t>
              </w:r>
            </w:hyperlink>
          </w:p>
          <w:p w14:paraId="0453ABF7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810" w:type="dxa"/>
            <w:gridSpan w:val="2"/>
          </w:tcPr>
          <w:p w14:paraId="0453ABF8" w14:textId="77777777" w:rsidR="005E6D55" w:rsidRPr="00F37739" w:rsidRDefault="005E6D55" w:rsidP="00907D2F">
            <w:pPr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E6D55" w:rsidRPr="007B3240" w14:paraId="0453AC14" w14:textId="77777777" w:rsidTr="002D21A2">
        <w:tblPrEx>
          <w:jc w:val="left"/>
        </w:tblPrEx>
        <w:trPr>
          <w:gridAfter w:val="1"/>
          <w:wAfter w:w="34" w:type="dxa"/>
          <w:trHeight w:val="3068"/>
        </w:trPr>
        <w:tc>
          <w:tcPr>
            <w:tcW w:w="810" w:type="dxa"/>
            <w:gridSpan w:val="2"/>
            <w:vAlign w:val="center"/>
          </w:tcPr>
          <w:p w14:paraId="0453ABFA" w14:textId="77777777" w:rsidR="005E6D55" w:rsidRPr="00F37739" w:rsidRDefault="005E6D55" w:rsidP="00C5298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  <w:r w:rsidRPr="00F37739">
              <w:rPr>
                <w:rFonts w:ascii="Nikosh" w:hAnsi="Nikosh" w:cs="Nikosh"/>
              </w:rPr>
              <w:t>.</w:t>
            </w:r>
          </w:p>
        </w:tc>
        <w:tc>
          <w:tcPr>
            <w:tcW w:w="2160" w:type="dxa"/>
            <w:gridSpan w:val="2"/>
          </w:tcPr>
          <w:p w14:paraId="0453ABFB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FC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FD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FE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BFF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0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শুভেচ্ছা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কার্ড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চালুকরণ</w:t>
            </w:r>
            <w:proofErr w:type="spellEnd"/>
          </w:p>
        </w:tc>
        <w:tc>
          <w:tcPr>
            <w:tcW w:w="3600" w:type="dxa"/>
            <w:gridSpan w:val="2"/>
          </w:tcPr>
          <w:p w14:paraId="0453AC01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2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3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4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5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06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ইউজিসি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শুভেচ্ছা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কার্ড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তৈরি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,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মুদ্রণ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0453AC07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08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09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0A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0B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0C" w14:textId="77777777" w:rsidR="005E6D55" w:rsidRPr="00F37739" w:rsidRDefault="005E6D55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C0D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C0E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ক)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পদ্ধতিতে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ইউজিসি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শুভেচ্ছা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কার্ড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তৈরি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,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মুদ্রণ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,</w:t>
            </w:r>
          </w:p>
          <w:p w14:paraId="0453AC0F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খ)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স্বল্প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মূল্য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</w:p>
          <w:p w14:paraId="0453AC10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খ)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আর্কাইভিং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থাকায়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শুভেচ্ছা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কার্ড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সম্ভব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  <w:p w14:paraId="0453AC11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গ)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উচ্চশিক্ষার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সাথে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সংশ্লিষ্ট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সকলকে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সহজে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দ্রুত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শুভেচ্ছা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কার্ড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প্রদান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সম্ভব</w:t>
            </w:r>
            <w:proofErr w:type="spellEnd"/>
          </w:p>
        </w:tc>
        <w:tc>
          <w:tcPr>
            <w:tcW w:w="1890" w:type="dxa"/>
            <w:gridSpan w:val="2"/>
          </w:tcPr>
          <w:p w14:paraId="0453AC12" w14:textId="77777777" w:rsidR="005E6D55" w:rsidRPr="00F37739" w:rsidRDefault="00355C77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hyperlink r:id="rId7" w:history="1">
              <w:r w:rsidR="005E6D55" w:rsidRPr="00F37739">
                <w:rPr>
                  <w:rStyle w:val="Hyperlink"/>
                  <w:rFonts w:ascii="Nikosh" w:eastAsia="Nikosh" w:hAnsi="Nikosh" w:cs="Nikosh"/>
                  <w:color w:val="000000" w:themeColor="text1"/>
                  <w:lang w:bidi="bn-BD"/>
                </w:rPr>
                <w:t>https://www.facebook.com/sharer/sharer.php?u=https%3A%2F%2Fwww.facebook.com%2Fugc.gov.bd%2Fposts%2F1366672603825250&amp;display=popup&amp;ref=plugin&amp;src=post</w:t>
              </w:r>
            </w:hyperlink>
          </w:p>
        </w:tc>
        <w:tc>
          <w:tcPr>
            <w:tcW w:w="810" w:type="dxa"/>
            <w:gridSpan w:val="2"/>
          </w:tcPr>
          <w:p w14:paraId="0453AC13" w14:textId="77777777" w:rsidR="005E6D55" w:rsidRPr="00F37739" w:rsidRDefault="005E6D55" w:rsidP="00907D2F">
            <w:pPr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E6D55" w:rsidRPr="007B3240" w14:paraId="0453AC30" w14:textId="77777777" w:rsidTr="0026098C">
        <w:tblPrEx>
          <w:jc w:val="left"/>
        </w:tblPrEx>
        <w:trPr>
          <w:gridAfter w:val="1"/>
          <w:wAfter w:w="34" w:type="dxa"/>
          <w:trHeight w:val="3630"/>
        </w:trPr>
        <w:tc>
          <w:tcPr>
            <w:tcW w:w="810" w:type="dxa"/>
            <w:gridSpan w:val="2"/>
            <w:vAlign w:val="center"/>
          </w:tcPr>
          <w:p w14:paraId="0453AC15" w14:textId="77777777" w:rsidR="005E6D55" w:rsidRPr="00F37739" w:rsidRDefault="005E6D55" w:rsidP="00163D74">
            <w:pPr>
              <w:spacing w:after="200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lastRenderedPageBreak/>
              <w:t>০৭</w:t>
            </w:r>
            <w:r w:rsidRPr="00F37739">
              <w:rPr>
                <w:rFonts w:ascii="Nikosh" w:eastAsia="Nikosh" w:hAnsi="Nikosh" w:cs="Nikosh"/>
                <w:cs/>
                <w:lang w:bidi="bn-BD"/>
              </w:rPr>
              <w:t>.</w:t>
            </w:r>
          </w:p>
        </w:tc>
        <w:tc>
          <w:tcPr>
            <w:tcW w:w="2160" w:type="dxa"/>
            <w:gridSpan w:val="2"/>
          </w:tcPr>
          <w:p w14:paraId="0453AC16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7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8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9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A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B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সোশ্যাল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মিডিয়ার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/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গণবিজ্ঞপ্তি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প্রচার</w:t>
            </w:r>
            <w:proofErr w:type="spellEnd"/>
          </w:p>
        </w:tc>
        <w:tc>
          <w:tcPr>
            <w:tcW w:w="3600" w:type="dxa"/>
            <w:gridSpan w:val="2"/>
          </w:tcPr>
          <w:p w14:paraId="0453AC1C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D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E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1F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20" w14:textId="77777777" w:rsidR="005E6D55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21" w14:textId="77777777" w:rsidR="005E6D55" w:rsidRPr="00F37739" w:rsidRDefault="005E6D55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সোশ্যাল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মিডিয়ার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ইউজিসি’র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/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গণবিজ্ঞপ্তি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প্রচার</w:t>
            </w:r>
            <w:proofErr w:type="spellEnd"/>
          </w:p>
        </w:tc>
        <w:tc>
          <w:tcPr>
            <w:tcW w:w="2790" w:type="dxa"/>
            <w:gridSpan w:val="2"/>
          </w:tcPr>
          <w:p w14:paraId="0453AC22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23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24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25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26" w14:textId="77777777" w:rsidR="005E6D55" w:rsidRDefault="005E6D55" w:rsidP="002D21A2">
            <w:pPr>
              <w:rPr>
                <w:rFonts w:ascii="Nikosh" w:hAnsi="Nikosh" w:cs="Nikosh"/>
              </w:rPr>
            </w:pPr>
          </w:p>
          <w:p w14:paraId="0453AC27" w14:textId="77777777" w:rsidR="005E6D55" w:rsidRPr="00F37739" w:rsidRDefault="005E6D55" w:rsidP="002D21A2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0453AC28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</w:p>
        </w:tc>
        <w:tc>
          <w:tcPr>
            <w:tcW w:w="2880" w:type="dxa"/>
            <w:gridSpan w:val="2"/>
          </w:tcPr>
          <w:p w14:paraId="0453AC29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ক)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সোশ্যাল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মিডিয়ার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/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গণবিজ্ঞপ্তি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প্রচারে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কম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,</w:t>
            </w:r>
          </w:p>
          <w:p w14:paraId="0453AC2A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খ)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আর্কাইভস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ব্যবস্থা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থাকায়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/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গণবিজ্ঞপ্তি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সংরক্ষণ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সম্ভব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হয়</w:t>
            </w:r>
            <w:proofErr w:type="spellEnd"/>
          </w:p>
          <w:p w14:paraId="0453AC2B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গ)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সোশ্যাল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মিডিয়ার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/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গণবিজ্ঞপ্তি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বিতরণে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কাজের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গতি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বৃদ্ধি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ও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কর্মঘণ্টা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বৃদ্ধি</w:t>
            </w:r>
            <w:proofErr w:type="spellEnd"/>
          </w:p>
          <w:p w14:paraId="0453AC2C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ঘ)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ডিজিটাল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মাধ্যমে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প্রেস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বিজ্ঞপ্তির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সাথে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ছবি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,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ভিডিও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সংযুক্ত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করার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>যায়</w:t>
            </w:r>
            <w:proofErr w:type="spellEnd"/>
            <w:r w:rsidRPr="00F37739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0453AC2D" w14:textId="77777777" w:rsidR="005E6D55" w:rsidRDefault="00355C77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  <w:hyperlink r:id="rId8" w:history="1">
              <w:r w:rsidR="005E6D55" w:rsidRPr="00F37739">
                <w:rPr>
                  <w:rStyle w:val="Hyperlink"/>
                  <w:rFonts w:ascii="Nikosh" w:eastAsia="Nikosh" w:hAnsi="Nikosh" w:cs="Nikosh"/>
                  <w:color w:val="000000" w:themeColor="text1"/>
                  <w:lang w:bidi="bn-BD"/>
                </w:rPr>
                <w:t>https://www.facebook.com/sharer/sharer.php?u=https%3A%2F%2Fwww.facebook.com%2Fugc.gov.bd%2Fposts%2F431273165773322&amp;display=popup&amp;ref=plugin&amp;src=post</w:t>
              </w:r>
            </w:hyperlink>
          </w:p>
          <w:p w14:paraId="07525F68" w14:textId="77777777" w:rsidR="00DA1C13" w:rsidRDefault="00DA1C13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188CCB72" w14:textId="77777777" w:rsidR="00DA1C13" w:rsidRDefault="00DA1C13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0453AC2E" w14:textId="77777777" w:rsidR="005E6D55" w:rsidRPr="00F37739" w:rsidRDefault="005E6D55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810" w:type="dxa"/>
            <w:gridSpan w:val="2"/>
          </w:tcPr>
          <w:p w14:paraId="0453AC2F" w14:textId="77777777" w:rsidR="005E6D55" w:rsidRPr="00F37739" w:rsidRDefault="005E6D55" w:rsidP="00907D2F">
            <w:pPr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26098C" w:rsidRPr="007B3240" w14:paraId="4735E657" w14:textId="77777777" w:rsidTr="002D21A2">
        <w:tblPrEx>
          <w:jc w:val="left"/>
        </w:tblPrEx>
        <w:trPr>
          <w:gridAfter w:val="1"/>
          <w:wAfter w:w="34" w:type="dxa"/>
          <w:trHeight w:val="1747"/>
        </w:trPr>
        <w:tc>
          <w:tcPr>
            <w:tcW w:w="810" w:type="dxa"/>
            <w:gridSpan w:val="2"/>
            <w:vAlign w:val="center"/>
          </w:tcPr>
          <w:p w14:paraId="41DEB5EE" w14:textId="6440072E" w:rsidR="0026098C" w:rsidRDefault="00B8475B" w:rsidP="00163D74">
            <w:pPr>
              <w:spacing w:after="200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৮</w:t>
            </w:r>
          </w:p>
        </w:tc>
        <w:tc>
          <w:tcPr>
            <w:tcW w:w="2160" w:type="dxa"/>
            <w:gridSpan w:val="2"/>
          </w:tcPr>
          <w:p w14:paraId="17F649F3" w14:textId="1686A4AB" w:rsidR="0026098C" w:rsidRPr="0026098C" w:rsidRDefault="0026098C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বিডিরেণ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এর</w:t>
            </w:r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মাধ্যমে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বিশ্ববিদ্যালয়সমূহে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ইন্টারনেট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সেবা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প্রদান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সহজিকরণ</w:t>
            </w:r>
            <w:proofErr w:type="spellEnd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।</w:t>
            </w:r>
          </w:p>
        </w:tc>
        <w:tc>
          <w:tcPr>
            <w:tcW w:w="3600" w:type="dxa"/>
            <w:gridSpan w:val="2"/>
          </w:tcPr>
          <w:p w14:paraId="5E7FA4A0" w14:textId="71E760E1" w:rsidR="0026098C" w:rsidRDefault="00355C77" w:rsidP="00907D2F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বিডিরেণ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এর</w:t>
            </w:r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মাধ্যমে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বিশ্ববিদ্যালয়সমূহে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ইন্টারনেট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সেবা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প্রদান</w:t>
            </w:r>
            <w:proofErr w:type="spellEnd"/>
            <w:r w:rsidRPr="0026098C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সহজিকরণ</w:t>
            </w:r>
            <w:proofErr w:type="spellEnd"/>
            <w:r w:rsidRPr="0026098C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।</w:t>
            </w:r>
          </w:p>
        </w:tc>
        <w:tc>
          <w:tcPr>
            <w:tcW w:w="2790" w:type="dxa"/>
            <w:gridSpan w:val="2"/>
          </w:tcPr>
          <w:p w14:paraId="758449C6" w14:textId="77777777" w:rsidR="00C36221" w:rsidRPr="00F37739" w:rsidRDefault="00C36221" w:rsidP="00C36221">
            <w:pPr>
              <w:rPr>
                <w:rFonts w:ascii="Nikosh" w:hAnsi="Nikosh" w:cs="Nikosh"/>
              </w:rPr>
            </w:pPr>
            <w:proofErr w:type="spellStart"/>
            <w:r w:rsidRPr="00F37739">
              <w:rPr>
                <w:rFonts w:ascii="Nikosh" w:hAnsi="Nikosh" w:cs="Nikosh"/>
              </w:rPr>
              <w:t>কার্যকর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রয়েছে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  <w:p w14:paraId="61DB748D" w14:textId="77777777" w:rsidR="0026098C" w:rsidRDefault="0026098C" w:rsidP="002D21A2">
            <w:pPr>
              <w:rPr>
                <w:rFonts w:ascii="Nikosh" w:hAnsi="Nikosh" w:cs="Nikosh"/>
              </w:rPr>
            </w:pPr>
          </w:p>
        </w:tc>
        <w:tc>
          <w:tcPr>
            <w:tcW w:w="2880" w:type="dxa"/>
            <w:gridSpan w:val="2"/>
          </w:tcPr>
          <w:p w14:paraId="3B132AAD" w14:textId="345599DD" w:rsidR="0026098C" w:rsidRPr="00F37739" w:rsidRDefault="00C36221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সেবাসহজিকরন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আইডিয়ার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দ্বারা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সেবা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গ্রহীতাগণ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সুফল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ভোগ</w:t>
            </w:r>
            <w:proofErr w:type="spellEnd"/>
            <w:r w:rsidRPr="00F37739">
              <w:rPr>
                <w:rFonts w:ascii="Nikosh" w:hAnsi="Nikosh" w:cs="Nikosh"/>
              </w:rPr>
              <w:t xml:space="preserve">   </w:t>
            </w:r>
            <w:proofErr w:type="spellStart"/>
            <w:r w:rsidRPr="00F37739">
              <w:rPr>
                <w:rFonts w:ascii="Nikosh" w:hAnsi="Nikosh" w:cs="Nikosh"/>
              </w:rPr>
              <w:t>করছেন</w:t>
            </w:r>
            <w:proofErr w:type="spellEnd"/>
            <w:r w:rsidRPr="00F37739">
              <w:rPr>
                <w:rFonts w:ascii="Nikosh" w:hAnsi="Nikosh" w:cs="Nikosh"/>
              </w:rPr>
              <w:t>।</w:t>
            </w:r>
          </w:p>
        </w:tc>
        <w:tc>
          <w:tcPr>
            <w:tcW w:w="1890" w:type="dxa"/>
            <w:gridSpan w:val="2"/>
          </w:tcPr>
          <w:p w14:paraId="23983CAC" w14:textId="77777777" w:rsidR="0026098C" w:rsidRDefault="0026098C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4BF71D61" w14:textId="0918833A" w:rsidR="0026098C" w:rsidRDefault="00C36221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F37739">
              <w:rPr>
                <w:rFonts w:ascii="Nikosh" w:hAnsi="Nikosh" w:cs="Nikosh"/>
              </w:rPr>
              <w:t>প্রযোজ্য</w:t>
            </w:r>
            <w:proofErr w:type="spellEnd"/>
            <w:r w:rsidRPr="00F37739">
              <w:rPr>
                <w:rFonts w:ascii="Nikosh" w:hAnsi="Nikosh" w:cs="Nikosh"/>
              </w:rPr>
              <w:t xml:space="preserve"> </w:t>
            </w:r>
            <w:proofErr w:type="spellStart"/>
            <w:r w:rsidRPr="00F37739">
              <w:rPr>
                <w:rFonts w:ascii="Nikosh" w:hAnsi="Nikosh" w:cs="Nikosh"/>
              </w:rPr>
              <w:t>নয়</w:t>
            </w:r>
            <w:proofErr w:type="spellEnd"/>
          </w:p>
          <w:p w14:paraId="622EF3B8" w14:textId="77777777" w:rsidR="0026098C" w:rsidRDefault="0026098C" w:rsidP="002D21A2">
            <w:pPr>
              <w:rPr>
                <w:rStyle w:val="Hyperlink"/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3E48BFBF" w14:textId="77777777" w:rsidR="0026098C" w:rsidRPr="00F37739" w:rsidRDefault="0026098C" w:rsidP="002D21A2">
            <w:pPr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  <w:p w14:paraId="69590670" w14:textId="77777777" w:rsidR="0026098C" w:rsidRDefault="0026098C" w:rsidP="002D21A2"/>
        </w:tc>
        <w:tc>
          <w:tcPr>
            <w:tcW w:w="810" w:type="dxa"/>
            <w:gridSpan w:val="2"/>
          </w:tcPr>
          <w:p w14:paraId="1758DD7E" w14:textId="77777777" w:rsidR="0026098C" w:rsidRPr="00F37739" w:rsidRDefault="0026098C" w:rsidP="00907D2F">
            <w:pPr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14:paraId="0D4FF04B" w14:textId="77777777" w:rsidR="00251660" w:rsidRDefault="00251660" w:rsidP="009D7A3C">
      <w:pPr>
        <w:jc w:val="both"/>
        <w:rPr>
          <w:rFonts w:ascii="Nikosh" w:hAnsi="Nikosh" w:cs="Nikosh"/>
          <w:sz w:val="24"/>
        </w:rPr>
      </w:pPr>
    </w:p>
    <w:tbl>
      <w:tblPr>
        <w:tblpPr w:leftFromText="180" w:rightFromText="180" w:vertAnchor="text" w:tblpX="-146" w:tblpY="-1544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0"/>
      </w:tblGrid>
      <w:tr w:rsidR="00251660" w14:paraId="5E0FC1AC" w14:textId="77777777" w:rsidTr="00251660">
        <w:tc>
          <w:tcPr>
            <w:tcW w:w="15180" w:type="dxa"/>
          </w:tcPr>
          <w:p w14:paraId="085FCB87" w14:textId="77777777" w:rsidR="00251660" w:rsidRDefault="00251660" w:rsidP="00251660">
            <w:pPr>
              <w:jc w:val="both"/>
              <w:rPr>
                <w:rFonts w:ascii="Nikosh" w:hAnsi="Nikosh" w:cs="Nikosh"/>
                <w:sz w:val="24"/>
              </w:rPr>
            </w:pPr>
          </w:p>
        </w:tc>
      </w:tr>
    </w:tbl>
    <w:p w14:paraId="0453AC31" w14:textId="11B2A426" w:rsidR="009D7A3C" w:rsidRPr="007B3240" w:rsidRDefault="009D7A3C" w:rsidP="009D7A3C">
      <w:pPr>
        <w:jc w:val="both"/>
        <w:rPr>
          <w:rFonts w:ascii="Nikosh" w:hAnsi="Nikosh" w:cs="Nikosh"/>
          <w:sz w:val="24"/>
        </w:rPr>
      </w:pPr>
    </w:p>
    <w:sectPr w:rsidR="009D7A3C" w:rsidRPr="007B3240" w:rsidSect="00297FF0">
      <w:pgSz w:w="16839" w:h="11907" w:orient="landscape" w:code="9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9274E"/>
    <w:multiLevelType w:val="hybridMultilevel"/>
    <w:tmpl w:val="2F8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C02B3"/>
    <w:multiLevelType w:val="hybridMultilevel"/>
    <w:tmpl w:val="7EFE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6F7"/>
    <w:multiLevelType w:val="hybridMultilevel"/>
    <w:tmpl w:val="CF4A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A4202"/>
    <w:multiLevelType w:val="hybridMultilevel"/>
    <w:tmpl w:val="DBB4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4288C"/>
    <w:multiLevelType w:val="hybridMultilevel"/>
    <w:tmpl w:val="76B6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52A62"/>
    <w:multiLevelType w:val="hybridMultilevel"/>
    <w:tmpl w:val="4D20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7908">
    <w:abstractNumId w:val="4"/>
  </w:num>
  <w:num w:numId="2" w16cid:durableId="527333594">
    <w:abstractNumId w:val="1"/>
  </w:num>
  <w:num w:numId="3" w16cid:durableId="841699749">
    <w:abstractNumId w:val="0"/>
  </w:num>
  <w:num w:numId="4" w16cid:durableId="717627350">
    <w:abstractNumId w:val="5"/>
  </w:num>
  <w:num w:numId="5" w16cid:durableId="6371116">
    <w:abstractNumId w:val="3"/>
  </w:num>
  <w:num w:numId="6" w16cid:durableId="94327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EA"/>
    <w:rsid w:val="0000420C"/>
    <w:rsid w:val="00014C05"/>
    <w:rsid w:val="000231D1"/>
    <w:rsid w:val="00032747"/>
    <w:rsid w:val="000525FA"/>
    <w:rsid w:val="000659E4"/>
    <w:rsid w:val="00071ED0"/>
    <w:rsid w:val="00087DAF"/>
    <w:rsid w:val="000B61C1"/>
    <w:rsid w:val="000D2764"/>
    <w:rsid w:val="000E5292"/>
    <w:rsid w:val="000F1B9A"/>
    <w:rsid w:val="0012647E"/>
    <w:rsid w:val="00127B25"/>
    <w:rsid w:val="00130275"/>
    <w:rsid w:val="0014223F"/>
    <w:rsid w:val="001A37A9"/>
    <w:rsid w:val="001B771C"/>
    <w:rsid w:val="001C5D40"/>
    <w:rsid w:val="001F514E"/>
    <w:rsid w:val="00200EF4"/>
    <w:rsid w:val="00237E66"/>
    <w:rsid w:val="00237E7C"/>
    <w:rsid w:val="002427B2"/>
    <w:rsid w:val="00243A36"/>
    <w:rsid w:val="00251660"/>
    <w:rsid w:val="0025522E"/>
    <w:rsid w:val="0026098C"/>
    <w:rsid w:val="00265277"/>
    <w:rsid w:val="0027497A"/>
    <w:rsid w:val="00291A51"/>
    <w:rsid w:val="00295208"/>
    <w:rsid w:val="002970C3"/>
    <w:rsid w:val="00297FF0"/>
    <w:rsid w:val="002A1450"/>
    <w:rsid w:val="002B19E5"/>
    <w:rsid w:val="002D21A2"/>
    <w:rsid w:val="00300BFB"/>
    <w:rsid w:val="00302179"/>
    <w:rsid w:val="0034692D"/>
    <w:rsid w:val="00355C77"/>
    <w:rsid w:val="003831A9"/>
    <w:rsid w:val="00387FE7"/>
    <w:rsid w:val="003C35E2"/>
    <w:rsid w:val="003D64AD"/>
    <w:rsid w:val="003E583B"/>
    <w:rsid w:val="00415AA2"/>
    <w:rsid w:val="004248F3"/>
    <w:rsid w:val="004348ED"/>
    <w:rsid w:val="004B61E2"/>
    <w:rsid w:val="004B6441"/>
    <w:rsid w:val="00546505"/>
    <w:rsid w:val="00592EC8"/>
    <w:rsid w:val="005961A9"/>
    <w:rsid w:val="005A65FF"/>
    <w:rsid w:val="005B2659"/>
    <w:rsid w:val="005B6B04"/>
    <w:rsid w:val="005E63C1"/>
    <w:rsid w:val="005E6D55"/>
    <w:rsid w:val="006061A8"/>
    <w:rsid w:val="0066221D"/>
    <w:rsid w:val="006A4D2B"/>
    <w:rsid w:val="00706878"/>
    <w:rsid w:val="0073010C"/>
    <w:rsid w:val="00756BBA"/>
    <w:rsid w:val="0076690A"/>
    <w:rsid w:val="0077174C"/>
    <w:rsid w:val="0077463B"/>
    <w:rsid w:val="00786000"/>
    <w:rsid w:val="00793DC0"/>
    <w:rsid w:val="007B3240"/>
    <w:rsid w:val="007D0A4E"/>
    <w:rsid w:val="007F42DD"/>
    <w:rsid w:val="00817132"/>
    <w:rsid w:val="00820F1B"/>
    <w:rsid w:val="0087380A"/>
    <w:rsid w:val="00880BB3"/>
    <w:rsid w:val="008A78C4"/>
    <w:rsid w:val="008E222D"/>
    <w:rsid w:val="00931960"/>
    <w:rsid w:val="0093332A"/>
    <w:rsid w:val="0095636C"/>
    <w:rsid w:val="00990CCD"/>
    <w:rsid w:val="00996990"/>
    <w:rsid w:val="009A1886"/>
    <w:rsid w:val="009A52DD"/>
    <w:rsid w:val="009D7A3C"/>
    <w:rsid w:val="009E0FFE"/>
    <w:rsid w:val="009E1DBD"/>
    <w:rsid w:val="00A018A9"/>
    <w:rsid w:val="00A02674"/>
    <w:rsid w:val="00A04774"/>
    <w:rsid w:val="00A312A8"/>
    <w:rsid w:val="00A40038"/>
    <w:rsid w:val="00A50179"/>
    <w:rsid w:val="00A54276"/>
    <w:rsid w:val="00A80CD4"/>
    <w:rsid w:val="00A84E16"/>
    <w:rsid w:val="00AD351D"/>
    <w:rsid w:val="00AE114B"/>
    <w:rsid w:val="00B15FC1"/>
    <w:rsid w:val="00B60EFC"/>
    <w:rsid w:val="00B8297A"/>
    <w:rsid w:val="00B8475B"/>
    <w:rsid w:val="00BB34DA"/>
    <w:rsid w:val="00BD11E0"/>
    <w:rsid w:val="00BF4D8B"/>
    <w:rsid w:val="00BF57CB"/>
    <w:rsid w:val="00C05211"/>
    <w:rsid w:val="00C36221"/>
    <w:rsid w:val="00C5298C"/>
    <w:rsid w:val="00C5490F"/>
    <w:rsid w:val="00C742E0"/>
    <w:rsid w:val="00CD6151"/>
    <w:rsid w:val="00D32EED"/>
    <w:rsid w:val="00D7645A"/>
    <w:rsid w:val="00D84936"/>
    <w:rsid w:val="00DA10DE"/>
    <w:rsid w:val="00DA1C13"/>
    <w:rsid w:val="00DA1D87"/>
    <w:rsid w:val="00DA6C77"/>
    <w:rsid w:val="00DC0D34"/>
    <w:rsid w:val="00DC2DF3"/>
    <w:rsid w:val="00DC6431"/>
    <w:rsid w:val="00DD1CA9"/>
    <w:rsid w:val="00DD1E48"/>
    <w:rsid w:val="00DD4514"/>
    <w:rsid w:val="00E17C5E"/>
    <w:rsid w:val="00E236A0"/>
    <w:rsid w:val="00E40FE3"/>
    <w:rsid w:val="00EB719F"/>
    <w:rsid w:val="00EE7D7B"/>
    <w:rsid w:val="00F35155"/>
    <w:rsid w:val="00F37739"/>
    <w:rsid w:val="00F43571"/>
    <w:rsid w:val="00F51BB2"/>
    <w:rsid w:val="00F55E8F"/>
    <w:rsid w:val="00F95668"/>
    <w:rsid w:val="00FC4BDE"/>
    <w:rsid w:val="00FD6E9D"/>
    <w:rsid w:val="00FE2F64"/>
    <w:rsid w:val="00FE55EA"/>
    <w:rsid w:val="00FE7952"/>
    <w:rsid w:val="00FF1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AB9C"/>
  <w15:docId w15:val="{1952D6D1-CE8B-4213-8E59-5D6210C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A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4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43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A4D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r/sharer.php?u=https%3A%2F%2Fwww.facebook.com%2Fugc.gov.bd%2Fposts%2F431273165773322&amp;display=popup&amp;ref=plugin&amp;src=p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r/sharer.php?u=https%3A%2F%2Fwww.facebook.com%2Fugc.gov.bd%2Fposts%2F1366672603825250&amp;display=popup&amp;ref=plugin&amp;src=p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c.gov.bd/site/page/451381d1-caa5-43f9-bd6e-e8ba4ae0b80b/-" TargetMode="External"/><Relationship Id="rId5" Type="http://schemas.openxmlformats.org/officeDocument/2006/relationships/hyperlink" Target="https://mail.google.com/mail/u/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Dwijen Das Jony</cp:lastModifiedBy>
  <cp:revision>32</cp:revision>
  <cp:lastPrinted>2022-10-04T09:02:00Z</cp:lastPrinted>
  <dcterms:created xsi:type="dcterms:W3CDTF">2022-10-06T04:16:00Z</dcterms:created>
  <dcterms:modified xsi:type="dcterms:W3CDTF">2023-09-14T06:20:00Z</dcterms:modified>
</cp:coreProperties>
</file>