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52" w:rsidRDefault="0075065A">
      <w:pPr>
        <w:rPr>
          <w:rFonts w:cs="Vrinda"/>
          <w:szCs w:val="28"/>
          <w:cs/>
          <w:lang w:bidi="bn-BD"/>
        </w:rPr>
      </w:pPr>
      <w:r>
        <w:rPr>
          <w:rFonts w:cs="Vrinda"/>
          <w:noProof/>
          <w:szCs w:val="28"/>
          <w:lang w:bidi="bn-BD"/>
        </w:rPr>
        <w:pict>
          <v:group id="_x0000_s1040" style="position:absolute;margin-left:-72.8pt;margin-top:47.45pt;width:666.55pt;height:727pt;z-index:251667968" coordorigin="-16,2389" coordsize="13331,145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5" type="#_x0000_t32" style="position:absolute;left:-16;top:2389;width:13331;height:1" o:connectortype="straight" o:regroupid="1" strokeweight="1.5pt"/>
            <v:shape id="_x0000_s1036" type="#_x0000_t32" style="position:absolute;left:2603;top:2389;width:42;height:14540" o:connectortype="straight" o:regroupid="1" strokeweight="1.5pt"/>
          </v:group>
        </w:pict>
      </w:r>
      <w:r>
        <w:rPr>
          <w:rFonts w:cs="Vrinda"/>
          <w:noProof/>
          <w:szCs w:val="28"/>
        </w:rPr>
        <w:pict>
          <v:rect id="_x0000_s1037" style="position:absolute;margin-left:126.7pt;margin-top:-22.75pt;width:237.6pt;height:32.05pt;z-index:251665408" strokecolor="white [3212]">
            <v:textbox>
              <w:txbxContent>
                <w:p w:rsidR="00DC3752" w:rsidRPr="00256387" w:rsidRDefault="00DC3752" w:rsidP="00DC3752">
                  <w:pPr>
                    <w:jc w:val="center"/>
                    <w:rPr>
                      <w:rFonts w:ascii="NikoshBAN" w:hAnsi="NikoshBAN" w:cs="NikoshBAN"/>
                      <w:szCs w:val="28"/>
                      <w:cs/>
                      <w:lang w:bidi="bn-BD"/>
                    </w:rPr>
                  </w:pPr>
                  <w:r w:rsidRPr="00256387">
                    <w:rPr>
                      <w:rFonts w:ascii="NikoshBAN" w:hAnsi="NikoshBAN" w:cs="NikoshBAN"/>
                      <w:szCs w:val="28"/>
                      <w:cs/>
                      <w:lang w:bidi="bn-BD"/>
                    </w:rPr>
                    <w:t>জেলা প্রশাসকের কার্যালয়, সুনামগঞ্জ।</w:t>
                  </w:r>
                </w:p>
              </w:txbxContent>
            </v:textbox>
          </v:rect>
        </w:pict>
      </w:r>
      <w:r w:rsidR="00DC3752">
        <w:rPr>
          <w:rFonts w:cs="Vrinda"/>
          <w:szCs w:val="28"/>
          <w:cs/>
          <w:lang w:bidi="bn-BD"/>
        </w:rPr>
        <w:br w:type="page"/>
      </w:r>
    </w:p>
    <w:p w:rsidR="00BA0DBD" w:rsidRPr="00DC3752" w:rsidRDefault="0075065A">
      <w:pPr>
        <w:rPr>
          <w:rFonts w:cs="Vrinda"/>
          <w:szCs w:val="28"/>
          <w:cs/>
          <w:lang w:bidi="bn-BD"/>
        </w:rPr>
      </w:pPr>
      <w:r w:rsidRPr="0075065A">
        <w:rPr>
          <w:noProof/>
          <w:lang w:bidi="bn-BD"/>
        </w:rPr>
        <w:lastRenderedPageBreak/>
        <w:pict>
          <v:group id="_x0000_s1039" style="position:absolute;margin-left:-96.35pt;margin-top:35.45pt;width:678.1pt;height:727pt;z-index:251670528" coordorigin="-487,2149" coordsize="13562,14540">
            <v:shape id="_x0000_s1030" type="#_x0000_t32" style="position:absolute;left:-487;top:2149;width:13562;height:1" o:connectortype="straight" o:regroupid="2" strokeweight="1.5pt"/>
            <v:shape id="_x0000_s1031" type="#_x0000_t32" style="position:absolute;left:2363;top:2149;width:42;height:14540" o:connectortype="straight" o:regroupid="2" strokeweight="1.5pt"/>
          </v:group>
        </w:pict>
      </w:r>
      <w:r w:rsidRPr="0075065A">
        <w:rPr>
          <w:noProof/>
        </w:rPr>
        <w:pict>
          <v:rect id="_x0000_s1032" style="position:absolute;margin-left:114.7pt;margin-top:-34.75pt;width:237.6pt;height:32.05pt;z-index:251663360" strokecolor="white [3212]">
            <v:textbox>
              <w:txbxContent>
                <w:p w:rsidR="00256387" w:rsidRPr="00256387" w:rsidRDefault="00256387" w:rsidP="00256387">
                  <w:pPr>
                    <w:jc w:val="center"/>
                    <w:rPr>
                      <w:rFonts w:ascii="NikoshBAN" w:hAnsi="NikoshBAN" w:cs="NikoshBAN"/>
                      <w:szCs w:val="28"/>
                      <w:cs/>
                      <w:lang w:bidi="bn-BD"/>
                    </w:rPr>
                  </w:pPr>
                  <w:r w:rsidRPr="00256387">
                    <w:rPr>
                      <w:rFonts w:ascii="NikoshBAN" w:hAnsi="NikoshBAN" w:cs="NikoshBAN"/>
                      <w:szCs w:val="28"/>
                      <w:cs/>
                      <w:lang w:bidi="bn-BD"/>
                    </w:rPr>
                    <w:t>জেলা প্রশাসকের কার্যালয়, সুনামগঞ্জ।</w:t>
                  </w:r>
                </w:p>
              </w:txbxContent>
            </v:textbox>
          </v:rect>
        </w:pict>
      </w:r>
    </w:p>
    <w:sectPr w:rsidR="00BA0DBD" w:rsidRPr="00DC3752" w:rsidSect="00BA0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256387"/>
    <w:rsid w:val="000B26E3"/>
    <w:rsid w:val="00256387"/>
    <w:rsid w:val="005A5E4A"/>
    <w:rsid w:val="0067784F"/>
    <w:rsid w:val="00716C49"/>
    <w:rsid w:val="0075065A"/>
    <w:rsid w:val="008F74FC"/>
    <w:rsid w:val="00BA0DBD"/>
    <w:rsid w:val="00D1125D"/>
    <w:rsid w:val="00DC3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5" type="connector" idref="#_x0000_s1036"/>
        <o:r id="V:Rule6" type="connector" idref="#_x0000_s1035"/>
        <o:r id="V:Rule7" type="connector" idref="#_x0000_s1031"/>
        <o:r id="V:Rule8" type="connector" idref="#_x0000_s1030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ADC_ICT</dc:creator>
  <cp:lastModifiedBy>aser</cp:lastModifiedBy>
  <cp:revision>2</cp:revision>
  <cp:lastPrinted>2014-06-30T03:53:00Z</cp:lastPrinted>
  <dcterms:created xsi:type="dcterms:W3CDTF">2014-06-30T04:54:00Z</dcterms:created>
  <dcterms:modified xsi:type="dcterms:W3CDTF">2014-06-30T04:54:00Z</dcterms:modified>
</cp:coreProperties>
</file>