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40"/>
        <w:rPr>
          <w:rFonts w:ascii="Nikosh" w:hAnsi="Nikosh" w:cs="Nikosh"/>
        </w:rPr>
      </w:pPr>
      <w:r>
        <w:rPr>
          <w:rFonts w:ascii="Nikosh" w:hAnsi="Nikosh" w:cs="Nikosh"/>
        </w:rPr>
        <w:t>তারিখ</w:t>
      </w:r>
      <w:r>
        <w:rPr>
          <w:rFonts w:cs="Nikosh" w:ascii="Nikosh" w:hAnsi="Nikosh"/>
        </w:rPr>
        <w:t xml:space="preserve">: </w:t>
      </w:r>
      <w:r>
        <w:rPr>
          <w:rFonts w:cs="Nikosh" w:ascii="Nikosh" w:hAnsi="Nikosh"/>
        </w:rPr>
        <w:t xml:space="preserve">__________________ </w:t>
      </w:r>
      <w:r>
        <w:rPr>
          <w:rFonts w:ascii="Nikosh" w:hAnsi="Nikosh" w:cs="Nikosh"/>
        </w:rPr>
        <w:t>খ্রি</w:t>
      </w:r>
      <w:r>
        <w:rPr>
          <w:rFonts w:cs="Nikosh" w:ascii="Nikosh" w:hAnsi="Nikosh"/>
        </w:rPr>
        <w:t xml:space="preserve">: </w:t>
      </w:r>
    </w:p>
    <w:p>
      <w:pPr>
        <w:pStyle w:val="Normal"/>
        <w:spacing w:before="0" w:after="360"/>
        <w:rPr>
          <w:rFonts w:ascii="Nikosh" w:hAnsi="Nikosh" w:cs="Nikosh"/>
        </w:rPr>
      </w:pPr>
      <w:r>
        <w:rPr>
          <w:rFonts w:ascii="Nikosh" w:hAnsi="Nikosh" w:cs="Nikosh"/>
        </w:rPr>
        <w:t>বরাবর</w:t>
      </w:r>
      <w:r>
        <w:rPr>
          <w:rFonts w:cs="Nikosh" w:ascii="Nikosh" w:hAnsi="Nikosh"/>
        </w:rPr>
        <w:br/>
      </w:r>
      <w:r>
        <w:rPr>
          <w:rFonts w:ascii="Nikosh" w:hAnsi="Nikosh" w:cs="Nikosh"/>
        </w:rPr>
        <w:t>চেয়ারম্যান</w:t>
      </w:r>
      <w:r>
        <w:rPr>
          <w:rFonts w:cs="Nikosh" w:ascii="Nikosh" w:hAnsi="Nikosh"/>
          <w:b/>
        </w:rPr>
        <w:br/>
      </w:r>
      <w:r>
        <w:rPr>
          <w:rFonts w:ascii="Nikosh" w:hAnsi="Nikosh" w:cs="Nikosh"/>
        </w:rPr>
        <w:t xml:space="preserve">টেকসই ও নবায়নযোগ্য জ্বালানি উন্নয়ন কর্তৃপক্ষ </w:t>
      </w:r>
      <w:r>
        <w:rPr>
          <w:rFonts w:cs="Nikosh" w:ascii="Nikosh" w:hAnsi="Nikosh"/>
        </w:rPr>
        <w:t>(</w:t>
      </w:r>
      <w:r>
        <w:rPr>
          <w:rFonts w:ascii="Nikosh" w:hAnsi="Nikosh" w:cs="Nikosh"/>
          <w:color w:themeColor="text1" w:val="000000"/>
          <w:sz w:val="20"/>
          <w:szCs w:val="20"/>
        </w:rPr>
        <w:t>স্রেডা</w:t>
      </w:r>
      <w:r>
        <w:rPr>
          <w:rFonts w:cs="Nikosh" w:ascii="Nikosh" w:hAnsi="Nikosh"/>
        </w:rPr>
        <w:t>)</w:t>
        <w:br/>
      </w:r>
      <w:r>
        <w:rPr>
          <w:rFonts w:ascii="Nikosh" w:hAnsi="Nikosh" w:cs="Nikosh"/>
        </w:rPr>
        <w:t xml:space="preserve">আইইবি ভবন </w:t>
      </w:r>
      <w:r>
        <w:rPr>
          <w:rFonts w:cs="Nikosh" w:ascii="Nikosh" w:hAnsi="Nikosh"/>
        </w:rPr>
        <w:t>(</w:t>
      </w:r>
      <w:r>
        <w:rPr>
          <w:rFonts w:ascii="Nikosh" w:hAnsi="Nikosh" w:cs="Nikosh"/>
        </w:rPr>
        <w:t>লেভেল ৯</w:t>
      </w:r>
      <w:r>
        <w:rPr>
          <w:rFonts w:cs="Nikosh" w:ascii="Nikosh" w:hAnsi="Nikosh"/>
        </w:rPr>
        <w:t>-</w:t>
      </w:r>
      <w:r>
        <w:rPr>
          <w:rFonts w:ascii="Nikosh" w:hAnsi="Nikosh" w:cs="Nikosh"/>
        </w:rPr>
        <w:t>১০</w:t>
      </w:r>
      <w:r>
        <w:rPr>
          <w:rFonts w:cs="Nikosh" w:ascii="Nikosh" w:hAnsi="Nikosh"/>
        </w:rPr>
        <w:t xml:space="preserve">), </w:t>
      </w:r>
      <w:r>
        <w:rPr>
          <w:rFonts w:ascii="Nikosh" w:hAnsi="Nikosh" w:cs="Nikosh"/>
        </w:rPr>
        <w:t>রমনা</w:t>
      </w:r>
      <w:r>
        <w:rPr>
          <w:rFonts w:cs="Nikosh" w:ascii="Nikosh" w:hAnsi="Nikosh"/>
        </w:rPr>
        <w:t xml:space="preserve">, </w:t>
      </w:r>
      <w:r>
        <w:rPr>
          <w:rFonts w:ascii="Nikosh" w:hAnsi="Nikosh" w:cs="Nikosh"/>
        </w:rPr>
        <w:t>ঢাকা</w:t>
      </w:r>
      <w:r>
        <w:rPr>
          <w:rFonts w:cs="Nikosh" w:ascii="Nikosh" w:hAnsi="Nikosh"/>
        </w:rPr>
        <w:t>-</w:t>
      </w:r>
      <w:r>
        <w:rPr>
          <w:rFonts w:ascii="Nikosh" w:hAnsi="Nikosh" w:cs="Nikosh"/>
        </w:rPr>
        <w:t>১০০০।</w:t>
      </w:r>
    </w:p>
    <w:p>
      <w:pPr>
        <w:pStyle w:val="Normal"/>
        <w:spacing w:before="0" w:after="360"/>
        <w:jc w:val="both"/>
        <w:rPr>
          <w:rFonts w:ascii="Nikosh" w:hAnsi="Nikosh" w:cs="Nikosh"/>
          <w:bCs/>
        </w:rPr>
      </w:pPr>
      <w:r>
        <w:rPr>
          <w:rFonts w:ascii="Nikosh" w:hAnsi="Nikosh" w:cs="Nikosh"/>
          <w:b/>
          <w:b/>
        </w:rPr>
        <w:t>বিষয়</w:t>
      </w:r>
      <w:r>
        <w:rPr>
          <w:rFonts w:cs="Nikosh" w:ascii="Nikosh" w:hAnsi="Nikosh"/>
          <w:b/>
        </w:rPr>
        <w:t xml:space="preserve">: </w:t>
      </w:r>
      <w:r>
        <w:rPr>
          <w:rFonts w:ascii="Nikosh" w:hAnsi="Nikosh" w:cs="Nikosh"/>
          <w:bCs/>
        </w:rPr>
        <w:t>এস</w:t>
      </w:r>
      <w:r>
        <w:rPr>
          <w:rFonts w:cs="Nikosh" w:ascii="Nikosh" w:hAnsi="Nikosh"/>
          <w:bCs/>
        </w:rPr>
        <w:t>.</w:t>
      </w:r>
      <w:r>
        <w:rPr>
          <w:rFonts w:ascii="Nikosh" w:hAnsi="Nikosh" w:cs="Nikosh"/>
          <w:bCs/>
        </w:rPr>
        <w:t>আর</w:t>
      </w:r>
      <w:r>
        <w:rPr>
          <w:rFonts w:cs="Nikosh" w:ascii="Nikosh" w:hAnsi="Nikosh"/>
          <w:bCs/>
        </w:rPr>
        <w:t>.</w:t>
      </w:r>
      <w:r>
        <w:rPr>
          <w:rFonts w:ascii="Nikosh" w:hAnsi="Nikosh" w:cs="Nikosh"/>
          <w:bCs/>
        </w:rPr>
        <w:t>ও</w:t>
      </w:r>
      <w:r>
        <w:rPr>
          <w:rFonts w:cs="Nikosh" w:ascii="Nikosh" w:hAnsi="Nikosh"/>
          <w:bCs/>
        </w:rPr>
        <w:t xml:space="preserve">. </w:t>
      </w:r>
      <w:r>
        <w:rPr>
          <w:rFonts w:ascii="Nikosh" w:hAnsi="Nikosh" w:cs="Nikosh"/>
          <w:bCs/>
        </w:rPr>
        <w:t xml:space="preserve">নং </w:t>
      </w:r>
      <w:bookmarkStart w:id="0" w:name="_Hlk234412965"/>
      <w:r>
        <w:rPr>
          <w:rFonts w:ascii="Nikosh" w:hAnsi="Nikosh" w:cs="Nikosh"/>
          <w:bCs/>
        </w:rPr>
        <w:t>২৪১</w:t>
      </w:r>
      <w:r>
        <w:rPr>
          <w:rFonts w:cs="Nikosh" w:ascii="Nikosh" w:hAnsi="Nikosh"/>
          <w:bCs/>
        </w:rPr>
        <w:t>-</w:t>
      </w:r>
      <w:r>
        <w:rPr>
          <w:rFonts w:ascii="Nikosh" w:hAnsi="Nikosh" w:cs="Nikosh"/>
          <w:bCs/>
        </w:rPr>
        <w:t>আইন</w:t>
      </w:r>
      <w:r>
        <w:rPr>
          <w:rFonts w:cs="Nikosh" w:ascii="Nikosh" w:hAnsi="Nikosh"/>
          <w:bCs/>
        </w:rPr>
        <w:t>/</w:t>
      </w:r>
      <w:r>
        <w:rPr>
          <w:rFonts w:ascii="Nikosh" w:hAnsi="Nikosh" w:cs="Nikosh"/>
          <w:bCs/>
        </w:rPr>
        <w:t>২০২৬</w:t>
      </w:r>
      <w:r>
        <w:rPr>
          <w:rFonts w:cs="Nikosh" w:ascii="Nikosh" w:hAnsi="Nikosh"/>
          <w:bCs/>
        </w:rPr>
        <w:t>/</w:t>
      </w:r>
      <w:r>
        <w:rPr>
          <w:rFonts w:ascii="Nikosh" w:hAnsi="Nikosh" w:cs="Nikosh"/>
          <w:bCs/>
        </w:rPr>
        <w:t>৭১</w:t>
      </w:r>
      <w:r>
        <w:rPr>
          <w:rFonts w:cs="Nikosh" w:ascii="Nikosh" w:hAnsi="Nikosh"/>
          <w:bCs/>
        </w:rPr>
        <w:t>/</w:t>
      </w:r>
      <w:r>
        <w:rPr>
          <w:rFonts w:ascii="Nikosh" w:hAnsi="Nikosh" w:cs="Nikosh"/>
          <w:bCs/>
        </w:rPr>
        <w:t>কাস্টমস</w:t>
      </w:r>
      <w:bookmarkEnd w:id="0"/>
      <w:r>
        <w:rPr>
          <w:rFonts w:cs="Nikosh" w:ascii="Nikosh" w:hAnsi="Nikosh"/>
          <w:bCs/>
        </w:rPr>
        <w:t>-</w:t>
      </w:r>
      <w:r>
        <w:rPr>
          <w:rFonts w:ascii="Nikosh" w:hAnsi="Nikosh" w:cs="Nikosh"/>
          <w:bCs/>
        </w:rPr>
        <w:t>এর অনুযায়ী নির্দিষ্ট ক্যাটাগরির আমদানিকারক হিসেবে সৌর বিদ্যুৎ প্ল্যান্টের সিস্টেম</w:t>
      </w:r>
      <w:r>
        <w:rPr>
          <w:rFonts w:cs="Nikosh" w:ascii="Nikosh" w:hAnsi="Nikosh"/>
          <w:bCs/>
        </w:rPr>
        <w:t>/</w:t>
      </w:r>
      <w:r>
        <w:rPr>
          <w:rFonts w:ascii="Nikosh" w:hAnsi="Nikosh" w:cs="Nikosh"/>
          <w:bCs/>
        </w:rPr>
        <w:t xml:space="preserve">পণ্য শুল্কমুক্ত আমদানির লক্ষ্যে স্রেডা </w:t>
      </w:r>
      <w:r>
        <w:rPr>
          <w:rFonts w:cs="Nikosh" w:ascii="Nikosh" w:hAnsi="Nikosh"/>
          <w:bCs/>
        </w:rPr>
        <w:t>(</w:t>
      </w:r>
      <w:r>
        <w:rPr>
          <w:rFonts w:cs="Nikosh" w:ascii="Nikosh" w:hAnsi="Nikosh"/>
          <w:bCs/>
          <w:sz w:val="20"/>
          <w:szCs w:val="20"/>
        </w:rPr>
        <w:t>SREDA</w:t>
      </w:r>
      <w:r>
        <w:rPr>
          <w:rFonts w:cs="Nikosh" w:ascii="Nikosh" w:hAnsi="Nikosh"/>
          <w:bCs/>
        </w:rPr>
        <w:t xml:space="preserve">) </w:t>
      </w:r>
      <w:r>
        <w:rPr>
          <w:rFonts w:ascii="Nikosh" w:hAnsi="Nikosh" w:cs="Nikosh"/>
          <w:bCs/>
        </w:rPr>
        <w:t>এর সুপারিশের জন্য আবেদন।</w:t>
      </w:r>
    </w:p>
    <w:p>
      <w:pPr>
        <w:pStyle w:val="Normal"/>
        <w:tabs>
          <w:tab w:val="clear" w:pos="720"/>
          <w:tab w:val="left" w:pos="3036" w:leader="none"/>
        </w:tabs>
        <w:jc w:val="both"/>
        <w:rPr>
          <w:rFonts w:ascii="Nikosh" w:hAnsi="Nikosh" w:cs="Nikosh"/>
        </w:rPr>
      </w:pPr>
      <w:r>
        <w:rPr>
          <w:rFonts w:ascii="Nikosh" w:hAnsi="Nikosh" w:cs="Nikosh"/>
        </w:rPr>
        <w:t>মহোদয়</w:t>
      </w:r>
      <w:r>
        <w:rPr>
          <w:rFonts w:cs="Nikosh" w:ascii="Nikosh" w:hAnsi="Nikosh"/>
        </w:rPr>
        <w:t>,</w:t>
        <w:tab/>
      </w:r>
    </w:p>
    <w:p>
      <w:pPr>
        <w:pStyle w:val="Normal"/>
        <w:spacing w:before="0" w:after="240"/>
        <w:jc w:val="both"/>
        <w:rPr>
          <w:rFonts w:ascii="Nikosh" w:hAnsi="Nikosh" w:cs="Nikosh"/>
        </w:rPr>
      </w:pPr>
      <w:r>
        <w:rPr>
          <w:rFonts w:ascii="Nikosh" w:hAnsi="Nikosh" w:cs="Nikosh"/>
        </w:rPr>
        <w:t>বিনীত নিবেদন এই যে</w:t>
      </w:r>
      <w:r>
        <w:rPr>
          <w:rFonts w:cs="Nikosh" w:ascii="Nikosh" w:hAnsi="Nikosh"/>
        </w:rPr>
        <w:t xml:space="preserve">, </w:t>
      </w:r>
      <w:r>
        <w:rPr>
          <w:rFonts w:ascii="Nikosh" w:hAnsi="Nikosh" w:cs="Nikosh"/>
        </w:rPr>
        <w:t xml:space="preserve">আমরা </w:t>
      </w:r>
      <w:r>
        <w:rPr>
          <w:rFonts w:cs="Nikosh" w:ascii="Nikosh" w:hAnsi="Nikosh"/>
        </w:rPr>
        <w:t>[</w:t>
      </w:r>
      <w:r>
        <w:rPr>
          <w:rFonts w:ascii="Nikosh" w:hAnsi="Nikosh" w:cs="Nikosh"/>
        </w:rPr>
        <w:t>প্রতিষ্ঠানের নাম</w:t>
      </w:r>
      <w:r>
        <w:rPr>
          <w:rFonts w:cs="Nikosh" w:ascii="Nikosh" w:hAnsi="Nikosh"/>
        </w:rPr>
        <w:t xml:space="preserve">], </w:t>
      </w:r>
      <w:r>
        <w:rPr>
          <w:rFonts w:ascii="Nikosh" w:hAnsi="Nikosh" w:cs="Nikosh"/>
        </w:rPr>
        <w:t>অর্থ মন্ত্রণালয়ের অভ্যন্তরীণ সম্পদ বিভাগের ৩০ জুন</w:t>
      </w:r>
      <w:r>
        <w:rPr>
          <w:rFonts w:cs="Nikosh" w:ascii="Nikosh" w:hAnsi="Nikosh"/>
        </w:rPr>
        <w:t xml:space="preserve">, </w:t>
      </w:r>
      <w:r>
        <w:rPr>
          <w:rFonts w:ascii="Nikosh" w:hAnsi="Nikosh" w:cs="Nikosh"/>
        </w:rPr>
        <w:t>২০২৬ খ্রিষ্টাব্দ তারিখের প্রজ্ঞাপন এস</w:t>
      </w:r>
      <w:r>
        <w:rPr>
          <w:rFonts w:cs="Nikosh" w:ascii="Nikosh" w:hAnsi="Nikosh"/>
        </w:rPr>
        <w:t>.</w:t>
      </w:r>
      <w:r>
        <w:rPr>
          <w:rFonts w:ascii="Nikosh" w:hAnsi="Nikosh" w:cs="Nikosh"/>
        </w:rPr>
        <w:t>আর</w:t>
      </w:r>
      <w:r>
        <w:rPr>
          <w:rFonts w:cs="Nikosh" w:ascii="Nikosh" w:hAnsi="Nikosh"/>
        </w:rPr>
        <w:t>.</w:t>
      </w:r>
      <w:r>
        <w:rPr>
          <w:rFonts w:ascii="Nikosh" w:hAnsi="Nikosh" w:cs="Nikosh"/>
        </w:rPr>
        <w:t>ও</w:t>
      </w:r>
      <w:r>
        <w:rPr>
          <w:rFonts w:cs="Nikosh" w:ascii="Nikosh" w:hAnsi="Nikosh"/>
        </w:rPr>
        <w:t xml:space="preserve">. </w:t>
      </w:r>
      <w:r>
        <w:rPr>
          <w:rFonts w:ascii="Nikosh" w:hAnsi="Nikosh" w:cs="Nikosh"/>
        </w:rPr>
        <w:t>নং ২৪১</w:t>
      </w:r>
      <w:r>
        <w:rPr>
          <w:rFonts w:cs="Nikosh" w:ascii="Nikosh" w:hAnsi="Nikosh"/>
        </w:rPr>
        <w:t>-</w:t>
      </w:r>
      <w:r>
        <w:rPr>
          <w:rFonts w:ascii="Nikosh" w:hAnsi="Nikosh" w:cs="Nikosh"/>
        </w:rPr>
        <w:t>আইন</w:t>
      </w:r>
      <w:r>
        <w:rPr>
          <w:rFonts w:cs="Nikosh" w:ascii="Nikosh" w:hAnsi="Nikosh"/>
        </w:rPr>
        <w:t>/</w:t>
      </w:r>
      <w:r>
        <w:rPr>
          <w:rFonts w:ascii="Nikosh" w:hAnsi="Nikosh" w:cs="Nikosh"/>
        </w:rPr>
        <w:t>২০২৬</w:t>
      </w:r>
      <w:r>
        <w:rPr>
          <w:rFonts w:cs="Nikosh" w:ascii="Nikosh" w:hAnsi="Nikosh"/>
        </w:rPr>
        <w:t>/</w:t>
      </w:r>
      <w:r>
        <w:rPr>
          <w:rFonts w:ascii="Nikosh" w:hAnsi="Nikosh" w:cs="Nikosh"/>
        </w:rPr>
        <w:t>৭১</w:t>
      </w:r>
      <w:r>
        <w:rPr>
          <w:rFonts w:cs="Nikosh" w:ascii="Nikosh" w:hAnsi="Nikosh"/>
        </w:rPr>
        <w:t>/</w:t>
      </w:r>
      <w:r>
        <w:rPr>
          <w:rFonts w:ascii="Nikosh" w:hAnsi="Nikosh" w:cs="Nikosh"/>
        </w:rPr>
        <w:t xml:space="preserve">কাস্টমস </w:t>
      </w:r>
      <w:r>
        <w:rPr>
          <w:rFonts w:cs="Nikosh" w:ascii="Nikosh" w:hAnsi="Nikosh"/>
        </w:rPr>
        <w:t>-</w:t>
      </w:r>
      <w:r>
        <w:rPr>
          <w:rFonts w:ascii="Nikosh" w:hAnsi="Nikosh" w:cs="Nikosh"/>
        </w:rPr>
        <w:t xml:space="preserve">এর শর্তাবলির শর্ত </w:t>
      </w:r>
      <w:r>
        <w:rPr>
          <w:rFonts w:cs="Nikosh" w:ascii="Nikosh" w:hAnsi="Nikosh"/>
        </w:rPr>
        <w:t>(</w:t>
      </w:r>
      <w:r>
        <w:rPr>
          <w:rFonts w:ascii="Nikosh" w:hAnsi="Nikosh" w:cs="Nikosh"/>
        </w:rPr>
        <w:t>১</w:t>
      </w:r>
      <w:r>
        <w:rPr>
          <w:rFonts w:cs="Nikosh" w:ascii="Nikosh" w:hAnsi="Nikosh"/>
        </w:rPr>
        <w:t xml:space="preserve">) </w:t>
      </w:r>
      <w:r>
        <w:rPr>
          <w:rFonts w:ascii="Nikosh" w:hAnsi="Nikosh" w:cs="Nikosh"/>
        </w:rPr>
        <w:t>অনুযায়ী</w:t>
      </w:r>
      <w:r>
        <w:rPr>
          <w:rFonts w:cs="Nikosh" w:ascii="Nikosh" w:hAnsi="Nikosh"/>
        </w:rPr>
        <w:t xml:space="preserve">, </w:t>
      </w:r>
      <w:r>
        <w:rPr>
          <w:rFonts w:ascii="Nikosh" w:hAnsi="Nikosh" w:cs="Nikosh"/>
        </w:rPr>
        <w:t xml:space="preserve">আমাদের প্রতিষ্ঠান নিম্নোক্ত প্রকৃতির আওতাভুক্ত একজন যোগ্য সুবিধাভোগী </w:t>
      </w:r>
    </w:p>
    <w:p>
      <w:pPr>
        <w:pStyle w:val="Normal"/>
        <w:spacing w:before="0" w:after="0"/>
        <w:ind w:start="360"/>
        <w:jc w:val="both"/>
        <w:rPr>
          <w:rFonts w:ascii="Nikosh" w:hAnsi="Nikosh" w:cs="Nikosh"/>
        </w:rPr>
      </w:pPr>
      <w:sdt>
        <w:sdtPr>
          <w15:appearance w15:val="hidden"/>
          <w:id w:val="1114791132"/>
          <w14:checkbox>
            <w14:checked w14:val="0"/>
            <w14:checkedState w14:val="52"/>
            <w14:uncheckedState w14:val="2610"/>
          </w14:checkbox>
        </w:sdtPr>
        <w:sdtContent>
          <w:r>
            <w:rPr>
              <w:rFonts w:eastAsia="MS Gothic" w:cs="Nikosh" w:hint="eastAsia" w:ascii="MS Gothic" w:hAnsi="MS Gothic"/>
            </w:rPr>
          </w:r>
          <w:r>
            <w:rPr>
              <w:rFonts w:eastAsia="MS Gothic" w:cs="Nikosh" w:hint="eastAsia" w:ascii="MS Gothic" w:hAnsi="MS Gothic"/>
            </w:rPr>
            <w:t>☐</w:t>
          </w:r>
        </w:sdtContent>
      </w:sdt>
      <w:r>
        <w:rPr>
          <w:rFonts w:cs="Nikosh" w:ascii="Nikosh" w:hAnsi="Nikosh"/>
        </w:rPr>
        <w:t>(</w:t>
      </w:r>
      <w:r>
        <w:rPr>
          <w:rFonts w:ascii="Nikosh" w:hAnsi="Nikosh" w:cs="Nikosh"/>
        </w:rPr>
        <w:t>ক</w:t>
      </w:r>
      <w:r>
        <w:rPr>
          <w:rFonts w:cs="Nikosh" w:ascii="Nikosh" w:hAnsi="Nikosh"/>
        </w:rPr>
        <w:t xml:space="preserve">) VAT Compliant </w:t>
      </w:r>
      <w:r>
        <w:rPr>
          <w:rFonts w:ascii="Nikosh" w:hAnsi="Nikosh" w:cs="Nikosh"/>
        </w:rPr>
        <w:t>উৎপাদনকারী প্রতিষ্ঠান।</w:t>
      </w:r>
    </w:p>
    <w:p>
      <w:pPr>
        <w:pStyle w:val="Normal"/>
        <w:spacing w:before="0" w:after="0"/>
        <w:ind w:start="360"/>
        <w:jc w:val="both"/>
        <w:rPr>
          <w:rFonts w:ascii="Nikosh" w:hAnsi="Nikosh" w:cs="Nikosh"/>
        </w:rPr>
      </w:pPr>
      <w:sdt>
        <w:sdtPr>
          <w15:appearance w15:val="hidden"/>
          <w:id w:val="718860777"/>
          <w14:checkbox>
            <w14:checked w14:val="0"/>
            <w14:checkedState w14:val="52"/>
            <w14:uncheckedState w14:val="2610"/>
          </w14:checkbox>
        </w:sdtPr>
        <w:sdtContent>
          <w:r>
            <w:rPr>
              <w:rFonts w:eastAsia="MS Gothic" w:cs="Nikosh" w:hint="eastAsia" w:ascii="MS Gothic" w:hAnsi="MS Gothic"/>
            </w:rPr>
          </w:r>
          <w:r>
            <w:rPr>
              <w:rFonts w:eastAsia="MS Gothic" w:cs="Nikosh" w:hint="eastAsia" w:ascii="MS Gothic" w:hAnsi="MS Gothic"/>
            </w:rPr>
            <w:t>☐</w:t>
          </w:r>
        </w:sdtContent>
      </w:sdt>
      <w:r>
        <w:rPr>
          <w:rFonts w:cs="Nikosh" w:ascii="Nikosh" w:hAnsi="Nikosh"/>
        </w:rPr>
        <w:t xml:space="preserve"> </w:t>
      </w:r>
      <w:r>
        <w:rPr>
          <w:rFonts w:cs="Nikosh" w:ascii="Nikosh" w:hAnsi="Nikosh"/>
        </w:rPr>
        <w:t>(</w:t>
      </w:r>
      <w:r>
        <w:rPr>
          <w:rFonts w:ascii="Nikosh" w:hAnsi="Nikosh" w:cs="Nikosh"/>
        </w:rPr>
        <w:t>খ</w:t>
      </w:r>
      <w:r>
        <w:rPr>
          <w:rFonts w:cs="Nikosh" w:ascii="Nikosh" w:hAnsi="Nikosh"/>
        </w:rPr>
        <w:t>) Renewable Energy Service Company</w:t>
      </w:r>
      <w:r>
        <w:rPr>
          <w:rFonts w:ascii="Nikosh" w:hAnsi="Nikosh" w:cs="Nikosh"/>
        </w:rPr>
        <w:t>।</w:t>
      </w:r>
    </w:p>
    <w:p>
      <w:pPr>
        <w:pStyle w:val="Normal"/>
        <w:spacing w:before="0" w:after="0"/>
        <w:ind w:start="360"/>
        <w:jc w:val="both"/>
        <w:rPr>
          <w:rFonts w:ascii="Nikosh" w:hAnsi="Nikosh" w:cs="Nikosh"/>
        </w:rPr>
      </w:pPr>
      <w:sdt>
        <w:sdtPr>
          <w15:appearance w15:val="hidden"/>
          <w:id w:val="-1342539255"/>
          <w14:checkbox>
            <w14:checked w14:val="0"/>
            <w14:checkedState w14:val="52"/>
            <w14:uncheckedState w14:val="2610"/>
          </w14:checkbox>
        </w:sdtPr>
        <w:sdtContent>
          <w:r>
            <w:rPr>
              <w:rFonts w:eastAsia="MS Gothic" w:cs="Nikosh" w:hint="eastAsia" w:ascii="MS Gothic" w:hAnsi="MS Gothic"/>
            </w:rPr>
          </w:r>
          <w:r>
            <w:rPr>
              <w:rFonts w:eastAsia="MS Gothic" w:cs="Nikosh" w:hint="eastAsia" w:ascii="MS Gothic" w:hAnsi="MS Gothic"/>
            </w:rPr>
            <w:t>☐</w:t>
          </w:r>
        </w:sdtContent>
      </w:sdt>
      <w:r>
        <w:rPr>
          <w:rFonts w:cs="Nikosh" w:ascii="Nikosh" w:hAnsi="Nikosh"/>
        </w:rPr>
        <w:t xml:space="preserve"> </w:t>
      </w:r>
      <w:r>
        <w:rPr>
          <w:rFonts w:cs="Nikosh" w:ascii="Nikosh" w:hAnsi="Nikosh"/>
        </w:rPr>
        <w:t>(</w:t>
      </w:r>
      <w:r>
        <w:rPr>
          <w:rFonts w:ascii="Nikosh" w:hAnsi="Nikosh" w:cs="Nikosh"/>
        </w:rPr>
        <w:t>গ</w:t>
      </w:r>
      <w:r>
        <w:rPr>
          <w:rFonts w:cs="Nikosh" w:ascii="Nikosh" w:hAnsi="Nikosh"/>
        </w:rPr>
        <w:t xml:space="preserve">) VAT Compliant Engineering Procurement and Construction (EPC) </w:t>
      </w:r>
      <w:r>
        <w:rPr>
          <w:rFonts w:ascii="Nikosh" w:hAnsi="Nikosh" w:cs="Nikosh"/>
        </w:rPr>
        <w:t>প্রতিষ্ঠান।</w:t>
      </w:r>
    </w:p>
    <w:p>
      <w:pPr>
        <w:pStyle w:val="Normal"/>
        <w:spacing w:before="0" w:after="0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আমরা </w:t>
      </w:r>
      <w:r>
        <w:rPr>
          <w:rFonts w:cs="Nikosh" w:ascii="Nikosh" w:hAnsi="Nikosh"/>
        </w:rPr>
        <w:t>[</w:t>
      </w:r>
      <w:r>
        <w:rPr>
          <w:rFonts w:ascii="Nikosh" w:hAnsi="Nikosh" w:cs="Nikosh"/>
        </w:rPr>
        <w:t>প্রকল্পের স্থান</w:t>
      </w:r>
      <w:r>
        <w:rPr>
          <w:rFonts w:cs="Nikosh" w:ascii="Nikosh" w:hAnsi="Nikosh"/>
        </w:rPr>
        <w:t>/</w:t>
      </w:r>
      <w:r>
        <w:rPr>
          <w:rFonts w:ascii="Nikosh" w:hAnsi="Nikosh" w:cs="Nikosh"/>
        </w:rPr>
        <w:t>কারখানার ঠিকানা</w:t>
      </w:r>
      <w:r>
        <w:rPr>
          <w:rFonts w:cs="Nikosh" w:ascii="Nikosh" w:hAnsi="Nikosh"/>
        </w:rPr>
        <w:t>]-</w:t>
      </w:r>
      <w:r>
        <w:rPr>
          <w:rFonts w:ascii="Nikosh" w:hAnsi="Nikosh" w:cs="Nikosh"/>
        </w:rPr>
        <w:t>এ</w:t>
      </w:r>
      <w:r>
        <w:rPr>
          <w:rFonts w:cs="Nikosh" w:ascii="Nikosh" w:hAnsi="Nikosh"/>
        </w:rPr>
        <w:t xml:space="preserve">, </w:t>
      </w:r>
      <w:r>
        <w:rPr>
          <w:rFonts w:ascii="Nikosh" w:hAnsi="Nikosh" w:cs="Nikosh"/>
          <w:bCs/>
        </w:rPr>
        <w:t>ডিসি ক্ষমতা……</w:t>
      </w:r>
      <w:r>
        <w:rPr>
          <w:rFonts w:cs="Nikosh" w:ascii="Nikosh" w:hAnsi="Nikosh"/>
          <w:bCs/>
        </w:rPr>
        <w:t xml:space="preserve">.. </w:t>
      </w:r>
      <w:r>
        <w:rPr>
          <w:rFonts w:cs="Nikosh" w:ascii="Nikosh" w:hAnsi="Nikosh"/>
          <w:bCs/>
        </w:rPr>
        <w:t xml:space="preserve">kWp </w:t>
      </w:r>
      <w:r>
        <w:rPr>
          <w:rFonts w:ascii="Nikosh" w:hAnsi="Nikosh" w:cs="Nikosh"/>
          <w:bCs/>
        </w:rPr>
        <w:t xml:space="preserve">এসি ক্ষমতা……… </w:t>
      </w:r>
      <w:r>
        <w:rPr>
          <w:rFonts w:cs="Nikosh" w:ascii="Nikosh" w:hAnsi="Nikosh"/>
          <w:bCs/>
        </w:rPr>
        <w:t xml:space="preserve">kW </w:t>
      </w:r>
      <w:r>
        <w:rPr>
          <w:rFonts w:ascii="Nikosh" w:hAnsi="Nikosh" w:cs="Nikosh"/>
          <w:bCs/>
        </w:rPr>
        <w:t xml:space="preserve">এবং স্টোরেজ ক্ষমতা…… </w:t>
      </w:r>
      <w:r>
        <w:rPr>
          <w:rFonts w:cs="Nikosh" w:ascii="Nikosh" w:hAnsi="Nikosh"/>
          <w:bCs/>
        </w:rPr>
        <w:t xml:space="preserve">kWh  </w:t>
      </w:r>
      <w:r>
        <w:rPr>
          <w:rFonts w:ascii="Nikosh" w:hAnsi="Nikosh" w:cs="Nikosh"/>
          <w:bCs/>
        </w:rPr>
        <w:t xml:space="preserve">এর  </w:t>
      </w:r>
      <w:r>
        <w:rPr>
          <w:rFonts w:cs="Nikosh" w:ascii="Nikosh" w:hAnsi="Nikosh"/>
          <w:bCs/>
        </w:rPr>
        <w:t xml:space="preserve">[ </w:t>
      </w:r>
      <w:r>
        <w:rPr>
          <w:rFonts w:ascii="Nikosh" w:hAnsi="Nikosh" w:cs="Nikosh"/>
          <w:bCs/>
        </w:rPr>
        <w:t xml:space="preserve">প্রকল্পের ধরন </w:t>
      </w:r>
      <w:r>
        <w:rPr>
          <w:rFonts w:cs="Nikosh" w:ascii="Nikosh" w:hAnsi="Nikosh"/>
          <w:bCs/>
        </w:rPr>
        <w:t>]</w:t>
      </w:r>
      <w:r>
        <w:rPr>
          <w:rFonts w:cs="Nikosh" w:ascii="Nikosh" w:hAnsi="Nikosh"/>
        </w:rPr>
        <w:t xml:space="preserve"> </w:t>
      </w:r>
      <w:r>
        <w:rPr>
          <w:rFonts w:ascii="Nikosh" w:hAnsi="Nikosh" w:cs="Nikosh"/>
        </w:rPr>
        <w:t xml:space="preserve">স্থাপনের উদ্দেশ্যে প্রয়োজনীয় পণ্য আমদানি করেছি। </w:t>
      </w:r>
      <w:r>
        <w:rPr>
          <w:rFonts w:ascii="Nikosh" w:hAnsi="Nikosh" w:hint="cs" w:cs="Nikosh"/>
        </w:rPr>
        <w:t>আমাদের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আমদানিকৃত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পণ্যসমূহ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সংশ্লিষ্ট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নবায়নযোগ্য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জ্বালানি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প্রকল্পের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ধর</w:t>
      </w:r>
      <w:r>
        <w:rPr>
          <w:rFonts w:ascii="Nikosh" w:hAnsi="Nikosh" w:hint="cs" w:cs="Nikosh"/>
        </w:rPr>
        <w:t>ণ</w:t>
      </w:r>
      <w:r>
        <w:rPr>
          <w:rFonts w:ascii="Nikosh" w:hAnsi="Nikosh" w:cs="Nikosh"/>
        </w:rPr>
        <w:t xml:space="preserve"> </w:t>
      </w:r>
      <w:r>
        <w:rPr>
          <w:rFonts w:cs="Nikosh" w:ascii="Nikosh" w:hAnsi="Nikosh"/>
        </w:rPr>
        <w:t xml:space="preserve">( </w:t>
      </w:r>
      <w:r>
        <w:rPr>
          <w:rFonts w:ascii="Nikosh" w:hAnsi="Nikosh" w:hint="cs" w:cs="Nikosh"/>
        </w:rPr>
        <w:t>নেট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মিটারিং</w:t>
      </w:r>
      <w:r>
        <w:rPr>
          <w:rFonts w:cs="Nikosh" w:ascii="Nikosh" w:hAnsi="Nikosh"/>
        </w:rPr>
        <w:t xml:space="preserve">/ </w:t>
      </w:r>
      <w:r>
        <w:rPr>
          <w:rFonts w:ascii="Nikosh" w:hAnsi="Nikosh" w:hint="cs" w:cs="Nikosh"/>
        </w:rPr>
        <w:t>সোলার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পার্ক</w:t>
      </w:r>
      <w:r>
        <w:rPr>
          <w:rFonts w:cs="Nikosh" w:ascii="Nikosh" w:hAnsi="Nikosh"/>
        </w:rPr>
        <w:t xml:space="preserve">/ </w:t>
      </w:r>
      <w:r>
        <w:rPr>
          <w:rFonts w:ascii="Nikosh" w:hAnsi="Nikosh" w:hint="cs" w:cs="Nikosh"/>
        </w:rPr>
        <w:t>মার্চেন্ট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পাওয়ার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প্ল্যান্টসহ</w:t>
      </w:r>
      <w:r>
        <w:rPr>
          <w:rFonts w:cs="Nikosh" w:ascii="Nikosh" w:hAnsi="Nikosh"/>
        </w:rPr>
        <w:t xml:space="preserve">/ </w:t>
      </w:r>
      <w:r>
        <w:rPr>
          <w:rFonts w:ascii="Nikosh" w:hAnsi="Nikosh" w:hint="cs" w:cs="Nikosh"/>
        </w:rPr>
        <w:t>অন্যান্য</w:t>
      </w:r>
      <w:r>
        <w:rPr>
          <w:rFonts w:cs="Nikosh" w:ascii="Nikosh" w:hAnsi="Nikosh"/>
        </w:rPr>
        <w:t xml:space="preserve">) </w:t>
      </w:r>
      <w:r>
        <w:rPr>
          <w:rFonts w:ascii="Nikosh" w:hAnsi="Nikosh" w:hint="cs" w:cs="Nikosh"/>
        </w:rPr>
        <w:t>এবং</w:t>
      </w:r>
      <w:r>
        <w:rPr>
          <w:rFonts w:ascii="Nikosh" w:hAnsi="Nikosh" w:cs="Nikosh"/>
        </w:rPr>
        <w:t xml:space="preserve"> পণ্য</w:t>
      </w:r>
      <w:r>
        <w:rPr>
          <w:rFonts w:ascii="Nikosh" w:hAnsi="Nikosh" w:hint="cs" w:cs="Nikosh"/>
        </w:rPr>
        <w:t>ভেদে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দেশের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প্রযোজ্য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মানদণ্ড</w:t>
      </w:r>
      <w:r>
        <w:rPr>
          <w:rFonts w:ascii="Nikosh" w:hAnsi="Nikosh" w:cs="Nikosh"/>
        </w:rPr>
        <w:t xml:space="preserve"> </w:t>
      </w:r>
      <w:r>
        <w:rPr>
          <w:rFonts w:cs="Nikosh" w:ascii="Nikosh" w:hAnsi="Nikosh"/>
        </w:rPr>
        <w:t>(</w:t>
      </w:r>
      <w:r>
        <w:rPr>
          <w:rFonts w:ascii="Nikosh" w:hAnsi="Nikosh" w:hint="cs" w:cs="Nikosh"/>
        </w:rPr>
        <w:t>স্ট্যান্ডার্ড</w:t>
      </w:r>
      <w:r>
        <w:rPr>
          <w:rFonts w:cs="Nikosh" w:ascii="Nikosh" w:hAnsi="Nikosh"/>
        </w:rPr>
        <w:t xml:space="preserve">) </w:t>
      </w:r>
      <w:r>
        <w:rPr>
          <w:rFonts w:ascii="Nikosh" w:hAnsi="Nikosh" w:hint="cs" w:cs="Nikosh"/>
        </w:rPr>
        <w:t>অনুসরণ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করে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আমদানি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করা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হবে।</w:t>
      </w:r>
    </w:p>
    <w:p>
      <w:pPr>
        <w:pStyle w:val="Normal"/>
        <w:spacing w:before="0" w:after="0"/>
        <w:jc w:val="both"/>
        <w:rPr>
          <w:rFonts w:ascii="Nikosh" w:hAnsi="Nikosh" w:cs="Nikosh"/>
        </w:rPr>
      </w:pPr>
      <w:r>
        <w:rPr>
          <w:rFonts w:cs="Nikosh" w:ascii="Nikosh" w:hAnsi="Nikosh"/>
        </w:rPr>
      </w:r>
    </w:p>
    <w:p>
      <w:pPr>
        <w:pStyle w:val="Normal"/>
        <w:spacing w:before="0" w:after="240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কাস্টমস স্টেশন থেকে শুল্কায়নের সুবিধার্থে সংযুক্তিসমূহ মূল্যায়নপূর্বক সুপারিশপত্র প্রদানের </w:t>
      </w:r>
      <w:r>
        <w:rPr>
          <w:rFonts w:cs="Nikosh" w:ascii="Nikosh" w:hAnsi="Nikosh"/>
        </w:rPr>
        <w:t>(</w:t>
      </w:r>
      <w:r>
        <w:rPr>
          <w:rFonts w:ascii="Nikosh" w:hAnsi="Nikosh" w:cs="Nikosh"/>
        </w:rPr>
        <w:t>পরিশিষ্ট ২ মোতাবেক</w:t>
      </w:r>
      <w:r>
        <w:rPr>
          <w:rFonts w:cs="Nikosh" w:ascii="Nikosh" w:hAnsi="Nikosh"/>
        </w:rPr>
        <w:t xml:space="preserve">) </w:t>
      </w:r>
      <w:r>
        <w:rPr>
          <w:rFonts w:ascii="Nikosh" w:hAnsi="Nikosh" w:cs="Nikosh"/>
        </w:rPr>
        <w:t>জন্য বিনীত অনুরোধ জানাচ্ছি।</w:t>
      </w:r>
    </w:p>
    <w:p>
      <w:pPr>
        <w:pStyle w:val="isselectedend"/>
        <w:spacing w:beforeAutospacing="0" w:before="0" w:afterAutospacing="0" w:after="0"/>
        <w:rPr>
          <w:rFonts w:ascii="Nikosh" w:hAnsi="Nikosh" w:cs="Nikosh"/>
          <w:b/>
          <w:bCs/>
          <w:sz w:val="22"/>
          <w:szCs w:val="22"/>
        </w:rPr>
      </w:pPr>
      <w:r>
        <w:rPr>
          <w:rFonts w:ascii="Nikosh" w:hAnsi="Nikosh" w:cs="Nikosh"/>
          <w:sz w:val="22"/>
          <w:szCs w:val="22"/>
        </w:rPr>
        <w:t>নিবেদক</w:t>
      </w:r>
      <w:r>
        <w:rPr>
          <w:rFonts w:cs="Nikosh" w:ascii="Nikosh" w:hAnsi="Nikosh"/>
          <w:sz w:val="22"/>
          <w:szCs w:val="22"/>
        </w:rPr>
        <w:t xml:space="preserve">, </w:t>
        <w:br/>
        <w:br/>
      </w:r>
      <w:r>
        <w:rPr>
          <w:rFonts w:cs="Nikosh" w:ascii="Nikosh" w:hAnsi="Nikosh"/>
          <w:sz w:val="20"/>
          <w:szCs w:val="20"/>
        </w:rPr>
        <w:br/>
      </w:r>
      <w:r>
        <w:rPr>
          <w:rStyle w:val="Strong"/>
          <w:rFonts w:cs="Nikosh" w:ascii="Nikosh" w:hAnsi="Nikosh"/>
          <w:b w:val="false"/>
          <w:bCs w:val="false"/>
          <w:sz w:val="22"/>
          <w:szCs w:val="22"/>
        </w:rPr>
        <w:t>(</w:t>
      </w:r>
      <w:r>
        <w:rPr>
          <w:rStyle w:val="Strong"/>
          <w:rFonts w:ascii="Nikosh" w:hAnsi="Nikosh" w:cs="Nikosh"/>
          <w:b w:val="false"/>
          <w:b w:val="false"/>
          <w:bCs w:val="false"/>
          <w:sz w:val="22"/>
          <w:szCs w:val="22"/>
        </w:rPr>
        <w:t>কোম্পানির প্রধান নির্বাহীর স্বাক্ষর সীল</w:t>
      </w:r>
      <w:r>
        <w:rPr>
          <w:rStyle w:val="Strong"/>
          <w:rFonts w:cs="Nikosh" w:ascii="Nikosh" w:hAnsi="Nikosh"/>
          <w:b w:val="false"/>
          <w:bCs w:val="false"/>
          <w:sz w:val="22"/>
          <w:szCs w:val="22"/>
        </w:rPr>
        <w:t>)</w:t>
      </w:r>
    </w:p>
    <w:p>
      <w:pPr>
        <w:pStyle w:val="isselectedend"/>
        <w:spacing w:beforeAutospacing="0" w:before="0" w:afterAutospacing="0" w:after="0"/>
        <w:jc w:val="both"/>
        <w:rPr>
          <w:rFonts w:ascii="Nikosh" w:hAnsi="Nikosh" w:cs="Nikosh"/>
          <w:b/>
          <w:bCs/>
          <w:sz w:val="22"/>
          <w:szCs w:val="22"/>
        </w:rPr>
      </w:pPr>
      <w:r>
        <w:rPr>
          <w:rStyle w:val="Strong"/>
          <w:rFonts w:ascii="Nikosh" w:hAnsi="Nikosh" w:cs="Nikosh"/>
          <w:b w:val="false"/>
          <w:b w:val="false"/>
          <w:bCs w:val="false"/>
          <w:sz w:val="22"/>
          <w:szCs w:val="22"/>
        </w:rPr>
        <w:t>নাম</w:t>
      </w:r>
      <w:r>
        <w:rPr>
          <w:rStyle w:val="Strong"/>
          <w:rFonts w:cs="Nikosh" w:ascii="Nikosh" w:hAnsi="Nikosh"/>
          <w:b w:val="false"/>
          <w:bCs w:val="false"/>
          <w:sz w:val="22"/>
          <w:szCs w:val="22"/>
        </w:rPr>
        <w:t>:</w:t>
      </w:r>
      <w:r>
        <w:rPr>
          <w:rFonts w:cs="Nikosh" w:ascii="Nikosh" w:hAnsi="Nikosh"/>
          <w:b/>
          <w:bCs/>
          <w:sz w:val="22"/>
          <w:szCs w:val="22"/>
        </w:rPr>
        <w:t xml:space="preserve"> _______________________</w:t>
      </w:r>
    </w:p>
    <w:p>
      <w:pPr>
        <w:pStyle w:val="isselectedend"/>
        <w:spacing w:beforeAutospacing="0" w:before="0" w:afterAutospacing="0" w:after="0"/>
        <w:jc w:val="both"/>
        <w:rPr>
          <w:rFonts w:ascii="Nikosh" w:hAnsi="Nikosh" w:cs="Nikosh"/>
          <w:b/>
          <w:bCs/>
          <w:sz w:val="22"/>
          <w:szCs w:val="22"/>
        </w:rPr>
      </w:pPr>
      <w:r>
        <w:rPr>
          <w:rStyle w:val="Strong"/>
          <w:rFonts w:ascii="Nikosh" w:hAnsi="Nikosh" w:cs="Nikosh"/>
          <w:b w:val="false"/>
          <w:b w:val="false"/>
          <w:bCs w:val="false"/>
          <w:sz w:val="22"/>
          <w:szCs w:val="22"/>
        </w:rPr>
        <w:t>পদবি</w:t>
      </w:r>
      <w:r>
        <w:rPr>
          <w:rStyle w:val="Strong"/>
          <w:rFonts w:cs="Nikosh" w:ascii="Nikosh" w:hAnsi="Nikosh"/>
          <w:b w:val="false"/>
          <w:bCs w:val="false"/>
          <w:sz w:val="22"/>
          <w:szCs w:val="22"/>
        </w:rPr>
        <w:t>:</w:t>
      </w:r>
      <w:r>
        <w:rPr>
          <w:rFonts w:cs="Nikosh" w:ascii="Nikosh" w:hAnsi="Nikosh"/>
          <w:b/>
          <w:bCs/>
          <w:sz w:val="22"/>
          <w:szCs w:val="22"/>
        </w:rPr>
        <w:t xml:space="preserve"> _______________________</w:t>
      </w:r>
    </w:p>
    <w:p>
      <w:pPr>
        <w:pStyle w:val="isselectedend"/>
        <w:spacing w:beforeAutospacing="0" w:before="0" w:afterAutospacing="0" w:after="0"/>
        <w:jc w:val="both"/>
        <w:rPr>
          <w:rFonts w:ascii="Nikosh" w:hAnsi="Nikosh" w:cs="Nikosh"/>
          <w:b/>
          <w:bCs/>
          <w:sz w:val="22"/>
          <w:szCs w:val="22"/>
        </w:rPr>
      </w:pPr>
      <w:r>
        <w:rPr>
          <w:rStyle w:val="Strong"/>
          <w:rFonts w:ascii="Nikosh" w:hAnsi="Nikosh" w:cs="Nikosh"/>
          <w:b w:val="false"/>
          <w:b w:val="false"/>
          <w:bCs w:val="false"/>
          <w:sz w:val="22"/>
          <w:szCs w:val="22"/>
        </w:rPr>
        <w:t>প্রতিষ্ঠানের নাম</w:t>
      </w:r>
      <w:r>
        <w:rPr>
          <w:rStyle w:val="Strong"/>
          <w:rFonts w:cs="Nikosh" w:ascii="Nikosh" w:hAnsi="Nikosh"/>
          <w:b w:val="false"/>
          <w:bCs w:val="false"/>
          <w:sz w:val="22"/>
          <w:szCs w:val="22"/>
        </w:rPr>
        <w:t>:</w:t>
      </w:r>
      <w:r>
        <w:rPr>
          <w:rFonts w:cs="Nikosh" w:ascii="Nikosh" w:hAnsi="Nikosh"/>
          <w:b/>
          <w:bCs/>
          <w:sz w:val="22"/>
          <w:szCs w:val="22"/>
        </w:rPr>
        <w:t xml:space="preserve"> _______________________</w:t>
      </w:r>
    </w:p>
    <w:p>
      <w:pPr>
        <w:pStyle w:val="isselectedend"/>
        <w:spacing w:beforeAutospacing="0" w:before="0" w:afterAutospacing="0" w:after="0"/>
        <w:jc w:val="both"/>
        <w:rPr>
          <w:rFonts w:ascii="Nikosh" w:hAnsi="Nikosh" w:cs="Nikosh"/>
          <w:b/>
          <w:bCs/>
          <w:sz w:val="22"/>
          <w:szCs w:val="22"/>
        </w:rPr>
      </w:pPr>
      <w:r>
        <w:rPr>
          <w:rStyle w:val="Strong"/>
          <w:rFonts w:ascii="Nikosh" w:hAnsi="Nikosh" w:cs="Nikosh"/>
          <w:b w:val="false"/>
          <w:b w:val="false"/>
          <w:bCs w:val="false"/>
          <w:sz w:val="22"/>
          <w:szCs w:val="22"/>
        </w:rPr>
        <w:t>ঠিকানা</w:t>
      </w:r>
      <w:r>
        <w:rPr>
          <w:rStyle w:val="Strong"/>
          <w:rFonts w:cs="Nikosh" w:ascii="Nikosh" w:hAnsi="Nikosh"/>
          <w:b w:val="false"/>
          <w:bCs w:val="false"/>
          <w:sz w:val="22"/>
          <w:szCs w:val="22"/>
        </w:rPr>
        <w:t>:</w:t>
      </w:r>
      <w:r>
        <w:rPr>
          <w:rFonts w:cs="Nikosh" w:ascii="Nikosh" w:hAnsi="Nikosh"/>
          <w:b/>
          <w:bCs/>
          <w:sz w:val="22"/>
          <w:szCs w:val="22"/>
        </w:rPr>
        <w:t xml:space="preserve"> _______________________</w:t>
      </w:r>
    </w:p>
    <w:p>
      <w:pPr>
        <w:pStyle w:val="isselectedend"/>
        <w:spacing w:beforeAutospacing="0" w:before="0" w:afterAutospacing="0" w:after="0"/>
        <w:jc w:val="both"/>
        <w:rPr>
          <w:rFonts w:ascii="Nikosh" w:hAnsi="Nikosh" w:cs="Nikosh"/>
          <w:b/>
          <w:bCs/>
          <w:sz w:val="22"/>
          <w:szCs w:val="22"/>
        </w:rPr>
      </w:pPr>
      <w:r>
        <w:rPr>
          <w:rStyle w:val="Strong"/>
          <w:rFonts w:ascii="Nikosh" w:hAnsi="Nikosh" w:cs="Nikosh"/>
          <w:b w:val="false"/>
          <w:b w:val="false"/>
          <w:bCs w:val="false"/>
          <w:sz w:val="22"/>
          <w:szCs w:val="22"/>
        </w:rPr>
        <w:t>ই</w:t>
      </w:r>
      <w:r>
        <w:rPr>
          <w:rStyle w:val="Strong"/>
          <w:rFonts w:cs="Nikosh" w:ascii="Nikosh" w:hAnsi="Nikosh"/>
          <w:b w:val="false"/>
          <w:bCs w:val="false"/>
          <w:sz w:val="22"/>
          <w:szCs w:val="22"/>
        </w:rPr>
        <w:t>-</w:t>
      </w:r>
      <w:r>
        <w:rPr>
          <w:rStyle w:val="Strong"/>
          <w:rFonts w:ascii="Nikosh" w:hAnsi="Nikosh" w:cs="Nikosh"/>
          <w:b w:val="false"/>
          <w:b w:val="false"/>
          <w:bCs w:val="false"/>
          <w:sz w:val="22"/>
          <w:szCs w:val="22"/>
        </w:rPr>
        <w:t>মেইল</w:t>
      </w:r>
      <w:r>
        <w:rPr>
          <w:rStyle w:val="Strong"/>
          <w:rFonts w:cs="Nikosh" w:ascii="Nikosh" w:hAnsi="Nikosh"/>
          <w:b w:val="false"/>
          <w:bCs w:val="false"/>
          <w:sz w:val="22"/>
          <w:szCs w:val="22"/>
        </w:rPr>
        <w:t>:</w:t>
      </w:r>
      <w:r>
        <w:rPr>
          <w:rFonts w:cs="Nikosh" w:ascii="Nikosh" w:hAnsi="Nikosh"/>
          <w:b/>
          <w:bCs/>
          <w:sz w:val="22"/>
          <w:szCs w:val="22"/>
        </w:rPr>
        <w:t xml:space="preserve"> _______________________</w:t>
      </w:r>
    </w:p>
    <w:p>
      <w:pPr>
        <w:pStyle w:val="NormalWeb"/>
        <w:spacing w:beforeAutospacing="0" w:before="0" w:afterAutospacing="0" w:after="0"/>
        <w:jc w:val="both"/>
        <w:rPr>
          <w:rFonts w:ascii="Nikosh" w:hAnsi="Nikosh" w:cs="Nikosh"/>
          <w:b/>
          <w:bCs/>
          <w:sz w:val="22"/>
          <w:szCs w:val="22"/>
        </w:rPr>
      </w:pPr>
      <w:r>
        <w:rPr>
          <w:rStyle w:val="Strong"/>
          <w:rFonts w:ascii="Nikosh" w:hAnsi="Nikosh" w:cs="Nikosh"/>
          <w:b w:val="false"/>
          <w:b w:val="false"/>
          <w:bCs w:val="false"/>
          <w:sz w:val="22"/>
          <w:szCs w:val="22"/>
        </w:rPr>
        <w:t>ফোন</w:t>
      </w:r>
      <w:r>
        <w:rPr>
          <w:rStyle w:val="Strong"/>
          <w:rFonts w:cs="Nikosh" w:ascii="Nikosh" w:hAnsi="Nikosh"/>
          <w:b w:val="false"/>
          <w:bCs w:val="false"/>
          <w:sz w:val="22"/>
          <w:szCs w:val="22"/>
        </w:rPr>
        <w:t>:</w:t>
      </w:r>
      <w:r>
        <w:rPr>
          <w:rFonts w:cs="Nikosh" w:ascii="Nikosh" w:hAnsi="Nikosh"/>
          <w:b/>
          <w:bCs/>
          <w:sz w:val="22"/>
          <w:szCs w:val="22"/>
        </w:rPr>
        <w:t xml:space="preserve"> _______________________</w:t>
      </w:r>
    </w:p>
    <w:p>
      <w:pPr>
        <w:pStyle w:val="Normal"/>
        <w:jc w:val="both"/>
        <w:rPr>
          <w:rFonts w:ascii="Nikosh" w:hAnsi="Nikosh" w:cs="Nikosh"/>
        </w:rPr>
      </w:pPr>
      <w:r>
        <w:rPr>
          <w:rFonts w:cs="Nikosh" w:ascii="Nikosh" w:hAnsi="Nikosh"/>
        </w:rPr>
      </w:r>
    </w:p>
    <w:p>
      <w:pPr>
        <w:pStyle w:val="Normal"/>
        <w:jc w:val="both"/>
        <w:rPr>
          <w:rFonts w:ascii="Nikosh" w:hAnsi="Nikosh" w:cs="Nikosh"/>
        </w:rPr>
      </w:pPr>
      <w:r>
        <w:rPr>
          <w:rFonts w:ascii="Nikosh" w:hAnsi="Nikosh" w:hint="cs" w:cs="Nikosh"/>
        </w:rPr>
        <w:t>সংযুক্তি</w:t>
      </w:r>
      <w:r>
        <w:rPr>
          <w:rFonts w:cs="Nikosh" w:ascii="Nikosh" w:hAnsi="Nikosh"/>
        </w:rPr>
        <w:t>:</w:t>
      </w:r>
    </w:p>
    <w:p>
      <w:pPr>
        <w:pStyle w:val="ListParagraph"/>
        <w:numPr>
          <w:ilvl w:val="0"/>
          <w:numId w:val="7"/>
        </w:numPr>
        <w:jc w:val="both"/>
        <w:rPr>
          <w:rFonts w:ascii="Nikosh" w:hAnsi="Nikosh" w:cs="Nikosh"/>
        </w:rPr>
      </w:pPr>
      <w:r>
        <w:rPr>
          <w:rFonts w:ascii="Nikosh" w:hAnsi="Nikosh" w:cs="Nikosh"/>
        </w:rPr>
        <w:t>এসআরও</w:t>
      </w:r>
      <w:r>
        <w:rPr>
          <w:rFonts w:cs="Nikosh" w:ascii="Nikosh" w:hAnsi="Nikosh"/>
        </w:rPr>
        <w:t>-</w:t>
      </w:r>
      <w:r>
        <w:rPr>
          <w:rFonts w:ascii="Nikosh" w:hAnsi="Nikosh" w:cs="Nikosh"/>
        </w:rPr>
        <w:t>এর পরিশিষ্ট</w:t>
      </w:r>
      <w:r>
        <w:rPr>
          <w:rFonts w:cs="Nikosh" w:ascii="Nikosh" w:hAnsi="Nikosh"/>
        </w:rPr>
        <w:t>-</w:t>
      </w:r>
      <w:r>
        <w:rPr>
          <w:rFonts w:ascii="Nikosh" w:hAnsi="Nikosh" w:cs="Nikosh"/>
        </w:rPr>
        <w:t>২ মোতাবেক সোলার বিদ্যুৎ উৎপাদনের কাজে আবশ্যক পণ্যসমূহ আমদানির ঘোষণা পত্র।</w:t>
      </w:r>
    </w:p>
    <w:p>
      <w:pPr>
        <w:pStyle w:val="ListParagraph"/>
        <w:numPr>
          <w:ilvl w:val="0"/>
          <w:numId w:val="7"/>
        </w:numPr>
        <w:jc w:val="both"/>
        <w:rPr>
          <w:rFonts w:ascii="Nikosh" w:hAnsi="Nikosh" w:cs="Nikosh"/>
        </w:rPr>
      </w:pPr>
      <w:r>
        <w:rPr>
          <w:rFonts w:cs="Nikosh" w:ascii="Nikosh" w:hAnsi="Nikosh"/>
        </w:rPr>
        <w:t xml:space="preserve">Letter of Credit (LC) </w:t>
      </w:r>
      <w:r>
        <w:rPr>
          <w:rFonts w:ascii="Nikosh" w:hAnsi="Nikosh" w:cs="Nikosh"/>
        </w:rPr>
        <w:t>কপি।</w:t>
      </w:r>
    </w:p>
    <w:p>
      <w:pPr>
        <w:pStyle w:val="ListParagraph"/>
        <w:numPr>
          <w:ilvl w:val="0"/>
          <w:numId w:val="7"/>
        </w:numPr>
        <w:jc w:val="both"/>
        <w:rPr>
          <w:rFonts w:ascii="Nikosh" w:hAnsi="Nikosh" w:cs="Nikosh"/>
        </w:rPr>
      </w:pPr>
      <w:r>
        <w:rPr>
          <w:rFonts w:ascii="Nikosh" w:hAnsi="Nikosh" w:hint="cs" w:cs="Nikosh"/>
        </w:rPr>
        <w:t>সৌর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বিদ্যুৎ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প্ল্যান্টের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বিস্তারিত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লে</w:t>
      </w:r>
      <w:r>
        <w:rPr>
          <w:rFonts w:cs="Nikosh" w:ascii="Nikosh" w:hAnsi="Nikosh"/>
        </w:rPr>
        <w:t>-</w:t>
      </w:r>
      <w:r>
        <w:rPr>
          <w:rFonts w:ascii="Nikosh" w:hAnsi="Nikosh" w:hint="cs" w:cs="Nikosh"/>
        </w:rPr>
        <w:t>আউট।</w:t>
      </w:r>
    </w:p>
    <w:p>
      <w:pPr>
        <w:pStyle w:val="ListParagraph"/>
        <w:numPr>
          <w:ilvl w:val="0"/>
          <w:numId w:val="7"/>
        </w:numPr>
        <w:jc w:val="both"/>
        <w:rPr>
          <w:rFonts w:ascii="Nikosh" w:hAnsi="Nikosh" w:cs="Nikosh"/>
        </w:rPr>
      </w:pPr>
      <w:r>
        <w:rPr>
          <w:rFonts w:ascii="Nikosh" w:hAnsi="Nikosh" w:cs="Nikosh"/>
        </w:rPr>
        <w:t>আমদানিতব্য পণ্যসমূহের উৎপাদনকারী প্রতিষ্ঠান প্রদত্ত টেকনিক্যাল ডাটাশিট।</w:t>
      </w:r>
    </w:p>
    <w:p>
      <w:pPr>
        <w:pStyle w:val="ListParagraph"/>
        <w:numPr>
          <w:ilvl w:val="0"/>
          <w:numId w:val="7"/>
        </w:numPr>
        <w:jc w:val="both"/>
        <w:rPr>
          <w:rFonts w:ascii="Nikosh" w:hAnsi="Nikosh" w:cs="Nikosh"/>
        </w:rPr>
      </w:pPr>
      <w:r>
        <w:rPr>
          <w:rFonts w:ascii="Nikosh" w:hAnsi="Nikosh" w:cs="Nikosh"/>
        </w:rPr>
        <w:t>এসআরও</w:t>
      </w:r>
      <w:r>
        <w:rPr>
          <w:rFonts w:cs="Nikosh" w:ascii="Nikosh" w:hAnsi="Nikosh"/>
        </w:rPr>
        <w:t>-</w:t>
      </w:r>
      <w:r>
        <w:rPr>
          <w:rFonts w:ascii="Nikosh" w:hAnsi="Nikosh" w:cs="Nikosh"/>
        </w:rPr>
        <w:t xml:space="preserve">এর অনুচ্ছেদ ১ অনুযায়ী আমদানিকারকের প্রকৃতির স্বপক্ষে ডকুমেন্ট </w:t>
      </w:r>
      <w:r>
        <w:rPr>
          <w:rFonts w:cs="Nikosh" w:ascii="Nikosh" w:hAnsi="Nikosh"/>
        </w:rPr>
        <w:t>(</w:t>
      </w:r>
      <w:r>
        <w:rPr>
          <w:rFonts w:ascii="Nikosh" w:hAnsi="Nikosh" w:cs="Nikosh"/>
        </w:rPr>
        <w:t>যার জন্য যেটি প্রযোজ্য</w:t>
      </w:r>
      <w:r>
        <w:rPr>
          <w:rFonts w:cs="Nikosh" w:ascii="Nikosh" w:hAnsi="Nikosh"/>
        </w:rPr>
        <w:t>):</w:t>
      </w:r>
    </w:p>
    <w:p>
      <w:pPr>
        <w:pStyle w:val="ListParagraph"/>
        <w:numPr>
          <w:ilvl w:val="0"/>
          <w:numId w:val="8"/>
        </w:numPr>
        <w:spacing w:before="0" w:after="0"/>
        <w:contextualSpacing/>
        <w:jc w:val="both"/>
        <w:rPr>
          <w:rFonts w:ascii="Nikosh" w:hAnsi="Nikosh" w:cs="Nikosh"/>
        </w:rPr>
      </w:pPr>
      <w:r>
        <w:rPr>
          <w:rFonts w:cs="Nikosh" w:ascii="Nikosh" w:hAnsi="Nikosh"/>
        </w:rPr>
        <w:t xml:space="preserve">Standalone </w:t>
      </w:r>
      <w:r>
        <w:rPr>
          <w:rFonts w:ascii="Nikosh" w:hAnsi="Nikosh" w:cs="Nikosh"/>
        </w:rPr>
        <w:t>সোলার সিস্টেমের ক্ষেত্রে</w:t>
      </w:r>
      <w:r>
        <w:rPr>
          <w:rFonts w:cs="Nikosh" w:ascii="Nikosh" w:hAnsi="Nikosh"/>
        </w:rPr>
        <w:t>: “</w:t>
      </w:r>
      <w:r>
        <w:rPr>
          <w:rFonts w:ascii="Nikosh" w:hAnsi="Nikosh" w:cs="Nikosh"/>
        </w:rPr>
        <w:t>আমদানিকৃত সোলার প্যানেলের মাধ্যমে একটি অফ</w:t>
      </w:r>
      <w:r>
        <w:rPr>
          <w:rFonts w:cs="Nikosh" w:ascii="Nikosh" w:hAnsi="Nikosh"/>
        </w:rPr>
        <w:t>-</w:t>
      </w:r>
      <w:r>
        <w:rPr>
          <w:rFonts w:ascii="Nikosh" w:hAnsi="Nikosh" w:cs="Nikosh"/>
        </w:rPr>
        <w:t xml:space="preserve">গ্রিড </w:t>
      </w:r>
      <w:r>
        <w:rPr>
          <w:rFonts w:cs="Nikosh" w:ascii="Nikosh" w:hAnsi="Nikosh"/>
        </w:rPr>
        <w:t xml:space="preserve">(Standalone) </w:t>
      </w:r>
      <w:r>
        <w:rPr>
          <w:rFonts w:ascii="Nikosh" w:hAnsi="Nikosh" w:cs="Nikosh"/>
        </w:rPr>
        <w:t>সোলার সিস্টেম স্থাপন করা হবে</w:t>
      </w:r>
      <w:r>
        <w:rPr>
          <w:rFonts w:cs="Nikosh" w:ascii="Nikosh" w:hAnsi="Nikosh"/>
        </w:rPr>
        <w:t xml:space="preserve">, </w:t>
      </w:r>
      <w:r>
        <w:rPr>
          <w:rFonts w:ascii="Nikosh" w:hAnsi="Nikosh" w:cs="Nikosh"/>
        </w:rPr>
        <w:t>যা জাতীয় গ্রিডের সঙ্গে সিঙ্ক্রোনাইজড হবে না”</w:t>
      </w:r>
      <w:r>
        <w:rPr>
          <w:rFonts w:ascii="Times New Roman" w:hAnsi="Times New Roman" w:cs="Times New Roman"/>
        </w:rPr>
        <w:t>—</w:t>
      </w:r>
      <w:r>
        <w:rPr>
          <w:rFonts w:ascii="Nikosh" w:hAnsi="Nikosh" w:cs="Nikosh"/>
        </w:rPr>
        <w:t>মর্মে প্রকল্প বাস্তবায়নকারী প্রতিষ্ঠানের ঘোষণাপত্র।</w:t>
      </w:r>
    </w:p>
    <w:p>
      <w:pPr>
        <w:pStyle w:val="ListParagraph"/>
        <w:numPr>
          <w:ilvl w:val="0"/>
          <w:numId w:val="8"/>
        </w:numPr>
        <w:spacing w:before="0" w:after="0"/>
        <w:contextualSpacing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নেট মিটারিংভিত্তিক সোলার সিস্টেমের ক্ষেত্রে সংশ্লিষ্ট বিদ্যুৎ বিতরণ ইউটিলিটির নিকট দাখিলকৃত আবেদনপত্রের কপি </w:t>
      </w:r>
      <w:r>
        <w:rPr>
          <w:rFonts w:cs="Nikosh" w:ascii="Nikosh" w:hAnsi="Nikosh"/>
        </w:rPr>
        <w:t>(</w:t>
      </w:r>
      <w:r>
        <w:rPr>
          <w:rFonts w:ascii="Nikosh" w:hAnsi="Nikosh" w:cs="Nikosh"/>
        </w:rPr>
        <w:t>অবশ্যই</w:t>
      </w:r>
      <w:r>
        <w:rPr>
          <w:rFonts w:cs="Nikosh" w:ascii="Nikosh" w:hAnsi="Nikosh"/>
        </w:rPr>
        <w:t xml:space="preserve">) </w:t>
      </w:r>
      <w:r>
        <w:rPr>
          <w:rFonts w:ascii="Nikosh" w:hAnsi="Nikosh" w:cs="Nikosh"/>
        </w:rPr>
        <w:t>এবং</w:t>
      </w:r>
      <w:r>
        <w:rPr>
          <w:rFonts w:cs="Nikosh" w:ascii="Nikosh" w:hAnsi="Nikosh"/>
        </w:rPr>
        <w:t xml:space="preserve">, </w:t>
      </w:r>
      <w:r>
        <w:rPr>
          <w:rFonts w:ascii="Nikosh" w:hAnsi="Nikosh" w:cs="Nikosh"/>
        </w:rPr>
        <w:t xml:space="preserve">বিতরণ ইউটিলিটি কর্তৃক ইস্যুকৃত অনুমতিপত্রের কপি </w:t>
      </w:r>
      <w:r>
        <w:rPr>
          <w:rFonts w:cs="Nikosh" w:ascii="Nikosh" w:hAnsi="Nikosh"/>
        </w:rPr>
        <w:t>(</w:t>
      </w:r>
      <w:r>
        <w:rPr>
          <w:rFonts w:ascii="Nikosh" w:hAnsi="Nikosh" w:cs="Nikosh"/>
        </w:rPr>
        <w:t>যদি থাকে</w:t>
      </w:r>
      <w:r>
        <w:rPr>
          <w:rFonts w:cs="Nikosh" w:ascii="Nikosh" w:hAnsi="Nikosh"/>
        </w:rPr>
        <w:t xml:space="preserve">) </w:t>
      </w:r>
      <w:r>
        <w:rPr>
          <w:rFonts w:ascii="Nikosh" w:hAnsi="Nikosh" w:hint="cs" w:cs="Nikosh"/>
        </w:rPr>
        <w:t>।</w:t>
      </w:r>
    </w:p>
    <w:p>
      <w:pPr>
        <w:pStyle w:val="ListParagraph"/>
        <w:numPr>
          <w:ilvl w:val="0"/>
          <w:numId w:val="8"/>
        </w:numPr>
        <w:spacing w:before="0" w:after="0"/>
        <w:contextualSpacing/>
        <w:jc w:val="both"/>
        <w:rPr>
          <w:rFonts w:ascii="Nikosh" w:hAnsi="Nikosh" w:cs="Nikosh"/>
        </w:rPr>
      </w:pPr>
      <w:r>
        <w:rPr>
          <w:rFonts w:cs="Nikosh" w:ascii="Nikosh" w:hAnsi="Nikosh"/>
        </w:rPr>
        <w:t xml:space="preserve"> </w:t>
      </w:r>
      <w:r>
        <w:rPr>
          <w:rFonts w:ascii="Nikosh" w:hAnsi="Nikosh" w:cs="Nikosh"/>
        </w:rPr>
        <w:t xml:space="preserve">অন্য কোনো প্রতিষ্ঠান বা জাতীয় গ্রিডে বিদ্যুৎ সরবরাহের </w:t>
      </w:r>
      <w:r>
        <w:rPr>
          <w:rFonts w:cs="Nikosh" w:ascii="Nikosh" w:hAnsi="Nikosh"/>
        </w:rPr>
        <w:t>(</w:t>
      </w:r>
      <w:r>
        <w:rPr>
          <w:rFonts w:cs="Nikosh" w:ascii="Nikosh" w:hAnsi="Nikosh"/>
          <w:sz w:val="20"/>
          <w:szCs w:val="20"/>
        </w:rPr>
        <w:t>CAPEX</w:t>
      </w:r>
      <w:r>
        <w:rPr>
          <w:rFonts w:cs="Nikosh" w:ascii="Nikosh" w:hAnsi="Nikosh"/>
        </w:rPr>
        <w:t xml:space="preserve"> </w:t>
      </w:r>
      <w:r>
        <w:rPr>
          <w:rFonts w:ascii="Nikosh" w:hAnsi="Nikosh" w:cs="Nikosh"/>
        </w:rPr>
        <w:t>নেট মিটারিং ব্যতীত</w:t>
      </w:r>
      <w:r>
        <w:rPr>
          <w:rFonts w:cs="Nikosh" w:ascii="Nikosh" w:hAnsi="Nikosh"/>
        </w:rPr>
        <w:t xml:space="preserve">) </w:t>
      </w:r>
      <w:r>
        <w:rPr>
          <w:rFonts w:ascii="Nikosh" w:hAnsi="Nikosh" w:cs="Nikosh"/>
        </w:rPr>
        <w:t>উদ্দেশ্যে সুনির্দিষ্ট চুক্তির কপি।</w:t>
      </w:r>
    </w:p>
    <w:p>
      <w:pPr>
        <w:pStyle w:val="ListParagraph"/>
        <w:numPr>
          <w:ilvl w:val="0"/>
          <w:numId w:val="8"/>
        </w:numPr>
        <w:spacing w:before="0" w:after="0"/>
        <w:contextualSpacing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আমদানিকারক </w:t>
      </w:r>
      <w:r>
        <w:rPr>
          <w:rFonts w:cs="Nikosh" w:ascii="Nikosh" w:hAnsi="Nikosh"/>
        </w:rPr>
        <w:t xml:space="preserve">EPC </w:t>
      </w:r>
      <w:r>
        <w:rPr>
          <w:rFonts w:ascii="Nikosh" w:hAnsi="Nikosh" w:cs="Nikosh"/>
        </w:rPr>
        <w:t>হলে প্রকল্প বাস্তবায়নকারীর সঙ্গে সম্পাদিত চুক্তির কপি।</w:t>
      </w:r>
      <w:r>
        <w:br w:type="page"/>
      </w:r>
    </w:p>
    <w:p>
      <w:pPr>
        <w:pStyle w:val="ListParagraph"/>
        <w:numPr>
          <w:ilvl w:val="0"/>
          <w:numId w:val="0"/>
        </w:numPr>
        <w:spacing w:before="0" w:after="0"/>
        <w:ind w:hanging="0" w:start="1080"/>
        <w:contextualSpacing/>
        <w:jc w:val="both"/>
        <w:rPr>
          <w:rFonts w:ascii="Nikosh" w:hAnsi="Nikosh" w:cs="Nikosh"/>
          <w:bCs/>
          <w:i/>
          <w:iCs/>
          <w:sz w:val="20"/>
          <w:szCs w:val="20"/>
        </w:rPr>
      </w:pPr>
      <w:r>
        <w:rPr>
          <w:rFonts w:cs="Nikosh" w:ascii="Nikosh" w:hAnsi="Nikosh"/>
          <w:bCs/>
          <w:i/>
          <w:iCs/>
          <w:sz w:val="20"/>
          <w:szCs w:val="20"/>
        </w:rPr>
      </w:r>
    </w:p>
    <w:p>
      <w:pPr>
        <w:pStyle w:val="Header"/>
        <w:jc w:val="end"/>
        <w:rPr>
          <w:sz w:val="18"/>
          <w:szCs w:val="18"/>
        </w:rPr>
      </w:pPr>
      <w:r>
        <w:rPr>
          <w:rFonts w:ascii="Nikosh" w:hAnsi="Nikosh" w:cs="Nikosh"/>
          <w:bCs/>
          <w:i/>
          <w:iCs/>
          <w:color w:themeColor="text1" w:themeTint="a6" w:val="595959"/>
          <w:sz w:val="18"/>
          <w:szCs w:val="18"/>
        </w:rPr>
        <w:t>এস</w:t>
      </w:r>
      <w:r>
        <w:rPr>
          <w:rFonts w:cs="Nikosh" w:ascii="Nikosh" w:hAnsi="Nikosh"/>
          <w:bCs/>
          <w:i/>
          <w:iCs/>
          <w:color w:themeColor="text1" w:themeTint="a6" w:val="595959"/>
          <w:sz w:val="18"/>
          <w:szCs w:val="18"/>
        </w:rPr>
        <w:t>.</w:t>
      </w:r>
      <w:r>
        <w:rPr>
          <w:rFonts w:ascii="Nikosh" w:hAnsi="Nikosh" w:cs="Nikosh"/>
          <w:bCs/>
          <w:i/>
          <w:iCs/>
          <w:color w:themeColor="text1" w:themeTint="a6" w:val="595959"/>
          <w:sz w:val="18"/>
          <w:szCs w:val="18"/>
        </w:rPr>
        <w:t>আর</w:t>
      </w:r>
      <w:r>
        <w:rPr>
          <w:rFonts w:cs="Nikosh" w:ascii="Nikosh" w:hAnsi="Nikosh"/>
          <w:bCs/>
          <w:i/>
          <w:iCs/>
          <w:color w:themeColor="text1" w:themeTint="a6" w:val="595959"/>
          <w:sz w:val="18"/>
          <w:szCs w:val="18"/>
        </w:rPr>
        <w:t>.</w:t>
      </w:r>
      <w:r>
        <w:rPr>
          <w:rFonts w:ascii="Nikosh" w:hAnsi="Nikosh" w:cs="Nikosh"/>
          <w:bCs/>
          <w:i/>
          <w:iCs/>
          <w:color w:themeColor="text1" w:themeTint="a6" w:val="595959"/>
          <w:sz w:val="18"/>
          <w:szCs w:val="18"/>
        </w:rPr>
        <w:t>ও</w:t>
      </w:r>
      <w:r>
        <w:rPr>
          <w:rFonts w:cs="Nikosh" w:ascii="Nikosh" w:hAnsi="Nikosh"/>
          <w:bCs/>
          <w:i/>
          <w:iCs/>
          <w:color w:themeColor="text1" w:themeTint="a6" w:val="595959"/>
          <w:sz w:val="18"/>
          <w:szCs w:val="18"/>
        </w:rPr>
        <w:t xml:space="preserve">. </w:t>
      </w:r>
      <w:r>
        <w:rPr>
          <w:rFonts w:ascii="Nikosh" w:hAnsi="Nikosh" w:cs="Nikosh"/>
          <w:bCs/>
          <w:i/>
          <w:iCs/>
          <w:color w:themeColor="text1" w:themeTint="a6" w:val="595959"/>
          <w:sz w:val="18"/>
          <w:szCs w:val="18"/>
        </w:rPr>
        <w:t>নং ২৪১</w:t>
      </w:r>
      <w:r>
        <w:rPr>
          <w:rFonts w:cs="Nikosh" w:ascii="Nikosh" w:hAnsi="Nikosh"/>
          <w:bCs/>
          <w:i/>
          <w:iCs/>
          <w:color w:themeColor="text1" w:themeTint="a6" w:val="595959"/>
          <w:sz w:val="18"/>
          <w:szCs w:val="18"/>
        </w:rPr>
        <w:t>-</w:t>
      </w:r>
      <w:r>
        <w:rPr>
          <w:rFonts w:ascii="Nikosh" w:hAnsi="Nikosh" w:cs="Nikosh"/>
          <w:bCs/>
          <w:i/>
          <w:iCs/>
          <w:color w:themeColor="text1" w:themeTint="a6" w:val="595959"/>
          <w:sz w:val="18"/>
          <w:szCs w:val="18"/>
        </w:rPr>
        <w:t>আইন</w:t>
      </w:r>
      <w:r>
        <w:rPr>
          <w:rFonts w:cs="Nikosh" w:ascii="Nikosh" w:hAnsi="Nikosh"/>
          <w:bCs/>
          <w:i/>
          <w:iCs/>
          <w:color w:themeColor="text1" w:themeTint="a6" w:val="595959"/>
          <w:sz w:val="18"/>
          <w:szCs w:val="18"/>
        </w:rPr>
        <w:t>/</w:t>
      </w:r>
      <w:r>
        <w:rPr>
          <w:rFonts w:ascii="Nikosh" w:hAnsi="Nikosh" w:cs="Nikosh"/>
          <w:bCs/>
          <w:i/>
          <w:iCs/>
          <w:color w:themeColor="text1" w:themeTint="a6" w:val="595959"/>
          <w:sz w:val="18"/>
          <w:szCs w:val="18"/>
        </w:rPr>
        <w:t>২০২৬</w:t>
      </w:r>
      <w:r>
        <w:rPr>
          <w:rFonts w:cs="Nikosh" w:ascii="Nikosh" w:hAnsi="Nikosh"/>
          <w:bCs/>
          <w:i/>
          <w:iCs/>
          <w:color w:themeColor="text1" w:themeTint="a6" w:val="595959"/>
          <w:sz w:val="18"/>
          <w:szCs w:val="18"/>
        </w:rPr>
        <w:t>/</w:t>
      </w:r>
      <w:r>
        <w:rPr>
          <w:rFonts w:ascii="Nikosh" w:hAnsi="Nikosh" w:cs="Nikosh"/>
          <w:bCs/>
          <w:i/>
          <w:iCs/>
          <w:color w:themeColor="text1" w:themeTint="a6" w:val="595959"/>
          <w:sz w:val="18"/>
          <w:szCs w:val="18"/>
        </w:rPr>
        <w:t>৭১</w:t>
      </w:r>
      <w:r>
        <w:rPr>
          <w:rFonts w:cs="Nikosh" w:ascii="Nikosh" w:hAnsi="Nikosh"/>
          <w:bCs/>
          <w:i/>
          <w:iCs/>
          <w:color w:themeColor="text1" w:themeTint="a6" w:val="595959"/>
          <w:sz w:val="18"/>
          <w:szCs w:val="18"/>
        </w:rPr>
        <w:t>/</w:t>
      </w:r>
      <w:r>
        <w:rPr>
          <w:rFonts w:ascii="Nikosh" w:hAnsi="Nikosh" w:cs="Nikosh"/>
          <w:bCs/>
          <w:i/>
          <w:iCs/>
          <w:color w:themeColor="text1" w:themeTint="a6" w:val="595959"/>
          <w:sz w:val="18"/>
          <w:szCs w:val="18"/>
        </w:rPr>
        <w:t>কাস্টমস</w:t>
      </w:r>
      <w:r>
        <w:rPr>
          <w:rFonts w:cs="Nikosh" w:ascii="Nikosh" w:hAnsi="Nikosh"/>
          <w:bCs/>
          <w:i/>
          <w:iCs/>
          <w:color w:themeColor="text1" w:themeTint="a6" w:val="595959"/>
          <w:sz w:val="18"/>
          <w:szCs w:val="18"/>
        </w:rPr>
        <w:t>-</w:t>
      </w:r>
      <w:r>
        <w:rPr>
          <w:rFonts w:ascii="Nikosh" w:hAnsi="Nikosh" w:cs="Nikosh"/>
          <w:bCs/>
          <w:i/>
          <w:iCs/>
          <w:color w:themeColor="text1" w:themeTint="a6" w:val="595959"/>
          <w:sz w:val="18"/>
          <w:szCs w:val="18"/>
        </w:rPr>
        <w:t>এর পরিশিষ্ট</w:t>
      </w:r>
      <w:r>
        <w:rPr>
          <w:rFonts w:cs="Nikosh" w:ascii="Nikosh" w:hAnsi="Nikosh"/>
          <w:bCs/>
          <w:i/>
          <w:iCs/>
          <w:color w:themeColor="text1" w:themeTint="a6" w:val="595959"/>
          <w:sz w:val="18"/>
          <w:szCs w:val="18"/>
        </w:rPr>
        <w:t>-</w:t>
      </w:r>
      <w:r>
        <w:rPr>
          <w:rFonts w:ascii="Nikosh" w:hAnsi="Nikosh" w:cs="Nikosh"/>
          <w:bCs/>
          <w:i/>
          <w:iCs/>
          <w:color w:themeColor="text1" w:themeTint="a6" w:val="595959"/>
          <w:sz w:val="18"/>
          <w:szCs w:val="18"/>
        </w:rPr>
        <w:t>২ অনুসারে প্রস্তুতকৃত</w:t>
      </w:r>
    </w:p>
    <w:p>
      <w:pPr>
        <w:pStyle w:val="NormalWeb"/>
        <w:spacing w:beforeAutospacing="0" w:before="0" w:afterAutospacing="0" w:after="0"/>
        <w:jc w:val="center"/>
        <w:rPr>
          <w:rFonts w:ascii="Nikosh" w:hAnsi="Nikosh" w:cs="Nikosh"/>
          <w:b/>
          <w:bCs/>
          <w:color w:themeColor="text1" w:val="000000"/>
        </w:rPr>
      </w:pPr>
      <w:r>
        <w:rPr>
          <w:rFonts w:cs="Nikosh" w:ascii="Nikosh" w:hAnsi="Nikosh"/>
          <w:b/>
          <w:bCs/>
          <w:color w:themeColor="text1" w:val="000000"/>
        </w:rPr>
      </w:r>
    </w:p>
    <w:p>
      <w:pPr>
        <w:pStyle w:val="NormalWeb"/>
        <w:spacing w:beforeAutospacing="0" w:before="0" w:afterAutospacing="0" w:after="0"/>
        <w:jc w:val="center"/>
        <w:rPr>
          <w:rFonts w:ascii="Nikosh" w:hAnsi="Nikosh" w:cs="Nikosh"/>
          <w:color w:themeColor="text1" w:val="000000"/>
        </w:rPr>
      </w:pPr>
      <w:r>
        <w:rPr>
          <w:rFonts w:ascii="Nikosh" w:hAnsi="Nikosh" w:cs="Nikosh"/>
          <w:color w:themeColor="text1" w:val="000000"/>
        </w:rPr>
        <w:t>গণপ্রজাতন্ত্রী বাংলাদেশ সরকার</w:t>
      </w:r>
    </w:p>
    <w:p>
      <w:pPr>
        <w:pStyle w:val="NormalWeb"/>
        <w:spacing w:beforeAutospacing="0" w:before="0" w:afterAutospacing="0" w:after="0"/>
        <w:jc w:val="center"/>
        <w:rPr>
          <w:rFonts w:ascii="Nikosh" w:hAnsi="Nikosh" w:cs="Nikosh"/>
          <w:color w:themeColor="text1" w:val="000000"/>
        </w:rPr>
      </w:pPr>
      <w:r>
        <w:rPr>
          <w:rFonts w:ascii="Nikosh" w:hAnsi="Nikosh" w:cs="Nikosh"/>
          <w:color w:themeColor="text1" w:val="000000"/>
        </w:rPr>
        <w:t xml:space="preserve">টেকসই ও নবায়নযোগ্য জ্বালানি উন্নয়ন কর্তৃপক্ষ </w:t>
      </w:r>
      <w:r>
        <w:rPr>
          <w:rFonts w:cs="Nikosh" w:ascii="Nikosh" w:hAnsi="Nikosh"/>
          <w:color w:themeColor="text1" w:val="000000"/>
        </w:rPr>
        <w:t>(</w:t>
      </w:r>
      <w:r>
        <w:rPr>
          <w:rFonts w:ascii="Nikosh" w:hAnsi="Nikosh" w:cs="Nikosh"/>
          <w:color w:themeColor="text1" w:val="000000"/>
        </w:rPr>
        <w:t>স্রেডা</w:t>
      </w:r>
      <w:r>
        <w:rPr>
          <w:rFonts w:cs="Nikosh" w:ascii="Nikosh" w:hAnsi="Nikosh"/>
          <w:color w:themeColor="text1" w:val="000000"/>
        </w:rPr>
        <w:t xml:space="preserve">) </w:t>
      </w:r>
    </w:p>
    <w:p>
      <w:pPr>
        <w:pStyle w:val="NormalWeb"/>
        <w:spacing w:beforeAutospacing="0" w:before="0" w:afterAutospacing="0" w:after="0"/>
        <w:jc w:val="center"/>
        <w:rPr>
          <w:rFonts w:ascii="Nikosh" w:hAnsi="Nikosh" w:cs="Nikosh"/>
          <w:color w:themeColor="text1" w:val="000000"/>
        </w:rPr>
      </w:pPr>
      <w:r>
        <w:rPr>
          <w:rFonts w:ascii="Nikosh" w:hAnsi="Nikosh" w:cs="Nikosh"/>
          <w:color w:themeColor="text1" w:val="000000"/>
        </w:rPr>
        <w:t>বিদ্যুৎ বিভাগ</w:t>
      </w:r>
    </w:p>
    <w:p>
      <w:pPr>
        <w:pStyle w:val="NormalWeb"/>
        <w:spacing w:beforeAutospacing="0" w:before="0" w:afterAutospacing="0" w:after="0"/>
        <w:jc w:val="center"/>
        <w:rPr>
          <w:rFonts w:ascii="Nikosh" w:hAnsi="Nikosh" w:cs="Nikosh"/>
          <w:color w:themeColor="text1" w:val="000000"/>
        </w:rPr>
      </w:pPr>
      <w:r>
        <w:rPr>
          <w:rFonts w:ascii="Nikosh" w:hAnsi="Nikosh" w:cs="Nikosh"/>
          <w:color w:themeColor="text1" w:val="000000"/>
        </w:rPr>
        <w:t>আইইবি ভবন</w:t>
      </w:r>
      <w:r>
        <w:rPr>
          <w:rFonts w:cs="Nikosh" w:ascii="Nikosh" w:hAnsi="Nikosh"/>
          <w:color w:themeColor="text1" w:val="000000"/>
        </w:rPr>
        <w:t xml:space="preserve">, </w:t>
      </w:r>
      <w:r>
        <w:rPr>
          <w:rFonts w:ascii="Nikosh" w:hAnsi="Nikosh" w:cs="Nikosh"/>
          <w:color w:themeColor="text1" w:val="000000"/>
        </w:rPr>
        <w:t>রমনা</w:t>
      </w:r>
      <w:r>
        <w:rPr>
          <w:rFonts w:cs="Nikosh" w:ascii="Nikosh" w:hAnsi="Nikosh"/>
          <w:color w:themeColor="text1" w:val="000000"/>
        </w:rPr>
        <w:t xml:space="preserve">, </w:t>
      </w:r>
      <w:r>
        <w:rPr>
          <w:rFonts w:ascii="Nikosh" w:hAnsi="Nikosh" w:cs="Nikosh"/>
          <w:color w:themeColor="text1" w:val="000000"/>
        </w:rPr>
        <w:t>ঢাকা</w:t>
      </w:r>
      <w:r>
        <w:rPr>
          <w:rFonts w:cs="Nikosh" w:ascii="Nikosh" w:hAnsi="Nikosh"/>
          <w:color w:themeColor="text1" w:val="000000"/>
        </w:rPr>
        <w:t>-</w:t>
      </w:r>
      <w:r>
        <w:rPr>
          <w:rFonts w:ascii="Nikosh" w:hAnsi="Nikosh" w:cs="Nikosh"/>
          <w:color w:themeColor="text1" w:val="000000"/>
        </w:rPr>
        <w:t>১০০০</w:t>
      </w:r>
    </w:p>
    <w:p>
      <w:pPr>
        <w:pStyle w:val="NormalWeb"/>
        <w:spacing w:beforeAutospacing="0" w:before="0" w:afterAutospacing="0" w:after="0"/>
        <w:jc w:val="center"/>
        <w:rPr>
          <w:rStyle w:val="Hyperlink"/>
          <w:rFonts w:ascii="Nikosh" w:hAnsi="Nikosh" w:eastAsia="ＭＳ ゴシック" w:cs="Nikosh" w:eastAsiaTheme="majorEastAsia"/>
          <w:color w:themeColor="text1" w:val="000000"/>
        </w:rPr>
      </w:pPr>
      <w:hyperlink r:id="rId2" w:tgtFrame="_blank">
        <w:r>
          <w:rPr>
            <w:rStyle w:val="Hyperlink"/>
            <w:rFonts w:cs="Nikosh" w:ascii="Nikosh" w:hAnsi="Nikosh"/>
            <w:color w:themeColor="text1" w:val="000000"/>
          </w:rPr>
          <w:t>www.sreda.gov.bd</w:t>
        </w:r>
      </w:hyperlink>
    </w:p>
    <w:p>
      <w:pPr>
        <w:pStyle w:val="NormalWeb"/>
        <w:spacing w:beforeAutospacing="0" w:before="0" w:afterAutospacing="0" w:after="0"/>
        <w:jc w:val="center"/>
        <w:rPr>
          <w:rFonts w:ascii="Nikosh" w:hAnsi="Nikosh" w:cs="Nikosh"/>
          <w:color w:themeColor="text1" w:val="000000"/>
        </w:rPr>
      </w:pPr>
      <w:r>
        <w:rPr>
          <w:rFonts w:cs="Nikosh" w:ascii="Nikosh" w:hAnsi="Nikosh"/>
          <w:color w:themeColor="text1" w:val="000000"/>
        </w:rPr>
      </w:r>
    </w:p>
    <w:tbl>
      <w:tblPr>
        <w:tblStyle w:val="TableGrid"/>
        <w:tblW w:w="9718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4a0" w:firstRow="1" w:noVBand="1" w:lastRow="0" w:firstColumn="1" w:lastColumn="0" w:noHBand="0"/>
      </w:tblPr>
      <w:tblGrid>
        <w:gridCol w:w="6925"/>
        <w:gridCol w:w="2793"/>
      </w:tblGrid>
      <w:tr>
        <w:trPr>
          <w:trHeight w:val="309" w:hRule="atLeast"/>
        </w:trPr>
        <w:tc>
          <w:tcPr>
            <w:tcW w:w="6925" w:type="dxa"/>
            <w:vMerge w:val="restart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start"/>
              <w:rPr>
                <w:rFonts w:ascii="Nikosh" w:hAnsi="Nikosh" w:cs="Nikosh"/>
                <w:color w:themeColor="text1" w:val="000000"/>
              </w:rPr>
            </w:pPr>
            <w:r>
              <w:rPr>
                <w:rFonts w:ascii="Nikosh" w:hAnsi="Nikosh" w:cs="Nikosh"/>
                <w:kern w:val="0"/>
                <w:lang w:val="en-US" w:eastAsia="en-US" w:bidi="ar-SA"/>
              </w:rPr>
              <w:t>স্মারক নং</w:t>
            </w:r>
            <w:r>
              <w:rPr>
                <w:rFonts w:cs="Nikosh" w:ascii="Nikosh" w:hAnsi="Nikosh"/>
                <w:kern w:val="0"/>
                <w:lang w:val="en-US" w:eastAsia="en-US" w:bidi="ar-SA"/>
              </w:rPr>
              <w:t>:</w:t>
            </w:r>
            <w:r>
              <w:rPr>
                <w:rFonts w:cs="Nikosh" w:ascii="Nikosh" w:hAnsi="Nikosh"/>
                <w:color w:themeColor="text1" w:val="000000"/>
                <w:kern w:val="0"/>
                <w:lang w:val="en-US" w:eastAsia="en-US" w:bidi="ar-SA"/>
              </w:rPr>
              <w:t xml:space="preserve"> </w:t>
            </w:r>
            <w:r>
              <w:rPr>
                <w:rFonts w:cs="SolaimanLipi;sans-serif"/>
                <w:bCs w:val="false"/>
                <w:iCs w:val="false"/>
                <w:caps w:val="false"/>
                <w:smallCaps w:val="false"/>
                <w:color w:val="000000"/>
                <w:spacing w:val="0"/>
                <w:szCs w:val="20"/>
              </w:rPr>
              <w:t>২৭</w:t>
            </w:r>
            <w:r>
              <w:rPr>
                <w:rFonts w:ascii="SolaimanLipi;sans-serif" w:hAnsi="SolaimanLip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.</w:t>
            </w:r>
            <w:r>
              <w:rPr>
                <w:rFonts w:cs="SolaimanLipi;sans-serif"/>
                <w:bCs w:val="false"/>
                <w:iCs w:val="false"/>
                <w:caps w:val="false"/>
                <w:smallCaps w:val="false"/>
                <w:color w:val="000000"/>
                <w:spacing w:val="0"/>
                <w:szCs w:val="20"/>
              </w:rPr>
              <w:t>০২</w:t>
            </w:r>
            <w:r>
              <w:rPr>
                <w:rFonts w:ascii="SolaimanLipi;sans-serif" w:hAnsi="SolaimanLip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.</w:t>
            </w:r>
            <w:r>
              <w:rPr>
                <w:rFonts w:cs="SolaimanLipi;sans-serif"/>
                <w:bCs w:val="false"/>
                <w:iCs w:val="false"/>
                <w:caps w:val="false"/>
                <w:smallCaps w:val="false"/>
                <w:color w:val="000000"/>
                <w:spacing w:val="0"/>
                <w:szCs w:val="20"/>
              </w:rPr>
              <w:t>০০০০</w:t>
            </w:r>
            <w:r>
              <w:rPr>
                <w:rFonts w:ascii="SolaimanLipi;sans-serif" w:hAnsi="SolaimanLip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.</w:t>
            </w:r>
            <w:r>
              <w:rPr>
                <w:rFonts w:cs="SolaimanLipi;sans-serif"/>
                <w:bCs w:val="false"/>
                <w:iCs w:val="false"/>
                <w:caps w:val="false"/>
                <w:smallCaps w:val="false"/>
                <w:color w:val="000000"/>
                <w:spacing w:val="0"/>
                <w:szCs w:val="20"/>
              </w:rPr>
              <w:t>০০০</w:t>
            </w:r>
            <w:r>
              <w:rPr>
                <w:rFonts w:ascii="SolaimanLipi;sans-serif" w:hAnsi="SolaimanLip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.</w:t>
            </w:r>
            <w:r>
              <w:rPr>
                <w:rFonts w:cs="SolaimanLipi;sans-serif"/>
                <w:bCs w:val="false"/>
                <w:iCs w:val="false"/>
                <w:caps w:val="false"/>
                <w:smallCaps w:val="false"/>
                <w:color w:val="000000"/>
                <w:spacing w:val="0"/>
                <w:szCs w:val="20"/>
              </w:rPr>
              <w:t>০৩১</w:t>
            </w:r>
            <w:r>
              <w:rPr>
                <w:rFonts w:ascii="SolaimanLipi;sans-serif" w:hAnsi="SolaimanLip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.</w:t>
            </w:r>
            <w:r>
              <w:rPr>
                <w:rFonts w:cs="SolaimanLipi;sans-serif"/>
                <w:bCs w:val="false"/>
                <w:iCs w:val="false"/>
                <w:caps w:val="false"/>
                <w:smallCaps w:val="false"/>
                <w:color w:val="000000"/>
                <w:spacing w:val="0"/>
                <w:szCs w:val="20"/>
              </w:rPr>
              <w:t>১৬</w:t>
            </w:r>
            <w:r>
              <w:rPr>
                <w:rFonts w:ascii="SolaimanLipi;sans-serif" w:hAnsi="SolaimanLip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.</w:t>
            </w:r>
            <w:r>
              <w:rPr>
                <w:rFonts w:cs="SolaimanLipi;sans-serif"/>
                <w:bCs w:val="false"/>
                <w:iCs w:val="false"/>
                <w:caps w:val="false"/>
                <w:smallCaps w:val="false"/>
                <w:color w:val="000000"/>
                <w:spacing w:val="0"/>
                <w:szCs w:val="20"/>
              </w:rPr>
              <w:t>০০০৩</w:t>
            </w:r>
            <w:r>
              <w:rPr>
                <w:rFonts w:ascii="SolaimanLipi;sans-serif" w:hAnsi="SolaimanLipi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</w:rPr>
              <w:t>.</w:t>
            </w:r>
            <w:r>
              <w:rPr>
                <w:rFonts w:cs="SolaimanLipi;sans-serif"/>
                <w:bCs w:val="false"/>
                <w:iCs w:val="false"/>
                <w:caps w:val="false"/>
                <w:smallCaps w:val="false"/>
                <w:color w:val="000000"/>
                <w:spacing w:val="0"/>
                <w:szCs w:val="20"/>
              </w:rPr>
              <w:t>২৬</w:t>
            </w:r>
            <w:r>
              <w:rPr>
                <w:rFonts w:cs="SolaimanLipi;sans-serif"/>
                <w:bCs w:val="false"/>
                <w:iCs w:val="false"/>
                <w:caps w:val="false"/>
                <w:smallCaps w:val="false"/>
                <w:color w:val="000000"/>
                <w:spacing w:val="0"/>
                <w:szCs w:val="20"/>
              </w:rPr>
              <w:t xml:space="preserve">. </w:t>
            </w:r>
          </w:p>
        </w:tc>
        <w:tc>
          <w:tcPr>
            <w:tcW w:w="2793" w:type="dxa"/>
            <w:vMerge w:val="restart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start"/>
              <w:rPr>
                <w:rFonts w:ascii="Nikosh" w:hAnsi="Nikosh" w:cs="Nikosh"/>
                <w:color w:themeColor="text1" w:val="000000"/>
              </w:rPr>
            </w:pPr>
            <w:r>
              <w:rPr>
                <w:rFonts w:ascii="Nikosh" w:hAnsi="Nikosh" w:cs="Nikosh"/>
                <w:kern w:val="0"/>
                <w:lang w:val="en-US" w:eastAsia="en-US" w:bidi="ar-SA"/>
              </w:rPr>
              <w:t>তারিখ</w:t>
            </w:r>
            <w:r>
              <w:rPr>
                <w:rFonts w:cs="Nikosh" w:ascii="Nikosh" w:hAnsi="Nikosh"/>
                <w:kern w:val="0"/>
                <w:lang w:val="en-US" w:eastAsia="en-US" w:bidi="ar-SA"/>
              </w:rPr>
              <w:t>:</w:t>
            </w:r>
            <w:r>
              <w:rPr>
                <w:rFonts w:cs="Nikosh" w:ascii="Nikosh" w:hAnsi="Nikosh"/>
                <w:color w:themeColor="text1" w:val="000000"/>
                <w:kern w:val="0"/>
                <w:lang w:val="en-US" w:eastAsia="en-US" w:bidi="ar-SA"/>
              </w:rPr>
              <w:t xml:space="preserve"> .............................</w:t>
            </w:r>
            <w:r>
              <w:rPr>
                <w:rFonts w:ascii="Nikosh" w:hAnsi="Nikosh" w:cs="Nikosh"/>
                <w:color w:themeColor="text1" w:val="000000"/>
                <w:kern w:val="0"/>
                <w:lang w:val="en-US" w:eastAsia="en-US" w:bidi="ar-SA"/>
              </w:rPr>
              <w:t>খ্রি</w:t>
            </w:r>
            <w:r>
              <w:rPr>
                <w:rFonts w:cs="Nikosh" w:ascii="Nikosh" w:hAnsi="Nikosh"/>
                <w:color w:themeColor="text1" w:val="000000"/>
                <w:kern w:val="0"/>
                <w:lang w:val="en-US" w:eastAsia="en-US" w:bidi="ar-SA"/>
              </w:rPr>
              <w:t xml:space="preserve">. </w:t>
            </w:r>
          </w:p>
        </w:tc>
      </w:tr>
      <w:tr>
        <w:trPr>
          <w:trHeight w:val="309" w:hRule="atLeast"/>
        </w:trPr>
        <w:tc>
          <w:tcPr>
            <w:tcW w:w="6925" w:type="dxa"/>
            <w:vMerge w:val="continue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start"/>
              <w:rPr>
                <w:rFonts w:ascii="Nikosh" w:hAnsi="Nikosh" w:cs="Nikosh"/>
              </w:rPr>
            </w:pPr>
            <w:r>
              <w:rPr>
                <w:rFonts w:cs="Nikosh" w:ascii="Nikosh" w:hAnsi="Nikosh"/>
                <w:kern w:val="0"/>
                <w:lang w:val="en-US" w:eastAsia="en-US" w:bidi="ar-SA"/>
              </w:rPr>
            </w:r>
          </w:p>
        </w:tc>
        <w:tc>
          <w:tcPr>
            <w:tcW w:w="2793" w:type="dxa"/>
            <w:vMerge w:val="continue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start"/>
              <w:rPr>
                <w:rFonts w:ascii="Nikosh" w:hAnsi="Nikosh" w:cs="Nikosh"/>
                <w:color w:themeColor="text1" w:val="000000"/>
              </w:rPr>
            </w:pPr>
            <w:r>
              <w:rPr>
                <w:rFonts w:cs="Nikosh" w:ascii="Nikosh" w:hAnsi="Nikosh"/>
                <w:color w:themeColor="text1" w:val="000000"/>
                <w:kern w:val="0"/>
                <w:lang w:val="en-US" w:eastAsia="en-US" w:bidi="ar-SA"/>
              </w:rPr>
            </w:r>
          </w:p>
        </w:tc>
      </w:tr>
    </w:tbl>
    <w:p>
      <w:pPr>
        <w:pStyle w:val="Normal"/>
        <w:rPr>
          <w:rFonts w:ascii="Nikosh" w:hAnsi="Nikosh" w:cs="Nikosh"/>
          <w:i/>
          <w:iCs/>
        </w:rPr>
      </w:pPr>
      <w:r>
        <w:rPr>
          <w:rFonts w:cs="Nikosh" w:ascii="Nikosh" w:hAnsi="Nikosh"/>
          <w:b/>
          <w:i/>
          <w:iCs/>
        </w:rPr>
        <w:br/>
      </w:r>
    </w:p>
    <w:p>
      <w:pPr>
        <w:pStyle w:val="Normal"/>
        <w:spacing w:before="0" w:after="240"/>
        <w:rPr>
          <w:rFonts w:ascii="Nikosh" w:hAnsi="Nikosh" w:cs="Nikosh"/>
        </w:rPr>
      </w:pPr>
      <w:r>
        <w:rPr>
          <w:rFonts w:ascii="Nikosh" w:hAnsi="Nikosh" w:cs="Nikosh"/>
          <w:b/>
          <w:b/>
        </w:rPr>
        <w:t>সোলার বিদ্যুৎ উৎপাদনের কাজে আবশ্যক পণ্য বা যন্ত্রাংশ বা উপকরণ আমদানি সম্পর্কিত ঘোষণা</w:t>
      </w:r>
      <w:r>
        <w:rPr>
          <w:rFonts w:cs="Nikosh" w:ascii="Nikosh" w:hAnsi="Nikosh"/>
          <w:b/>
        </w:rPr>
        <w:t xml:space="preserve">: </w:t>
      </w:r>
    </w:p>
    <w:p>
      <w:pPr>
        <w:pStyle w:val="Normal"/>
        <w:spacing w:before="0" w:after="160"/>
        <w:rPr>
          <w:rFonts w:ascii="Nikosh" w:hAnsi="Nikosh" w:cs="Nikosh"/>
        </w:rPr>
      </w:pPr>
      <w:r>
        <w:rPr>
          <w:rFonts w:ascii="Nikosh" w:hAnsi="Nikosh" w:cs="Nikosh"/>
        </w:rPr>
        <w:t>১।      প্রতিষ্ঠানের নাম</w:t>
      </w:r>
      <w:r>
        <w:rPr>
          <w:rFonts w:cs="Nikosh" w:ascii="Nikosh" w:hAnsi="Nikosh"/>
        </w:rPr>
        <w:t>: ............................................................................................................</w:t>
      </w:r>
    </w:p>
    <w:p>
      <w:pPr>
        <w:pStyle w:val="Normal"/>
        <w:spacing w:before="0" w:after="160"/>
        <w:rPr>
          <w:rFonts w:ascii="Nikosh" w:hAnsi="Nikosh" w:cs="Nikosh"/>
        </w:rPr>
      </w:pPr>
      <w:r>
        <w:rPr>
          <w:rFonts w:ascii="Nikosh" w:hAnsi="Nikosh" w:cs="Nikosh"/>
        </w:rPr>
        <w:t>২।      ঠিকানা</w:t>
      </w:r>
      <w:r>
        <w:rPr>
          <w:rFonts w:cs="Nikosh" w:ascii="Nikosh" w:hAnsi="Nikosh"/>
        </w:rPr>
        <w:t>: ........................................................................................................................</w:t>
      </w:r>
    </w:p>
    <w:p>
      <w:pPr>
        <w:pStyle w:val="Normal"/>
        <w:spacing w:before="0" w:after="160"/>
        <w:rPr>
          <w:rFonts w:ascii="Nikosh" w:hAnsi="Nikosh" w:cs="Nikosh"/>
        </w:rPr>
      </w:pPr>
      <w:r>
        <w:rPr>
          <w:rFonts w:ascii="Nikosh" w:hAnsi="Nikosh" w:cs="Nikosh"/>
        </w:rPr>
        <w:t>৩।      মূসক নিবন্ধন নম্বর</w:t>
      </w:r>
      <w:r>
        <w:rPr>
          <w:rFonts w:cs="Nikosh" w:ascii="Nikosh" w:hAnsi="Nikosh"/>
        </w:rPr>
        <w:t>: .......................................................................................................</w:t>
      </w:r>
    </w:p>
    <w:p>
      <w:pPr>
        <w:pStyle w:val="Normal"/>
        <w:spacing w:before="0" w:after="160"/>
        <w:rPr>
          <w:rFonts w:ascii="Nikosh" w:hAnsi="Nikosh" w:cs="Nikosh"/>
        </w:rPr>
      </w:pPr>
      <w:r>
        <w:rPr>
          <w:rFonts w:ascii="Nikosh" w:hAnsi="Nikosh" w:cs="Nikosh"/>
        </w:rPr>
        <w:t>৪।      সৌর বিদ্যুৎ উৎপাদন সংক্রান্ত ক্ষমতা</w:t>
      </w:r>
      <w:r>
        <w:rPr>
          <w:rFonts w:cs="Nikosh" w:ascii="Nikosh" w:hAnsi="Nikosh"/>
        </w:rPr>
        <w:t>: ................................................................................</w:t>
      </w:r>
    </w:p>
    <w:p>
      <w:pPr>
        <w:pStyle w:val="Normal"/>
        <w:spacing w:before="0" w:after="120"/>
        <w:rPr>
          <w:rFonts w:ascii="Nikosh" w:hAnsi="Nikosh" w:cs="Nikosh"/>
        </w:rPr>
      </w:pPr>
      <w:r>
        <w:rPr>
          <w:rFonts w:cs="Nikosh" w:ascii="Nikosh" w:hAnsi="Nikosh"/>
        </w:rPr>
      </w:r>
    </w:p>
    <w:tbl>
      <w:tblPr>
        <w:tblStyle w:val="TableGrid"/>
        <w:tblW w:w="973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714"/>
        <w:gridCol w:w="1891"/>
        <w:gridCol w:w="4409"/>
        <w:gridCol w:w="1171"/>
        <w:gridCol w:w="1551"/>
      </w:tblGrid>
      <w:tr>
        <w:trPr/>
        <w:tc>
          <w:tcPr>
            <w:tcW w:w="7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eastAsia="ＭＳ 明朝" w:cs="Nikosh"/>
                <w:b/>
                <w:b/>
                <w:kern w:val="0"/>
                <w:sz w:val="20"/>
                <w:szCs w:val="22"/>
                <w:lang w:val="en-US" w:eastAsia="en-US" w:bidi="ar-SA"/>
              </w:rPr>
              <w:t>ক্রম</w:t>
            </w:r>
            <w:r>
              <w:rPr>
                <w:rFonts w:eastAsia="ＭＳ 明朝" w:cs="Nikosh" w:ascii="Nikosh" w:hAnsi="Nikosh"/>
                <w:b/>
                <w:kern w:val="0"/>
                <w:sz w:val="20"/>
                <w:szCs w:val="22"/>
                <w:lang w:val="en-US" w:eastAsia="en-US" w:bidi="ar-SA"/>
              </w:rPr>
              <w:br/>
            </w:r>
            <w:r>
              <w:rPr>
                <w:rFonts w:ascii="Nikosh" w:hAnsi="Nikosh" w:eastAsia="ＭＳ 明朝" w:cs="Nikosh"/>
                <w:b/>
                <w:b/>
                <w:kern w:val="0"/>
                <w:sz w:val="20"/>
                <w:szCs w:val="22"/>
                <w:lang w:val="en-US" w:eastAsia="en-US" w:bidi="ar-SA"/>
              </w:rPr>
              <w:t>নং</w:t>
            </w:r>
          </w:p>
        </w:tc>
        <w:tc>
          <w:tcPr>
            <w:tcW w:w="1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eastAsia="ＭＳ 明朝" w:cs="Nikosh"/>
                <w:b/>
                <w:b/>
                <w:kern w:val="0"/>
                <w:sz w:val="20"/>
                <w:szCs w:val="22"/>
                <w:lang w:val="en-US" w:eastAsia="en-US" w:bidi="ar-SA"/>
              </w:rPr>
              <w:t>পণ্যের এইচ</w:t>
            </w:r>
            <w:r>
              <w:rPr>
                <w:rFonts w:eastAsia="ＭＳ 明朝" w:cs="Nikosh" w:ascii="Nikosh" w:hAnsi="Nikosh"/>
                <w:b/>
                <w:kern w:val="0"/>
                <w:sz w:val="20"/>
                <w:szCs w:val="22"/>
                <w:lang w:val="en-US" w:eastAsia="en-US" w:bidi="ar-SA"/>
              </w:rPr>
              <w:t xml:space="preserve">. </w:t>
            </w:r>
            <w:r>
              <w:rPr>
                <w:rFonts w:ascii="Nikosh" w:hAnsi="Nikosh" w:eastAsia="ＭＳ 明朝" w:cs="Nikosh"/>
                <w:b/>
                <w:b/>
                <w:kern w:val="0"/>
                <w:sz w:val="20"/>
                <w:szCs w:val="22"/>
                <w:lang w:val="en-US" w:eastAsia="en-US" w:bidi="ar-SA"/>
              </w:rPr>
              <w:t>এস</w:t>
            </w:r>
            <w:r>
              <w:rPr>
                <w:rFonts w:eastAsia="ＭＳ 明朝" w:cs="Nikosh" w:ascii="Nikosh" w:hAnsi="Nikosh"/>
                <w:b/>
                <w:kern w:val="0"/>
                <w:sz w:val="20"/>
                <w:szCs w:val="22"/>
                <w:lang w:val="en-US" w:eastAsia="en-US" w:bidi="ar-SA"/>
              </w:rPr>
              <w:t>.</w:t>
              <w:br/>
            </w:r>
            <w:r>
              <w:rPr>
                <w:rFonts w:ascii="Nikosh" w:hAnsi="Nikosh" w:eastAsia="ＭＳ 明朝" w:cs="Nikosh"/>
                <w:b/>
                <w:b/>
                <w:kern w:val="0"/>
                <w:sz w:val="20"/>
                <w:szCs w:val="22"/>
                <w:lang w:val="en-US" w:eastAsia="en-US" w:bidi="ar-SA"/>
              </w:rPr>
              <w:t>কোড</w:t>
            </w:r>
          </w:p>
        </w:tc>
        <w:tc>
          <w:tcPr>
            <w:tcW w:w="4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eastAsia="ＭＳ 明朝" w:cs="Nikosh"/>
                <w:b/>
                <w:b/>
                <w:kern w:val="0"/>
                <w:sz w:val="20"/>
                <w:szCs w:val="22"/>
                <w:lang w:val="en-US" w:eastAsia="en-US" w:bidi="ar-SA"/>
              </w:rPr>
              <w:t>পণ্যের নাম</w:t>
            </w:r>
            <w:r>
              <w:rPr>
                <w:rFonts w:eastAsia="ＭＳ 明朝" w:cs="Nikosh" w:ascii="Nikosh" w:hAnsi="Nikosh"/>
                <w:b/>
                <w:kern w:val="0"/>
                <w:sz w:val="20"/>
                <w:szCs w:val="22"/>
                <w:lang w:val="en-US" w:eastAsia="en-US" w:bidi="ar-SA"/>
              </w:rPr>
              <w:br/>
              <w:t>(</w:t>
            </w:r>
            <w:r>
              <w:rPr>
                <w:rFonts w:ascii="Nikosh" w:hAnsi="Nikosh" w:eastAsia="ＭＳ 明朝" w:cs="Nikosh"/>
                <w:b/>
                <w:b/>
                <w:kern w:val="0"/>
                <w:sz w:val="20"/>
                <w:szCs w:val="22"/>
                <w:lang w:val="en-US" w:eastAsia="en-US" w:bidi="ar-SA"/>
              </w:rPr>
              <w:t>প্রযোজ্য ক্ষেত্রে</w:t>
            </w:r>
            <w:r>
              <w:rPr>
                <w:rFonts w:eastAsia="ＭＳ 明朝" w:cs="Nikosh" w:ascii="Nikosh" w:hAnsi="Nikosh"/>
                <w:b/>
                <w:kern w:val="0"/>
                <w:sz w:val="20"/>
                <w:szCs w:val="22"/>
                <w:lang w:val="en-US" w:eastAsia="en-US" w:bidi="ar-SA"/>
              </w:rPr>
              <w:br/>
            </w:r>
            <w:r>
              <w:rPr>
                <w:rFonts w:ascii="Nikosh" w:hAnsi="Nikosh" w:eastAsia="ＭＳ 明朝" w:cs="Nikosh"/>
                <w:b/>
                <w:b/>
                <w:kern w:val="0"/>
                <w:sz w:val="20"/>
                <w:szCs w:val="22"/>
                <w:lang w:val="en-US" w:eastAsia="en-US" w:bidi="ar-SA"/>
              </w:rPr>
              <w:t>ক্যাপাসিটি</w:t>
            </w:r>
            <w:r>
              <w:rPr>
                <w:rFonts w:eastAsia="ＭＳ 明朝" w:cs="Nikosh" w:ascii="Nikosh" w:hAnsi="Nikosh"/>
                <w:b/>
                <w:kern w:val="0"/>
                <w:sz w:val="20"/>
                <w:szCs w:val="22"/>
                <w:lang w:val="en-US" w:eastAsia="en-US" w:bidi="ar-SA"/>
              </w:rPr>
              <w:t>/</w:t>
            </w:r>
            <w:r>
              <w:rPr>
                <w:rFonts w:ascii="Nikosh" w:hAnsi="Nikosh" w:eastAsia="ＭＳ 明朝" w:cs="Nikosh"/>
                <w:b/>
                <w:b/>
                <w:kern w:val="0"/>
                <w:sz w:val="20"/>
                <w:szCs w:val="22"/>
                <w:lang w:val="en-US" w:eastAsia="en-US" w:bidi="ar-SA"/>
              </w:rPr>
              <w:t>রেটিংসহ</w:t>
            </w:r>
            <w:r>
              <w:rPr>
                <w:rFonts w:eastAsia="ＭＳ 明朝" w:cs="Nikosh" w:ascii="Nikosh" w:hAnsi="Nikosh"/>
                <w:b/>
                <w:kern w:val="0"/>
                <w:sz w:val="20"/>
                <w:szCs w:val="22"/>
                <w:lang w:val="en-US" w:eastAsia="en-US" w:bidi="ar-SA"/>
              </w:rPr>
              <w:t>)</w:t>
            </w:r>
          </w:p>
        </w:tc>
        <w:tc>
          <w:tcPr>
            <w:tcW w:w="11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eastAsia="ＭＳ 明朝" w:cs="Nikosh"/>
                <w:b/>
                <w:b/>
                <w:kern w:val="0"/>
                <w:sz w:val="20"/>
                <w:szCs w:val="22"/>
                <w:lang w:val="en-US" w:eastAsia="en-US" w:bidi="ar-SA"/>
              </w:rPr>
              <w:t>একক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eastAsia="ＭＳ 明朝" w:cs="Nikosh"/>
                <w:b/>
                <w:b/>
                <w:kern w:val="0"/>
                <w:sz w:val="20"/>
                <w:szCs w:val="22"/>
                <w:lang w:val="en-US" w:eastAsia="en-US" w:bidi="ar-SA"/>
              </w:rPr>
              <w:t>পণ্যের পরিমাণ</w:t>
            </w:r>
          </w:p>
        </w:tc>
      </w:tr>
      <w:tr>
        <w:trPr/>
        <w:tc>
          <w:tcPr>
            <w:tcW w:w="7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</w:rPr>
            </w:pPr>
            <w:r>
              <w:rPr>
                <w:rFonts w:eastAsia="ＭＳ 明朝" w:cs="Nikosh" w:ascii="Nikosh" w:hAnsi="Nikosh"/>
                <w:kern w:val="0"/>
                <w:sz w:val="20"/>
                <w:szCs w:val="22"/>
                <w:lang w:val="en-US" w:eastAsia="en-US" w:bidi="ar-SA"/>
              </w:rPr>
              <w:t>(</w:t>
            </w:r>
            <w:r>
              <w:rPr>
                <w:rFonts w:ascii="Nikosh" w:hAnsi="Nikosh" w:eastAsia="ＭＳ 明朝" w:cs="Nikosh"/>
                <w:kern w:val="0"/>
                <w:sz w:val="20"/>
                <w:szCs w:val="22"/>
                <w:lang w:val="en-US" w:eastAsia="en-US" w:bidi="ar-SA"/>
              </w:rPr>
              <w:t>১</w:t>
            </w:r>
            <w:r>
              <w:rPr>
                <w:rFonts w:eastAsia="ＭＳ 明朝" w:cs="Nikosh" w:ascii="Nikosh" w:hAnsi="Nikosh"/>
                <w:kern w:val="0"/>
                <w:sz w:val="20"/>
                <w:szCs w:val="22"/>
                <w:lang w:val="en-US" w:eastAsia="en-US" w:bidi="ar-SA"/>
              </w:rPr>
              <w:t>)</w:t>
            </w:r>
          </w:p>
        </w:tc>
        <w:tc>
          <w:tcPr>
            <w:tcW w:w="1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</w:rPr>
            </w:pPr>
            <w:r>
              <w:rPr>
                <w:rFonts w:eastAsia="ＭＳ 明朝" w:cs="Nikosh" w:ascii="Nikosh" w:hAnsi="Nikosh"/>
                <w:kern w:val="0"/>
                <w:sz w:val="20"/>
                <w:szCs w:val="22"/>
                <w:lang w:val="en-US" w:eastAsia="en-US" w:bidi="ar-SA"/>
              </w:rPr>
              <w:t>(</w:t>
            </w:r>
            <w:r>
              <w:rPr>
                <w:rFonts w:ascii="Nikosh" w:hAnsi="Nikosh" w:eastAsia="ＭＳ 明朝" w:cs="Nikosh"/>
                <w:kern w:val="0"/>
                <w:sz w:val="20"/>
                <w:szCs w:val="22"/>
                <w:lang w:val="en-US" w:eastAsia="en-US" w:bidi="ar-SA"/>
              </w:rPr>
              <w:t>২</w:t>
            </w:r>
            <w:r>
              <w:rPr>
                <w:rFonts w:eastAsia="ＭＳ 明朝" w:cs="Nikosh" w:ascii="Nikosh" w:hAnsi="Nikosh"/>
                <w:kern w:val="0"/>
                <w:sz w:val="20"/>
                <w:szCs w:val="22"/>
                <w:lang w:val="en-US" w:eastAsia="en-US" w:bidi="ar-SA"/>
              </w:rPr>
              <w:t>)</w:t>
            </w:r>
          </w:p>
        </w:tc>
        <w:tc>
          <w:tcPr>
            <w:tcW w:w="4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</w:rPr>
            </w:pPr>
            <w:r>
              <w:rPr>
                <w:rFonts w:eastAsia="ＭＳ 明朝" w:cs="Nikosh" w:ascii="Nikosh" w:hAnsi="Nikosh"/>
                <w:kern w:val="0"/>
                <w:sz w:val="20"/>
                <w:szCs w:val="22"/>
                <w:lang w:val="en-US" w:eastAsia="en-US" w:bidi="ar-SA"/>
              </w:rPr>
              <w:t>(</w:t>
            </w:r>
            <w:r>
              <w:rPr>
                <w:rFonts w:ascii="Nikosh" w:hAnsi="Nikosh" w:eastAsia="ＭＳ 明朝" w:cs="Nikosh"/>
                <w:kern w:val="0"/>
                <w:sz w:val="20"/>
                <w:szCs w:val="22"/>
                <w:lang w:val="en-US" w:eastAsia="en-US" w:bidi="ar-SA"/>
              </w:rPr>
              <w:t>৩</w:t>
            </w:r>
            <w:r>
              <w:rPr>
                <w:rFonts w:eastAsia="ＭＳ 明朝" w:cs="Nikosh" w:ascii="Nikosh" w:hAnsi="Nikosh"/>
                <w:kern w:val="0"/>
                <w:sz w:val="20"/>
                <w:szCs w:val="22"/>
                <w:lang w:val="en-US" w:eastAsia="en-US" w:bidi="ar-SA"/>
              </w:rPr>
              <w:t>)</w:t>
            </w:r>
          </w:p>
        </w:tc>
        <w:tc>
          <w:tcPr>
            <w:tcW w:w="11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</w:rPr>
            </w:pPr>
            <w:r>
              <w:rPr>
                <w:rFonts w:eastAsia="ＭＳ 明朝" w:cs="Nikosh" w:ascii="Nikosh" w:hAnsi="Nikosh"/>
                <w:kern w:val="0"/>
                <w:sz w:val="20"/>
                <w:szCs w:val="22"/>
                <w:lang w:val="en-US" w:eastAsia="en-US" w:bidi="ar-SA"/>
              </w:rPr>
              <w:t>(</w:t>
            </w:r>
            <w:r>
              <w:rPr>
                <w:rFonts w:ascii="Nikosh" w:hAnsi="Nikosh" w:eastAsia="ＭＳ 明朝" w:cs="Nikosh"/>
                <w:kern w:val="0"/>
                <w:sz w:val="20"/>
                <w:szCs w:val="22"/>
                <w:lang w:val="en-US" w:eastAsia="en-US" w:bidi="ar-SA"/>
              </w:rPr>
              <w:t>৪</w:t>
            </w:r>
            <w:r>
              <w:rPr>
                <w:rFonts w:eastAsia="ＭＳ 明朝" w:cs="Nikosh" w:ascii="Nikosh" w:hAnsi="Nikosh"/>
                <w:kern w:val="0"/>
                <w:sz w:val="20"/>
                <w:szCs w:val="22"/>
                <w:lang w:val="en-US" w:eastAsia="en-US" w:bidi="ar-SA"/>
              </w:rPr>
              <w:t>)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</w:rPr>
            </w:pPr>
            <w:r>
              <w:rPr>
                <w:rFonts w:eastAsia="ＭＳ 明朝" w:cs="Nikosh" w:ascii="Nikosh" w:hAnsi="Nikosh"/>
                <w:kern w:val="0"/>
                <w:sz w:val="20"/>
                <w:szCs w:val="22"/>
                <w:lang w:val="en-US" w:eastAsia="en-US" w:bidi="ar-SA"/>
              </w:rPr>
              <w:t>(</w:t>
            </w:r>
            <w:r>
              <w:rPr>
                <w:rFonts w:ascii="Nikosh" w:hAnsi="Nikosh" w:eastAsia="ＭＳ 明朝" w:cs="Nikosh"/>
                <w:kern w:val="0"/>
                <w:sz w:val="20"/>
                <w:szCs w:val="22"/>
                <w:lang w:val="en-US" w:eastAsia="en-US" w:bidi="ar-SA"/>
              </w:rPr>
              <w:t>৫</w:t>
            </w:r>
            <w:r>
              <w:rPr>
                <w:rFonts w:eastAsia="ＭＳ 明朝" w:cs="Nikosh" w:ascii="Nikosh" w:hAnsi="Nikosh"/>
                <w:kern w:val="0"/>
                <w:sz w:val="20"/>
                <w:szCs w:val="22"/>
                <w:lang w:val="en-US" w:eastAsia="en-US" w:bidi="ar-SA"/>
              </w:rPr>
              <w:t>)</w:t>
            </w:r>
          </w:p>
        </w:tc>
      </w:tr>
      <w:tr>
        <w:trPr/>
        <w:tc>
          <w:tcPr>
            <w:tcW w:w="7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Nikosh" w:hAnsi="Nikosh" w:cs="Nikosh"/>
              </w:rPr>
            </w:pPr>
            <w:r>
              <w:rPr>
                <w:rFonts w:eastAsia="ＭＳ 明朝" w:cs="Nikosh" w:ascii="Nikosh" w:hAnsi="Nikosh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  <w:i/>
                <w:iCs/>
                <w:color w:themeColor="background1" w:themeShade="80" w:val="808080"/>
                <w:sz w:val="20"/>
                <w:szCs w:val="20"/>
              </w:rPr>
            </w:pP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[</w:t>
            </w:r>
            <w:r>
              <w:rPr>
                <w:rFonts w:ascii="Nikosh" w:hAnsi="Nikosh" w:eastAsia="ＭＳ 明朝" w:cs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এসআরও</w:t>
            </w: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-</w:t>
            </w:r>
            <w:r>
              <w:rPr>
                <w:rFonts w:ascii="Nikosh" w:hAnsi="Nikosh" w:eastAsia="ＭＳ 明朝" w:cs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 xml:space="preserve">এর </w:t>
            </w: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 xml:space="preserve">TABLE-1 </w:t>
            </w:r>
            <w:r>
              <w:rPr>
                <w:rFonts w:ascii="Nikosh" w:hAnsi="Nikosh" w:eastAsia="ＭＳ 明朝" w:hint="cs" w:cs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ও</w:t>
            </w:r>
            <w:r>
              <w:rPr>
                <w:rFonts w:ascii="Nikosh" w:hAnsi="Nikosh" w:eastAsia="ＭＳ 明朝" w:cs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 xml:space="preserve">TABLE-2 </w:t>
            </w:r>
            <w:r>
              <w:rPr>
                <w:rFonts w:ascii="Nikosh" w:hAnsi="Nikosh" w:eastAsia="ＭＳ 明朝" w:cs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অনুসারে</w:t>
            </w: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]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  <w:i/>
                <w:iCs/>
                <w:color w:themeColor="background1" w:themeShade="80" w:val="808080"/>
              </w:rPr>
            </w:pP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  <w:i/>
                <w:iCs/>
                <w:color w:themeColor="background1" w:themeShade="80" w:val="808080"/>
              </w:rPr>
            </w:pPr>
            <w:r>
              <w:rPr>
                <w:rFonts w:eastAsia="ＭＳ 明朝" w:cs="Nikosh" w:ascii="Nikosh" w:hAnsi="Nikosh"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(i.e., 8504.40.90)</w:t>
            </w:r>
          </w:p>
        </w:tc>
        <w:tc>
          <w:tcPr>
            <w:tcW w:w="4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Nikosh" w:hAnsi="Nikosh" w:cs="Nikosh"/>
                <w:i/>
                <w:iCs/>
                <w:color w:themeColor="background1" w:themeShade="80" w:val="808080"/>
              </w:rPr>
            </w:pP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[Description (3) [</w:t>
            </w:r>
            <w:r>
              <w:rPr>
                <w:rFonts w:ascii="Nikosh" w:hAnsi="Nikosh" w:eastAsia="ＭＳ 明朝" w:cs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এসআরও</w:t>
            </w: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-</w:t>
            </w:r>
            <w:r>
              <w:rPr>
                <w:rFonts w:ascii="Nikosh" w:hAnsi="Nikosh" w:eastAsia="ＭＳ 明朝" w:cs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 xml:space="preserve">এর </w:t>
            </w: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 xml:space="preserve">TABLE-1 </w:t>
            </w:r>
            <w:r>
              <w:rPr>
                <w:rFonts w:ascii="Nikosh" w:hAnsi="Nikosh" w:eastAsia="ＭＳ 明朝" w:hint="cs" w:cs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ও</w:t>
            </w:r>
            <w:r>
              <w:rPr>
                <w:rFonts w:ascii="Nikosh" w:hAnsi="Nikosh" w:eastAsia="ＭＳ 明朝" w:cs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 xml:space="preserve">TABLE-2 </w:t>
            </w:r>
            <w:r>
              <w:rPr>
                <w:rFonts w:ascii="Nikosh" w:hAnsi="Nikosh" w:eastAsia="ＭＳ 明朝" w:cs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অনুসারে</w:t>
            </w: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]: Band, Model, Type, Capacity/Ratings, Weight]</w:t>
              <w:br/>
            </w:r>
            <w:r>
              <w:rPr>
                <w:rFonts w:eastAsia="ＭＳ 明朝" w:cs="Nikosh" w:ascii="Nikosh" w:hAnsi="Nikosh"/>
                <w:i/>
                <w:iCs/>
                <w:color w:themeColor="background1" w:themeShade="80" w:val="808080"/>
                <w:kern w:val="0"/>
                <w:sz w:val="22"/>
                <w:szCs w:val="22"/>
                <w:lang w:val="en-US" w:eastAsia="en-US" w:bidi="ar-SA"/>
              </w:rPr>
              <w:br/>
            </w:r>
            <w:r>
              <w:rPr>
                <w:rFonts w:eastAsia="ＭＳ 明朝" w:cs="Nikosh" w:ascii="Times New Roman" w:hAnsi="Times New Roman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(</w:t>
            </w:r>
            <w:r>
              <w:rPr>
                <w:rFonts w:ascii="Times New Roman" w:hAnsi="Times New Roman"/>
                <w:i/>
                <w:iCs/>
              </w:rPr>
              <w:t xml:space="preserve">e.g. </w:t>
            </w:r>
            <w:r>
              <w:rPr>
                <w:rFonts w:eastAsia="ＭＳ 明朝" w:cs="Nikosh" w:ascii="Times New Roman" w:hAnsi="Times New Roman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 xml:space="preserve">Solar Inverter: ABC Brand, P3-110k </w:t>
            </w:r>
            <w:r>
              <w:rPr>
                <w:rFonts w:eastAsia="ＭＳ 明朝" w:cs="Nikosh" w:ascii="Times New Roman" w:hAnsi="Times New Roman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Model</w:t>
            </w:r>
            <w:r>
              <w:rPr>
                <w:rFonts w:eastAsia="ＭＳ 明朝" w:cs="Nikosh" w:ascii="Times New Roman" w:hAnsi="Times New Roman"/>
                <w:i/>
                <w:iCs/>
                <w:color w:themeColor="background1" w:themeShade="80" w:val="808080"/>
                <w:kern w:val="0"/>
                <w:sz w:val="20"/>
                <w:szCs w:val="20"/>
                <w:lang w:val="en-US" w:eastAsia="en-US" w:bidi="ar-SA"/>
              </w:rPr>
              <w:t>, On-grid 3 phase Inverter, Rated Capacity: 100kW, Weight: 100kg)</w:t>
            </w:r>
          </w:p>
        </w:tc>
        <w:tc>
          <w:tcPr>
            <w:tcW w:w="11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Nikosh" w:hAnsi="Nikosh" w:cs="Nikosh"/>
              </w:rPr>
            </w:pPr>
            <w:r>
              <w:rPr>
                <w:rFonts w:eastAsia="ＭＳ 明朝" w:cs="Nikosh" w:ascii="Nikosh" w:hAnsi="Nikosh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Nikosh" w:hAnsi="Nikosh" w:cs="Nikosh"/>
              </w:rPr>
            </w:pPr>
            <w:r>
              <w:rPr>
                <w:rFonts w:eastAsia="ＭＳ 明朝" w:cs="Nikosh" w:ascii="Nikosh" w:hAnsi="Nikosh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spacing w:before="0" w:after="600"/>
        <w:rPr>
          <w:rFonts w:ascii="Nikosh" w:hAnsi="Nikosh" w:cs="Nikosh"/>
        </w:rPr>
      </w:pPr>
      <w:r>
        <w:rPr>
          <w:rFonts w:cs="Nikosh" w:ascii="Nikosh" w:hAnsi="Nikosh"/>
        </w:rPr>
      </w:r>
    </w:p>
    <w:tbl>
      <w:tblPr>
        <w:tblW w:w="993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968"/>
        <w:gridCol w:w="4968"/>
      </w:tblGrid>
      <w:tr>
        <w:trPr/>
        <w:tc>
          <w:tcPr>
            <w:tcW w:w="4968" w:type="dxa"/>
            <w:tcBorders/>
          </w:tcPr>
          <w:p>
            <w:pPr>
              <w:pStyle w:val="Normal"/>
              <w:spacing w:lineRule="auto" w:line="312" w:before="0" w:after="200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b/>
                <w:b/>
              </w:rPr>
              <w:t>স্রেডা এর ক্ষমতাপ্রাপ্ত প্রতিনিধি</w:t>
            </w:r>
            <w:r>
              <w:rPr>
                <w:rFonts w:cs="Nikosh" w:ascii="Nikosh" w:hAnsi="Nikosh"/>
                <w:b/>
              </w:rPr>
              <w:br/>
            </w:r>
            <w:r>
              <w:rPr>
                <w:rFonts w:ascii="Nikosh" w:hAnsi="Nikosh" w:cs="Nikosh"/>
              </w:rPr>
              <w:t>নাম</w:t>
            </w:r>
            <w:r>
              <w:rPr>
                <w:rFonts w:cs="Nikosh" w:ascii="Nikosh" w:hAnsi="Nikosh"/>
              </w:rPr>
              <w:t>:...................................................</w:t>
              <w:br/>
            </w:r>
            <w:r>
              <w:rPr>
                <w:rFonts w:ascii="Nikosh" w:hAnsi="Nikosh" w:cs="Nikosh"/>
              </w:rPr>
              <w:t>পদবী</w:t>
            </w:r>
            <w:r>
              <w:rPr>
                <w:rFonts w:cs="Nikosh" w:ascii="Nikosh" w:hAnsi="Nikosh"/>
              </w:rPr>
              <w:t>:...................................................</w:t>
              <w:br/>
            </w:r>
            <w:r>
              <w:rPr>
                <w:rFonts w:ascii="Nikosh" w:hAnsi="Nikosh" w:cs="Nikosh"/>
              </w:rPr>
              <w:t>স্বাক্ষর</w:t>
            </w:r>
            <w:r>
              <w:rPr>
                <w:rFonts w:cs="Nikosh" w:ascii="Nikosh" w:hAnsi="Nikosh"/>
              </w:rPr>
              <w:t>:.................................................</w:t>
              <w:br/>
            </w:r>
            <w:r>
              <w:rPr>
                <w:rFonts w:ascii="Nikosh" w:hAnsi="Nikosh" w:cs="Nikosh"/>
              </w:rPr>
              <w:t>সিল</w:t>
            </w:r>
            <w:r>
              <w:rPr>
                <w:rFonts w:cs="Nikosh" w:ascii="Nikosh" w:hAnsi="Nikosh"/>
              </w:rPr>
              <w:t>:....................................................</w:t>
              <w:br/>
            </w:r>
            <w:r>
              <w:rPr>
                <w:rFonts w:ascii="Nikosh" w:hAnsi="Nikosh" w:cs="Nikosh"/>
              </w:rPr>
              <w:t>মোবাইল নম্বর</w:t>
            </w:r>
            <w:r>
              <w:rPr>
                <w:rFonts w:cs="Nikosh" w:ascii="Nikosh" w:hAnsi="Nikosh"/>
              </w:rPr>
              <w:t>:.......................................</w:t>
            </w:r>
          </w:p>
        </w:tc>
        <w:tc>
          <w:tcPr>
            <w:tcW w:w="4968" w:type="dxa"/>
            <w:tcBorders/>
          </w:tcPr>
          <w:p>
            <w:pPr>
              <w:pStyle w:val="Normal"/>
              <w:spacing w:lineRule="auto" w:line="312" w:before="0" w:after="200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b/>
                <w:b/>
              </w:rPr>
              <w:t>প্রতিষ্ঠানের ব্যবস্থাপনা পরিচালক</w:t>
            </w:r>
            <w:r>
              <w:rPr>
                <w:rFonts w:cs="Nikosh" w:ascii="Nikosh" w:hAnsi="Nikosh"/>
                <w:b/>
              </w:rPr>
              <w:t>/</w:t>
            </w:r>
            <w:r>
              <w:rPr>
                <w:rFonts w:ascii="Nikosh" w:hAnsi="Nikosh" w:cs="Nikosh"/>
                <w:b/>
                <w:b/>
              </w:rPr>
              <w:t>স্বত্বাধিকারীর</w:t>
            </w:r>
            <w:r>
              <w:rPr>
                <w:rFonts w:cs="Nikosh" w:ascii="Nikosh" w:hAnsi="Nikosh"/>
                <w:b/>
              </w:rPr>
              <w:br/>
            </w:r>
            <w:r>
              <w:rPr>
                <w:rFonts w:ascii="Nikosh" w:hAnsi="Nikosh" w:cs="Nikosh"/>
              </w:rPr>
              <w:t>স্বাক্ষর</w:t>
            </w:r>
            <w:r>
              <w:rPr>
                <w:rFonts w:cs="Nikosh" w:ascii="Nikosh" w:hAnsi="Nikosh"/>
              </w:rPr>
              <w:t>:.................................................</w:t>
              <w:br/>
            </w:r>
            <w:r>
              <w:rPr>
                <w:rFonts w:ascii="Nikosh" w:hAnsi="Nikosh" w:cs="Nikosh"/>
              </w:rPr>
              <w:t>নাম</w:t>
            </w:r>
            <w:r>
              <w:rPr>
                <w:rFonts w:cs="Nikosh" w:ascii="Nikosh" w:hAnsi="Nikosh"/>
              </w:rPr>
              <w:t>:.....................................................</w:t>
              <w:br/>
            </w:r>
            <w:r>
              <w:rPr>
                <w:rFonts w:ascii="Nikosh" w:hAnsi="Nikosh" w:cs="Nikosh"/>
              </w:rPr>
              <w:t>তারিখ</w:t>
            </w:r>
            <w:r>
              <w:rPr>
                <w:rFonts w:cs="Nikosh" w:ascii="Nikosh" w:hAnsi="Nikosh"/>
              </w:rPr>
              <w:t>:..................................................</w:t>
            </w:r>
          </w:p>
        </w:tc>
      </w:tr>
    </w:tbl>
    <w:p>
      <w:pPr>
        <w:pStyle w:val="Normal"/>
        <w:spacing w:before="0" w:after="0"/>
        <w:rPr>
          <w:rFonts w:ascii="Nikosh" w:hAnsi="Nikosh" w:cs="Nikosh"/>
        </w:rPr>
      </w:pPr>
      <w:r>
        <w:rPr>
          <w:rFonts w:cs="Nikosh" w:ascii="Nikosh" w:hAnsi="Nikosh"/>
        </w:rPr>
        <w:br/>
        <w:t>Note:</w:t>
      </w:r>
    </w:p>
    <w:p>
      <w:pPr>
        <w:pStyle w:val="ListParagraph"/>
        <w:numPr>
          <w:ilvl w:val="0"/>
          <w:numId w:val="9"/>
        </w:numPr>
        <w:spacing w:before="0" w:after="0"/>
        <w:contextualSpacing/>
        <w:rPr>
          <w:rFonts w:ascii="Nikosh" w:hAnsi="Nikosh" w:cs="Nikosh"/>
        </w:rPr>
      </w:pPr>
      <w:r>
        <w:rPr>
          <w:rFonts w:ascii="Nikosh" w:hAnsi="Nikosh" w:cs="Nikosh"/>
        </w:rPr>
        <w:t xml:space="preserve">আমদানিতব্য সোলার প্যানেল এবং ইনভার্টারসমূহ স্রেডার অনুমোদিত তালিকায় না থাকলে </w:t>
      </w:r>
      <w:r>
        <w:rPr>
          <w:rFonts w:ascii="Nikosh" w:hAnsi="Nikosh" w:hint="cs" w:cs="Nikosh"/>
        </w:rPr>
        <w:t>সৌর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বিদ্যুৎ</w:t>
      </w:r>
      <w:r>
        <w:rPr>
          <w:rFonts w:ascii="Nikosh" w:hAnsi="Nikosh" w:cs="Nikosh"/>
        </w:rPr>
        <w:t xml:space="preserve"> </w:t>
      </w:r>
      <w:r>
        <w:rPr>
          <w:rFonts w:ascii="Nikosh" w:hAnsi="Nikosh" w:hint="cs" w:cs="Nikosh"/>
        </w:rPr>
        <w:t>প্ল্যান্ট</w:t>
      </w:r>
      <w:r>
        <w:rPr>
          <w:rFonts w:ascii="Nikosh" w:hAnsi="Nikosh" w:cs="Nikosh"/>
        </w:rPr>
        <w:t xml:space="preserve"> কমিশনিং এর পূর্বে অবশ্যই স্রেডার প্রচলিত নিয়ম অনুযায়ী তালিকাভুক্ত হতে হবে।</w:t>
      </w:r>
    </w:p>
    <w:p>
      <w:pPr>
        <w:pStyle w:val="ListParagraph"/>
        <w:numPr>
          <w:ilvl w:val="0"/>
          <w:numId w:val="9"/>
        </w:numPr>
        <w:spacing w:before="0" w:after="0"/>
        <w:contextualSpacing/>
        <w:rPr>
          <w:rFonts w:ascii="Nikosh" w:hAnsi="Nikosh" w:cs="Nikosh"/>
        </w:rPr>
      </w:pPr>
      <w:r>
        <w:rPr>
          <w:rFonts w:ascii="Nikosh" w:hAnsi="Nikosh" w:cs="Nikosh"/>
        </w:rPr>
        <w:t>এই কপিটি স্রেডার ওয়েবসাইটে আছে।</w:t>
      </w:r>
    </w:p>
    <w:p>
      <w:pPr>
        <w:pStyle w:val="Normal"/>
        <w:spacing w:before="0" w:after="0"/>
        <w:jc w:val="both"/>
        <w:rPr>
          <w:rFonts w:ascii="Nikosh" w:hAnsi="Nikosh" w:cs="Nikosh"/>
        </w:rPr>
      </w:pPr>
      <w:r>
        <w:rPr>
          <w:rFonts w:cs="Nikosh" w:ascii="Nikosh" w:hAnsi="Nikosh"/>
        </w:rPr>
      </w:r>
    </w:p>
    <w:p>
      <w:pPr>
        <w:pStyle w:val="Normal"/>
        <w:spacing w:before="0" w:after="200"/>
        <w:jc w:val="both"/>
        <w:rPr>
          <w:rFonts w:ascii="Nikosh" w:hAnsi="Nikosh" w:cs="Nikosh"/>
          <w:i/>
          <w:iCs/>
        </w:rPr>
      </w:pPr>
      <w:r>
        <w:rPr>
          <w:rFonts w:cs="Nikosh" w:ascii="Nikosh" w:hAnsi="Nikosh"/>
          <w:i/>
          <w:iCs/>
        </w:rPr>
      </w:r>
    </w:p>
    <w:sectPr>
      <w:type w:val="nextPage"/>
      <w:pgSz w:w="11906" w:h="16838"/>
      <w:pgMar w:left="1080" w:right="1080" w:gutter="0" w:header="0" w:top="1008" w:footer="0" w:bottom="10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Nikosh">
    <w:charset w:val="00" w:characterSet="windows-1252"/>
    <w:family w:val="swiss"/>
    <w:pitch w:val="variable"/>
  </w:font>
  <w:font w:name="MS Gothic">
    <w:charset w:val="00" w:characterSet="windows-1252"/>
    <w:family w:val="swiss"/>
    <w:pitch w:val="variable"/>
  </w:font>
  <w:font w:name="Nikosh">
    <w:charset w:val="00" w:characterSet="windows-1252"/>
    <w:family w:val="roman"/>
    <w:pitch w:val="variable"/>
  </w:font>
  <w:font w:name="SolaimanLipi">
    <w:altName w:val="sans-serif"/>
    <w:charset w:val="00" w:characterSet="windows-1252"/>
    <w:family w:val="auto"/>
    <w:pitch w:val="default"/>
  </w:font>
  <w:font w:name="Times New Roman">
    <w:charset w:val="01"/>
    <w:family w:val="roman"/>
    <w:pitch w:val="variable"/>
  </w:font>
  <w:font w:name="NikoshBAN">
    <w:charset w:val="00" w:characterSet="windows-125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ascii="NikoshBAN" w:hAnsi="NikoshB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lowerRoman"/>
      <w:lvlText w:val="%1."/>
      <w:lvlJc w:val="end"/>
      <w:pPr>
        <w:tabs>
          <w:tab w:val="num" w:pos="0"/>
        </w:tabs>
        <w:ind w:start="1080" w:hanging="360"/>
      </w:pPr>
      <w:rPr>
        <w:sz w:val="16"/>
        <w:szCs w:val="16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Arial" w:hAnsi="Arial" w:eastAsia="ＭＳ 明朝" w:cs=""/>
      <w:color w:val="333333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f4b3d"/>
    <w:rPr>
      <w:color w:val="0000FF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isselectedend" w:customStyle="1">
    <w:name w:val="isselectedend"/>
    <w:basedOn w:val="Normal"/>
    <w:qFormat/>
    <w:rsid w:val="00642b2b"/>
    <w:pPr>
      <w:spacing w:lineRule="auto" w:line="240" w:beforeAutospacing="1" w:afterAutospacing="1"/>
    </w:pPr>
    <w:rPr>
      <w:rFonts w:ascii="Times New Roman" w:hAnsi="Times New Roman" w:eastAsia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42b2b"/>
    <w:pPr>
      <w:spacing w:lineRule="auto" w:line="240" w:beforeAutospacing="1" w:afterAutospacing="1"/>
    </w:pPr>
    <w:rPr>
      <w:rFonts w:ascii="Times New Roman" w:hAnsi="Times New Roman" w:eastAsia="Times New Roman" w:cs="Times New Roman"/>
      <w:color w:val="auto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qFormat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reda.gov.bd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LibreOffice/26.2.4.2$Windows_X86_64 LibreOffice_project/0229ac93fcf0d7cbc6376066c6f35021cef002dc</Application>
  <AppVersion>15.0000</AppVersion>
  <Pages>2</Pages>
  <Words>475</Words>
  <Characters>2957</Characters>
  <CharactersWithSpaces>3400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2026-07-09T09:51:00Z</dcterms:created>
  <dc:creator>python-docx</dc:creator>
  <dc:description>generated by python-docx</dc:description>
  <dc:language>en-US</dc:language>
  <cp:lastModifiedBy/>
  <cp:lastPrinted>2026-07-12T12:13:23Z</cp:lastPrinted>
  <dcterms:modified xsi:type="dcterms:W3CDTF">2026-07-12T12:12:21Z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