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B449C" w14:textId="77777777" w:rsidR="00983FED" w:rsidRPr="00895A59" w:rsidRDefault="00983FED" w:rsidP="0082587F">
      <w:pPr>
        <w:spacing w:after="0"/>
        <w:jc w:val="center"/>
        <w:rPr>
          <w:rFonts w:ascii="Nikosh" w:hAnsi="Nikosh" w:cs="Nikosh"/>
          <w:szCs w:val="22"/>
          <w:lang w:bidi="bn-IN"/>
        </w:rPr>
      </w:pPr>
      <w:r w:rsidRPr="00895A59">
        <w:rPr>
          <w:rFonts w:ascii="Nikosh" w:hAnsi="Nikosh" w:cs="Nikosh"/>
          <w:szCs w:val="22"/>
          <w:cs/>
          <w:lang w:bidi="bn-IN"/>
        </w:rPr>
        <w:t>টেকসই ও নবায়নযোগ্য জ্বালানি উন্নয়ন কর্তৃপক্ষ</w:t>
      </w:r>
      <w:r w:rsidR="00D66DB2" w:rsidRPr="00895A59">
        <w:rPr>
          <w:rFonts w:ascii="Nikosh" w:hAnsi="Nikosh" w:cs="Nikosh"/>
          <w:szCs w:val="22"/>
          <w:cs/>
          <w:lang w:bidi="bn-IN"/>
        </w:rPr>
        <w:t xml:space="preserve"> </w:t>
      </w:r>
      <w:r w:rsidRPr="00895A59">
        <w:rPr>
          <w:rFonts w:ascii="Nikosh" w:hAnsi="Nikosh" w:cs="Nikosh"/>
          <w:szCs w:val="22"/>
          <w:cs/>
          <w:lang w:bidi="bn-IN"/>
        </w:rPr>
        <w:t>(স্রেডা)</w:t>
      </w:r>
    </w:p>
    <w:p w14:paraId="5EE084AD" w14:textId="77777777" w:rsidR="00983FED" w:rsidRPr="00895A59" w:rsidRDefault="00983FED" w:rsidP="0082587F">
      <w:pPr>
        <w:spacing w:after="0"/>
        <w:jc w:val="center"/>
        <w:rPr>
          <w:rFonts w:ascii="Nikosh" w:hAnsi="Nikosh" w:cs="Nikosh"/>
          <w:szCs w:val="22"/>
          <w:lang w:bidi="bn-IN"/>
        </w:rPr>
      </w:pPr>
      <w:r w:rsidRPr="00895A59">
        <w:rPr>
          <w:rFonts w:ascii="Nikosh" w:hAnsi="Nikosh" w:cs="Nikosh"/>
          <w:szCs w:val="22"/>
          <w:cs/>
          <w:lang w:bidi="bn-IN"/>
        </w:rPr>
        <w:t>১০ম তলা, আইইবি ভবন, রমনা, ঢাকা</w:t>
      </w:r>
    </w:p>
    <w:p w14:paraId="664ED7E8" w14:textId="77777777" w:rsidR="00983FED" w:rsidRPr="00180021" w:rsidRDefault="00567715" w:rsidP="0082587F">
      <w:pPr>
        <w:spacing w:after="0"/>
        <w:jc w:val="center"/>
        <w:rPr>
          <w:rFonts w:ascii="Nikosh" w:hAnsi="Nikosh" w:cs="Nikosh"/>
          <w:bCs/>
          <w:szCs w:val="22"/>
          <w:cs/>
          <w:lang w:bidi="bn-IN"/>
        </w:rPr>
      </w:pPr>
      <w:r w:rsidRPr="00180021">
        <w:rPr>
          <w:rFonts w:ascii="Nikosh" w:hAnsi="Nikosh" w:cs="Nikosh"/>
          <w:bCs/>
          <w:szCs w:val="22"/>
          <w:cs/>
          <w:lang w:bidi="bn-IN"/>
        </w:rPr>
        <w:t>ইনোভেশন ডাটাবেইজ ২০১৮-১৯</w:t>
      </w:r>
    </w:p>
    <w:tbl>
      <w:tblPr>
        <w:tblStyle w:val="TableGrid"/>
        <w:tblW w:w="16020" w:type="dxa"/>
        <w:tblInd w:w="-635" w:type="dxa"/>
        <w:tblLook w:val="04A0" w:firstRow="1" w:lastRow="0" w:firstColumn="1" w:lastColumn="0" w:noHBand="0" w:noVBand="1"/>
      </w:tblPr>
      <w:tblGrid>
        <w:gridCol w:w="461"/>
        <w:gridCol w:w="1620"/>
        <w:gridCol w:w="6563"/>
        <w:gridCol w:w="5577"/>
        <w:gridCol w:w="1799"/>
      </w:tblGrid>
      <w:tr w:rsidR="00E95164" w:rsidRPr="00EA1870" w14:paraId="6700A80A" w14:textId="77777777" w:rsidTr="005B2744">
        <w:tc>
          <w:tcPr>
            <w:tcW w:w="461" w:type="dxa"/>
          </w:tcPr>
          <w:p w14:paraId="79BDD12B" w14:textId="77777777" w:rsidR="00E95164" w:rsidRPr="00EA1870" w:rsidRDefault="00B94B6F" w:rsidP="00983FED">
            <w:pPr>
              <w:rPr>
                <w:rFonts w:ascii="Nikosh" w:hAnsi="Nikosh" w:cs="Nikosh"/>
                <w:sz w:val="20"/>
                <w:szCs w:val="20"/>
                <w:lang w:bidi="bn-IN"/>
              </w:rPr>
            </w:pPr>
            <w:bookmarkStart w:id="0" w:name="_GoBack" w:colFirst="0" w:colLast="1"/>
            <w:r w:rsidRPr="00EA1870">
              <w:rPr>
                <w:rFonts w:ascii="Nikosh" w:hAnsi="Nikosh" w:cs="Nikosh"/>
                <w:sz w:val="20"/>
                <w:szCs w:val="20"/>
                <w:cs/>
                <w:lang w:bidi="bn-IN"/>
              </w:rPr>
              <w:t xml:space="preserve">ক্র </w:t>
            </w:r>
          </w:p>
        </w:tc>
        <w:tc>
          <w:tcPr>
            <w:tcW w:w="1620" w:type="dxa"/>
          </w:tcPr>
          <w:p w14:paraId="020E626D" w14:textId="77777777" w:rsidR="00E95164" w:rsidRPr="00EA1870" w:rsidRDefault="00E95164" w:rsidP="00983FED">
            <w:pPr>
              <w:rPr>
                <w:rFonts w:ascii="Nikosh" w:hAnsi="Nikosh" w:cs="Nikosh"/>
                <w:sz w:val="20"/>
                <w:szCs w:val="20"/>
                <w:lang w:bidi="bn-IN"/>
              </w:rPr>
            </w:pPr>
            <w:r w:rsidRPr="00EA1870">
              <w:rPr>
                <w:rFonts w:ascii="Nikosh" w:hAnsi="Nikosh" w:cs="Nikosh"/>
                <w:sz w:val="20"/>
                <w:szCs w:val="20"/>
                <w:cs/>
                <w:lang w:bidi="bn-IN"/>
              </w:rPr>
              <w:t>উদ্ভাবনী বিষয়ের নাম</w:t>
            </w:r>
          </w:p>
        </w:tc>
        <w:tc>
          <w:tcPr>
            <w:tcW w:w="6563" w:type="dxa"/>
          </w:tcPr>
          <w:p w14:paraId="7CE29030" w14:textId="77777777" w:rsidR="00E95164" w:rsidRPr="00EA1870" w:rsidRDefault="00E95164" w:rsidP="00983FED">
            <w:pPr>
              <w:rPr>
                <w:rFonts w:ascii="Nikosh" w:hAnsi="Nikosh" w:cs="Nikosh"/>
                <w:sz w:val="20"/>
                <w:szCs w:val="20"/>
                <w:lang w:bidi="bn-IN"/>
              </w:rPr>
            </w:pPr>
            <w:r w:rsidRPr="00EA1870">
              <w:rPr>
                <w:rFonts w:ascii="Nikosh" w:hAnsi="Nikosh" w:cs="Nikosh"/>
                <w:sz w:val="20"/>
                <w:szCs w:val="20"/>
                <w:cs/>
                <w:lang w:bidi="bn-IN"/>
              </w:rPr>
              <w:t>কি কাজে ব্যবহৃত হবে (বিস্তারিত)</w:t>
            </w:r>
          </w:p>
        </w:tc>
        <w:tc>
          <w:tcPr>
            <w:tcW w:w="5577" w:type="dxa"/>
          </w:tcPr>
          <w:p w14:paraId="1AC2822B" w14:textId="77777777" w:rsidR="00E95164" w:rsidRPr="00EA1870" w:rsidRDefault="00E95164" w:rsidP="00983FED">
            <w:pPr>
              <w:rPr>
                <w:rFonts w:ascii="Nikosh" w:hAnsi="Nikosh" w:cs="Nikosh"/>
                <w:sz w:val="20"/>
                <w:szCs w:val="20"/>
                <w:lang w:bidi="bn-IN"/>
              </w:rPr>
            </w:pPr>
            <w:r w:rsidRPr="00EA1870">
              <w:rPr>
                <w:rFonts w:ascii="Nikosh" w:hAnsi="Nikosh" w:cs="Nikosh"/>
                <w:sz w:val="20"/>
                <w:szCs w:val="20"/>
                <w:cs/>
                <w:lang w:bidi="bn-IN"/>
              </w:rPr>
              <w:t>বর্তমান অবস্থা থেকে আপনার উদ্ভাবন কেন ভালো</w:t>
            </w:r>
          </w:p>
        </w:tc>
        <w:tc>
          <w:tcPr>
            <w:tcW w:w="1799" w:type="dxa"/>
          </w:tcPr>
          <w:p w14:paraId="3308786C" w14:textId="77777777" w:rsidR="00E95164" w:rsidRPr="00EA1870" w:rsidRDefault="00E95164" w:rsidP="00983FED">
            <w:pPr>
              <w:rPr>
                <w:rFonts w:ascii="Nikosh" w:hAnsi="Nikosh" w:cs="Nikosh"/>
                <w:sz w:val="20"/>
                <w:szCs w:val="20"/>
                <w:cs/>
                <w:lang w:bidi="bn-IN"/>
              </w:rPr>
            </w:pPr>
            <w:r w:rsidRPr="00EA1870">
              <w:rPr>
                <w:rFonts w:ascii="Nikosh" w:hAnsi="Nikosh" w:cs="Nikosh"/>
                <w:sz w:val="20"/>
                <w:szCs w:val="20"/>
                <w:cs/>
                <w:lang w:bidi="bn-IN"/>
              </w:rPr>
              <w:t xml:space="preserve"> আইডিয়া প্রদানকারী</w:t>
            </w:r>
          </w:p>
        </w:tc>
      </w:tr>
      <w:tr w:rsidR="00E95164" w:rsidRPr="00EA1870" w14:paraId="57E412D0" w14:textId="77777777" w:rsidTr="005B2744">
        <w:trPr>
          <w:trHeight w:val="953"/>
        </w:trPr>
        <w:tc>
          <w:tcPr>
            <w:tcW w:w="461" w:type="dxa"/>
          </w:tcPr>
          <w:p w14:paraId="1F3B7B8D" w14:textId="77777777" w:rsidR="00E95164" w:rsidRPr="00EA1870" w:rsidRDefault="006024C1" w:rsidP="00983FED">
            <w:pPr>
              <w:rPr>
                <w:rFonts w:ascii="Nikosh" w:hAnsi="Nikosh" w:cs="Nikosh"/>
                <w:sz w:val="20"/>
                <w:szCs w:val="20"/>
                <w:lang w:bidi="bn-IN"/>
              </w:rPr>
            </w:pPr>
            <w:r w:rsidRPr="00EA1870">
              <w:rPr>
                <w:rFonts w:ascii="Nikosh" w:hAnsi="Nikosh" w:cs="Nikosh"/>
                <w:sz w:val="20"/>
                <w:szCs w:val="20"/>
                <w:cs/>
                <w:lang w:bidi="bn-IN"/>
              </w:rPr>
              <w:t>০১</w:t>
            </w:r>
          </w:p>
        </w:tc>
        <w:tc>
          <w:tcPr>
            <w:tcW w:w="1620" w:type="dxa"/>
          </w:tcPr>
          <w:p w14:paraId="47FF83A0" w14:textId="77777777" w:rsidR="00E95164" w:rsidRPr="00EA1870" w:rsidRDefault="00046F17" w:rsidP="00983FED">
            <w:pPr>
              <w:rPr>
                <w:rFonts w:ascii="Nikosh" w:hAnsi="Nikosh" w:cs="Nikosh"/>
                <w:sz w:val="20"/>
                <w:szCs w:val="20"/>
                <w:lang w:bidi="bn-IN"/>
              </w:rPr>
            </w:pPr>
            <w:r w:rsidRPr="00EA1870">
              <w:rPr>
                <w:rFonts w:ascii="Nikosh" w:hAnsi="Nikosh" w:cs="Nikosh"/>
                <w:sz w:val="20"/>
                <w:szCs w:val="20"/>
                <w:lang w:bidi="bn-IN"/>
              </w:rPr>
              <w:t>National Database of Renewable Energy</w:t>
            </w:r>
          </w:p>
        </w:tc>
        <w:tc>
          <w:tcPr>
            <w:tcW w:w="6563" w:type="dxa"/>
          </w:tcPr>
          <w:p w14:paraId="30695BD4" w14:textId="77777777" w:rsidR="00E95164" w:rsidRPr="00EA1870" w:rsidRDefault="00046F17" w:rsidP="00983FED">
            <w:pPr>
              <w:rPr>
                <w:rFonts w:ascii="Nikosh" w:hAnsi="Nikosh" w:cs="Nikosh"/>
                <w:sz w:val="20"/>
                <w:szCs w:val="20"/>
                <w:cs/>
                <w:lang w:bidi="bn-IN"/>
              </w:rPr>
            </w:pPr>
            <w:r w:rsidRPr="00EA1870">
              <w:rPr>
                <w:rFonts w:ascii="Nikosh" w:hAnsi="Nikosh" w:cs="Nikosh"/>
                <w:sz w:val="20"/>
                <w:szCs w:val="20"/>
                <w:cs/>
                <w:lang w:bidi="bn-IN"/>
              </w:rPr>
              <w:t>দেশের নবায়নযোগ্য জ্বালানির তথ্য একই স্থানে সন্নিবেশিত থাকবে। সময় সময় সরকারের চাহিদামত তথ্য পেশ করা হবে</w:t>
            </w:r>
          </w:p>
        </w:tc>
        <w:tc>
          <w:tcPr>
            <w:tcW w:w="5577" w:type="dxa"/>
            <w:vAlign w:val="center"/>
          </w:tcPr>
          <w:p w14:paraId="54F4B186" w14:textId="77777777" w:rsidR="00E95164" w:rsidRPr="00EA1870" w:rsidRDefault="00046F17"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আগে এধরণের ডাটাবেইজ ছিলো না বলে নবায়নযোগ্য জালানির তথ্য</w:t>
            </w:r>
            <w:r w:rsidR="00115171" w:rsidRPr="00EA1870">
              <w:rPr>
                <w:rFonts w:ascii="Nikosh" w:eastAsia="Times New Roman" w:hAnsi="Nikosh" w:cs="Nikosh"/>
                <w:color w:val="000000"/>
                <w:sz w:val="20"/>
                <w:szCs w:val="20"/>
                <w:cs/>
                <w:lang w:bidi="bn-IN"/>
              </w:rPr>
              <w:t xml:space="preserve"> পাওয়া সম্ভব ছিলো না</w:t>
            </w:r>
          </w:p>
          <w:p w14:paraId="4A4B55E5" w14:textId="77777777" w:rsidR="00E95164" w:rsidRPr="00EA1870" w:rsidRDefault="00E95164" w:rsidP="00983FED">
            <w:pPr>
              <w:rPr>
                <w:rFonts w:ascii="Nikosh" w:eastAsia="Times New Roman" w:hAnsi="Nikosh" w:cs="Nikosh"/>
                <w:color w:val="000000"/>
                <w:sz w:val="20"/>
                <w:szCs w:val="20"/>
                <w:lang w:bidi="bn-IN"/>
              </w:rPr>
            </w:pPr>
          </w:p>
        </w:tc>
        <w:tc>
          <w:tcPr>
            <w:tcW w:w="1799" w:type="dxa"/>
          </w:tcPr>
          <w:p w14:paraId="472B0177" w14:textId="77777777" w:rsidR="00E95164" w:rsidRPr="00EA1870" w:rsidRDefault="00115171"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মোঃ রাশেদুল আলম</w:t>
            </w:r>
            <w:r w:rsidR="00A374CA" w:rsidRPr="00EA1870">
              <w:rPr>
                <w:rFonts w:ascii="Nikosh" w:eastAsia="Times New Roman" w:hAnsi="Nikosh" w:cs="Nikosh"/>
                <w:color w:val="000000"/>
                <w:sz w:val="20"/>
                <w:szCs w:val="20"/>
                <w:cs/>
                <w:lang w:bidi="bn-IN"/>
              </w:rPr>
              <w:t>, সহকারী পরিচালক ( সোলার)</w:t>
            </w:r>
            <w:r w:rsidR="000A2FCA" w:rsidRPr="00EA1870">
              <w:rPr>
                <w:rFonts w:ascii="Nikosh" w:eastAsia="Times New Roman" w:hAnsi="Nikosh" w:cs="Nikosh"/>
                <w:color w:val="000000"/>
                <w:sz w:val="20"/>
                <w:szCs w:val="20"/>
                <w:cs/>
                <w:lang w:bidi="bn-IN"/>
              </w:rPr>
              <w:t>, স্রেডা</w:t>
            </w:r>
          </w:p>
        </w:tc>
      </w:tr>
      <w:tr w:rsidR="00D47600" w:rsidRPr="00EA1870" w14:paraId="76C7031F" w14:textId="77777777" w:rsidTr="005B2744">
        <w:trPr>
          <w:trHeight w:val="620"/>
        </w:trPr>
        <w:tc>
          <w:tcPr>
            <w:tcW w:w="461" w:type="dxa"/>
          </w:tcPr>
          <w:p w14:paraId="2BF0AA87" w14:textId="3DA3F220" w:rsidR="00D47600" w:rsidRPr="00EA1870" w:rsidRDefault="005B2744" w:rsidP="00983FED">
            <w:pPr>
              <w:rPr>
                <w:rFonts w:ascii="Nikosh" w:hAnsi="Nikosh" w:cs="Nikosh" w:hint="cs"/>
                <w:sz w:val="20"/>
                <w:szCs w:val="20"/>
                <w:cs/>
                <w:lang w:bidi="bn-IN"/>
              </w:rPr>
            </w:pPr>
            <w:r>
              <w:rPr>
                <w:rFonts w:ascii="Nikosh" w:hAnsi="Nikosh" w:cs="Nikosh" w:hint="cs"/>
                <w:sz w:val="20"/>
                <w:szCs w:val="20"/>
                <w:cs/>
                <w:lang w:bidi="bn-IN"/>
              </w:rPr>
              <w:t>০২</w:t>
            </w:r>
          </w:p>
        </w:tc>
        <w:tc>
          <w:tcPr>
            <w:tcW w:w="1620" w:type="dxa"/>
          </w:tcPr>
          <w:p w14:paraId="4ACAB889" w14:textId="77777777" w:rsidR="00D47600" w:rsidRPr="00EA1870" w:rsidRDefault="00D47600" w:rsidP="00983FED">
            <w:pPr>
              <w:rPr>
                <w:rFonts w:ascii="Nikosh" w:hAnsi="Nikosh" w:cs="Nikosh"/>
                <w:sz w:val="20"/>
                <w:szCs w:val="20"/>
                <w:cs/>
                <w:lang w:bidi="bn-IN"/>
              </w:rPr>
            </w:pPr>
            <w:r w:rsidRPr="00EA1870">
              <w:rPr>
                <w:rFonts w:ascii="Nikosh" w:hAnsi="Nikosh" w:cs="Nikosh"/>
                <w:sz w:val="20"/>
                <w:szCs w:val="20"/>
                <w:cs/>
                <w:lang w:bidi="bn-IN"/>
              </w:rPr>
              <w:t>ডিজিটাল ইস্যু রেজিস্ট্রার</w:t>
            </w:r>
          </w:p>
        </w:tc>
        <w:tc>
          <w:tcPr>
            <w:tcW w:w="6563" w:type="dxa"/>
          </w:tcPr>
          <w:p w14:paraId="5E164226" w14:textId="77777777" w:rsidR="00D47600" w:rsidRPr="00EA1870" w:rsidRDefault="00D47600" w:rsidP="00983FED">
            <w:pPr>
              <w:rPr>
                <w:rFonts w:ascii="Nikosh" w:hAnsi="Nikosh" w:cs="Nikosh"/>
                <w:sz w:val="20"/>
                <w:szCs w:val="20"/>
                <w:cs/>
                <w:lang w:bidi="bn-IN"/>
              </w:rPr>
            </w:pPr>
            <w:r w:rsidRPr="00EA1870">
              <w:rPr>
                <w:rFonts w:ascii="Nikosh" w:hAnsi="Nikosh" w:cs="Nikosh"/>
                <w:sz w:val="20"/>
                <w:szCs w:val="20"/>
                <w:cs/>
                <w:lang w:bidi="bn-IN"/>
              </w:rPr>
              <w:t xml:space="preserve">অফিসের বিভিন্ন চিঠিপত্র </w:t>
            </w:r>
            <w:r w:rsidR="00EE2276" w:rsidRPr="00EA1870">
              <w:rPr>
                <w:rFonts w:ascii="Nikosh" w:hAnsi="Nikosh" w:cs="Nikosh"/>
                <w:sz w:val="20"/>
                <w:szCs w:val="20"/>
                <w:cs/>
                <w:lang w:bidi="bn-IN"/>
              </w:rPr>
              <w:t>অন্য দপ্তরে পাঠানোর জন্য</w:t>
            </w:r>
          </w:p>
        </w:tc>
        <w:tc>
          <w:tcPr>
            <w:tcW w:w="5577" w:type="dxa"/>
            <w:vAlign w:val="center"/>
          </w:tcPr>
          <w:p w14:paraId="16F4989A" w14:textId="77777777" w:rsidR="00D47600" w:rsidRPr="00EA1870" w:rsidRDefault="00EE2276"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বর্তম</w:t>
            </w:r>
            <w:r w:rsidR="00DA03E1" w:rsidRPr="00EA1870">
              <w:rPr>
                <w:rFonts w:ascii="Nikosh" w:eastAsia="Times New Roman" w:hAnsi="Nikosh" w:cs="Nikosh"/>
                <w:color w:val="000000"/>
                <w:sz w:val="20"/>
                <w:szCs w:val="20"/>
                <w:cs/>
                <w:lang w:bidi="bn-IN"/>
              </w:rPr>
              <w:t>ানে অফিসের ইস্যু রেজিস্ট্রার</w:t>
            </w:r>
            <w:r w:rsidRPr="00EA1870">
              <w:rPr>
                <w:rFonts w:ascii="Nikosh" w:eastAsia="Times New Roman" w:hAnsi="Nikosh" w:cs="Nikosh"/>
                <w:color w:val="000000"/>
                <w:sz w:val="20"/>
                <w:szCs w:val="20"/>
                <w:cs/>
                <w:lang w:bidi="bn-IN"/>
              </w:rPr>
              <w:t xml:space="preserve"> বইতে হাতে লিখে ইস্যু</w:t>
            </w:r>
            <w:r w:rsidR="00DA03E1" w:rsidRPr="00EA1870">
              <w:rPr>
                <w:rFonts w:ascii="Nikosh" w:eastAsia="Times New Roman" w:hAnsi="Nikosh" w:cs="Nikosh"/>
                <w:color w:val="000000"/>
                <w:sz w:val="20"/>
                <w:szCs w:val="20"/>
                <w:cs/>
                <w:lang w:bidi="bn-IN"/>
              </w:rPr>
              <w:t xml:space="preserve">কৃত চিঠি প্রেরণ করা হয়। এক্ষেত্রে পুরাতন তারিখে সাব ইস্যু নাম্বার দিয়ে চিঠি পাঠানো যায় সহজেই। আবার অনেক সময় খালি জায়গা রাখা হয় যাতে পুরাতন ইস্যু নাম্বার ব্যবহার করে চিঠি পাঠানো যায়। এতে অবৈধ ব্যবহার হচ্ছে। ডিজিটাল ইস্যু নাম্বার থাকলে এ ব্যবহার রোধ করা যাবে। </w:t>
            </w:r>
            <w:r w:rsidR="007E0CA3" w:rsidRPr="00EA1870">
              <w:rPr>
                <w:rFonts w:ascii="Nikosh" w:eastAsia="Times New Roman" w:hAnsi="Nikosh" w:cs="Nikosh"/>
                <w:color w:val="000000"/>
                <w:sz w:val="20"/>
                <w:szCs w:val="20"/>
                <w:cs/>
                <w:lang w:bidi="bn-IN"/>
              </w:rPr>
              <w:t>এবং ইস্যু রেজিস্ট্রার বই হারানোর সম্ভাবনা থাকবে না</w:t>
            </w:r>
          </w:p>
        </w:tc>
        <w:tc>
          <w:tcPr>
            <w:tcW w:w="1799" w:type="dxa"/>
          </w:tcPr>
          <w:p w14:paraId="408F1BE5" w14:textId="77777777" w:rsidR="00D47600" w:rsidRPr="00EA1870" w:rsidRDefault="007E0CA3"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মোঃ মিলন উদ্দিন</w:t>
            </w:r>
          </w:p>
          <w:p w14:paraId="4D2DF2C3" w14:textId="77777777" w:rsidR="007E0CA3" w:rsidRPr="00EA1870" w:rsidRDefault="007E0CA3"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প্রকল্প কর্মকর্তা, এইচ ই পি প্রকল্প</w:t>
            </w:r>
          </w:p>
        </w:tc>
      </w:tr>
      <w:tr w:rsidR="007E0CA3" w:rsidRPr="00EA1870" w14:paraId="2D575F35" w14:textId="77777777" w:rsidTr="005B2744">
        <w:trPr>
          <w:trHeight w:val="980"/>
        </w:trPr>
        <w:tc>
          <w:tcPr>
            <w:tcW w:w="461" w:type="dxa"/>
          </w:tcPr>
          <w:p w14:paraId="4BCFA5C3" w14:textId="0A54D1D5" w:rsidR="007E0CA3" w:rsidRPr="00EA1870" w:rsidRDefault="00DC338E" w:rsidP="00983FED">
            <w:pPr>
              <w:rPr>
                <w:rFonts w:ascii="Nikosh" w:hAnsi="Nikosh" w:cs="Nikosh" w:hint="cs"/>
                <w:sz w:val="20"/>
                <w:szCs w:val="20"/>
                <w:cs/>
                <w:lang w:bidi="bn-IN"/>
              </w:rPr>
            </w:pPr>
            <w:r w:rsidRPr="00EA1870">
              <w:rPr>
                <w:rFonts w:ascii="Nikosh" w:hAnsi="Nikosh" w:cs="Nikosh"/>
                <w:sz w:val="20"/>
                <w:szCs w:val="20"/>
                <w:cs/>
                <w:lang w:bidi="bn-IN"/>
              </w:rPr>
              <w:t>০</w:t>
            </w:r>
            <w:r w:rsidR="005B2744">
              <w:rPr>
                <w:rFonts w:ascii="Nikosh" w:hAnsi="Nikosh" w:cs="Nikosh" w:hint="cs"/>
                <w:sz w:val="20"/>
                <w:szCs w:val="20"/>
                <w:cs/>
                <w:lang w:bidi="bn-IN"/>
              </w:rPr>
              <w:t>৩</w:t>
            </w:r>
          </w:p>
        </w:tc>
        <w:tc>
          <w:tcPr>
            <w:tcW w:w="1620" w:type="dxa"/>
          </w:tcPr>
          <w:p w14:paraId="7816FA16" w14:textId="77777777" w:rsidR="007E0CA3" w:rsidRPr="00EA1870" w:rsidRDefault="00DC338E" w:rsidP="00983FED">
            <w:pPr>
              <w:rPr>
                <w:rFonts w:ascii="Nikosh" w:hAnsi="Nikosh" w:cs="Nikosh"/>
                <w:sz w:val="20"/>
                <w:szCs w:val="20"/>
                <w:cs/>
                <w:lang w:bidi="bn-IN"/>
              </w:rPr>
            </w:pPr>
            <w:r w:rsidRPr="00EA1870">
              <w:rPr>
                <w:rFonts w:ascii="Nikosh" w:hAnsi="Nikosh" w:cs="Nikosh"/>
                <w:sz w:val="20"/>
                <w:szCs w:val="20"/>
                <w:cs/>
                <w:lang w:bidi="bn-IN"/>
              </w:rPr>
              <w:t>ডিজিটাল ডিসপ্লেতে কর্মকর্তাদের অফিসের অবস্থান প্রদর্শন</w:t>
            </w:r>
          </w:p>
        </w:tc>
        <w:tc>
          <w:tcPr>
            <w:tcW w:w="6563" w:type="dxa"/>
          </w:tcPr>
          <w:p w14:paraId="24850C70" w14:textId="77777777" w:rsidR="007E0CA3" w:rsidRPr="00EA1870" w:rsidRDefault="00DC338E" w:rsidP="00983FED">
            <w:pPr>
              <w:rPr>
                <w:rFonts w:ascii="Nikosh" w:hAnsi="Nikosh" w:cs="Nikosh"/>
                <w:sz w:val="20"/>
                <w:szCs w:val="20"/>
                <w:cs/>
                <w:lang w:bidi="bn-IN"/>
              </w:rPr>
            </w:pPr>
            <w:r w:rsidRPr="00EA1870">
              <w:rPr>
                <w:rFonts w:ascii="Nikosh" w:hAnsi="Nikosh" w:cs="Nikosh"/>
                <w:sz w:val="20"/>
                <w:szCs w:val="20"/>
                <w:cs/>
                <w:lang w:bidi="bn-IN"/>
              </w:rPr>
              <w:t>যেকোনো অফিসের কর্মকর্তাগণ যদি অফিসে থাকে</w:t>
            </w:r>
            <w:r w:rsidR="006E6E04" w:rsidRPr="00EA1870">
              <w:rPr>
                <w:rFonts w:ascii="Nikosh" w:hAnsi="Nikosh" w:cs="Nikosh"/>
                <w:sz w:val="20"/>
                <w:szCs w:val="20"/>
                <w:cs/>
                <w:lang w:bidi="bn-IN"/>
              </w:rPr>
              <w:t xml:space="preserve"> তাহলে ডিসপ্লেতে তা নির্দেশ করবে। যদি অফিসের বাহিরে থাকেন তাহল তাও নির্দেশ করবে। কোনো অফিসার যদি ছুটিতে থাকেন তাহলে সেই তথ্যও অফিসের ইনফোরমেশন ডেস্কের সামনে ডিজিটাল ডিস্প্লেতে প্রদর্শিত হবে</w:t>
            </w:r>
          </w:p>
        </w:tc>
        <w:tc>
          <w:tcPr>
            <w:tcW w:w="5577" w:type="dxa"/>
            <w:vAlign w:val="center"/>
          </w:tcPr>
          <w:p w14:paraId="1F3AF4A3" w14:textId="77777777" w:rsidR="007E0CA3" w:rsidRPr="00EA1870" w:rsidRDefault="0099235A"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ডিজিটাল ডিসপ্লে তে তার অবস্থান সম্পর্কে তা</w:t>
            </w:r>
            <w:r w:rsidR="009E17C3" w:rsidRPr="00EA1870">
              <w:rPr>
                <w:rFonts w:ascii="Nikosh" w:eastAsia="Times New Roman" w:hAnsi="Nikosh" w:cs="Nikosh"/>
                <w:color w:val="000000"/>
                <w:sz w:val="20"/>
                <w:szCs w:val="20"/>
                <w:cs/>
                <w:lang w:bidi="bn-IN"/>
              </w:rPr>
              <w:t xml:space="preserve">র উর্ধতন কর্মকর্তা অবগত হবেন। </w:t>
            </w:r>
          </w:p>
          <w:p w14:paraId="33C7E3C9" w14:textId="77777777" w:rsidR="009E17C3" w:rsidRPr="00EA1870" w:rsidRDefault="009E17C3" w:rsidP="00983FED">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অতিথিগণ অযথা অপেক্ষা করে সময় অপচয় হতে বিরত থাকবে</w:t>
            </w:r>
          </w:p>
        </w:tc>
        <w:tc>
          <w:tcPr>
            <w:tcW w:w="1799" w:type="dxa"/>
          </w:tcPr>
          <w:p w14:paraId="167A764E" w14:textId="77777777" w:rsidR="003872A6" w:rsidRPr="00EA1870" w:rsidRDefault="003872A6" w:rsidP="003872A6">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মোঃ মিলন উদ্দিন</w:t>
            </w:r>
          </w:p>
          <w:p w14:paraId="73195178" w14:textId="77777777" w:rsidR="007E0CA3" w:rsidRPr="00EA1870" w:rsidRDefault="003872A6" w:rsidP="003872A6">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প্রকল্প কর্মকর্তা, এইচ ই পি প্রকল্প</w:t>
            </w:r>
          </w:p>
        </w:tc>
      </w:tr>
      <w:tr w:rsidR="003872A6" w:rsidRPr="00EA1870" w14:paraId="5A6527DD" w14:textId="77777777" w:rsidTr="005B2744">
        <w:trPr>
          <w:trHeight w:val="1448"/>
        </w:trPr>
        <w:tc>
          <w:tcPr>
            <w:tcW w:w="461" w:type="dxa"/>
          </w:tcPr>
          <w:p w14:paraId="0BEC3C6A" w14:textId="42F00B6A" w:rsidR="003872A6" w:rsidRPr="00EA1870" w:rsidRDefault="00111F9B" w:rsidP="00983FED">
            <w:pPr>
              <w:rPr>
                <w:rFonts w:ascii="Nikosh" w:hAnsi="Nikosh" w:cs="Nikosh"/>
                <w:sz w:val="20"/>
                <w:szCs w:val="20"/>
                <w:cs/>
                <w:lang w:bidi="bn-IN"/>
              </w:rPr>
            </w:pPr>
            <w:r w:rsidRPr="00EA1870">
              <w:rPr>
                <w:rFonts w:ascii="Nikosh" w:hAnsi="Nikosh" w:cs="Nikosh"/>
                <w:sz w:val="20"/>
                <w:szCs w:val="20"/>
                <w:cs/>
                <w:lang w:bidi="bn-IN"/>
              </w:rPr>
              <w:t>০</w:t>
            </w:r>
            <w:r w:rsidR="005B2744">
              <w:rPr>
                <w:rFonts w:ascii="Nikosh" w:hAnsi="Nikosh" w:cs="Nikosh" w:hint="cs"/>
                <w:sz w:val="20"/>
                <w:szCs w:val="20"/>
                <w:cs/>
                <w:lang w:bidi="bn-IN"/>
              </w:rPr>
              <w:t>৪</w:t>
            </w:r>
          </w:p>
        </w:tc>
        <w:tc>
          <w:tcPr>
            <w:tcW w:w="1620" w:type="dxa"/>
          </w:tcPr>
          <w:p w14:paraId="00D65EEA" w14:textId="77777777" w:rsidR="003872A6" w:rsidRPr="00EA1870" w:rsidRDefault="00111F9B" w:rsidP="00983FED">
            <w:pPr>
              <w:rPr>
                <w:rFonts w:ascii="Nikosh" w:hAnsi="Nikosh" w:cs="Nikosh"/>
                <w:sz w:val="20"/>
                <w:szCs w:val="20"/>
                <w:cs/>
                <w:lang w:bidi="bn-IN"/>
              </w:rPr>
            </w:pPr>
            <w:r w:rsidRPr="00EA1870">
              <w:rPr>
                <w:rFonts w:ascii="Nikosh" w:hAnsi="Nikosh" w:cs="Nikosh"/>
                <w:sz w:val="20"/>
                <w:szCs w:val="20"/>
                <w:cs/>
                <w:lang w:bidi="bn-IN"/>
              </w:rPr>
              <w:t xml:space="preserve">কমন স্পেস থেকে জ্বালানি সাশ্রয়- সেন্সর ব্যবহারে </w:t>
            </w:r>
            <w:r w:rsidR="005D1297" w:rsidRPr="00EA1870">
              <w:rPr>
                <w:rFonts w:ascii="Nikosh" w:hAnsi="Nikosh" w:cs="Nikosh"/>
                <w:sz w:val="20"/>
                <w:szCs w:val="20"/>
                <w:cs/>
                <w:lang w:bidi="bn-IN"/>
              </w:rPr>
              <w:t xml:space="preserve">এসি এবং লাইটে </w:t>
            </w:r>
            <w:r w:rsidRPr="00EA1870">
              <w:rPr>
                <w:rFonts w:ascii="Nikosh" w:hAnsi="Nikosh" w:cs="Nikosh"/>
                <w:sz w:val="20"/>
                <w:szCs w:val="20"/>
                <w:cs/>
                <w:lang w:bidi="bn-IN"/>
              </w:rPr>
              <w:t>এনার্জি সেভিং পটেনশিয়াল স্টাডি- স্রেডা অফিস</w:t>
            </w:r>
          </w:p>
        </w:tc>
        <w:tc>
          <w:tcPr>
            <w:tcW w:w="6563" w:type="dxa"/>
          </w:tcPr>
          <w:p w14:paraId="3B03F786" w14:textId="77777777" w:rsidR="005D1297" w:rsidRPr="00EA1870" w:rsidRDefault="005D1297" w:rsidP="005D1297">
            <w:pPr>
              <w:rPr>
                <w:rFonts w:ascii="Nikosh" w:hAnsi="Nikosh" w:cs="Nikosh"/>
                <w:sz w:val="20"/>
                <w:szCs w:val="20"/>
                <w:lang w:bidi="bn-IN"/>
              </w:rPr>
            </w:pPr>
            <w:r w:rsidRPr="00EA1870">
              <w:rPr>
                <w:rFonts w:ascii="Nikosh" w:hAnsi="Nikosh" w:cs="Nikosh"/>
                <w:sz w:val="20"/>
                <w:szCs w:val="20"/>
                <w:cs/>
                <w:lang w:bidi="bn-IN"/>
              </w:rPr>
              <w:t>এ বিষয়ের আওতায় যা যা থাকবে</w:t>
            </w:r>
          </w:p>
          <w:p w14:paraId="223B9238" w14:textId="77777777" w:rsidR="005D1297" w:rsidRPr="00EA1870" w:rsidRDefault="005D1297" w:rsidP="005D1297">
            <w:pPr>
              <w:rPr>
                <w:rFonts w:ascii="Nikosh" w:hAnsi="Nikosh" w:cs="Nikosh"/>
                <w:sz w:val="20"/>
                <w:szCs w:val="20"/>
                <w:cs/>
                <w:lang w:bidi="bn-IN"/>
              </w:rPr>
            </w:pPr>
            <w:r w:rsidRPr="00EA1870">
              <w:rPr>
                <w:rFonts w:ascii="Nikosh" w:hAnsi="Nikosh" w:cs="Nikosh"/>
                <w:sz w:val="20"/>
                <w:szCs w:val="20"/>
                <w:cs/>
                <w:lang w:bidi="bn-IN"/>
              </w:rPr>
              <w:t>১। অব্যবহৃত অথবা কম ব্যবহৃত লাইট যেমন- টয়লেট, করিডর এ সেন্সর ব্যবহারের মাধ্যমে বিদ্যুৎ খরচ কমানো।</w:t>
            </w:r>
          </w:p>
          <w:p w14:paraId="626538AC" w14:textId="77777777" w:rsidR="005D1297" w:rsidRPr="00EA1870" w:rsidRDefault="005D1297" w:rsidP="005D1297">
            <w:pPr>
              <w:rPr>
                <w:rFonts w:ascii="Nikosh" w:hAnsi="Nikosh" w:cs="Nikosh"/>
                <w:sz w:val="20"/>
                <w:szCs w:val="20"/>
                <w:cs/>
                <w:lang w:bidi="bn-IN"/>
              </w:rPr>
            </w:pPr>
            <w:r w:rsidRPr="00EA1870">
              <w:rPr>
                <w:rFonts w:ascii="Nikosh" w:hAnsi="Nikosh" w:cs="Nikosh"/>
                <w:sz w:val="20"/>
                <w:szCs w:val="20"/>
                <w:cs/>
                <w:lang w:bidi="bn-IN"/>
              </w:rPr>
              <w:t xml:space="preserve">২। কর্মকর্তা রুম থেকে বের হয়ে গেলে স্বয়ংক্রিয়ভাবে এসি, সম্ভব হলে লাইট বন্ধ করার ব্যবস্থা করা। </w:t>
            </w:r>
          </w:p>
          <w:p w14:paraId="603BFF84" w14:textId="77777777" w:rsidR="003872A6" w:rsidRPr="00EA1870" w:rsidRDefault="003872A6" w:rsidP="00983FED">
            <w:pPr>
              <w:rPr>
                <w:rFonts w:ascii="Nikosh" w:hAnsi="Nikosh" w:cs="Nikosh"/>
                <w:sz w:val="20"/>
                <w:szCs w:val="20"/>
                <w:cs/>
                <w:lang w:bidi="bn-IN"/>
              </w:rPr>
            </w:pPr>
          </w:p>
        </w:tc>
        <w:tc>
          <w:tcPr>
            <w:tcW w:w="5577" w:type="dxa"/>
            <w:vAlign w:val="center"/>
          </w:tcPr>
          <w:p w14:paraId="78C64D68" w14:textId="77777777" w:rsidR="005D1297" w:rsidRPr="00EA1870" w:rsidRDefault="005D1297" w:rsidP="005D1297">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১। এতে করে এসির মত বেশি বিদ্যুৎ খরচ কারী এপ্লায়েন্সের বিদ্যুৎ খরচ কমানো যাবে।</w:t>
            </w:r>
          </w:p>
          <w:p w14:paraId="6A94828B" w14:textId="77777777" w:rsidR="005D1297" w:rsidRPr="00EA1870" w:rsidRDefault="005D1297" w:rsidP="005D1297">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২। অপ্রয়োজনে জ্বালানো লাইট থেকে বিদ্যুৎ খরচ কমানো যাবে।</w:t>
            </w:r>
          </w:p>
          <w:p w14:paraId="5E6100C3" w14:textId="77777777" w:rsidR="0082587F" w:rsidRDefault="005D1297" w:rsidP="00983FED">
            <w:pPr>
              <w:rPr>
                <w:rFonts w:ascii="Nikosh" w:eastAsia="Times New Roman" w:hAnsi="Nikosh" w:cs="Nikosh"/>
                <w:color w:val="000000"/>
                <w:sz w:val="20"/>
                <w:szCs w:val="20"/>
                <w:lang w:bidi="bn-IN"/>
              </w:rPr>
            </w:pPr>
            <w:r w:rsidRPr="00EA1870">
              <w:rPr>
                <w:rFonts w:ascii="Nikosh" w:eastAsia="Times New Roman" w:hAnsi="Nikosh" w:cs="Nikosh"/>
                <w:color w:val="000000"/>
                <w:sz w:val="20"/>
                <w:szCs w:val="20"/>
                <w:cs/>
                <w:lang w:bidi="bn-IN"/>
              </w:rPr>
              <w:t xml:space="preserve">৩। জনগনের মধ্যে সাশ্রয়ী মনোভাব তৈরী করা যাবে। </w:t>
            </w:r>
          </w:p>
          <w:p w14:paraId="6F474EC0" w14:textId="5D401623" w:rsidR="0082587F" w:rsidRPr="00EA1870" w:rsidRDefault="0082587F" w:rsidP="00983FED">
            <w:pPr>
              <w:rPr>
                <w:rFonts w:ascii="Nikosh" w:eastAsia="Times New Roman" w:hAnsi="Nikosh" w:cs="Nikosh"/>
                <w:color w:val="000000"/>
                <w:sz w:val="20"/>
                <w:szCs w:val="20"/>
                <w:cs/>
                <w:lang w:bidi="bn-IN"/>
              </w:rPr>
            </w:pPr>
            <w:r w:rsidRPr="00EA1870">
              <w:rPr>
                <w:rFonts w:ascii="Nikosh" w:hAnsi="Nikosh" w:cs="Nikosh"/>
                <w:sz w:val="20"/>
                <w:szCs w:val="20"/>
                <w:cs/>
                <w:lang w:bidi="bn-IN"/>
              </w:rPr>
              <w:t>সেন্সর লাগিয়ে বিদ্যুৎ খরচ কত কম হলো সে বিষয়ে</w:t>
            </w:r>
            <w:r>
              <w:rPr>
                <w:rFonts w:ascii="Nikosh" w:hAnsi="Nikosh" w:cs="Nikosh" w:hint="cs"/>
                <w:sz w:val="20"/>
                <w:szCs w:val="20"/>
                <w:cs/>
                <w:lang w:bidi="bn-IN"/>
              </w:rPr>
              <w:t xml:space="preserve"> প্রাথমিক </w:t>
            </w:r>
            <w:r w:rsidRPr="00EA1870">
              <w:rPr>
                <w:rFonts w:ascii="Nikosh" w:hAnsi="Nikosh" w:cs="Nikosh"/>
                <w:sz w:val="20"/>
                <w:szCs w:val="20"/>
                <w:cs/>
                <w:lang w:bidi="bn-IN"/>
              </w:rPr>
              <w:t xml:space="preserve"> ডাটা নেয়া হবে। পরবর্তীতে আশানুরুপ টেস্ট রেজাল্টের ভিত্তিতে বিভিন্ন দপ্তরে প্রেরণ করে রেপ্লিকেশন এর ব্যবস্থা গ্রহণ করা হবে।  </w:t>
            </w:r>
          </w:p>
        </w:tc>
        <w:tc>
          <w:tcPr>
            <w:tcW w:w="1799" w:type="dxa"/>
          </w:tcPr>
          <w:p w14:paraId="1DA51762" w14:textId="77777777" w:rsidR="003872A6" w:rsidRPr="00EA1870" w:rsidRDefault="005D1297" w:rsidP="003872A6">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জনাব তৌফিক রহমান,</w:t>
            </w:r>
          </w:p>
          <w:p w14:paraId="617ED959" w14:textId="77777777" w:rsidR="005D1297" w:rsidRPr="00EA1870" w:rsidRDefault="005D1297" w:rsidP="003872A6">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সহকারী পরিচালক( স্ট্যান্ডার্ড এন্ড লেবেলিং),স্রেডা</w:t>
            </w:r>
          </w:p>
        </w:tc>
      </w:tr>
      <w:tr w:rsidR="00B62956" w:rsidRPr="00EA1870" w14:paraId="0F2AD51A" w14:textId="77777777" w:rsidTr="005B2744">
        <w:trPr>
          <w:trHeight w:val="1061"/>
        </w:trPr>
        <w:tc>
          <w:tcPr>
            <w:tcW w:w="461" w:type="dxa"/>
          </w:tcPr>
          <w:p w14:paraId="75B71EC6" w14:textId="31D6B05A" w:rsidR="00B62956" w:rsidRPr="00EA1870" w:rsidRDefault="00B62956" w:rsidP="00983FED">
            <w:pPr>
              <w:rPr>
                <w:rFonts w:ascii="Nikosh" w:hAnsi="Nikosh" w:cs="Nikosh"/>
                <w:sz w:val="20"/>
                <w:szCs w:val="20"/>
                <w:cs/>
                <w:lang w:bidi="bn-IN"/>
              </w:rPr>
            </w:pPr>
            <w:r w:rsidRPr="00EA1870">
              <w:rPr>
                <w:rFonts w:ascii="Nikosh" w:hAnsi="Nikosh" w:cs="Nikosh"/>
                <w:sz w:val="20"/>
                <w:szCs w:val="20"/>
                <w:cs/>
                <w:lang w:bidi="bn-IN"/>
              </w:rPr>
              <w:t>০</w:t>
            </w:r>
            <w:r w:rsidR="005B2744">
              <w:rPr>
                <w:rFonts w:ascii="Nikosh" w:hAnsi="Nikosh" w:cs="Nikosh" w:hint="cs"/>
                <w:sz w:val="20"/>
                <w:szCs w:val="20"/>
                <w:cs/>
                <w:lang w:bidi="bn-IN"/>
              </w:rPr>
              <w:t>৫</w:t>
            </w:r>
          </w:p>
        </w:tc>
        <w:tc>
          <w:tcPr>
            <w:tcW w:w="1620" w:type="dxa"/>
          </w:tcPr>
          <w:p w14:paraId="0D249BCD" w14:textId="77777777" w:rsidR="00B62956" w:rsidRPr="00EA1870" w:rsidRDefault="00B62956" w:rsidP="00983FED">
            <w:pPr>
              <w:rPr>
                <w:rFonts w:ascii="Nikosh" w:hAnsi="Nikosh" w:cs="Nikosh"/>
                <w:sz w:val="20"/>
                <w:szCs w:val="20"/>
                <w:cs/>
                <w:lang w:bidi="bn-IN"/>
              </w:rPr>
            </w:pPr>
            <w:r w:rsidRPr="00EA1870">
              <w:rPr>
                <w:rFonts w:ascii="Nikosh" w:hAnsi="Nikosh" w:cs="Nikosh"/>
                <w:sz w:val="20"/>
                <w:szCs w:val="20"/>
                <w:cs/>
                <w:lang w:bidi="bn-IN"/>
              </w:rPr>
              <w:t>স্কুলিং প্রোগ্রামের জন্য স্রেডার ওয়েবসাইটে আলাদা পেজ খোলা</w:t>
            </w:r>
          </w:p>
        </w:tc>
        <w:tc>
          <w:tcPr>
            <w:tcW w:w="6563" w:type="dxa"/>
          </w:tcPr>
          <w:p w14:paraId="5079C357" w14:textId="77777777" w:rsidR="007A7EDA" w:rsidRPr="00EA1870" w:rsidRDefault="00B62956" w:rsidP="005D1297">
            <w:pPr>
              <w:rPr>
                <w:rFonts w:ascii="Nikosh" w:hAnsi="Nikosh" w:cs="Nikosh"/>
                <w:sz w:val="20"/>
                <w:szCs w:val="20"/>
                <w:cs/>
                <w:lang w:bidi="bn-IN"/>
              </w:rPr>
            </w:pPr>
            <w:r w:rsidRPr="00EA1870">
              <w:rPr>
                <w:rFonts w:ascii="Nikosh" w:hAnsi="Nikosh" w:cs="Nikosh"/>
                <w:sz w:val="20"/>
                <w:szCs w:val="20"/>
                <w:cs/>
                <w:lang w:bidi="bn-IN"/>
              </w:rPr>
              <w:t xml:space="preserve">স্রেডা নিয়মিত স্কুলিং প্রোগ্রাম আয়োজন করছে। </w:t>
            </w:r>
            <w:r w:rsidR="000F3A53" w:rsidRPr="00EA1870">
              <w:rPr>
                <w:rFonts w:ascii="Nikosh" w:hAnsi="Nikosh" w:cs="Nikosh"/>
                <w:sz w:val="20"/>
                <w:szCs w:val="20"/>
                <w:cs/>
                <w:lang w:bidi="bn-IN"/>
              </w:rPr>
              <w:t xml:space="preserve">প্রতিটি স্কুলিং প্রোগ্রামে অংশগ্রহণকারী ছাত্রছাত্রীদের স্রেডার কার্যক্রমে অংশগ্রহণের জন্য ওয়েবসাইটে আমন্ত্রণ জানানো হয়েথাকে। কিন্তু এক্ষেত্রে স্রেডার ওয়েবসাইটে স্কুলিং প্রোগ্রাম এর জন্য আলাদা পেজ নেই। </w:t>
            </w:r>
          </w:p>
          <w:p w14:paraId="6A47BF76" w14:textId="77777777" w:rsidR="00834F55" w:rsidRPr="00EA1870" w:rsidRDefault="00834F55" w:rsidP="00834F55">
            <w:pPr>
              <w:rPr>
                <w:rFonts w:ascii="Nikosh" w:hAnsi="Nikosh" w:cs="Nikosh"/>
                <w:sz w:val="20"/>
                <w:szCs w:val="20"/>
                <w:cs/>
                <w:lang w:bidi="bn-IN"/>
              </w:rPr>
            </w:pPr>
          </w:p>
        </w:tc>
        <w:tc>
          <w:tcPr>
            <w:tcW w:w="5577" w:type="dxa"/>
            <w:vAlign w:val="center"/>
          </w:tcPr>
          <w:p w14:paraId="5D89106B" w14:textId="77777777" w:rsidR="0082587F" w:rsidRPr="0082587F" w:rsidRDefault="0058431A" w:rsidP="0082587F">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নতুন পেইজ চালু করা হলে সেটি স্রেডা এবং স্ক</w:t>
            </w:r>
            <w:r w:rsidR="00681575" w:rsidRPr="00EA1870">
              <w:rPr>
                <w:rFonts w:ascii="Nikosh" w:eastAsia="Times New Roman" w:hAnsi="Nikosh" w:cs="Nikosh"/>
                <w:color w:val="000000"/>
                <w:sz w:val="20"/>
                <w:szCs w:val="20"/>
                <w:cs/>
                <w:lang w:bidi="bn-IN"/>
              </w:rPr>
              <w:t xml:space="preserve">ুলিং প্রোগ্রামের অংশগ্রহনকারী সকলের জন্য যোগাযোগের সহজ মাধ্যম হতে পারে </w:t>
            </w:r>
            <w:r w:rsidR="0082587F" w:rsidRPr="00EA1870">
              <w:rPr>
                <w:rFonts w:ascii="Nikosh" w:hAnsi="Nikosh" w:cs="Nikosh"/>
                <w:sz w:val="20"/>
                <w:szCs w:val="20"/>
                <w:cs/>
                <w:lang w:bidi="bn-IN"/>
              </w:rPr>
              <w:t>পেইজটির কাজঃ</w:t>
            </w:r>
          </w:p>
          <w:p w14:paraId="6E47D10E" w14:textId="77777777" w:rsidR="0082587F" w:rsidRPr="00EA1870" w:rsidRDefault="0082587F" w:rsidP="0082587F">
            <w:pPr>
              <w:rPr>
                <w:rFonts w:ascii="Nikosh" w:hAnsi="Nikosh" w:cs="Nikosh"/>
                <w:sz w:val="20"/>
                <w:szCs w:val="20"/>
                <w:cs/>
                <w:lang w:bidi="bn-IN"/>
              </w:rPr>
            </w:pPr>
            <w:r w:rsidRPr="00EA1870">
              <w:rPr>
                <w:rFonts w:ascii="Nikosh" w:hAnsi="Nikosh" w:cs="Nikosh"/>
                <w:sz w:val="20"/>
                <w:szCs w:val="20"/>
                <w:cs/>
                <w:lang w:bidi="bn-IN"/>
              </w:rPr>
              <w:t xml:space="preserve">১. স্কুলিং  প্রোগ্রামের কার্যক্রম আপলোড করা </w:t>
            </w:r>
          </w:p>
          <w:p w14:paraId="542BED69" w14:textId="77777777" w:rsidR="0082587F" w:rsidRPr="00EA1870" w:rsidRDefault="0082587F" w:rsidP="0082587F">
            <w:pPr>
              <w:rPr>
                <w:rFonts w:ascii="Nikosh" w:hAnsi="Nikosh" w:cs="Nikosh"/>
                <w:sz w:val="20"/>
                <w:szCs w:val="20"/>
                <w:cs/>
                <w:lang w:bidi="bn-IN"/>
              </w:rPr>
            </w:pPr>
            <w:r w:rsidRPr="00EA1870">
              <w:rPr>
                <w:rFonts w:ascii="Nikosh" w:hAnsi="Nikosh" w:cs="Nikosh"/>
                <w:sz w:val="20"/>
                <w:szCs w:val="20"/>
                <w:cs/>
                <w:lang w:bidi="bn-IN"/>
              </w:rPr>
              <w:t>২.  স্কুলিং ক্লাব নাম দিয়ে ছাত্রছাত্রীদের সদস্য পদ প্রদান করা</w:t>
            </w:r>
          </w:p>
          <w:p w14:paraId="343FC191" w14:textId="77777777" w:rsidR="0082587F" w:rsidRPr="00EA1870" w:rsidRDefault="0082587F" w:rsidP="0082587F">
            <w:pPr>
              <w:rPr>
                <w:rFonts w:ascii="Nikosh" w:hAnsi="Nikosh" w:cs="Nikosh"/>
                <w:sz w:val="20"/>
                <w:szCs w:val="20"/>
                <w:cs/>
                <w:lang w:bidi="bn-IN"/>
              </w:rPr>
            </w:pPr>
            <w:r w:rsidRPr="00EA1870">
              <w:rPr>
                <w:rFonts w:ascii="Nikosh" w:hAnsi="Nikosh" w:cs="Nikosh"/>
                <w:sz w:val="20"/>
                <w:szCs w:val="20"/>
                <w:cs/>
                <w:lang w:bidi="bn-IN"/>
              </w:rPr>
              <w:t>৩. স্কুলিং প্রোগ্রামে যারা অংশগ্রহন করবে এই পেইজ এ তাদের অনলাইন রেজিস্ট্রেশন সম্পন্ন করা।</w:t>
            </w:r>
          </w:p>
          <w:p w14:paraId="0CF1AB26" w14:textId="77777777" w:rsidR="0082587F" w:rsidRPr="00EA1870" w:rsidRDefault="0082587F" w:rsidP="0082587F">
            <w:pPr>
              <w:rPr>
                <w:rFonts w:ascii="Nikosh" w:hAnsi="Nikosh" w:cs="Nikosh"/>
                <w:sz w:val="20"/>
                <w:szCs w:val="20"/>
                <w:cs/>
                <w:lang w:bidi="bn-IN"/>
              </w:rPr>
            </w:pPr>
            <w:r w:rsidRPr="00EA1870">
              <w:rPr>
                <w:rFonts w:ascii="Nikosh" w:hAnsi="Nikosh" w:cs="Nikosh"/>
                <w:sz w:val="20"/>
                <w:szCs w:val="20"/>
                <w:cs/>
                <w:lang w:bidi="bn-IN"/>
              </w:rPr>
              <w:t xml:space="preserve">৪. ছাত্রছাত্রীদের উৎসাহিত করার জন্য এ পেইজের মাধ্যমে প্রতিযোগিতার আয়োজন করা </w:t>
            </w:r>
          </w:p>
          <w:p w14:paraId="2E3F919E" w14:textId="77777777" w:rsidR="00B62956" w:rsidRPr="00EA1870" w:rsidRDefault="0082587F" w:rsidP="0082587F">
            <w:pPr>
              <w:rPr>
                <w:rFonts w:ascii="Nikosh" w:eastAsia="Times New Roman" w:hAnsi="Nikosh" w:cs="Nikosh"/>
                <w:color w:val="000000"/>
                <w:sz w:val="20"/>
                <w:szCs w:val="20"/>
                <w:cs/>
                <w:lang w:bidi="bn-IN"/>
              </w:rPr>
            </w:pPr>
            <w:r w:rsidRPr="00EA1870">
              <w:rPr>
                <w:rFonts w:ascii="Nikosh" w:hAnsi="Nikosh" w:cs="Nikosh"/>
                <w:sz w:val="20"/>
                <w:szCs w:val="20"/>
                <w:cs/>
                <w:lang w:bidi="bn-IN"/>
              </w:rPr>
              <w:t>৫. যেকোনো পরামর্শ/মতামত/জিজ্ঞাসা ইত্যাদি সেবা প্রদান করা</w:t>
            </w:r>
          </w:p>
        </w:tc>
        <w:tc>
          <w:tcPr>
            <w:tcW w:w="1799" w:type="dxa"/>
          </w:tcPr>
          <w:p w14:paraId="57C238CF" w14:textId="77777777" w:rsidR="00B62956" w:rsidRPr="00EA1870" w:rsidRDefault="00681575" w:rsidP="003872A6">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মোঃ মনজুর মোরশেদ</w:t>
            </w:r>
          </w:p>
          <w:p w14:paraId="510A31F1" w14:textId="77777777" w:rsidR="00681575" w:rsidRPr="00EA1870" w:rsidRDefault="00681575" w:rsidP="003872A6">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পরিচালক(জ্বালানি নিরীক্ষা), স্রেডা</w:t>
            </w:r>
          </w:p>
        </w:tc>
      </w:tr>
      <w:tr w:rsidR="008042D2" w:rsidRPr="00EA1870" w14:paraId="6DFDBA48" w14:textId="77777777" w:rsidTr="005B2744">
        <w:trPr>
          <w:trHeight w:val="1241"/>
        </w:trPr>
        <w:tc>
          <w:tcPr>
            <w:tcW w:w="461" w:type="dxa"/>
          </w:tcPr>
          <w:p w14:paraId="2FED74A3" w14:textId="461985AA" w:rsidR="008042D2" w:rsidRPr="00EA1870" w:rsidRDefault="005B2744" w:rsidP="008042D2">
            <w:pPr>
              <w:rPr>
                <w:rFonts w:ascii="Nikosh" w:hAnsi="Nikosh" w:cs="Nikosh" w:hint="cs"/>
                <w:sz w:val="20"/>
                <w:szCs w:val="20"/>
                <w:cs/>
                <w:lang w:bidi="bn-IN"/>
              </w:rPr>
            </w:pPr>
            <w:r>
              <w:rPr>
                <w:rFonts w:ascii="Nikosh" w:hAnsi="Nikosh" w:cs="Nikosh" w:hint="cs"/>
                <w:sz w:val="20"/>
                <w:szCs w:val="20"/>
                <w:cs/>
                <w:lang w:bidi="bn-IN"/>
              </w:rPr>
              <w:t>০৬</w:t>
            </w:r>
          </w:p>
        </w:tc>
        <w:tc>
          <w:tcPr>
            <w:tcW w:w="1620" w:type="dxa"/>
          </w:tcPr>
          <w:p w14:paraId="43A06642" w14:textId="77777777" w:rsidR="008042D2" w:rsidRPr="00EA1870" w:rsidRDefault="008042D2" w:rsidP="008042D2">
            <w:pPr>
              <w:rPr>
                <w:rFonts w:ascii="Nikosh" w:hAnsi="Nikosh" w:cs="Nikosh"/>
                <w:sz w:val="20"/>
                <w:szCs w:val="20"/>
                <w:lang w:bidi="bn-IN"/>
              </w:rPr>
            </w:pPr>
            <w:r w:rsidRPr="00EA1870">
              <w:rPr>
                <w:rFonts w:ascii="Nikosh" w:hAnsi="Nikosh" w:cs="Nikosh"/>
                <w:sz w:val="20"/>
                <w:szCs w:val="20"/>
                <w:cs/>
                <w:lang w:bidi="bn-IN"/>
              </w:rPr>
              <w:t>স্রেডা অফিসে ফ্লোর প্ল্যান স্থাপন, ইমার্জেন্সী এক্সিট এবং বিভিন্ন কর্মকর্তার দপ্তর নির্দেশক স্থাপন</w:t>
            </w:r>
          </w:p>
        </w:tc>
        <w:tc>
          <w:tcPr>
            <w:tcW w:w="6563" w:type="dxa"/>
          </w:tcPr>
          <w:p w14:paraId="7B7FD208" w14:textId="77777777" w:rsidR="008042D2" w:rsidRPr="00EA1870" w:rsidRDefault="008042D2" w:rsidP="008042D2">
            <w:pPr>
              <w:rPr>
                <w:rFonts w:ascii="Nikosh" w:hAnsi="Nikosh" w:cs="Nikosh"/>
                <w:sz w:val="20"/>
                <w:szCs w:val="20"/>
                <w:lang w:bidi="bn-IN"/>
              </w:rPr>
            </w:pPr>
            <w:r w:rsidRPr="00EA1870">
              <w:rPr>
                <w:rFonts w:ascii="Nikosh" w:hAnsi="Nikosh" w:cs="Nikosh"/>
                <w:sz w:val="20"/>
                <w:szCs w:val="20"/>
                <w:cs/>
                <w:lang w:bidi="bn-IN"/>
              </w:rPr>
              <w:t>এ বিষয়ের আওতায় যা যা থাকবে</w:t>
            </w:r>
          </w:p>
          <w:p w14:paraId="71A977DC" w14:textId="77777777" w:rsidR="008042D2" w:rsidRPr="00EA1870" w:rsidRDefault="008042D2" w:rsidP="008042D2">
            <w:pPr>
              <w:rPr>
                <w:rFonts w:ascii="Nikosh" w:hAnsi="Nikosh" w:cs="Nikosh"/>
                <w:sz w:val="20"/>
                <w:szCs w:val="20"/>
                <w:lang w:bidi="bn-IN"/>
              </w:rPr>
            </w:pPr>
            <w:r w:rsidRPr="00EA1870">
              <w:rPr>
                <w:rFonts w:ascii="Nikosh" w:hAnsi="Nikosh" w:cs="Nikosh"/>
                <w:sz w:val="20"/>
                <w:szCs w:val="20"/>
                <w:cs/>
                <w:lang w:bidi="bn-IN"/>
              </w:rPr>
              <w:t xml:space="preserve">১। অভ্যর্থনা কক্ষে এই ফ্লোরের স্থাপনা/ ফ্যাসিলিটির বর্ণনা থাকবে। </w:t>
            </w:r>
          </w:p>
          <w:p w14:paraId="0D6835FA" w14:textId="77777777" w:rsidR="008042D2" w:rsidRPr="00EA1870" w:rsidRDefault="008042D2" w:rsidP="008042D2">
            <w:pPr>
              <w:rPr>
                <w:rFonts w:ascii="Nikosh" w:hAnsi="Nikosh" w:cs="Nikosh"/>
                <w:sz w:val="20"/>
                <w:szCs w:val="20"/>
                <w:lang w:bidi="bn-IN"/>
              </w:rPr>
            </w:pPr>
            <w:r w:rsidRPr="00EA1870">
              <w:rPr>
                <w:rFonts w:ascii="Nikosh" w:hAnsi="Nikosh" w:cs="Nikosh"/>
                <w:sz w:val="20"/>
                <w:szCs w:val="20"/>
                <w:cs/>
                <w:lang w:bidi="bn-IN"/>
              </w:rPr>
              <w:t>২। কোন স্থানে কি আছে সে বিষয়ক ম্যাপ</w:t>
            </w:r>
          </w:p>
          <w:p w14:paraId="71EB5F74" w14:textId="77777777" w:rsidR="008042D2" w:rsidRPr="00EA1870" w:rsidRDefault="008042D2" w:rsidP="008042D2">
            <w:pPr>
              <w:rPr>
                <w:rFonts w:ascii="Nikosh" w:hAnsi="Nikosh" w:cs="Nikosh"/>
                <w:sz w:val="20"/>
                <w:szCs w:val="20"/>
                <w:lang w:bidi="bn-IN"/>
              </w:rPr>
            </w:pPr>
            <w:r w:rsidRPr="00EA1870">
              <w:rPr>
                <w:rFonts w:ascii="Nikosh" w:hAnsi="Nikosh" w:cs="Nikosh"/>
                <w:sz w:val="20"/>
                <w:szCs w:val="20"/>
                <w:cs/>
                <w:lang w:bidi="bn-IN"/>
              </w:rPr>
              <w:t>৩। ফায়ার এক্সিট এর জন্য ফায়ার ফাইটিং ইকুইপমেন্ট ব্যবহার নির্দেশিকা সংবলিত মার্কিং এর ব্যবস্থা</w:t>
            </w:r>
          </w:p>
          <w:p w14:paraId="6DB9E8B6" w14:textId="77777777" w:rsidR="008042D2" w:rsidRPr="00EA1870" w:rsidRDefault="008042D2" w:rsidP="008042D2">
            <w:pPr>
              <w:rPr>
                <w:rFonts w:ascii="Nikosh" w:hAnsi="Nikosh" w:cs="Nikosh"/>
                <w:sz w:val="20"/>
                <w:szCs w:val="20"/>
                <w:lang w:bidi="bn-IN"/>
              </w:rPr>
            </w:pPr>
            <w:r w:rsidRPr="00EA1870">
              <w:rPr>
                <w:rFonts w:ascii="Nikosh" w:hAnsi="Nikosh" w:cs="Nikosh"/>
                <w:sz w:val="20"/>
                <w:szCs w:val="20"/>
                <w:cs/>
                <w:lang w:bidi="bn-IN"/>
              </w:rPr>
              <w:t xml:space="preserve">৪। বিশেষ কিছু কর্মকর্তার অফিস অথবা মিটিং রুম/কনফারেন্স হলের দিক নির্দেশনা  </w:t>
            </w:r>
          </w:p>
        </w:tc>
        <w:tc>
          <w:tcPr>
            <w:tcW w:w="5577" w:type="dxa"/>
            <w:vAlign w:val="center"/>
          </w:tcPr>
          <w:p w14:paraId="10218CD3" w14:textId="77777777" w:rsidR="008042D2" w:rsidRPr="00EA1870" w:rsidRDefault="008042D2" w:rsidP="008042D2">
            <w:pPr>
              <w:rPr>
                <w:rFonts w:ascii="Nikosh" w:eastAsia="Times New Roman" w:hAnsi="Nikosh" w:cs="Nikosh"/>
                <w:color w:val="000000"/>
                <w:sz w:val="20"/>
                <w:szCs w:val="20"/>
                <w:lang w:bidi="bn-IN"/>
              </w:rPr>
            </w:pPr>
            <w:r w:rsidRPr="00EA1870">
              <w:rPr>
                <w:rFonts w:ascii="Nikosh" w:eastAsia="Times New Roman" w:hAnsi="Nikosh" w:cs="Nikosh"/>
                <w:color w:val="000000"/>
                <w:sz w:val="20"/>
                <w:szCs w:val="20"/>
                <w:cs/>
                <w:lang w:bidi="bn-IN"/>
              </w:rPr>
              <w:t>১। এর ফলে স্রেডায় আগত অতিথি বৃন্দ সহজে তার গন্তব্য স্থলে পৌছাতে পারবে</w:t>
            </w:r>
          </w:p>
          <w:p w14:paraId="7224341F" w14:textId="77777777" w:rsidR="008042D2" w:rsidRPr="00EA1870" w:rsidRDefault="008042D2" w:rsidP="008042D2">
            <w:pPr>
              <w:rPr>
                <w:rFonts w:ascii="Nikosh" w:eastAsia="Times New Roman" w:hAnsi="Nikosh" w:cs="Nikosh"/>
                <w:color w:val="000000"/>
                <w:sz w:val="20"/>
                <w:szCs w:val="20"/>
                <w:lang w:bidi="bn-IN"/>
              </w:rPr>
            </w:pPr>
            <w:r w:rsidRPr="00EA1870">
              <w:rPr>
                <w:rFonts w:ascii="Nikosh" w:eastAsia="Times New Roman" w:hAnsi="Nikosh" w:cs="Nikosh"/>
                <w:color w:val="000000"/>
                <w:sz w:val="20"/>
                <w:szCs w:val="20"/>
                <w:cs/>
                <w:lang w:bidi="bn-IN"/>
              </w:rPr>
              <w:t xml:space="preserve">২। ইমার্জেন্সীতে ফায়ার এক্সিট এ পৌছিয়ে জান মালের নিরাপত্তা নিশ্চিত করা সম্ভব হবে। </w:t>
            </w:r>
          </w:p>
        </w:tc>
        <w:tc>
          <w:tcPr>
            <w:tcW w:w="1799" w:type="dxa"/>
          </w:tcPr>
          <w:p w14:paraId="71F06F50" w14:textId="77777777" w:rsidR="008042D2" w:rsidRPr="00EA1870" w:rsidRDefault="008042D2" w:rsidP="008042D2">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জনাব মো. হেলাল উদ্দিন</w:t>
            </w:r>
          </w:p>
          <w:p w14:paraId="2FEB3930" w14:textId="77777777" w:rsidR="008042D2" w:rsidRPr="00EA1870" w:rsidRDefault="008042D2" w:rsidP="008042D2">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 xml:space="preserve">চেয়ারম্যান, স্রেডা </w:t>
            </w:r>
          </w:p>
        </w:tc>
      </w:tr>
      <w:tr w:rsidR="003672FA" w:rsidRPr="00EA1870" w14:paraId="450E88B3" w14:textId="77777777" w:rsidTr="005B2744">
        <w:trPr>
          <w:trHeight w:val="1061"/>
        </w:trPr>
        <w:tc>
          <w:tcPr>
            <w:tcW w:w="461" w:type="dxa"/>
          </w:tcPr>
          <w:p w14:paraId="22FEE1A8" w14:textId="558F7823" w:rsidR="003672FA" w:rsidRPr="00EA1870" w:rsidRDefault="005B2744" w:rsidP="008042D2">
            <w:pPr>
              <w:rPr>
                <w:rFonts w:ascii="Nikosh" w:hAnsi="Nikosh" w:cs="Nikosh" w:hint="cs"/>
                <w:sz w:val="20"/>
                <w:szCs w:val="20"/>
                <w:cs/>
                <w:lang w:bidi="bn-IN"/>
              </w:rPr>
            </w:pPr>
            <w:r>
              <w:rPr>
                <w:rFonts w:ascii="Nikosh" w:hAnsi="Nikosh" w:cs="Nikosh" w:hint="cs"/>
                <w:sz w:val="20"/>
                <w:szCs w:val="20"/>
                <w:cs/>
                <w:lang w:bidi="bn-IN"/>
              </w:rPr>
              <w:t>০৭</w:t>
            </w:r>
          </w:p>
        </w:tc>
        <w:tc>
          <w:tcPr>
            <w:tcW w:w="1620" w:type="dxa"/>
          </w:tcPr>
          <w:p w14:paraId="2723C1BD" w14:textId="77777777" w:rsidR="003672FA" w:rsidRPr="00EA1870" w:rsidRDefault="003672FA" w:rsidP="008042D2">
            <w:pPr>
              <w:rPr>
                <w:rFonts w:ascii="Nikosh" w:hAnsi="Nikosh" w:cs="Nikosh"/>
                <w:sz w:val="20"/>
                <w:szCs w:val="20"/>
                <w:cs/>
                <w:lang w:bidi="bn-IN"/>
              </w:rPr>
            </w:pPr>
            <w:r w:rsidRPr="00EA1870">
              <w:rPr>
                <w:rFonts w:ascii="Nikosh" w:hAnsi="Nikosh" w:cs="Nikosh"/>
                <w:sz w:val="20"/>
                <w:szCs w:val="20"/>
                <w:cs/>
                <w:lang w:bidi="bn-IN"/>
              </w:rPr>
              <w:t>কর্মকর্তা কর্মচারীদের প্রাথমিক চিকিৎসা নিশ্চিত করা</w:t>
            </w:r>
          </w:p>
        </w:tc>
        <w:tc>
          <w:tcPr>
            <w:tcW w:w="6563" w:type="dxa"/>
          </w:tcPr>
          <w:p w14:paraId="21CC275F" w14:textId="77777777" w:rsidR="003672FA" w:rsidRPr="00EA1870" w:rsidRDefault="003672FA" w:rsidP="00F1383B">
            <w:pPr>
              <w:rPr>
                <w:rFonts w:ascii="Nikosh" w:hAnsi="Nikosh" w:cs="Nikosh"/>
                <w:sz w:val="20"/>
                <w:szCs w:val="20"/>
                <w:cs/>
                <w:lang w:bidi="bn-IN"/>
              </w:rPr>
            </w:pPr>
            <w:r w:rsidRPr="00EA1870">
              <w:rPr>
                <w:rFonts w:ascii="Nikosh" w:hAnsi="Nikosh" w:cs="Nikosh"/>
                <w:sz w:val="20"/>
                <w:szCs w:val="20"/>
                <w:cs/>
                <w:lang w:bidi="bn-IN"/>
              </w:rPr>
              <w:t xml:space="preserve">স্রেডায় কর্মরত কোন কর্মকর্তা/কর্মচারী অসুস্থ হয়ে পড়লে বা কোন দুর্ঘটনায় পতিত হলে তাৎক্ষনিক প্রাথমিক চিকিৎসা নিশ্চিত করা </w:t>
            </w:r>
          </w:p>
          <w:p w14:paraId="0E7F9BA9" w14:textId="67C6FC11" w:rsidR="001474C3" w:rsidRPr="00EA1870" w:rsidRDefault="001474C3" w:rsidP="00F1383B">
            <w:pPr>
              <w:rPr>
                <w:rFonts w:ascii="Nikosh" w:hAnsi="Nikosh" w:cs="Nikosh"/>
                <w:sz w:val="20"/>
                <w:szCs w:val="20"/>
                <w:cs/>
                <w:lang w:bidi="bn-IN"/>
              </w:rPr>
            </w:pPr>
            <w:r w:rsidRPr="00EA1870">
              <w:rPr>
                <w:rFonts w:ascii="Nikosh" w:hAnsi="Nikosh" w:cs="Nikosh"/>
                <w:sz w:val="20"/>
                <w:szCs w:val="20"/>
                <w:cs/>
                <w:lang w:bidi="bn-IN"/>
              </w:rPr>
              <w:t xml:space="preserve"> </w:t>
            </w:r>
          </w:p>
        </w:tc>
        <w:tc>
          <w:tcPr>
            <w:tcW w:w="5577" w:type="dxa"/>
            <w:vAlign w:val="center"/>
          </w:tcPr>
          <w:p w14:paraId="57C10113" w14:textId="2AEAC64E" w:rsidR="0082587F" w:rsidRPr="00EA1870" w:rsidRDefault="0066741A" w:rsidP="0082587F">
            <w:pPr>
              <w:rPr>
                <w:rFonts w:ascii="Nikosh" w:hAnsi="Nikosh" w:cs="Nikosh"/>
                <w:sz w:val="20"/>
                <w:szCs w:val="20"/>
                <w:cs/>
                <w:lang w:bidi="bn-IN"/>
              </w:rPr>
            </w:pPr>
            <w:r w:rsidRPr="00EA1870">
              <w:rPr>
                <w:rFonts w:ascii="Nikosh" w:eastAsia="Times New Roman" w:hAnsi="Nikosh" w:cs="Nikosh"/>
                <w:color w:val="000000"/>
                <w:sz w:val="20"/>
                <w:szCs w:val="20"/>
                <w:cs/>
                <w:lang w:bidi="bn-IN"/>
              </w:rPr>
              <w:t>জরূরী প্রয়োজনে ফাস্ট এইড দেয়া যাবে</w:t>
            </w:r>
            <w:r w:rsidR="0082587F" w:rsidRPr="00EA1870">
              <w:rPr>
                <w:rFonts w:ascii="Nikosh" w:hAnsi="Nikosh" w:cs="Nikosh"/>
                <w:sz w:val="20"/>
                <w:szCs w:val="20"/>
                <w:cs/>
                <w:lang w:bidi="bn-IN"/>
              </w:rPr>
              <w:t xml:space="preserve"> </w:t>
            </w:r>
            <w:r w:rsidR="0082587F">
              <w:rPr>
                <w:rFonts w:ascii="Nikosh" w:hAnsi="Nikosh" w:cs="Nikosh" w:hint="cs"/>
                <w:sz w:val="20"/>
                <w:szCs w:val="20"/>
                <w:cs/>
                <w:lang w:bidi="hi-IN"/>
              </w:rPr>
              <w:t>।</w:t>
            </w:r>
            <w:r w:rsidR="0082587F">
              <w:rPr>
                <w:rFonts w:ascii="Nikosh" w:hAnsi="Nikosh" w:cs="Nikosh" w:hint="cs"/>
                <w:sz w:val="20"/>
                <w:szCs w:val="20"/>
                <w:cs/>
                <w:lang w:bidi="bn-IN"/>
              </w:rPr>
              <w:t xml:space="preserve"> </w:t>
            </w:r>
            <w:r w:rsidR="0082587F" w:rsidRPr="00EA1870">
              <w:rPr>
                <w:rFonts w:ascii="Nikosh" w:hAnsi="Nikosh" w:cs="Nikosh"/>
                <w:sz w:val="20"/>
                <w:szCs w:val="20"/>
                <w:cs/>
                <w:lang w:bidi="bn-IN"/>
              </w:rPr>
              <w:t>এই আইডিয়া মাঝে আছে</w:t>
            </w:r>
          </w:p>
          <w:p w14:paraId="22531B22" w14:textId="77777777" w:rsidR="0082587F" w:rsidRPr="00EA1870" w:rsidRDefault="0082587F" w:rsidP="0082587F">
            <w:pPr>
              <w:rPr>
                <w:rFonts w:ascii="Nikosh" w:hAnsi="Nikosh" w:cs="Nikosh"/>
                <w:sz w:val="20"/>
                <w:szCs w:val="20"/>
                <w:cs/>
                <w:lang w:bidi="bn-IN"/>
              </w:rPr>
            </w:pPr>
            <w:r w:rsidRPr="00EA1870">
              <w:rPr>
                <w:rFonts w:ascii="Nikosh" w:hAnsi="Nikosh" w:cs="Nikosh"/>
                <w:sz w:val="20"/>
                <w:szCs w:val="20"/>
                <w:cs/>
                <w:lang w:bidi="bn-IN"/>
              </w:rPr>
              <w:t>১। প্রাথমিক চিকিৎসার ট্রেনিং আয়োজন অন্ততঃ ৩ জনকে ট্রেনিং দেয়া</w:t>
            </w:r>
          </w:p>
          <w:p w14:paraId="6944AA09" w14:textId="77777777" w:rsidR="0082587F" w:rsidRPr="00EA1870" w:rsidRDefault="0082587F" w:rsidP="0082587F">
            <w:pPr>
              <w:rPr>
                <w:rFonts w:ascii="Nikosh" w:hAnsi="Nikosh" w:cs="Nikosh"/>
                <w:sz w:val="20"/>
                <w:szCs w:val="20"/>
                <w:cs/>
                <w:lang w:bidi="bn-IN"/>
              </w:rPr>
            </w:pPr>
            <w:r w:rsidRPr="00EA1870">
              <w:rPr>
                <w:rFonts w:ascii="Nikosh" w:hAnsi="Nikosh" w:cs="Nikosh"/>
                <w:sz w:val="20"/>
                <w:szCs w:val="20"/>
                <w:cs/>
                <w:lang w:bidi="bn-IN"/>
              </w:rPr>
              <w:t>২। ফাস্ট এইড বক্স এর ব্যবস্থা রাখা</w:t>
            </w:r>
          </w:p>
          <w:p w14:paraId="5083648E" w14:textId="0A3C0E70" w:rsidR="003672FA" w:rsidRPr="00EA1870" w:rsidRDefault="0082587F" w:rsidP="0082587F">
            <w:pPr>
              <w:rPr>
                <w:rFonts w:ascii="Nikosh" w:eastAsia="Times New Roman" w:hAnsi="Nikosh" w:cs="Nikosh"/>
                <w:color w:val="000000"/>
                <w:sz w:val="20"/>
                <w:szCs w:val="20"/>
                <w:cs/>
                <w:lang w:bidi="bn-IN"/>
              </w:rPr>
            </w:pPr>
            <w:r w:rsidRPr="00EA1870">
              <w:rPr>
                <w:rFonts w:ascii="Nikosh" w:hAnsi="Nikosh" w:cs="Nikosh"/>
                <w:sz w:val="20"/>
                <w:szCs w:val="20"/>
                <w:cs/>
                <w:lang w:bidi="bn-IN"/>
              </w:rPr>
              <w:t>৩। জরূরী ঔষুধ(জ্বর, এন্টিসেপ্টিক, গ্যাস্টিক, খাবার স্যালাইন ইত্যাদি) এনে রাখা</w:t>
            </w:r>
          </w:p>
        </w:tc>
        <w:tc>
          <w:tcPr>
            <w:tcW w:w="1799" w:type="dxa"/>
          </w:tcPr>
          <w:p w14:paraId="5BB58456" w14:textId="77777777" w:rsidR="003672FA" w:rsidRPr="00EA1870" w:rsidRDefault="00023288" w:rsidP="003672FA">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বেগম জাকারিয়া ফেরদৌস</w:t>
            </w:r>
          </w:p>
          <w:p w14:paraId="5DA2AE88" w14:textId="77777777" w:rsidR="00023288" w:rsidRPr="00EA1870" w:rsidRDefault="00023288" w:rsidP="003672FA">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প্রোগ্রাম এসিস্ট্যান্ট, স্রেডা</w:t>
            </w:r>
          </w:p>
        </w:tc>
      </w:tr>
      <w:tr w:rsidR="0006467D" w:rsidRPr="00EA1870" w14:paraId="74FA3304" w14:textId="77777777" w:rsidTr="005B2744">
        <w:trPr>
          <w:trHeight w:val="845"/>
        </w:trPr>
        <w:tc>
          <w:tcPr>
            <w:tcW w:w="461" w:type="dxa"/>
          </w:tcPr>
          <w:p w14:paraId="6502C3CA" w14:textId="62164CD3" w:rsidR="0006467D" w:rsidRPr="00EA1870" w:rsidRDefault="005B2744" w:rsidP="008042D2">
            <w:pPr>
              <w:rPr>
                <w:rFonts w:ascii="Nikosh" w:hAnsi="Nikosh" w:cs="Nikosh" w:hint="cs"/>
                <w:sz w:val="20"/>
                <w:szCs w:val="20"/>
                <w:cs/>
                <w:lang w:bidi="bn-IN"/>
              </w:rPr>
            </w:pPr>
            <w:r>
              <w:rPr>
                <w:rFonts w:ascii="Nikosh" w:hAnsi="Nikosh" w:cs="Nikosh" w:hint="cs"/>
                <w:sz w:val="20"/>
                <w:szCs w:val="20"/>
                <w:cs/>
                <w:lang w:bidi="bn-IN"/>
              </w:rPr>
              <w:t>০৮</w:t>
            </w:r>
          </w:p>
        </w:tc>
        <w:tc>
          <w:tcPr>
            <w:tcW w:w="1620" w:type="dxa"/>
          </w:tcPr>
          <w:p w14:paraId="361E0A14" w14:textId="77777777" w:rsidR="0006467D" w:rsidRPr="00EA1870" w:rsidRDefault="0006467D" w:rsidP="008042D2">
            <w:pPr>
              <w:rPr>
                <w:rFonts w:ascii="Nikosh" w:hAnsi="Nikosh" w:cs="Nikosh"/>
                <w:sz w:val="20"/>
                <w:szCs w:val="20"/>
                <w:cs/>
                <w:lang w:bidi="bn-IN"/>
              </w:rPr>
            </w:pPr>
            <w:r w:rsidRPr="00EA1870">
              <w:rPr>
                <w:rFonts w:ascii="Nikosh" w:hAnsi="Nikosh" w:cs="Nikosh"/>
                <w:sz w:val="20"/>
                <w:szCs w:val="20"/>
                <w:cs/>
                <w:lang w:bidi="bn-IN"/>
              </w:rPr>
              <w:t>জ্বালানি দক্ষতা ও সংরক্ষণ বিষয়ে ১০ মিনিট কন্টেন্ট প্রস্তুত  করণ এবং প্রচার</w:t>
            </w:r>
          </w:p>
        </w:tc>
        <w:tc>
          <w:tcPr>
            <w:tcW w:w="6563" w:type="dxa"/>
          </w:tcPr>
          <w:p w14:paraId="3975781C" w14:textId="77777777" w:rsidR="0006467D" w:rsidRPr="00EA1870" w:rsidRDefault="0006467D" w:rsidP="00F1383B">
            <w:pPr>
              <w:rPr>
                <w:rFonts w:ascii="Nikosh" w:hAnsi="Nikosh" w:cs="Nikosh"/>
                <w:sz w:val="20"/>
                <w:szCs w:val="20"/>
                <w:cs/>
                <w:lang w:bidi="bn-IN"/>
              </w:rPr>
            </w:pPr>
            <w:r w:rsidRPr="00EA1870">
              <w:rPr>
                <w:rFonts w:ascii="Nikosh" w:hAnsi="Nikosh" w:cs="Nikosh"/>
                <w:sz w:val="20"/>
                <w:szCs w:val="20"/>
                <w:cs/>
                <w:lang w:bidi="bn-IN"/>
              </w:rPr>
              <w:t xml:space="preserve">তথ্য প্রযুক্তি ভিত্তিক সামাজিক যোগাযোগ মাধ্যম কাজে লাগিয়ে যুব ও তরুণ সমাজ কে জ্বালানি দক্ষতা ও সংরক্ষণ বিষয়ে সচেতন করা </w:t>
            </w:r>
          </w:p>
        </w:tc>
        <w:tc>
          <w:tcPr>
            <w:tcW w:w="5577" w:type="dxa"/>
            <w:vAlign w:val="center"/>
          </w:tcPr>
          <w:p w14:paraId="6A8D91A7" w14:textId="77777777" w:rsidR="0006467D" w:rsidRPr="00EA1870" w:rsidRDefault="00852F7E" w:rsidP="008042D2">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 xml:space="preserve">বর্তমানে ফেসবুক ও ওয়েবসাইট ব্যবহার করে জ্বালানি দক্ষতা ও সংরক্ষণ বিষয়ে সচেতনতা বৃদ্ধির উদ্যোগ গ্রহণ করা হলেও তা ব্যাপক হারে প্রচার করা যাচ্ছে না। বিভিন্ন সোসাল মিডিয়া যেমন ইউটিউব চ্যানেল, ১০ মিনিট স্কুল ইত্যাদিতে প্রচার করলে তা ব্যাপক হারে সচেতনতা সৃষ্টি করবে। </w:t>
            </w:r>
          </w:p>
        </w:tc>
        <w:tc>
          <w:tcPr>
            <w:tcW w:w="1799" w:type="dxa"/>
          </w:tcPr>
          <w:p w14:paraId="54199872" w14:textId="77777777" w:rsidR="0006467D" w:rsidRPr="00EA1870" w:rsidRDefault="00CE6DE2" w:rsidP="00AD5574">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জনাব স্থপতি মোঃ নাফিজুর রহমান, উপ- পরিচালক ( জ্বালানি নিরীক্ষা )</w:t>
            </w:r>
          </w:p>
        </w:tc>
      </w:tr>
      <w:tr w:rsidR="00524D14" w:rsidRPr="00EA1870" w14:paraId="6D5C2E76" w14:textId="77777777" w:rsidTr="005B2744">
        <w:trPr>
          <w:trHeight w:val="593"/>
        </w:trPr>
        <w:tc>
          <w:tcPr>
            <w:tcW w:w="461" w:type="dxa"/>
          </w:tcPr>
          <w:p w14:paraId="3D8405FB" w14:textId="7C73037F" w:rsidR="00524D14" w:rsidRPr="00EA1870" w:rsidRDefault="005B2744" w:rsidP="008042D2">
            <w:pPr>
              <w:rPr>
                <w:rFonts w:ascii="Nikosh" w:hAnsi="Nikosh" w:cs="Nikosh" w:hint="cs"/>
                <w:sz w:val="20"/>
                <w:szCs w:val="20"/>
                <w:cs/>
                <w:lang w:bidi="bn-IN"/>
              </w:rPr>
            </w:pPr>
            <w:r>
              <w:rPr>
                <w:rFonts w:ascii="Nikosh" w:hAnsi="Nikosh" w:cs="Nikosh" w:hint="cs"/>
                <w:sz w:val="20"/>
                <w:szCs w:val="20"/>
                <w:cs/>
                <w:lang w:bidi="bn-IN"/>
              </w:rPr>
              <w:lastRenderedPageBreak/>
              <w:t>০৯</w:t>
            </w:r>
          </w:p>
        </w:tc>
        <w:tc>
          <w:tcPr>
            <w:tcW w:w="1620" w:type="dxa"/>
          </w:tcPr>
          <w:p w14:paraId="0CE64CD2" w14:textId="77777777" w:rsidR="00524D14" w:rsidRPr="00EA1870" w:rsidRDefault="00524D14" w:rsidP="008042D2">
            <w:pPr>
              <w:rPr>
                <w:rFonts w:ascii="Nikosh" w:hAnsi="Nikosh" w:cs="Nikosh"/>
                <w:sz w:val="20"/>
                <w:szCs w:val="20"/>
                <w:cs/>
                <w:lang w:bidi="bn-IN"/>
              </w:rPr>
            </w:pPr>
            <w:r w:rsidRPr="00EA1870">
              <w:rPr>
                <w:rFonts w:ascii="Nikosh" w:hAnsi="Nikosh" w:cs="Nikosh"/>
                <w:sz w:val="20"/>
                <w:szCs w:val="20"/>
                <w:cs/>
                <w:lang w:bidi="bn-IN"/>
              </w:rPr>
              <w:t>কর্মকর্তা টাস্ক ম্যানেজার</w:t>
            </w:r>
          </w:p>
        </w:tc>
        <w:tc>
          <w:tcPr>
            <w:tcW w:w="6563" w:type="dxa"/>
          </w:tcPr>
          <w:p w14:paraId="7A1DD792" w14:textId="77777777" w:rsidR="00524D14" w:rsidRPr="00EA1870" w:rsidRDefault="00524D14" w:rsidP="009C08A0">
            <w:pPr>
              <w:rPr>
                <w:rFonts w:ascii="Nikosh" w:hAnsi="Nikosh" w:cs="Nikosh"/>
                <w:sz w:val="20"/>
                <w:szCs w:val="20"/>
                <w:cs/>
                <w:lang w:bidi="bn-IN"/>
              </w:rPr>
            </w:pPr>
            <w:r w:rsidRPr="00EA1870">
              <w:rPr>
                <w:rFonts w:ascii="Nikosh" w:hAnsi="Nikosh" w:cs="Nikosh"/>
                <w:sz w:val="20"/>
                <w:szCs w:val="20"/>
                <w:cs/>
                <w:lang w:bidi="bn-IN"/>
              </w:rPr>
              <w:t>বিভিন্ন সময়ে বিভিন্ন কর্মকর্তাগণকে উর্ধতন কর্তৃপক্ষ দাপ্তরিক বিভিন্ন কাজ প্রদান করে থাকে। এ কাজ গুলো অগোছালো থাকে</w:t>
            </w:r>
            <w:r w:rsidR="00F36B5E" w:rsidRPr="00EA1870">
              <w:rPr>
                <w:rFonts w:ascii="Nikosh" w:hAnsi="Nikosh" w:cs="Nikosh"/>
                <w:sz w:val="20"/>
                <w:szCs w:val="20"/>
                <w:cs/>
                <w:lang w:bidi="bn-IN"/>
              </w:rPr>
              <w:t>। কর্মকর্তাদের টাস্ক ম্যানেজার সিস্টেমের মাধ্যমে প্রদানকৃত কাজ একটি বোর্ড বা ইলেক্ট্রনিক্যালি লিপিবদ্ধ থাকবে।</w:t>
            </w:r>
            <w:r w:rsidR="00845959" w:rsidRPr="00EA1870">
              <w:rPr>
                <w:rFonts w:ascii="Nikosh" w:hAnsi="Nikosh" w:cs="Nikosh"/>
                <w:sz w:val="20"/>
                <w:szCs w:val="20"/>
                <w:cs/>
                <w:lang w:bidi="bn-IN"/>
              </w:rPr>
              <w:t xml:space="preserve"> </w:t>
            </w:r>
            <w:r w:rsidRPr="00EA1870">
              <w:rPr>
                <w:rFonts w:ascii="Nikosh" w:hAnsi="Nikosh" w:cs="Nikosh"/>
                <w:sz w:val="20"/>
                <w:szCs w:val="20"/>
                <w:cs/>
                <w:lang w:bidi="bn-IN"/>
              </w:rPr>
              <w:t xml:space="preserve"> </w:t>
            </w:r>
          </w:p>
        </w:tc>
        <w:tc>
          <w:tcPr>
            <w:tcW w:w="5577" w:type="dxa"/>
            <w:vAlign w:val="center"/>
          </w:tcPr>
          <w:p w14:paraId="65E40096" w14:textId="77777777" w:rsidR="00524D14" w:rsidRPr="00EA1870" w:rsidRDefault="009C08A0" w:rsidP="008042D2">
            <w:pPr>
              <w:rPr>
                <w:rFonts w:ascii="Nikosh" w:eastAsia="Times New Roman" w:hAnsi="Nikosh" w:cs="Nikosh"/>
                <w:color w:val="000000"/>
                <w:sz w:val="20"/>
                <w:szCs w:val="20"/>
                <w:cs/>
                <w:lang w:bidi="bn-IN"/>
              </w:rPr>
            </w:pPr>
            <w:r w:rsidRPr="00EA1870">
              <w:rPr>
                <w:rFonts w:ascii="Nikosh" w:hAnsi="Nikosh" w:cs="Nikosh"/>
                <w:sz w:val="20"/>
                <w:szCs w:val="20"/>
                <w:cs/>
                <w:lang w:bidi="bn-IN"/>
              </w:rPr>
              <w:t>এ সিস্টেম থেকে কর্মকর্তাগণ তাদের উপর ন্যাস্ত কাজ প্রাত্যহিক পর্যবেক্ষন করতে পারবে এবং উর্ধতন কর্মকর্তাগণ তদারকি করতে পারবে।</w:t>
            </w:r>
          </w:p>
        </w:tc>
        <w:tc>
          <w:tcPr>
            <w:tcW w:w="1799" w:type="dxa"/>
          </w:tcPr>
          <w:p w14:paraId="76F760C4" w14:textId="77777777" w:rsidR="00524D14" w:rsidRPr="00EA1870" w:rsidRDefault="009C08A0" w:rsidP="00AD5574">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জনাব সিদ্দিক জোবায়ের</w:t>
            </w:r>
          </w:p>
          <w:p w14:paraId="0B483D16" w14:textId="77777777" w:rsidR="009C08A0" w:rsidRPr="00EA1870" w:rsidRDefault="009C08A0" w:rsidP="00AD5574">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সদস্য ( জ্বালানি দক্ষতা ও সংরক্ষণ), স্রেডা</w:t>
            </w:r>
          </w:p>
        </w:tc>
      </w:tr>
      <w:tr w:rsidR="00844746" w:rsidRPr="00EA1870" w14:paraId="5EC6882F" w14:textId="77777777" w:rsidTr="005B2744">
        <w:trPr>
          <w:trHeight w:val="1061"/>
        </w:trPr>
        <w:tc>
          <w:tcPr>
            <w:tcW w:w="461" w:type="dxa"/>
          </w:tcPr>
          <w:p w14:paraId="046F4AEC" w14:textId="4C753F05" w:rsidR="00844746" w:rsidRPr="00EA1870" w:rsidRDefault="005B2744" w:rsidP="008042D2">
            <w:pPr>
              <w:rPr>
                <w:rFonts w:ascii="Nikosh" w:hAnsi="Nikosh" w:cs="Nikosh" w:hint="cs"/>
                <w:sz w:val="20"/>
                <w:szCs w:val="20"/>
                <w:lang w:bidi="bn-IN"/>
              </w:rPr>
            </w:pPr>
            <w:r>
              <w:rPr>
                <w:rFonts w:ascii="Nikosh" w:hAnsi="Nikosh" w:cs="Nikosh" w:hint="cs"/>
                <w:sz w:val="20"/>
                <w:szCs w:val="20"/>
                <w:cs/>
                <w:lang w:bidi="bn-IN"/>
              </w:rPr>
              <w:t>১০</w:t>
            </w:r>
          </w:p>
        </w:tc>
        <w:tc>
          <w:tcPr>
            <w:tcW w:w="1620" w:type="dxa"/>
          </w:tcPr>
          <w:p w14:paraId="3C9A027F" w14:textId="77777777" w:rsidR="00844746" w:rsidRPr="0082587F" w:rsidRDefault="00456F88" w:rsidP="008042D2">
            <w:pPr>
              <w:rPr>
                <w:rFonts w:ascii="Nikosh" w:hAnsi="Nikosh" w:cs="Nikosh"/>
                <w:sz w:val="20"/>
                <w:szCs w:val="20"/>
                <w:cs/>
                <w:lang w:bidi="bn-IN"/>
              </w:rPr>
            </w:pPr>
            <w:r w:rsidRPr="0082587F">
              <w:rPr>
                <w:rFonts w:ascii="Nikosh" w:hAnsi="Nikosh" w:cs="Nikosh"/>
                <w:sz w:val="20"/>
                <w:szCs w:val="20"/>
                <w:cs/>
              </w:rPr>
              <w:t>থার্মাল বিদ্যুৎ কেন্দ্রের কনডেনসারে বাষ্প ঠাণ্ডা করার জন্য ব্যবহৃত নদীর সার্কুলেটিং পানি ব্যবহার করে ছোট হাইড্রো পাওয়ার প্ল্যান্ট স্থাপন</w:t>
            </w:r>
          </w:p>
        </w:tc>
        <w:tc>
          <w:tcPr>
            <w:tcW w:w="6563" w:type="dxa"/>
          </w:tcPr>
          <w:p w14:paraId="7B5E95E7" w14:textId="77777777" w:rsidR="00844746" w:rsidRPr="0082587F" w:rsidRDefault="00C43E7E" w:rsidP="009C08A0">
            <w:pPr>
              <w:rPr>
                <w:rFonts w:ascii="Nikosh" w:hAnsi="Nikosh" w:cs="Nikosh"/>
                <w:sz w:val="20"/>
                <w:szCs w:val="20"/>
                <w:cs/>
              </w:rPr>
            </w:pPr>
            <w:r w:rsidRPr="0082587F">
              <w:rPr>
                <w:rFonts w:ascii="Nikosh" w:hAnsi="Nikosh" w:cs="Nikosh"/>
                <w:sz w:val="20"/>
                <w:szCs w:val="20"/>
                <w:cs/>
              </w:rPr>
              <w:t>বিভিন্ন বিদ্যুৎ কেন্দ্রে স্থাপিত ছোট হাইড্রো পাওয়ার প্ল্যান্ট থেকে নবায়নযোগ্য বিদ্যুৎ উৎপাদন হবে, যা আমরা বর্তমানে ব্যবহার না করে সরাসরি নদীতে ফেরত পাঠানো হয়</w:t>
            </w:r>
          </w:p>
          <w:p w14:paraId="76A9C1F7" w14:textId="77777777" w:rsidR="00301D1E" w:rsidRPr="0082587F" w:rsidRDefault="00301D1E" w:rsidP="00301D1E">
            <w:pPr>
              <w:jc w:val="both"/>
              <w:rPr>
                <w:rFonts w:ascii="Nikosh" w:hAnsi="Nikosh" w:cs="Nikosh"/>
                <w:sz w:val="20"/>
                <w:szCs w:val="20"/>
              </w:rPr>
            </w:pPr>
            <w:r w:rsidRPr="0082587F">
              <w:rPr>
                <w:rFonts w:ascii="Nikosh" w:hAnsi="Nikosh" w:cs="Nikosh"/>
                <w:sz w:val="20"/>
                <w:szCs w:val="20"/>
                <w:cs/>
              </w:rPr>
              <w:t xml:space="preserve">বিদ্যুৎ কেন্দ্রের কনডেনসারে বাষ্প ঠাণ্ডা করার জন্য  নদীর পানি ব্যবহার করে এবং পুনরায় নদীতে ফেরত পাঠায়। একটি ২১০ মেগাওয়াট ক্ষমতাসম্পন্ন বিদ্যুৎ কেন্দ্রের কনডেনসারে প্রতি ঘন্টায় প্রায় </w:t>
            </w:r>
            <w:r w:rsidRPr="0082587F">
              <w:rPr>
                <w:rFonts w:ascii="Nikosh" w:eastAsia="Times New Roman" w:hAnsi="Nikosh" w:cs="Nikosh"/>
                <w:color w:val="000000"/>
                <w:sz w:val="20"/>
                <w:szCs w:val="20"/>
                <w:cs/>
              </w:rPr>
              <w:t>২৭০০০ টন পানি ব্যবহৃত হয়। উক্ত পানি সরাসরি নদীতে না ফেরত পাঠিয়ে যদি</w:t>
            </w:r>
            <w:r w:rsidRPr="0082587F">
              <w:rPr>
                <w:rFonts w:ascii="Nikosh" w:hAnsi="Nikosh" w:cs="Nikosh"/>
                <w:sz w:val="20"/>
                <w:szCs w:val="20"/>
                <w:cs/>
              </w:rPr>
              <w:t xml:space="preserve"> একটি </w:t>
            </w:r>
            <w:r w:rsidRPr="0082587F">
              <w:rPr>
                <w:rFonts w:ascii="Nikosh" w:hAnsi="Nikosh" w:cs="Nikosh"/>
                <w:sz w:val="20"/>
                <w:szCs w:val="20"/>
              </w:rPr>
              <w:t>Low Height Running</w:t>
            </w:r>
            <w:r w:rsidRPr="0082587F">
              <w:rPr>
                <w:rFonts w:ascii="Nikosh" w:hAnsi="Nikosh" w:cs="Nikosh"/>
                <w:sz w:val="20"/>
                <w:szCs w:val="20"/>
                <w:cs/>
              </w:rPr>
              <w:t xml:space="preserve"> </w:t>
            </w:r>
            <w:r w:rsidRPr="0082587F">
              <w:rPr>
                <w:rFonts w:ascii="Nikosh" w:hAnsi="Nikosh" w:cs="Nikosh"/>
                <w:sz w:val="20"/>
                <w:szCs w:val="20"/>
              </w:rPr>
              <w:t xml:space="preserve">Turbine </w:t>
            </w:r>
            <w:r w:rsidRPr="0082587F">
              <w:rPr>
                <w:rFonts w:ascii="Nikosh" w:hAnsi="Nikosh" w:cs="Nikosh"/>
                <w:sz w:val="20"/>
                <w:szCs w:val="20"/>
                <w:cs/>
              </w:rPr>
              <w:t>এর মাধ্যমে পাঠানো যায়, তাহলে অতিরিক্ত কোন জ্বালানি ব্যবহার</w:t>
            </w:r>
            <w:r w:rsidRPr="0082587F">
              <w:rPr>
                <w:rFonts w:ascii="Nikosh" w:eastAsia="Times New Roman" w:hAnsi="Nikosh" w:cs="Nikosh"/>
                <w:color w:val="000000"/>
                <w:sz w:val="20"/>
                <w:szCs w:val="20"/>
                <w:cs/>
              </w:rPr>
              <w:t xml:space="preserve"> না করেই বিদ্যুৎ উৎপাদন করা সম্ভব। </w:t>
            </w:r>
          </w:p>
          <w:p w14:paraId="69831518" w14:textId="77777777" w:rsidR="00301D1E" w:rsidRPr="0082587F" w:rsidRDefault="00301D1E" w:rsidP="009C08A0">
            <w:pPr>
              <w:rPr>
                <w:rFonts w:ascii="Nikosh" w:hAnsi="Nikosh" w:cs="Nikosh"/>
                <w:sz w:val="20"/>
                <w:szCs w:val="20"/>
                <w:cs/>
                <w:lang w:bidi="bn-IN"/>
              </w:rPr>
            </w:pPr>
          </w:p>
        </w:tc>
        <w:tc>
          <w:tcPr>
            <w:tcW w:w="5577" w:type="dxa"/>
            <w:vAlign w:val="center"/>
          </w:tcPr>
          <w:p w14:paraId="64CD1701" w14:textId="77777777" w:rsidR="00C43E7E" w:rsidRPr="00B072BE" w:rsidRDefault="00C43E7E" w:rsidP="00B072BE">
            <w:pPr>
              <w:jc w:val="both"/>
              <w:rPr>
                <w:rFonts w:ascii="Nikosh" w:hAnsi="Nikosh" w:cs="Nikosh"/>
                <w:color w:val="222222"/>
                <w:sz w:val="20"/>
                <w:szCs w:val="20"/>
                <w:shd w:val="clear" w:color="auto" w:fill="FFFFFF"/>
                <w:cs/>
              </w:rPr>
            </w:pPr>
            <w:r w:rsidRPr="00B072BE">
              <w:rPr>
                <w:rFonts w:ascii="Nikosh" w:hAnsi="Nikosh" w:cs="Nikosh"/>
                <w:sz w:val="20"/>
                <w:szCs w:val="20"/>
                <w:cs/>
              </w:rPr>
              <w:t xml:space="preserve">একটি ২১০ মেগাওয়াট ক্ষমতাসম্পন্ন বিদ্যুৎ কেন্দ্র থেকে উৎপাদিত বিদ্যুৎ (ধরি, পানির উচ্চতা ২ মিটার),     </w:t>
            </w:r>
            <w:r w:rsidRPr="00B072BE">
              <w:rPr>
                <w:rFonts w:ascii="Nikosh" w:hAnsi="Nikosh" w:cs="Nikosh"/>
                <w:sz w:val="20"/>
                <w:szCs w:val="20"/>
              </w:rPr>
              <w:t xml:space="preserve">P </w:t>
            </w:r>
            <w:r w:rsidRPr="00B072BE">
              <w:rPr>
                <w:rFonts w:ascii="Nikosh" w:hAnsi="Nikosh" w:cs="Nikosh"/>
                <w:sz w:val="20"/>
                <w:szCs w:val="20"/>
                <w:cs/>
              </w:rPr>
              <w:t xml:space="preserve">= </w:t>
            </w:r>
            <w:proofErr w:type="spellStart"/>
            <w:r w:rsidRPr="00B072BE">
              <w:rPr>
                <w:rFonts w:ascii="Cambria" w:hAnsi="Cambria" w:cs="Cambria"/>
                <w:color w:val="222222"/>
                <w:sz w:val="20"/>
                <w:szCs w:val="20"/>
                <w:shd w:val="clear" w:color="auto" w:fill="FFFFFF"/>
              </w:rPr>
              <w:t>γ</w:t>
            </w:r>
            <w:r w:rsidRPr="00B072BE">
              <w:rPr>
                <w:rFonts w:ascii="Nikosh" w:hAnsi="Nikosh" w:cs="Nikosh"/>
                <w:color w:val="222222"/>
                <w:sz w:val="20"/>
                <w:szCs w:val="20"/>
                <w:shd w:val="clear" w:color="auto" w:fill="FFFFFF"/>
              </w:rPr>
              <w:t>QH</w:t>
            </w:r>
            <w:proofErr w:type="spellEnd"/>
            <w:r w:rsidRPr="00B072BE">
              <w:rPr>
                <w:rFonts w:ascii="Nikosh" w:hAnsi="Nikosh" w:cs="Nikosh"/>
                <w:color w:val="222222"/>
                <w:sz w:val="20"/>
                <w:szCs w:val="20"/>
                <w:shd w:val="clear" w:color="auto" w:fill="FFFFFF"/>
                <w:cs/>
              </w:rPr>
              <w:t xml:space="preserve"> * </w:t>
            </w:r>
            <w:r w:rsidRPr="00B072BE">
              <w:rPr>
                <w:rFonts w:ascii="Nikosh" w:hAnsi="Nikosh" w:cs="Nikosh"/>
                <w:sz w:val="20"/>
                <w:szCs w:val="20"/>
                <w:cs/>
              </w:rPr>
              <w:t>৬০%</w:t>
            </w:r>
          </w:p>
          <w:p w14:paraId="15A18220" w14:textId="10771D0F" w:rsidR="00C43E7E" w:rsidRPr="0082587F" w:rsidRDefault="00C43E7E" w:rsidP="00C43E7E">
            <w:pPr>
              <w:jc w:val="both"/>
              <w:rPr>
                <w:rFonts w:ascii="Nikosh" w:eastAsia="Times New Roman" w:hAnsi="Nikosh" w:cs="Nikosh"/>
                <w:color w:val="000000"/>
                <w:sz w:val="20"/>
                <w:szCs w:val="20"/>
              </w:rPr>
            </w:pPr>
            <w:r w:rsidRPr="0082587F">
              <w:rPr>
                <w:rFonts w:ascii="Nikosh" w:eastAsia="Times New Roman" w:hAnsi="Nikosh" w:cs="Nikosh"/>
                <w:color w:val="000000"/>
                <w:sz w:val="20"/>
                <w:szCs w:val="20"/>
              </w:rPr>
              <w:t xml:space="preserve">  </w:t>
            </w:r>
            <w:r w:rsidRPr="0082587F">
              <w:rPr>
                <w:rFonts w:ascii="Nikosh" w:eastAsia="Times New Roman" w:hAnsi="Nikosh" w:cs="Nikosh"/>
                <w:color w:val="000000"/>
                <w:sz w:val="20"/>
                <w:szCs w:val="20"/>
                <w:cs/>
              </w:rPr>
              <w:t xml:space="preserve">            </w:t>
            </w:r>
            <w:r w:rsidRPr="0082587F">
              <w:rPr>
                <w:rFonts w:ascii="Nikosh" w:eastAsia="Times New Roman" w:hAnsi="Nikosh" w:cs="Nikosh"/>
                <w:color w:val="000000"/>
                <w:sz w:val="20"/>
                <w:szCs w:val="20"/>
              </w:rPr>
              <w:t xml:space="preserve">= </w:t>
            </w:r>
            <w:r w:rsidRPr="0082587F">
              <w:rPr>
                <w:rFonts w:ascii="Nikosh" w:eastAsia="Times New Roman" w:hAnsi="Nikosh" w:cs="Nikosh"/>
                <w:color w:val="000000"/>
                <w:sz w:val="20"/>
                <w:szCs w:val="20"/>
                <w:cs/>
              </w:rPr>
              <w:t>৯.৮১ * {((২৭০০০*১০০০)/৩৬০০)/</w:t>
            </w:r>
            <w:proofErr w:type="gramStart"/>
            <w:r w:rsidRPr="0082587F">
              <w:rPr>
                <w:rFonts w:ascii="Nikosh" w:eastAsia="Times New Roman" w:hAnsi="Nikosh" w:cs="Nikosh"/>
                <w:color w:val="000000"/>
                <w:sz w:val="20"/>
                <w:szCs w:val="20"/>
                <w:cs/>
              </w:rPr>
              <w:t>১০০০}*</w:t>
            </w:r>
            <w:proofErr w:type="gramEnd"/>
            <w:r w:rsidRPr="0082587F">
              <w:rPr>
                <w:rFonts w:ascii="Nikosh" w:eastAsia="Times New Roman" w:hAnsi="Nikosh" w:cs="Nikosh"/>
                <w:color w:val="000000"/>
                <w:sz w:val="20"/>
                <w:szCs w:val="20"/>
                <w:cs/>
              </w:rPr>
              <w:t>২*৬০%</w:t>
            </w:r>
            <w:r w:rsidR="00B072BE">
              <w:rPr>
                <w:rFonts w:ascii="Nikosh" w:eastAsia="Times New Roman" w:hAnsi="Nikosh" w:cs="Nikosh" w:hint="cs"/>
                <w:color w:val="000000"/>
                <w:sz w:val="20"/>
                <w:szCs w:val="20"/>
                <w:cs/>
                <w:lang w:bidi="bn-IN"/>
              </w:rPr>
              <w:t xml:space="preserve"> </w:t>
            </w:r>
            <w:r w:rsidRPr="0082587F">
              <w:rPr>
                <w:rFonts w:ascii="Nikosh" w:eastAsia="Times New Roman" w:hAnsi="Nikosh" w:cs="Nikosh"/>
                <w:color w:val="000000"/>
                <w:sz w:val="20"/>
                <w:szCs w:val="20"/>
                <w:cs/>
              </w:rPr>
              <w:t xml:space="preserve">= ৮৮.২৯ কিলো ওয়াট </w:t>
            </w:r>
          </w:p>
          <w:p w14:paraId="7009BEB8" w14:textId="77777777" w:rsidR="00844746" w:rsidRPr="0082587F" w:rsidRDefault="00C43E7E" w:rsidP="00C43E7E">
            <w:pPr>
              <w:rPr>
                <w:rFonts w:ascii="Nikosh" w:hAnsi="Nikosh" w:cs="Nikosh"/>
                <w:sz w:val="20"/>
                <w:szCs w:val="20"/>
                <w:cs/>
                <w:lang w:bidi="bn-IN"/>
              </w:rPr>
            </w:pPr>
            <w:r w:rsidRPr="0082587F">
              <w:rPr>
                <w:rFonts w:ascii="Nikosh" w:eastAsia="Times New Roman" w:hAnsi="Nikosh" w:cs="Nikosh"/>
                <w:color w:val="000000"/>
                <w:sz w:val="20"/>
                <w:szCs w:val="20"/>
                <w:cs/>
              </w:rPr>
              <w:t xml:space="preserve">উক্ত বিদ্যুৎ উৎপাদনে কোন প্রকার জ্বালানির প্রয়োজন হবে না এবং অল্প স্থান ব্যবহার করে </w:t>
            </w:r>
            <w:r w:rsidRPr="0082587F">
              <w:rPr>
                <w:rFonts w:ascii="Nikosh" w:hAnsi="Nikosh" w:cs="Nikosh"/>
                <w:sz w:val="20"/>
                <w:szCs w:val="20"/>
                <w:cs/>
              </w:rPr>
              <w:t xml:space="preserve">ছোট হাইড্রো পাওয়ার প্ল্যান্ট স্থাপন করা সম্ভব। </w:t>
            </w:r>
            <w:r w:rsidRPr="0082587F">
              <w:rPr>
                <w:rFonts w:ascii="Nikosh" w:eastAsia="Times New Roman" w:hAnsi="Nikosh" w:cs="Nikosh"/>
                <w:color w:val="000000"/>
                <w:sz w:val="20"/>
                <w:szCs w:val="20"/>
                <w:cs/>
              </w:rPr>
              <w:t xml:space="preserve">বাংলাদেশের ঘোড়াশাল, আশুগঞ্জ, সিদ্ধিরগঞ্জসহ বিভিন্ন যায়গায় বড় এবং একাধিক </w:t>
            </w:r>
            <w:r w:rsidRPr="0082587F">
              <w:rPr>
                <w:rFonts w:ascii="Nikosh" w:hAnsi="Nikosh" w:cs="Nikosh"/>
                <w:sz w:val="20"/>
                <w:szCs w:val="20"/>
                <w:cs/>
              </w:rPr>
              <w:t>থার্মাল বিদ্যুৎ কেন্দ্র রয়েছে, যেখানে ছোট হাইড্রো পাওয়ার প্ল্যান্ট স্থাপন করে প্রতি স্থান থেকে অতিরিক্ত প্রায় ২০০ – ৫০০ কিলোওয়াট অতিরিক্ত বিদ্যুৎ উৎপাদন সম্ভব।</w:t>
            </w:r>
          </w:p>
        </w:tc>
        <w:tc>
          <w:tcPr>
            <w:tcW w:w="1799" w:type="dxa"/>
          </w:tcPr>
          <w:p w14:paraId="40E6826B" w14:textId="77777777" w:rsidR="00844746" w:rsidRPr="00EA1870" w:rsidRDefault="00C43E7E" w:rsidP="00AD5574">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জনাব মোহাম্মদ আলী বাকের</w:t>
            </w:r>
          </w:p>
          <w:p w14:paraId="66261A29" w14:textId="77777777" w:rsidR="00C43E7E" w:rsidRPr="00EA1870" w:rsidRDefault="00C43E7E" w:rsidP="00AD5574">
            <w:pPr>
              <w:rPr>
                <w:rFonts w:ascii="Nikosh" w:eastAsia="Times New Roman" w:hAnsi="Nikosh" w:cs="Nikosh"/>
                <w:color w:val="000000"/>
                <w:sz w:val="20"/>
                <w:szCs w:val="20"/>
                <w:cs/>
                <w:lang w:bidi="bn-IN"/>
              </w:rPr>
            </w:pPr>
            <w:r w:rsidRPr="00EA1870">
              <w:rPr>
                <w:rFonts w:ascii="Nikosh" w:eastAsia="Times New Roman" w:hAnsi="Nikosh" w:cs="Nikosh"/>
                <w:color w:val="000000"/>
                <w:sz w:val="20"/>
                <w:szCs w:val="20"/>
                <w:cs/>
                <w:lang w:bidi="bn-IN"/>
              </w:rPr>
              <w:t>উপ পরিচালক (জ্বালানি দক্ষতা), স্রেডা</w:t>
            </w:r>
          </w:p>
        </w:tc>
      </w:tr>
      <w:bookmarkEnd w:id="0"/>
    </w:tbl>
    <w:p w14:paraId="7087BA98" w14:textId="77777777" w:rsidR="00D65167" w:rsidRPr="00BD49B0" w:rsidRDefault="00D65167" w:rsidP="0079511E">
      <w:pPr>
        <w:spacing w:after="0"/>
        <w:rPr>
          <w:rFonts w:ascii="SolaimanLipi" w:hAnsi="SolaimanLipi" w:cs="SolaimanLipi"/>
          <w:sz w:val="20"/>
          <w:szCs w:val="20"/>
          <w:lang w:bidi="bn-IN"/>
        </w:rPr>
      </w:pPr>
    </w:p>
    <w:sectPr w:rsidR="00D65167" w:rsidRPr="00BD49B0" w:rsidSect="00180021">
      <w:pgSz w:w="16839" w:h="11907" w:orient="landscape" w:code="9"/>
      <w:pgMar w:top="576" w:right="720" w:bottom="36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laimanLipi">
    <w:panose1 w:val="03000609000000000000"/>
    <w:charset w:val="00"/>
    <w:family w:val="auto"/>
    <w:pitch w:val="variable"/>
    <w:sig w:usb0="80010003" w:usb1="00002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E0F3D"/>
    <w:multiLevelType w:val="hybridMultilevel"/>
    <w:tmpl w:val="53E84BA2"/>
    <w:lvl w:ilvl="0" w:tplc="E1B0B604">
      <w:numFmt w:val="bullet"/>
      <w:lvlText w:val=""/>
      <w:lvlJc w:val="left"/>
      <w:pPr>
        <w:ind w:left="720" w:hanging="360"/>
      </w:pPr>
      <w:rPr>
        <w:rFonts w:ascii="Symbol" w:eastAsiaTheme="minorHAnsi" w:hAnsi="Symbol" w:cs="SolaimanLip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A"/>
    <w:rsid w:val="00023288"/>
    <w:rsid w:val="00025985"/>
    <w:rsid w:val="00043F4C"/>
    <w:rsid w:val="00046F17"/>
    <w:rsid w:val="00060881"/>
    <w:rsid w:val="0006392E"/>
    <w:rsid w:val="0006467D"/>
    <w:rsid w:val="000A2FCA"/>
    <w:rsid w:val="000D4BC4"/>
    <w:rsid w:val="000F0B25"/>
    <w:rsid w:val="000F3A53"/>
    <w:rsid w:val="001032ED"/>
    <w:rsid w:val="00111F9B"/>
    <w:rsid w:val="00115171"/>
    <w:rsid w:val="001474C3"/>
    <w:rsid w:val="00180021"/>
    <w:rsid w:val="001A7DCD"/>
    <w:rsid w:val="001B20B1"/>
    <w:rsid w:val="001F3889"/>
    <w:rsid w:val="002069E7"/>
    <w:rsid w:val="00220D17"/>
    <w:rsid w:val="002571A8"/>
    <w:rsid w:val="002948C7"/>
    <w:rsid w:val="002B2AA8"/>
    <w:rsid w:val="00301D1E"/>
    <w:rsid w:val="00361A44"/>
    <w:rsid w:val="00362B4E"/>
    <w:rsid w:val="003672FA"/>
    <w:rsid w:val="00380F61"/>
    <w:rsid w:val="003872A6"/>
    <w:rsid w:val="003D7AD7"/>
    <w:rsid w:val="004137F1"/>
    <w:rsid w:val="004139CE"/>
    <w:rsid w:val="00456F88"/>
    <w:rsid w:val="00481636"/>
    <w:rsid w:val="00515668"/>
    <w:rsid w:val="00524716"/>
    <w:rsid w:val="00524D14"/>
    <w:rsid w:val="00525E64"/>
    <w:rsid w:val="00567715"/>
    <w:rsid w:val="00582710"/>
    <w:rsid w:val="0058431A"/>
    <w:rsid w:val="005864FD"/>
    <w:rsid w:val="005B2744"/>
    <w:rsid w:val="005B7884"/>
    <w:rsid w:val="005D1297"/>
    <w:rsid w:val="005F19FF"/>
    <w:rsid w:val="006024C1"/>
    <w:rsid w:val="006058BF"/>
    <w:rsid w:val="00647A3C"/>
    <w:rsid w:val="0066741A"/>
    <w:rsid w:val="00681575"/>
    <w:rsid w:val="006A5D80"/>
    <w:rsid w:val="006C63FE"/>
    <w:rsid w:val="006E294E"/>
    <w:rsid w:val="006E6E04"/>
    <w:rsid w:val="0071422C"/>
    <w:rsid w:val="0076196A"/>
    <w:rsid w:val="0079511E"/>
    <w:rsid w:val="007A7EDA"/>
    <w:rsid w:val="007B5CAD"/>
    <w:rsid w:val="007E0CA3"/>
    <w:rsid w:val="007F3F7C"/>
    <w:rsid w:val="00802B9D"/>
    <w:rsid w:val="008042D2"/>
    <w:rsid w:val="0082587F"/>
    <w:rsid w:val="00834F55"/>
    <w:rsid w:val="00844746"/>
    <w:rsid w:val="00845959"/>
    <w:rsid w:val="00852F7E"/>
    <w:rsid w:val="008948B8"/>
    <w:rsid w:val="00895A59"/>
    <w:rsid w:val="008C40BA"/>
    <w:rsid w:val="008F0F47"/>
    <w:rsid w:val="009004FB"/>
    <w:rsid w:val="009478EA"/>
    <w:rsid w:val="00983FED"/>
    <w:rsid w:val="0099235A"/>
    <w:rsid w:val="009C08A0"/>
    <w:rsid w:val="009C2922"/>
    <w:rsid w:val="009C65EF"/>
    <w:rsid w:val="009E17C3"/>
    <w:rsid w:val="00A34F78"/>
    <w:rsid w:val="00A374CA"/>
    <w:rsid w:val="00A62E83"/>
    <w:rsid w:val="00A72EDD"/>
    <w:rsid w:val="00A75F0F"/>
    <w:rsid w:val="00AD4656"/>
    <w:rsid w:val="00AD5574"/>
    <w:rsid w:val="00AE3D10"/>
    <w:rsid w:val="00B072BE"/>
    <w:rsid w:val="00B213E0"/>
    <w:rsid w:val="00B62956"/>
    <w:rsid w:val="00B77D3E"/>
    <w:rsid w:val="00B81870"/>
    <w:rsid w:val="00B81890"/>
    <w:rsid w:val="00B94B6F"/>
    <w:rsid w:val="00BD49B0"/>
    <w:rsid w:val="00BE5713"/>
    <w:rsid w:val="00C05170"/>
    <w:rsid w:val="00C10662"/>
    <w:rsid w:val="00C1152B"/>
    <w:rsid w:val="00C42ACC"/>
    <w:rsid w:val="00C43E7E"/>
    <w:rsid w:val="00C94BA9"/>
    <w:rsid w:val="00CE6DE2"/>
    <w:rsid w:val="00D43706"/>
    <w:rsid w:val="00D47600"/>
    <w:rsid w:val="00D65167"/>
    <w:rsid w:val="00D66DB2"/>
    <w:rsid w:val="00D72C86"/>
    <w:rsid w:val="00D74C0E"/>
    <w:rsid w:val="00DA03E1"/>
    <w:rsid w:val="00DB20BC"/>
    <w:rsid w:val="00DC0B2B"/>
    <w:rsid w:val="00DC338E"/>
    <w:rsid w:val="00DD5892"/>
    <w:rsid w:val="00E015B9"/>
    <w:rsid w:val="00E077C9"/>
    <w:rsid w:val="00E6152E"/>
    <w:rsid w:val="00E62930"/>
    <w:rsid w:val="00E74ED5"/>
    <w:rsid w:val="00E95164"/>
    <w:rsid w:val="00EA1870"/>
    <w:rsid w:val="00EB018C"/>
    <w:rsid w:val="00EE2276"/>
    <w:rsid w:val="00F07CEE"/>
    <w:rsid w:val="00F1383B"/>
    <w:rsid w:val="00F15982"/>
    <w:rsid w:val="00F36B5E"/>
    <w:rsid w:val="00F4203F"/>
    <w:rsid w:val="00FC1FEF"/>
    <w:rsid w:val="00FC2CEC"/>
    <w:rsid w:val="00FC44DA"/>
    <w:rsid w:val="00FE31B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7D32"/>
  <w15:chartTrackingRefBased/>
  <w15:docId w15:val="{B8FC61A5-E1FD-497D-A634-2975514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2922"/>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9C2922"/>
    <w:rPr>
      <w:rFonts w:ascii="Segoe UI" w:hAnsi="Segoe UI" w:cs="Segoe UI"/>
      <w:sz w:val="18"/>
      <w:szCs w:val="22"/>
    </w:rPr>
  </w:style>
  <w:style w:type="paragraph" w:styleId="ListParagraph">
    <w:name w:val="List Paragraph"/>
    <w:basedOn w:val="Normal"/>
    <w:uiPriority w:val="34"/>
    <w:qFormat/>
    <w:rsid w:val="00C4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Hewlett-Packard Company</cp:lastModifiedBy>
  <cp:revision>4</cp:revision>
  <cp:lastPrinted>2018-08-27T10:06:00Z</cp:lastPrinted>
  <dcterms:created xsi:type="dcterms:W3CDTF">2018-09-03T12:19:00Z</dcterms:created>
  <dcterms:modified xsi:type="dcterms:W3CDTF">2018-09-03T12:25:00Z</dcterms:modified>
</cp:coreProperties>
</file>