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FD" w:rsidRPr="00E70E62" w:rsidRDefault="00ED78FD" w:rsidP="00ED78FD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24"/>
          <w:szCs w:val="24"/>
          <w:lang w:bidi="bn-IN"/>
        </w:rPr>
      </w:pPr>
      <w:r w:rsidRPr="00E70E62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>গণপ্রজাতন্ত্রী বাংলাদেশ সরকার</w:t>
      </w:r>
    </w:p>
    <w:p w:rsidR="00ED78FD" w:rsidRPr="00E70E62" w:rsidRDefault="00ED78FD" w:rsidP="00ED78FD">
      <w:pPr>
        <w:spacing w:after="0" w:line="240" w:lineRule="auto"/>
        <w:jc w:val="center"/>
        <w:rPr>
          <w:rFonts w:ascii="Nikosh" w:eastAsia="Times New Roman" w:hAnsi="Nikosh" w:cs="Nikosh"/>
          <w:bCs/>
          <w:sz w:val="24"/>
          <w:szCs w:val="24"/>
          <w:lang w:bidi="bn-IN"/>
        </w:rPr>
      </w:pPr>
      <w:r w:rsidRPr="00E70E62">
        <w:rPr>
          <w:rFonts w:ascii="Nikosh" w:eastAsia="Times New Roman" w:hAnsi="Nikosh" w:cs="Nikosh"/>
          <w:bCs/>
          <w:sz w:val="24"/>
          <w:szCs w:val="24"/>
          <w:cs/>
          <w:lang w:bidi="bn-IN"/>
        </w:rPr>
        <w:t>মহিলা ও শিশু বিষয়ক মন্ত্রণালয়</w:t>
      </w:r>
    </w:p>
    <w:p w:rsidR="00ED78FD" w:rsidRPr="00E70E62" w:rsidRDefault="00ED78FD" w:rsidP="00ED78FD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cs/>
        </w:rPr>
      </w:pPr>
      <w:r w:rsidRPr="00E70E62">
        <w:rPr>
          <w:rFonts w:ascii="Nikosh" w:eastAsia="Times New Roman" w:hAnsi="Nikosh" w:cs="Nikosh"/>
          <w:sz w:val="24"/>
          <w:szCs w:val="24"/>
          <w:cs/>
          <w:lang w:bidi="bn-IN"/>
        </w:rPr>
        <w:t>বাংলাদেশ শিশু একাডেমি</w:t>
      </w:r>
    </w:p>
    <w:p w:rsidR="00ED78FD" w:rsidRPr="00E70E62" w:rsidRDefault="00ED78FD" w:rsidP="00ED78FD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r w:rsidRPr="00E70E62">
        <w:rPr>
          <w:rFonts w:ascii="Nikosh" w:eastAsia="Times New Roman" w:hAnsi="Nikosh" w:cs="Nikosh"/>
          <w:sz w:val="24"/>
          <w:szCs w:val="24"/>
          <w:cs/>
          <w:lang w:bidi="bn-IN"/>
        </w:rPr>
        <w:t>দোয়েল চত্বর সড়ক</w:t>
      </w:r>
    </w:p>
    <w:p w:rsidR="00ED78FD" w:rsidRPr="00E70E62" w:rsidRDefault="00ED78FD" w:rsidP="00ED78FD">
      <w:pPr>
        <w:spacing w:after="0" w:line="240" w:lineRule="auto"/>
        <w:jc w:val="center"/>
        <w:rPr>
          <w:rFonts w:ascii="Nikosh" w:hAnsi="Nikosh" w:cs="Nikosh"/>
          <w:sz w:val="24"/>
          <w:szCs w:val="24"/>
          <w:lang w:val="en-GB" w:bidi="bn-IN"/>
        </w:rPr>
      </w:pPr>
      <w:r w:rsidRPr="00E70E62">
        <w:rPr>
          <w:rFonts w:ascii="Nikosh" w:eastAsia="Times New Roman" w:hAnsi="Nikosh" w:cs="Nikosh"/>
          <w:sz w:val="24"/>
          <w:szCs w:val="24"/>
          <w:cs/>
          <w:lang w:bidi="bn-IN"/>
        </w:rPr>
        <w:t>শাহবাগ</w:t>
      </w:r>
      <w:r w:rsidRPr="00E70E62">
        <w:rPr>
          <w:rFonts w:ascii="Nikosh" w:eastAsia="Times New Roman" w:hAnsi="Nikosh" w:cs="Nikosh"/>
          <w:sz w:val="24"/>
          <w:szCs w:val="24"/>
        </w:rPr>
        <w:t xml:space="preserve">, </w:t>
      </w:r>
      <w:r w:rsidRPr="00E70E62">
        <w:rPr>
          <w:rFonts w:ascii="Nikosh" w:eastAsia="Times New Roman" w:hAnsi="Nikosh" w:cs="Nikosh"/>
          <w:sz w:val="24"/>
          <w:szCs w:val="24"/>
          <w:cs/>
          <w:lang w:bidi="bn-IN"/>
        </w:rPr>
        <w:t>ঢাকা</w:t>
      </w:r>
      <w:r w:rsidRPr="00E70E62">
        <w:rPr>
          <w:rFonts w:ascii="Nikosh" w:eastAsia="Times New Roman" w:hAnsi="Nikosh" w:cs="Nikosh"/>
          <w:sz w:val="24"/>
          <w:szCs w:val="24"/>
        </w:rPr>
        <w:t>-</w:t>
      </w:r>
      <w:r w:rsidRPr="00E70E62">
        <w:rPr>
          <w:rFonts w:ascii="Nikosh" w:eastAsia="Times New Roman" w:hAnsi="Nikosh" w:cs="Nikosh"/>
          <w:sz w:val="24"/>
          <w:szCs w:val="24"/>
          <w:cs/>
          <w:lang w:bidi="bn-IN"/>
        </w:rPr>
        <w:t>১০০০</w:t>
      </w:r>
    </w:p>
    <w:p w:rsidR="00ED78FD" w:rsidRDefault="00ED78FD" w:rsidP="00ED78FD">
      <w:pPr>
        <w:spacing w:after="0" w:line="240" w:lineRule="auto"/>
        <w:jc w:val="center"/>
        <w:rPr>
          <w:sz w:val="16"/>
          <w:szCs w:val="28"/>
          <w:u w:val="single"/>
        </w:rPr>
      </w:pPr>
      <w:hyperlink r:id="rId5" w:history="1">
        <w:r w:rsidRPr="00073DEC">
          <w:rPr>
            <w:rStyle w:val="Hyperlink"/>
            <w:rFonts w:ascii="Calibri" w:eastAsia="Times New Roman" w:hAnsi="Calibri" w:cs="Times New Roman"/>
            <w:color w:val="0000FF"/>
            <w:sz w:val="16"/>
            <w:szCs w:val="28"/>
          </w:rPr>
          <w:t>www.shishuacademy.gov.bd</w:t>
        </w:r>
      </w:hyperlink>
    </w:p>
    <w:p w:rsidR="00ED78FD" w:rsidRDefault="00ED78FD" w:rsidP="00ED78FD">
      <w:pPr>
        <w:spacing w:after="0" w:line="240" w:lineRule="auto"/>
        <w:jc w:val="center"/>
        <w:rPr>
          <w:sz w:val="16"/>
          <w:szCs w:val="28"/>
          <w:u w:val="single"/>
        </w:rPr>
      </w:pPr>
    </w:p>
    <w:p w:rsidR="00ED78FD" w:rsidRPr="00ED78FD" w:rsidRDefault="00ED78FD" w:rsidP="00ED78FD">
      <w:pPr>
        <w:jc w:val="center"/>
        <w:rPr>
          <w:rFonts w:ascii="SutonnyMJ" w:hAnsi="SutonnyMJ" w:cs="Nirmala UI"/>
          <w:sz w:val="28"/>
          <w:u w:val="single"/>
          <w:lang w:val="en-GB"/>
        </w:rPr>
      </w:pPr>
      <w:proofErr w:type="spellStart"/>
      <w:r w:rsidRPr="00ED78FD">
        <w:rPr>
          <w:rFonts w:ascii="SutonnyMJ" w:hAnsi="SutonnyMJ" w:cs="Nirmala UI"/>
          <w:sz w:val="28"/>
          <w:u w:val="single"/>
          <w:lang w:val="en-GB"/>
        </w:rPr>
        <w:t>Pvwn`vcÎ</w:t>
      </w:r>
      <w:proofErr w:type="spellEnd"/>
    </w:p>
    <w:tbl>
      <w:tblPr>
        <w:tblStyle w:val="TableGrid"/>
        <w:tblW w:w="9558" w:type="dxa"/>
        <w:tblLook w:val="04A0"/>
      </w:tblPr>
      <w:tblGrid>
        <w:gridCol w:w="689"/>
        <w:gridCol w:w="2839"/>
        <w:gridCol w:w="1541"/>
        <w:gridCol w:w="1541"/>
        <w:gridCol w:w="1541"/>
        <w:gridCol w:w="1407"/>
      </w:tblGrid>
      <w:tr w:rsidR="00ED78FD" w:rsidTr="00AC6FCE">
        <w:tc>
          <w:tcPr>
            <w:tcW w:w="689" w:type="dxa"/>
          </w:tcPr>
          <w:p w:rsidR="00ED78FD" w:rsidRPr="00703AA6" w:rsidRDefault="00ED78FD" w:rsidP="00ED78FD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µ.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bs</w:t>
            </w:r>
            <w:proofErr w:type="spellEnd"/>
          </w:p>
        </w:tc>
        <w:tc>
          <w:tcPr>
            <w:tcW w:w="2839" w:type="dxa"/>
          </w:tcPr>
          <w:p w:rsidR="00ED78FD" w:rsidRPr="00703AA6" w:rsidRDefault="00ED78FD" w:rsidP="00ED78FD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`ª‡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e¨i</w:t>
            </w:r>
            <w:proofErr w:type="spellEnd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bvg</w:t>
            </w:r>
            <w:proofErr w:type="spellEnd"/>
          </w:p>
        </w:tc>
        <w:tc>
          <w:tcPr>
            <w:tcW w:w="1541" w:type="dxa"/>
          </w:tcPr>
          <w:p w:rsidR="00ED78FD" w:rsidRPr="00703AA6" w:rsidRDefault="00DC0667" w:rsidP="00ED78FD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c~‡e© 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MÖn‡Yi</w:t>
            </w:r>
            <w:proofErr w:type="spellEnd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ZvwiL</w:t>
            </w:r>
            <w:proofErr w:type="spellEnd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cwigvb</w:t>
            </w:r>
            <w:proofErr w:type="spellEnd"/>
          </w:p>
        </w:tc>
        <w:tc>
          <w:tcPr>
            <w:tcW w:w="1541" w:type="dxa"/>
          </w:tcPr>
          <w:p w:rsidR="00ED78FD" w:rsidRPr="00703AA6" w:rsidRDefault="00DC0667" w:rsidP="00ED78FD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Pvwn`vi</w:t>
            </w:r>
            <w:proofErr w:type="spellEnd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cwigvb</w:t>
            </w:r>
            <w:proofErr w:type="spellEnd"/>
          </w:p>
        </w:tc>
        <w:tc>
          <w:tcPr>
            <w:tcW w:w="1541" w:type="dxa"/>
          </w:tcPr>
          <w:p w:rsidR="00ED78FD" w:rsidRPr="00703AA6" w:rsidRDefault="00ED78FD" w:rsidP="00ED78FD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mieiv‡ni</w:t>
            </w:r>
            <w:proofErr w:type="spellEnd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cwigvb</w:t>
            </w:r>
            <w:proofErr w:type="spellEnd"/>
          </w:p>
        </w:tc>
        <w:tc>
          <w:tcPr>
            <w:tcW w:w="1407" w:type="dxa"/>
          </w:tcPr>
          <w:p w:rsidR="00ED78FD" w:rsidRPr="00703AA6" w:rsidRDefault="00ED78FD" w:rsidP="00ED78FD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MÖnxZvi</w:t>
            </w:r>
            <w:proofErr w:type="spellEnd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¯^</w:t>
            </w:r>
            <w:proofErr w:type="spellStart"/>
            <w:r w:rsidRPr="00703AA6">
              <w:rPr>
                <w:rFonts w:ascii="SutonnyMJ" w:hAnsi="SutonnyMJ" w:cs="Nirmala UI"/>
                <w:sz w:val="24"/>
                <w:szCs w:val="24"/>
                <w:lang w:val="en-GB"/>
              </w:rPr>
              <w:t>vÿi</w:t>
            </w:r>
            <w:proofErr w:type="spellEnd"/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 w:val="restart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  <w:tr w:rsidR="00ED78FD" w:rsidTr="00AC6FCE">
        <w:tc>
          <w:tcPr>
            <w:tcW w:w="689" w:type="dxa"/>
          </w:tcPr>
          <w:p w:rsidR="00ED78FD" w:rsidRPr="000C5A31" w:rsidRDefault="00ED78FD" w:rsidP="00AC6FCE">
            <w:pPr>
              <w:pStyle w:val="ListParagraph"/>
              <w:numPr>
                <w:ilvl w:val="0"/>
                <w:numId w:val="1"/>
              </w:numPr>
              <w:ind w:hanging="540"/>
              <w:rPr>
                <w:rFonts w:ascii="SutonnyMJ" w:hAnsi="SutonnyMJ" w:cs="Nirmala UI"/>
                <w:sz w:val="28"/>
                <w:szCs w:val="28"/>
                <w:lang w:val="en-GB"/>
              </w:rPr>
            </w:pPr>
          </w:p>
        </w:tc>
        <w:tc>
          <w:tcPr>
            <w:tcW w:w="2839" w:type="dxa"/>
          </w:tcPr>
          <w:p w:rsidR="00ED78FD" w:rsidRPr="00265E86" w:rsidRDefault="00ED78FD" w:rsidP="00ED78FD">
            <w:pPr>
              <w:rPr>
                <w:rFonts w:ascii="SutonnyMJ" w:hAnsi="SutonnyMJ" w:cs="Nirmala UI"/>
                <w:sz w:val="72"/>
                <w:szCs w:val="72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541" w:type="dxa"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  <w:tc>
          <w:tcPr>
            <w:tcW w:w="1407" w:type="dxa"/>
            <w:vMerge/>
          </w:tcPr>
          <w:p w:rsidR="00ED78FD" w:rsidRPr="00ED78FD" w:rsidRDefault="00ED78FD" w:rsidP="00ED78FD">
            <w:pPr>
              <w:rPr>
                <w:rFonts w:ascii="SutonnyMJ" w:hAnsi="SutonnyMJ" w:cs="Nirmala UI"/>
                <w:sz w:val="48"/>
                <w:szCs w:val="48"/>
                <w:lang w:val="en-GB"/>
              </w:rPr>
            </w:pPr>
          </w:p>
        </w:tc>
      </w:tr>
    </w:tbl>
    <w:p w:rsidR="00ED78FD" w:rsidRDefault="00ED78FD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703AA6" w:rsidRDefault="00703AA6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703AA6" w:rsidRDefault="00703AA6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E70E62" w:rsidRDefault="00E70E62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265E86" w:rsidRDefault="00265E86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703AA6" w:rsidRDefault="00703AA6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703AA6" w:rsidRDefault="00703AA6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4"/>
        <w:gridCol w:w="3266"/>
        <w:gridCol w:w="3267"/>
      </w:tblGrid>
      <w:tr w:rsidR="00265E86" w:rsidRPr="00E70E62" w:rsidTr="00265E86">
        <w:trPr>
          <w:trHeight w:val="869"/>
        </w:trPr>
        <w:tc>
          <w:tcPr>
            <w:tcW w:w="2914" w:type="dxa"/>
          </w:tcPr>
          <w:p w:rsidR="00265E86" w:rsidRPr="00E70E62" w:rsidRDefault="00265E86" w:rsidP="00ED78FD">
            <w:pPr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 w:rsidRPr="00E70E62">
              <w:rPr>
                <w:rFonts w:ascii="SutonnyMJ" w:hAnsi="SutonnyMJ" w:cs="Nirmala UI"/>
                <w:sz w:val="24"/>
                <w:szCs w:val="24"/>
                <w:lang w:val="en-GB"/>
              </w:rPr>
              <w:t>Av‡e`bKvixi</w:t>
            </w:r>
            <w:proofErr w:type="spellEnd"/>
            <w:r w:rsidRPr="00E70E62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¯^</w:t>
            </w:r>
            <w:proofErr w:type="spellStart"/>
            <w:r w:rsidRPr="00E70E62">
              <w:rPr>
                <w:rFonts w:ascii="SutonnyMJ" w:hAnsi="SutonnyMJ" w:cs="Nirmala UI"/>
                <w:sz w:val="24"/>
                <w:szCs w:val="24"/>
                <w:lang w:val="en-GB"/>
              </w:rPr>
              <w:t>vÿi</w:t>
            </w:r>
            <w:proofErr w:type="spellEnd"/>
          </w:p>
        </w:tc>
        <w:tc>
          <w:tcPr>
            <w:tcW w:w="3266" w:type="dxa"/>
          </w:tcPr>
          <w:p w:rsidR="00265E86" w:rsidRPr="00E70E62" w:rsidRDefault="00265E86" w:rsidP="00265E86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mycvwikKvix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70E62">
              <w:rPr>
                <w:rFonts w:ascii="SutonnyMJ" w:hAnsi="SutonnyMJ" w:cs="Nirmala UI"/>
                <w:sz w:val="24"/>
                <w:szCs w:val="24"/>
                <w:lang w:val="en-GB"/>
              </w:rPr>
              <w:t>Kg©KZ©vi</w:t>
            </w:r>
            <w:proofErr w:type="spellEnd"/>
            <w:r w:rsidRPr="00E70E62"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¯^</w:t>
            </w:r>
            <w:proofErr w:type="spellStart"/>
            <w:r w:rsidRPr="00E70E62">
              <w:rPr>
                <w:rFonts w:ascii="SutonnyMJ" w:hAnsi="SutonnyMJ" w:cs="Nirmala UI"/>
                <w:sz w:val="24"/>
                <w:szCs w:val="24"/>
                <w:lang w:val="en-GB"/>
              </w:rPr>
              <w:t>vÿi</w:t>
            </w:r>
            <w:proofErr w:type="spellEnd"/>
          </w:p>
        </w:tc>
        <w:tc>
          <w:tcPr>
            <w:tcW w:w="3267" w:type="dxa"/>
          </w:tcPr>
          <w:p w:rsidR="00265E86" w:rsidRDefault="00265E86" w:rsidP="00265E86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mnKvix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cwiPvjK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cÖkvmb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)</w:t>
            </w:r>
          </w:p>
          <w:p w:rsidR="00265E86" w:rsidRPr="00E70E62" w:rsidRDefault="00265E86" w:rsidP="00265E86">
            <w:pPr>
              <w:jc w:val="center"/>
              <w:rPr>
                <w:rFonts w:ascii="SutonnyMJ" w:hAnsi="SutonnyMJ" w:cs="Nirmala U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evsjv‡`k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wkky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GKv‡Wwg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XvKv</w:t>
            </w:r>
            <w:proofErr w:type="spellEnd"/>
            <w:r>
              <w:rPr>
                <w:rFonts w:ascii="SutonnyMJ" w:hAnsi="SutonnyMJ" w:cs="Nirmala UI"/>
                <w:sz w:val="24"/>
                <w:szCs w:val="24"/>
                <w:lang w:val="en-GB"/>
              </w:rPr>
              <w:t>|</w:t>
            </w:r>
          </w:p>
        </w:tc>
      </w:tr>
    </w:tbl>
    <w:p w:rsidR="00703AA6" w:rsidRDefault="00703AA6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p w:rsidR="000C5A31" w:rsidRDefault="000C5A31" w:rsidP="00ED78FD">
      <w:pPr>
        <w:spacing w:after="0" w:line="240" w:lineRule="auto"/>
        <w:rPr>
          <w:rFonts w:ascii="SutonnyMJ" w:hAnsi="SutonnyMJ" w:cs="Nirmala UI"/>
          <w:sz w:val="28"/>
          <w:lang w:val="en-GB"/>
        </w:rPr>
      </w:pPr>
    </w:p>
    <w:sectPr w:rsidR="000C5A31" w:rsidSect="00F822F4">
      <w:pgSz w:w="11909" w:h="16834" w:code="9"/>
      <w:pgMar w:top="994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62BF"/>
    <w:multiLevelType w:val="hybridMultilevel"/>
    <w:tmpl w:val="09BE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ED78FD"/>
    <w:rsid w:val="000C5A31"/>
    <w:rsid w:val="00265E86"/>
    <w:rsid w:val="00703AA6"/>
    <w:rsid w:val="00AC6FCE"/>
    <w:rsid w:val="00DC0667"/>
    <w:rsid w:val="00E70E62"/>
    <w:rsid w:val="00ED78FD"/>
    <w:rsid w:val="00F8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7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ishuacademy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2022-06-16T05:20:00Z</cp:lastPrinted>
  <dcterms:created xsi:type="dcterms:W3CDTF">2022-06-16T05:00:00Z</dcterms:created>
  <dcterms:modified xsi:type="dcterms:W3CDTF">2022-06-16T05:46:00Z</dcterms:modified>
</cp:coreProperties>
</file>