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56" w:rsidRDefault="00CE6ABF">
      <w:r>
        <w:rPr>
          <w:rStyle w:val="Strong"/>
        </w:rPr>
        <w:t xml:space="preserve">Training Division: </w:t>
      </w:r>
      <w:r>
        <w:t xml:space="preserve">This division is responsible for dealing with training (both national and international) programs for the teachers and officials working under DSHE, Government Colleges, Teachers Training </w:t>
      </w:r>
      <w:proofErr w:type="gramStart"/>
      <w:r>
        <w:t>Colleges(</w:t>
      </w:r>
      <w:proofErr w:type="gramEnd"/>
      <w:r>
        <w:t xml:space="preserve">TTC), Higher Secondary Teachers Training Institute (HSTTI), Bangladesh </w:t>
      </w:r>
      <w:proofErr w:type="spellStart"/>
      <w:r>
        <w:t>Madrasha</w:t>
      </w:r>
      <w:proofErr w:type="spellEnd"/>
      <w:r>
        <w:t xml:space="preserve"> Teachers Training Institute (BMTTI) an</w:t>
      </w:r>
      <w:bookmarkStart w:id="0" w:name="_GoBack"/>
      <w:bookmarkEnd w:id="0"/>
      <w:r>
        <w:t>d secondary schools.</w:t>
      </w:r>
    </w:p>
    <w:sectPr w:rsidR="00824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68"/>
    <w:rsid w:val="00190368"/>
    <w:rsid w:val="00824856"/>
    <w:rsid w:val="00C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6A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6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SESIP User</dc:creator>
  <cp:keywords/>
  <dc:description/>
  <cp:lastModifiedBy>SESIP User</cp:lastModifiedBy>
  <cp:revision>2</cp:revision>
  <dcterms:created xsi:type="dcterms:W3CDTF">2019-09-22T04:31:00Z</dcterms:created>
  <dcterms:modified xsi:type="dcterms:W3CDTF">2019-09-22T04:31:00Z</dcterms:modified>
</cp:coreProperties>
</file>