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62E948D2" w:rsidR="00B30090" w:rsidRPr="008670D1" w:rsidRDefault="00C47B28" w:rsidP="00C47B28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C47B28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যাত্রাবাড়ী</w:t>
                            </w:r>
                            <w:proofErr w:type="spellEnd"/>
                            <w:r w:rsidRPr="00C47B28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C47B28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54BD452F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0E3B6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0E3B6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0E3B6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0E3B6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0E3B6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62E948D2" w:rsidR="00B30090" w:rsidRPr="008670D1" w:rsidRDefault="00C47B28" w:rsidP="00C47B28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 w:rsidRPr="00C47B28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যাত্রাবাড়ী</w:t>
                      </w:r>
                      <w:proofErr w:type="spellEnd"/>
                      <w:r w:rsidRPr="00C47B28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C47B28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54BD452F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0E3B6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0E3B6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0E3B6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0E3B6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0E3B6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74605CDD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623F84" w:rsidRPr="00623F84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milan.rahaman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74605CDD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623F84" w:rsidRPr="00623F84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milan.rahaman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lastRenderedPageBreak/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C627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240959" w:rsidRPr="00F17DA2" w14:paraId="5FCC966B" w14:textId="77777777" w:rsidTr="00A57E37">
        <w:tc>
          <w:tcPr>
            <w:tcW w:w="540" w:type="dxa"/>
            <w:vAlign w:val="center"/>
          </w:tcPr>
          <w:p w14:paraId="542D44A1" w14:textId="77777777" w:rsidR="00240959" w:rsidRDefault="00240959" w:rsidP="00A57E3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২.</w:t>
            </w:r>
          </w:p>
        </w:tc>
        <w:tc>
          <w:tcPr>
            <w:tcW w:w="2610" w:type="dxa"/>
            <w:vAlign w:val="center"/>
          </w:tcPr>
          <w:p w14:paraId="67AEBA9D" w14:textId="77777777" w:rsidR="00240959" w:rsidRPr="006C68FD" w:rsidRDefault="00240959" w:rsidP="00A57E37">
            <w:pP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353A1471" w14:textId="77777777" w:rsidR="00240959" w:rsidRDefault="00240959" w:rsidP="00A57E37">
            <w:pP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প্রক্রিয়াকরণ।</w:t>
            </w:r>
          </w:p>
        </w:tc>
        <w:tc>
          <w:tcPr>
            <w:tcW w:w="2340" w:type="dxa"/>
            <w:vAlign w:val="center"/>
          </w:tcPr>
          <w:p w14:paraId="102F131D" w14:textId="77777777" w:rsidR="00240959" w:rsidRPr="00B30AEA" w:rsidRDefault="00240959" w:rsidP="00A57E3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 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600" w:type="dxa"/>
            <w:vAlign w:val="center"/>
          </w:tcPr>
          <w:p w14:paraId="78FCEDC3" w14:textId="77777777" w:rsidR="00240959" w:rsidRPr="00146575" w:rsidRDefault="00240959" w:rsidP="00A57E3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1A3A54D1" w14:textId="77777777" w:rsidR="00240959" w:rsidRDefault="00240959" w:rsidP="00A57E3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4AD49CE2" w14:textId="77777777" w:rsidR="00240959" w:rsidRPr="005F5E18" w:rsidRDefault="00240959" w:rsidP="00A57E3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59936477" w14:textId="77777777" w:rsidR="00240959" w:rsidRDefault="005B1A6D" w:rsidP="00A57E3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hyperlink r:id="rId9" w:history="1">
              <w:r w:rsidR="00240959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06820552" w14:textId="77777777" w:rsidR="00240959" w:rsidRPr="00146575" w:rsidRDefault="00240959" w:rsidP="00A57E3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4512D755" w14:textId="77777777" w:rsidR="00240959" w:rsidRDefault="00240959" w:rsidP="00A57E3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7EDBA8B9" w14:textId="710578D7" w:rsidR="00240959" w:rsidRDefault="00240959" w:rsidP="00A57E3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CA10C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A10CD">
              <w:rPr>
                <w:rFonts w:ascii="Nikosh" w:hAnsi="Nikosh" w:cs="Nikosh"/>
                <w:sz w:val="22"/>
                <w:szCs w:val="22"/>
                <w:lang w:bidi="bn-IN"/>
              </w:rPr>
              <w:t>মোঃ</w:t>
            </w:r>
            <w:proofErr w:type="spellEnd"/>
            <w:r w:rsidR="00CA10C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A10CD">
              <w:rPr>
                <w:rFonts w:ascii="Nikosh" w:hAnsi="Nikosh" w:cs="Nikosh"/>
                <w:sz w:val="22"/>
                <w:szCs w:val="22"/>
                <w:lang w:bidi="bn-IN"/>
              </w:rPr>
              <w:t>তারিকুর</w:t>
            </w:r>
            <w:proofErr w:type="spellEnd"/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রহমান</w:t>
            </w:r>
            <w:r w:rsidR="00CA10C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A10CD">
              <w:rPr>
                <w:rFonts w:ascii="Nikosh" w:hAnsi="Nikosh" w:cs="Nikosh"/>
                <w:sz w:val="22"/>
                <w:szCs w:val="22"/>
                <w:lang w:bidi="bn-IN"/>
              </w:rPr>
              <w:t>খান</w:t>
            </w:r>
            <w:proofErr w:type="spellEnd"/>
          </w:p>
          <w:p w14:paraId="4BE4C109" w14:textId="155D81A2" w:rsidR="00240959" w:rsidRDefault="00240959" w:rsidP="00A57E37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690AC2">
              <w:rPr>
                <w:rFonts w:hint="cs"/>
              </w:rPr>
              <w:t xml:space="preserve"> </w:t>
            </w:r>
            <w:proofErr w:type="spellStart"/>
            <w:r w:rsidR="00690AC2" w:rsidRPr="00690AC2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21CE4B9D" w14:textId="30B787C2" w:rsidR="00240959" w:rsidRPr="00146575" w:rsidRDefault="006B016A" w:rsidP="00A57E37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যাত্রাবাড়ী</w:t>
            </w:r>
            <w:proofErr w:type="spellEnd"/>
            <w:r w:rsidR="00240959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240959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="00240959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2379B9B" w14:textId="77777777" w:rsidR="00240959" w:rsidRPr="00146575" w:rsidRDefault="00240959" w:rsidP="00A57E3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23F84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02223350589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2A594D6C" w14:textId="3DC41BB5" w:rsidR="00240959" w:rsidRPr="00146575" w:rsidRDefault="00240959" w:rsidP="00A57E37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23F84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+88</w:t>
            </w:r>
            <w:r w:rsidR="006B016A" w:rsidRPr="006B016A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০১৭১৭১২৫৯০৮</w:t>
            </w:r>
          </w:p>
          <w:p w14:paraId="3EFBDFFC" w14:textId="7D31FB2B" w:rsidR="00240959" w:rsidRPr="00146575" w:rsidRDefault="00240959" w:rsidP="001800CB">
            <w:pPr>
              <w:ind w:right="-179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800CB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</w:t>
            </w:r>
            <w:r w:rsidRPr="001800CB">
              <w:rPr>
                <w:rFonts w:ascii="Nikosh" w:hAnsi="Nikosh" w:cs="Nikosh"/>
                <w:sz w:val="18"/>
                <w:szCs w:val="18"/>
              </w:rPr>
              <w:t>-</w:t>
            </w:r>
            <w:r w:rsidRPr="001800CB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মেইল</w:t>
            </w:r>
            <w:r w:rsidRPr="001800CB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ঃ</w:t>
            </w:r>
            <w:r w:rsidR="001800CB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hyperlink r:id="rId10" w:tooltip="tarequr.rahman@sbc.gov.bd" w:history="1">
              <w:r w:rsidR="001800CB" w:rsidRPr="001800CB">
                <w:rPr>
                  <w:rFonts w:ascii="Nikosh" w:hAnsi="Nikosh" w:cs="Nikosh"/>
                  <w:sz w:val="16"/>
                  <w:szCs w:val="16"/>
                  <w:lang w:bidi="bn-IN"/>
                </w:rPr>
                <w:t>tarequr.rahman@sbc.gov.bd</w:t>
              </w:r>
            </w:hyperlink>
          </w:p>
        </w:tc>
      </w:tr>
      <w:tr w:rsidR="00F745C2" w:rsidRPr="00F17DA2" w14:paraId="497CE092" w14:textId="77777777" w:rsidTr="000245D6">
        <w:tc>
          <w:tcPr>
            <w:tcW w:w="540" w:type="dxa"/>
            <w:vAlign w:val="center"/>
          </w:tcPr>
          <w:p w14:paraId="6821FF24" w14:textId="77777777" w:rsidR="00F745C2" w:rsidRPr="00146575" w:rsidRDefault="00F745C2" w:rsidP="00F745C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3936D0A" w14:textId="77777777" w:rsidR="00F745C2" w:rsidRPr="002C0171" w:rsidRDefault="00F745C2" w:rsidP="00F745C2">
            <w:pPr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49CAD4CD" w14:textId="77777777" w:rsidR="00F745C2" w:rsidRDefault="00F745C2" w:rsidP="00F745C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055290D9" w14:textId="77777777" w:rsidR="00F745C2" w:rsidRDefault="00F745C2" w:rsidP="00F745C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 xml:space="preserve">;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37DC820C" w14:textId="4B8B762D" w:rsidR="00F745C2" w:rsidRPr="00146575" w:rsidRDefault="00F745C2" w:rsidP="00F745C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2175DB7B" w14:textId="77777777" w:rsidR="00F745C2" w:rsidRPr="00B30AEA" w:rsidRDefault="00F745C2" w:rsidP="00F745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4171BE59" w14:textId="77777777" w:rsidR="00F745C2" w:rsidRPr="00B30AEA" w:rsidRDefault="00F745C2" w:rsidP="00F745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43A02CCE" w14:textId="77777777" w:rsidR="00F745C2" w:rsidRPr="002C0171" w:rsidRDefault="00F745C2" w:rsidP="00F745C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2E3B7D2" w14:textId="77777777" w:rsidR="00F745C2" w:rsidRPr="00146575" w:rsidRDefault="00F745C2" w:rsidP="00F745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250FDD17" w14:textId="77777777" w:rsidR="00F745C2" w:rsidRPr="00146575" w:rsidRDefault="00F745C2" w:rsidP="00F745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6CA1811C" w14:textId="77777777" w:rsidR="00F745C2" w:rsidRPr="00146575" w:rsidRDefault="00F745C2" w:rsidP="00F745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E31380" w14:textId="77777777" w:rsidR="00F745C2" w:rsidRPr="00146575" w:rsidRDefault="005B1A6D" w:rsidP="00F745C2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F745C2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46FC095" w14:textId="77777777" w:rsidR="00F745C2" w:rsidRPr="00146575" w:rsidRDefault="00F745C2" w:rsidP="00F745C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0E3BFEFB" w14:textId="77777777" w:rsidR="00F745C2" w:rsidRPr="00146575" w:rsidRDefault="00F745C2" w:rsidP="00F745C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70562B3C" w14:textId="77777777" w:rsidR="00690AC2" w:rsidRDefault="00690AC2" w:rsidP="00690AC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মোঃ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তারিকুর</w:t>
            </w:r>
            <w:proofErr w:type="spellEnd"/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রহমান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খান</w:t>
            </w:r>
            <w:proofErr w:type="spellEnd"/>
          </w:p>
          <w:p w14:paraId="34C592F6" w14:textId="77777777" w:rsidR="00690AC2" w:rsidRDefault="00690AC2" w:rsidP="00690AC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hint="cs"/>
              </w:rPr>
              <w:t xml:space="preserve"> </w:t>
            </w:r>
            <w:proofErr w:type="spellStart"/>
            <w:r w:rsidRPr="00690AC2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1AA3AC14" w14:textId="77777777" w:rsidR="00690AC2" w:rsidRPr="00146575" w:rsidRDefault="00690AC2" w:rsidP="00690AC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যাত্রাবাড়ী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40D4466" w14:textId="77777777" w:rsidR="00690AC2" w:rsidRPr="00146575" w:rsidRDefault="00690AC2" w:rsidP="00690AC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23F84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02223350589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5C05BB52" w14:textId="77777777" w:rsidR="00690AC2" w:rsidRPr="00146575" w:rsidRDefault="00690AC2" w:rsidP="00690AC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23F84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+88</w:t>
            </w:r>
            <w:r w:rsidRPr="006B016A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০১৭১৭১২৫৯০৮</w:t>
            </w:r>
          </w:p>
          <w:p w14:paraId="148B926B" w14:textId="62F01074" w:rsidR="00F745C2" w:rsidRPr="00BA006F" w:rsidRDefault="00690AC2" w:rsidP="00690AC2">
            <w:pPr>
              <w:rPr>
                <w:rFonts w:ascii="Nikosh" w:hAnsi="Nikosh" w:cs="Nikosh"/>
                <w:lang w:bidi="bn-IN"/>
              </w:rPr>
            </w:pPr>
            <w:r w:rsidRPr="001800CB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</w:t>
            </w:r>
            <w:r w:rsidRPr="001800CB">
              <w:rPr>
                <w:rFonts w:ascii="Nikosh" w:hAnsi="Nikosh" w:cs="Nikosh"/>
                <w:sz w:val="18"/>
                <w:szCs w:val="18"/>
              </w:rPr>
              <w:t>-</w:t>
            </w:r>
            <w:r w:rsidRPr="001800CB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মেইল</w:t>
            </w:r>
            <w:r w:rsidRPr="001800CB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ঃ</w:t>
            </w:r>
            <w:r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hyperlink r:id="rId12" w:tooltip="tarequr.rahman@sbc.gov.bd" w:history="1">
              <w:r w:rsidRPr="001800CB">
                <w:rPr>
                  <w:rFonts w:ascii="Nikosh" w:hAnsi="Nikosh" w:cs="Nikosh"/>
                  <w:sz w:val="16"/>
                  <w:szCs w:val="16"/>
                  <w:lang w:bidi="bn-IN"/>
                </w:rPr>
                <w:t>tarequr.rahman@sbc.gov.bd</w:t>
              </w:r>
            </w:hyperlink>
          </w:p>
        </w:tc>
      </w:tr>
      <w:tr w:rsidR="00690AC2" w:rsidRPr="00F17DA2" w14:paraId="35491A52" w14:textId="77777777" w:rsidTr="0088349B">
        <w:tc>
          <w:tcPr>
            <w:tcW w:w="540" w:type="dxa"/>
            <w:vAlign w:val="center"/>
          </w:tcPr>
          <w:p w14:paraId="1B56653A" w14:textId="77777777" w:rsidR="00690AC2" w:rsidRDefault="00690AC2" w:rsidP="00690A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৩.</w:t>
            </w:r>
          </w:p>
        </w:tc>
        <w:tc>
          <w:tcPr>
            <w:tcW w:w="2610" w:type="dxa"/>
            <w:vAlign w:val="center"/>
          </w:tcPr>
          <w:p w14:paraId="5C7621FC" w14:textId="77777777" w:rsidR="00690AC2" w:rsidRDefault="00690AC2" w:rsidP="00690AC2">
            <w:pPr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সেবা প্রদান</w:t>
            </w:r>
            <w:r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6D907DA5" w14:textId="6E76D7C1" w:rsidR="00690AC2" w:rsidRDefault="00690AC2" w:rsidP="00690AC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332E167" w14:textId="09DE7342" w:rsidR="00690AC2" w:rsidRPr="003208B7" w:rsidRDefault="00690AC2" w:rsidP="00690AC2">
            <w:pPr>
              <w:rPr>
                <w:rFonts w:ascii="Nikosh" w:hAnsi="Nikosh" w:cs="Nikosh"/>
                <w:sz w:val="22"/>
                <w:szCs w:val="22"/>
                <w:cs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</w:tc>
        <w:tc>
          <w:tcPr>
            <w:tcW w:w="2340" w:type="dxa"/>
            <w:vAlign w:val="center"/>
          </w:tcPr>
          <w:p w14:paraId="51FDD9D3" w14:textId="77777777" w:rsidR="00690AC2" w:rsidRPr="00B30AEA" w:rsidRDefault="00690AC2" w:rsidP="00690A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9A5058" w14:textId="77777777" w:rsidR="00690AC2" w:rsidRPr="00B30AEA" w:rsidRDefault="00690AC2" w:rsidP="00690A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4508FE89" w14:textId="77777777" w:rsidR="00690AC2" w:rsidRDefault="00690AC2" w:rsidP="00690A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05199AF3" w14:textId="77777777" w:rsidR="00690AC2" w:rsidRPr="00146575" w:rsidRDefault="00690AC2" w:rsidP="00690A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425A1333" w14:textId="77777777" w:rsidR="00690AC2" w:rsidRPr="00146575" w:rsidRDefault="00690AC2" w:rsidP="00690A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49F6AD7" w14:textId="77777777" w:rsidR="00690AC2" w:rsidRPr="00146575" w:rsidRDefault="00690AC2" w:rsidP="00690A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2D26F61" w14:textId="77777777" w:rsidR="00690AC2" w:rsidRDefault="005B1A6D" w:rsidP="00690A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hyperlink r:id="rId13" w:history="1">
              <w:r w:rsidR="00690AC2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E07BBB3" w14:textId="77777777" w:rsidR="00690AC2" w:rsidRPr="0078791E" w:rsidRDefault="00690AC2" w:rsidP="00690AC2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78791E">
              <w:rPr>
                <w:rFonts w:ascii="Nikosh" w:hAnsi="Nikosh" w:cs="Nikosh"/>
                <w:cs/>
                <w:lang w:bidi="bn-IN"/>
              </w:rPr>
              <w:t>বীমা ট্যারিফ, IDRA</w:t>
            </w:r>
            <w:r w:rsidRPr="0078791E">
              <w:rPr>
                <w:rFonts w:ascii="Nikosh" w:hAnsi="Nikosh" w:cs="Nikosh" w:hint="cs"/>
                <w:cs/>
                <w:lang w:bidi="bn-IN"/>
              </w:rPr>
              <w:t xml:space="preserve">’র সার্কুলার অথবা </w:t>
            </w:r>
            <w:r w:rsidRPr="0078791E">
              <w:rPr>
                <w:rFonts w:ascii="Nikosh" w:hAnsi="Nikosh" w:cs="Nikosh"/>
                <w:cs/>
                <w:lang w:bidi="bn-IN"/>
              </w:rPr>
              <w:t>বৈদেশিক পুন</w:t>
            </w:r>
            <w:r w:rsidRPr="0078791E">
              <w:rPr>
                <w:rFonts w:ascii="Nikosh" w:hAnsi="Nikosh" w:cs="Nikosh" w:hint="cs"/>
                <w:cs/>
                <w:lang w:bidi="bn-IN"/>
              </w:rPr>
              <w:t>ঃ</w:t>
            </w:r>
            <w:r w:rsidRPr="0078791E">
              <w:rPr>
                <w:rFonts w:ascii="Nikosh" w:hAnsi="Nikosh" w:cs="Nikosh"/>
                <w:cs/>
                <w:lang w:bidi="bn-IN"/>
              </w:rPr>
              <w:t>বীমাকারী</w:t>
            </w:r>
            <w:r w:rsidRPr="0078791E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78791E">
              <w:rPr>
                <w:rFonts w:ascii="Nikosh" w:hAnsi="Nikosh" w:cs="Nikosh"/>
                <w:cs/>
                <w:lang w:bidi="bn-IN"/>
              </w:rPr>
              <w:t>কর্তৃক নির্ধারিত মূল্যে</w:t>
            </w:r>
            <w:r w:rsidRPr="0078791E">
              <w:rPr>
                <w:rFonts w:ascii="Nikosh" w:hAnsi="Nikosh" w:cs="Nikosh" w:hint="cs"/>
                <w:cs/>
                <w:lang w:bidi="hi-IN"/>
              </w:rPr>
              <w:t xml:space="preserve">। </w:t>
            </w:r>
            <w:r w:rsidRPr="0078791E">
              <w:rPr>
                <w:rFonts w:ascii="Nikosh" w:hAnsi="Nikosh" w:cs="Nikosh" w:hint="cs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29B8853D" w14:textId="77777777" w:rsidR="00690AC2" w:rsidRDefault="00690AC2" w:rsidP="00690A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</w:tcPr>
          <w:p w14:paraId="21BCB08C" w14:textId="77777777" w:rsidR="00690AC2" w:rsidRDefault="00690AC2" w:rsidP="00690AC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মোঃ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তারিকুর</w:t>
            </w:r>
            <w:proofErr w:type="spellEnd"/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রহমান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খান</w:t>
            </w:r>
            <w:proofErr w:type="spellEnd"/>
          </w:p>
          <w:p w14:paraId="5ECDAB5F" w14:textId="77777777" w:rsidR="00690AC2" w:rsidRDefault="00690AC2" w:rsidP="00690AC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hint="cs"/>
              </w:rPr>
              <w:t xml:space="preserve"> </w:t>
            </w:r>
            <w:proofErr w:type="spellStart"/>
            <w:r w:rsidRPr="00690AC2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1334446A" w14:textId="77777777" w:rsidR="00690AC2" w:rsidRPr="00146575" w:rsidRDefault="00690AC2" w:rsidP="00690AC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যাত্রাবাড়ী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731555F" w14:textId="77777777" w:rsidR="00690AC2" w:rsidRPr="00146575" w:rsidRDefault="00690AC2" w:rsidP="00690AC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23F84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02223350589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1AA50690" w14:textId="77777777" w:rsidR="00690AC2" w:rsidRPr="00146575" w:rsidRDefault="00690AC2" w:rsidP="00690AC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23F84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+88</w:t>
            </w:r>
            <w:r w:rsidRPr="006B016A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০১৭১৭১২৫৯০৮</w:t>
            </w:r>
          </w:p>
          <w:p w14:paraId="49E6C60F" w14:textId="47F98F1D" w:rsidR="00690AC2" w:rsidRPr="00146575" w:rsidRDefault="00690AC2" w:rsidP="00690AC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800CB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</w:t>
            </w:r>
            <w:r w:rsidRPr="001800CB">
              <w:rPr>
                <w:rFonts w:ascii="Nikosh" w:hAnsi="Nikosh" w:cs="Nikosh"/>
                <w:sz w:val="18"/>
                <w:szCs w:val="18"/>
              </w:rPr>
              <w:t>-</w:t>
            </w:r>
            <w:r w:rsidRPr="001800CB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মেইল</w:t>
            </w:r>
            <w:r w:rsidRPr="001800CB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ঃ</w:t>
            </w:r>
            <w:r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hyperlink r:id="rId14" w:tooltip="tarequr.rahman@sbc.gov.bd" w:history="1">
              <w:r w:rsidRPr="001800CB">
                <w:rPr>
                  <w:rFonts w:ascii="Nikosh" w:hAnsi="Nikosh" w:cs="Nikosh"/>
                  <w:sz w:val="16"/>
                  <w:szCs w:val="16"/>
                  <w:lang w:bidi="bn-IN"/>
                </w:rPr>
                <w:t>tarequr.rahman@sbc.gov.bd</w:t>
              </w:r>
            </w:hyperlink>
          </w:p>
        </w:tc>
      </w:tr>
      <w:tr w:rsidR="00690AC2" w:rsidRPr="00F17DA2" w14:paraId="6B0C75EB" w14:textId="77777777" w:rsidTr="0088349B">
        <w:tc>
          <w:tcPr>
            <w:tcW w:w="540" w:type="dxa"/>
            <w:vAlign w:val="center"/>
          </w:tcPr>
          <w:p w14:paraId="08233EE5" w14:textId="77777777" w:rsidR="00690AC2" w:rsidRPr="005F5E18" w:rsidRDefault="00690AC2" w:rsidP="00690AC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৪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B307D41" w14:textId="77777777" w:rsidR="00690AC2" w:rsidRDefault="00690AC2" w:rsidP="00690AC2">
            <w:pPr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সেবা প্রদান</w:t>
            </w:r>
            <w:r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1E420AF2" w14:textId="77777777" w:rsidR="00690AC2" w:rsidRDefault="00690AC2" w:rsidP="00690AC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1B29BA41" w14:textId="55F2F78B" w:rsidR="00690AC2" w:rsidRPr="005F5E18" w:rsidRDefault="00690AC2" w:rsidP="00690AC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 xml:space="preserve">খ.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2ADB2110" w14:textId="77777777" w:rsidR="00690AC2" w:rsidRPr="00B30AEA" w:rsidRDefault="00690AC2" w:rsidP="00690A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3390274C" w14:textId="77777777" w:rsidR="00690AC2" w:rsidRPr="00B30AEA" w:rsidRDefault="00690AC2" w:rsidP="00690A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C406933" w14:textId="77777777" w:rsidR="00690AC2" w:rsidRPr="002C0171" w:rsidRDefault="00690AC2" w:rsidP="00690AC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0E109429" w14:textId="77777777" w:rsidR="00690AC2" w:rsidRPr="00146575" w:rsidRDefault="00690AC2" w:rsidP="00690A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2D109913" w14:textId="77777777" w:rsidR="00690AC2" w:rsidRPr="00146575" w:rsidRDefault="00690AC2" w:rsidP="00690A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0CD3FDF" w14:textId="77777777" w:rsidR="00690AC2" w:rsidRPr="00146575" w:rsidRDefault="00690AC2" w:rsidP="00690AC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D184347" w14:textId="77777777" w:rsidR="00690AC2" w:rsidRPr="005F5E18" w:rsidRDefault="005B1A6D" w:rsidP="00690AC2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5" w:history="1">
              <w:r w:rsidR="00690AC2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76D9B89B" w14:textId="77777777" w:rsidR="00690AC2" w:rsidRPr="005F5E18" w:rsidRDefault="00690AC2" w:rsidP="00690AC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198C0CE5" w14:textId="77777777" w:rsidR="00690AC2" w:rsidRPr="005F5E18" w:rsidRDefault="00690AC2" w:rsidP="00690AC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</w:tcPr>
          <w:p w14:paraId="0FFE197C" w14:textId="77777777" w:rsidR="00690AC2" w:rsidRDefault="00690AC2" w:rsidP="00690AC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মোঃ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তারিকুর</w:t>
            </w:r>
            <w:proofErr w:type="spellEnd"/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রহমান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খান</w:t>
            </w:r>
            <w:proofErr w:type="spellEnd"/>
          </w:p>
          <w:p w14:paraId="22246F22" w14:textId="77777777" w:rsidR="00690AC2" w:rsidRDefault="00690AC2" w:rsidP="00690AC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hint="cs"/>
              </w:rPr>
              <w:t xml:space="preserve"> </w:t>
            </w:r>
            <w:proofErr w:type="spellStart"/>
            <w:r w:rsidRPr="00690AC2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6AC830F5" w14:textId="77777777" w:rsidR="00690AC2" w:rsidRPr="00146575" w:rsidRDefault="00690AC2" w:rsidP="00690AC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যাত্রাবাড়ী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D0B1D65" w14:textId="77777777" w:rsidR="00690AC2" w:rsidRPr="00146575" w:rsidRDefault="00690AC2" w:rsidP="00690AC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23F84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02223350589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E735EDE" w14:textId="77777777" w:rsidR="00690AC2" w:rsidRPr="00146575" w:rsidRDefault="00690AC2" w:rsidP="00690AC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23F84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+88</w:t>
            </w:r>
            <w:r w:rsidRPr="006B016A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০১৭১৭১২৫৯০৮</w:t>
            </w:r>
          </w:p>
          <w:p w14:paraId="6C85FB74" w14:textId="3B0B46D0" w:rsidR="00690AC2" w:rsidRPr="005F5E18" w:rsidRDefault="00690AC2" w:rsidP="00690AC2">
            <w:pPr>
              <w:rPr>
                <w:rFonts w:ascii="Nikosh" w:hAnsi="Nikosh" w:cs="Nikosh"/>
                <w:sz w:val="22"/>
                <w:szCs w:val="22"/>
              </w:rPr>
            </w:pPr>
            <w:r w:rsidRPr="001800CB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</w:t>
            </w:r>
            <w:r w:rsidRPr="001800CB">
              <w:rPr>
                <w:rFonts w:ascii="Nikosh" w:hAnsi="Nikosh" w:cs="Nikosh"/>
                <w:sz w:val="18"/>
                <w:szCs w:val="18"/>
              </w:rPr>
              <w:t>-</w:t>
            </w:r>
            <w:r w:rsidRPr="001800CB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মেইল</w:t>
            </w:r>
            <w:r w:rsidRPr="001800CB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ঃ</w:t>
            </w:r>
            <w:r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hyperlink r:id="rId16" w:tooltip="tarequr.rahman@sbc.gov.bd" w:history="1">
              <w:r w:rsidRPr="001800CB">
                <w:rPr>
                  <w:rFonts w:ascii="Nikosh" w:hAnsi="Nikosh" w:cs="Nikosh"/>
                  <w:sz w:val="16"/>
                  <w:szCs w:val="16"/>
                  <w:lang w:bidi="bn-IN"/>
                </w:rPr>
                <w:t>tarequr.rahman@sbc.gov.bd</w:t>
              </w:r>
            </w:hyperlink>
          </w:p>
        </w:tc>
      </w:tr>
      <w:tr w:rsidR="001419DA" w:rsidRPr="00F17DA2" w14:paraId="44F6E727" w14:textId="77777777" w:rsidTr="002E42AD">
        <w:tc>
          <w:tcPr>
            <w:tcW w:w="540" w:type="dxa"/>
            <w:vAlign w:val="center"/>
          </w:tcPr>
          <w:p w14:paraId="0E6078A7" w14:textId="77777777" w:rsidR="001419DA" w:rsidRPr="00CC3A22" w:rsidRDefault="001419DA" w:rsidP="001419DA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৫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3B4D4CDB" w14:textId="77777777" w:rsidR="001419DA" w:rsidRDefault="001419DA" w:rsidP="001419DA">
            <w:pPr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সেবা প্রদান</w:t>
            </w:r>
            <w:r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1F8A32A5" w14:textId="77777777" w:rsidR="001419DA" w:rsidRDefault="001419DA" w:rsidP="001419DA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BCEFFF7" w14:textId="1F3D6128" w:rsidR="001419DA" w:rsidRPr="00CC3A22" w:rsidRDefault="001419DA" w:rsidP="00E11F99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3F3E7302" w14:textId="77777777" w:rsidR="001419DA" w:rsidRPr="00B30AEA" w:rsidRDefault="001419DA" w:rsidP="001419D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9CEEA1E" w14:textId="77777777" w:rsidR="001419DA" w:rsidRPr="00B30AEA" w:rsidRDefault="001419DA" w:rsidP="001419D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71F86B4B" w14:textId="77777777" w:rsidR="001419DA" w:rsidRPr="00CC3A22" w:rsidRDefault="001419DA" w:rsidP="001419DA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623919C0" w14:textId="77777777" w:rsidR="001419DA" w:rsidRPr="00146575" w:rsidRDefault="001419DA" w:rsidP="001419D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439DBE2E" w14:textId="77777777" w:rsidR="001419DA" w:rsidRDefault="001419DA" w:rsidP="001419D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595C5FA" w14:textId="77777777" w:rsidR="001419DA" w:rsidRPr="005F5E18" w:rsidRDefault="001419DA" w:rsidP="001419DA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2DD8C470" w14:textId="77777777" w:rsidR="001419DA" w:rsidRPr="00CC3A22" w:rsidRDefault="005B1A6D" w:rsidP="001419DA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7" w:history="1">
              <w:r w:rsidR="001419DA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6FF4D480" w14:textId="77777777" w:rsidR="001419DA" w:rsidRPr="00CC3A22" w:rsidRDefault="001419DA" w:rsidP="001419DA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1E892E35" w14:textId="77777777" w:rsidR="001419DA" w:rsidRPr="00CC3A22" w:rsidRDefault="001419DA" w:rsidP="001419DA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30AF9830" w14:textId="77777777" w:rsidR="00690AC2" w:rsidRDefault="00690AC2" w:rsidP="00690AC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মোঃ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তারিকুর</w:t>
            </w:r>
            <w:proofErr w:type="spellEnd"/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রহমান</w:t>
            </w: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খান</w:t>
            </w:r>
            <w:proofErr w:type="spellEnd"/>
          </w:p>
          <w:p w14:paraId="5B6E42D4" w14:textId="77777777" w:rsidR="00690AC2" w:rsidRDefault="00690AC2" w:rsidP="00690AC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hint="cs"/>
              </w:rPr>
              <w:t xml:space="preserve"> </w:t>
            </w:r>
            <w:proofErr w:type="spellStart"/>
            <w:r w:rsidRPr="00690AC2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30069BA1" w14:textId="77777777" w:rsidR="00690AC2" w:rsidRPr="00146575" w:rsidRDefault="00690AC2" w:rsidP="00690AC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যাত্রাবাড়ী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88D3673" w14:textId="77777777" w:rsidR="00690AC2" w:rsidRPr="00146575" w:rsidRDefault="00690AC2" w:rsidP="00690AC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23F84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02223350589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2C6E8DC7" w14:textId="77777777" w:rsidR="00690AC2" w:rsidRPr="00146575" w:rsidRDefault="00690AC2" w:rsidP="00690AC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23F84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+88</w:t>
            </w:r>
            <w:r w:rsidRPr="006B016A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০১৭১৭১২৫৯০৮</w:t>
            </w:r>
          </w:p>
          <w:p w14:paraId="577880ED" w14:textId="2841E762" w:rsidR="001419DA" w:rsidRPr="00CC3A22" w:rsidRDefault="00690AC2" w:rsidP="00690AC2">
            <w:pPr>
              <w:ind w:right="-179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800CB">
              <w:rPr>
                <w:rFonts w:ascii="Nikosh" w:hAnsi="Nikosh" w:cs="Nikosh"/>
                <w:sz w:val="18"/>
                <w:szCs w:val="18"/>
                <w:cs/>
                <w:lang w:bidi="bn-IN"/>
              </w:rPr>
              <w:lastRenderedPageBreak/>
              <w:t>ই</w:t>
            </w:r>
            <w:r w:rsidRPr="001800CB">
              <w:rPr>
                <w:rFonts w:ascii="Nikosh" w:hAnsi="Nikosh" w:cs="Nikosh"/>
                <w:sz w:val="18"/>
                <w:szCs w:val="18"/>
              </w:rPr>
              <w:t>-</w:t>
            </w:r>
            <w:r w:rsidRPr="001800CB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মেইল</w:t>
            </w:r>
            <w:r w:rsidRPr="001800CB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ঃ</w:t>
            </w:r>
            <w:r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hyperlink r:id="rId18" w:tooltip="tarequr.rahman@sbc.gov.bd" w:history="1">
              <w:r w:rsidRPr="001800CB">
                <w:rPr>
                  <w:rFonts w:ascii="Nikosh" w:hAnsi="Nikosh" w:cs="Nikosh"/>
                  <w:sz w:val="16"/>
                  <w:szCs w:val="16"/>
                  <w:lang w:bidi="bn-IN"/>
                </w:rPr>
                <w:t>tarequr.rahman@sbc.gov.bd</w:t>
              </w:r>
            </w:hyperlink>
          </w:p>
        </w:tc>
      </w:tr>
    </w:tbl>
    <w:p w14:paraId="624D507D" w14:textId="77777777" w:rsidR="006B77B5" w:rsidRPr="00F17DA2" w:rsidRDefault="006B77B5" w:rsidP="00447C10">
      <w:pPr>
        <w:rPr>
          <w:rFonts w:ascii="Nikosh" w:hAnsi="Nikosh" w:cs="Nikosh"/>
        </w:rPr>
      </w:pPr>
    </w:p>
    <w:sectPr w:rsidR="006B77B5" w:rsidRPr="00F17DA2" w:rsidSect="0026717A">
      <w:headerReference w:type="even" r:id="rId19"/>
      <w:headerReference w:type="default" r:id="rId20"/>
      <w:pgSz w:w="16838" w:h="11906" w:orient="landscape" w:code="9"/>
      <w:pgMar w:top="576" w:right="576" w:bottom="432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AECF3" w14:textId="77777777" w:rsidR="005B1A6D" w:rsidRDefault="005B1A6D" w:rsidP="005335FC">
      <w:r>
        <w:separator/>
      </w:r>
    </w:p>
  </w:endnote>
  <w:endnote w:type="continuationSeparator" w:id="0">
    <w:p w14:paraId="3A2F0903" w14:textId="77777777" w:rsidR="005B1A6D" w:rsidRDefault="005B1A6D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A92AE" w14:textId="77777777" w:rsidR="005B1A6D" w:rsidRDefault="005B1A6D" w:rsidP="005335FC">
      <w:r>
        <w:separator/>
      </w:r>
    </w:p>
  </w:footnote>
  <w:footnote w:type="continuationSeparator" w:id="0">
    <w:p w14:paraId="366A2347" w14:textId="77777777" w:rsidR="005B1A6D" w:rsidRDefault="005B1A6D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5B1A6D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69EB26E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503EB2A6" w:rsidR="006E56E5" w:rsidRPr="000478D3" w:rsidRDefault="000478D3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/>
        <w:sz w:val="26"/>
        <w:szCs w:val="26"/>
      </w:rPr>
    </w:pPr>
    <w:proofErr w:type="spellStart"/>
    <w:r w:rsidRPr="000478D3">
      <w:rPr>
        <w:rFonts w:ascii="Nikosh" w:eastAsia="Nikosh" w:hAnsi="Nikosh" w:cs="Nikosh"/>
        <w:b/>
        <w:sz w:val="28"/>
        <w:szCs w:val="28"/>
        <w:lang w:bidi="bn-IN"/>
      </w:rPr>
      <w:t>যাত্রাবাড়ী</w:t>
    </w:r>
    <w:proofErr w:type="spellEnd"/>
    <w:r w:rsidRPr="000478D3">
      <w:rPr>
        <w:rFonts w:ascii="Nikosh" w:eastAsia="Nikosh" w:hAnsi="Nikosh" w:cs="Nikosh"/>
        <w:b/>
        <w:sz w:val="28"/>
        <w:szCs w:val="28"/>
        <w:lang w:bidi="bn-IN"/>
      </w:rPr>
      <w:t xml:space="preserve"> </w:t>
    </w:r>
    <w:proofErr w:type="spellStart"/>
    <w:r w:rsidRPr="000478D3">
      <w:rPr>
        <w:rFonts w:ascii="Nikosh" w:eastAsia="Nikosh" w:hAnsi="Nikosh" w:cs="Nikosh"/>
        <w:b/>
        <w:sz w:val="28"/>
        <w:szCs w:val="28"/>
        <w:lang w:bidi="bn-IN"/>
      </w:rPr>
      <w:t>শাখা</w:t>
    </w:r>
    <w:proofErr w:type="spellEnd"/>
  </w:p>
  <w:p w14:paraId="0D1EFBFD" w14:textId="5FA52030" w:rsidR="006E56E5" w:rsidRPr="00623F84" w:rsidRDefault="00EE05CE" w:rsidP="00D02372">
    <w:pPr>
      <w:jc w:val="center"/>
      <w:rPr>
        <w:rFonts w:ascii="NikoshBAN" w:eastAsia="Nikosh" w:hAnsi="NikoshBAN" w:cs="NikoshBAN"/>
        <w:bCs/>
        <w:sz w:val="28"/>
        <w:szCs w:val="28"/>
      </w:rPr>
    </w:pPr>
    <w:proofErr w:type="spellStart"/>
    <w:proofErr w:type="gramStart"/>
    <w:r>
      <w:rPr>
        <w:rFonts w:ascii="Nikosh" w:eastAsia="Nikosh" w:hAnsi="Nikosh" w:cs="Nikosh"/>
        <w:b/>
        <w:sz w:val="28"/>
        <w:szCs w:val="28"/>
      </w:rPr>
      <w:t>ঠিকানাঃ</w:t>
    </w:r>
    <w:proofErr w:type="spellEnd"/>
    <w:r>
      <w:rPr>
        <w:rFonts w:ascii="Nikosh" w:eastAsia="Nikosh" w:hAnsi="Nikosh" w:cs="Nikosh"/>
        <w:b/>
        <w:sz w:val="28"/>
        <w:szCs w:val="28"/>
      </w:rPr>
      <w:t xml:space="preserve">  </w:t>
    </w:r>
    <w:r w:rsidRPr="00EE05CE">
      <w:rPr>
        <w:rFonts w:ascii="Nikosh" w:eastAsia="Nikosh" w:hAnsi="Nikosh" w:cs="Nikosh"/>
        <w:b/>
        <w:sz w:val="28"/>
        <w:szCs w:val="28"/>
      </w:rPr>
      <w:t>১২৩</w:t>
    </w:r>
    <w:proofErr w:type="gramEnd"/>
    <w:r w:rsidRPr="00EE05CE">
      <w:rPr>
        <w:rFonts w:ascii="Nikosh" w:eastAsia="Nikosh" w:hAnsi="Nikosh" w:cs="Nikosh"/>
        <w:b/>
        <w:sz w:val="28"/>
        <w:szCs w:val="28"/>
      </w:rPr>
      <w:t xml:space="preserve">/১-এ, </w:t>
    </w:r>
    <w:proofErr w:type="spellStart"/>
    <w:r w:rsidRPr="00EE05CE">
      <w:rPr>
        <w:rFonts w:ascii="Nikosh" w:eastAsia="Nikosh" w:hAnsi="Nikosh" w:cs="Nikosh"/>
        <w:b/>
        <w:sz w:val="28"/>
        <w:szCs w:val="28"/>
      </w:rPr>
      <w:t>দক্ষিন</w:t>
    </w:r>
    <w:proofErr w:type="spellEnd"/>
    <w:r w:rsidRPr="00EE05CE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Pr="00EE05CE">
      <w:rPr>
        <w:rFonts w:ascii="Nikosh" w:eastAsia="Nikosh" w:hAnsi="Nikosh" w:cs="Nikosh"/>
        <w:b/>
        <w:sz w:val="28"/>
        <w:szCs w:val="28"/>
      </w:rPr>
      <w:t>যাত্রাবাড়ী</w:t>
    </w:r>
    <w:proofErr w:type="spellEnd"/>
    <w:r w:rsidRPr="00EE05CE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Pr="00EE05CE">
      <w:rPr>
        <w:rFonts w:ascii="Nikosh" w:eastAsia="Nikosh" w:hAnsi="Nikosh" w:cs="Nikosh"/>
        <w:b/>
        <w:sz w:val="28"/>
        <w:szCs w:val="28"/>
      </w:rPr>
      <w:t>সামাদ</w:t>
    </w:r>
    <w:proofErr w:type="spellEnd"/>
    <w:r w:rsidRPr="00EE05CE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Pr="00EE05CE">
      <w:rPr>
        <w:rFonts w:ascii="Nikosh" w:eastAsia="Nikosh" w:hAnsi="Nikosh" w:cs="Nikosh"/>
        <w:b/>
        <w:sz w:val="28"/>
        <w:szCs w:val="28"/>
      </w:rPr>
      <w:t>সুপার</w:t>
    </w:r>
    <w:proofErr w:type="spellEnd"/>
    <w:r w:rsidRPr="00EE05CE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Pr="00EE05CE">
      <w:rPr>
        <w:rFonts w:ascii="Nikosh" w:eastAsia="Nikosh" w:hAnsi="Nikosh" w:cs="Nikosh"/>
        <w:b/>
        <w:sz w:val="28"/>
        <w:szCs w:val="28"/>
      </w:rPr>
      <w:t>মার্কেট</w:t>
    </w:r>
    <w:proofErr w:type="spellEnd"/>
    <w:r w:rsidRPr="00EE05CE">
      <w:rPr>
        <w:rFonts w:ascii="Nikosh" w:eastAsia="Nikosh" w:hAnsi="Nikosh" w:cs="Nikosh"/>
        <w:b/>
        <w:sz w:val="28"/>
        <w:szCs w:val="28"/>
      </w:rPr>
      <w:t xml:space="preserve"> (৩য় </w:t>
    </w:r>
    <w:proofErr w:type="spellStart"/>
    <w:r w:rsidRPr="00EE05CE">
      <w:rPr>
        <w:rFonts w:ascii="Nikosh" w:eastAsia="Nikosh" w:hAnsi="Nikosh" w:cs="Nikosh"/>
        <w:b/>
        <w:sz w:val="28"/>
        <w:szCs w:val="28"/>
      </w:rPr>
      <w:t>তলা</w:t>
    </w:r>
    <w:proofErr w:type="spellEnd"/>
    <w:r w:rsidRPr="00EE05CE">
      <w:rPr>
        <w:rFonts w:ascii="Nikosh" w:eastAsia="Nikosh" w:hAnsi="Nikosh" w:cs="Nikosh"/>
        <w:b/>
        <w:sz w:val="28"/>
        <w:szCs w:val="28"/>
      </w:rPr>
      <w:t>), ঢাকা-১২০৪.</w:t>
    </w:r>
  </w:p>
  <w:p w14:paraId="1FD02B09" w14:textId="77777777" w:rsidR="00D61930" w:rsidRPr="000808ED" w:rsidRDefault="005B1A6D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340814B7" w:rsidR="00B30090" w:rsidRPr="007F568D" w:rsidRDefault="005B1A6D" w:rsidP="009A6718">
    <w:pPr>
      <w:tabs>
        <w:tab w:val="center" w:pos="7771"/>
      </w:tabs>
      <w:rPr>
        <w:rFonts w:ascii="Nikosh" w:eastAsia="Nikosh" w:hAnsi="Nikosh" w:cs="Nikosh"/>
        <w:bCs/>
        <w:sz w:val="10"/>
        <w:szCs w:val="10"/>
      </w:rPr>
    </w:pPr>
    <w:r>
      <w:rPr>
        <w:rFonts w:ascii="Nikosh" w:eastAsia="Nikosh" w:hAnsi="Nikosh" w:cs="Nikosh"/>
        <w:bCs/>
        <w:i/>
        <w:iCs/>
        <w:noProof/>
        <w:color w:val="4472C4" w:themeColor="accent1"/>
        <w:sz w:val="6"/>
        <w:szCs w:val="6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 w:rsidRPr="007F568D">
      <w:rPr>
        <w:rFonts w:ascii="Nikosh" w:eastAsia="Nikosh" w:hAnsi="Nikosh" w:cs="Nikosh"/>
        <w:bCs/>
        <w:sz w:val="2"/>
        <w:szCs w:val="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175BC"/>
    <w:rsid w:val="00022E3A"/>
    <w:rsid w:val="00027BFE"/>
    <w:rsid w:val="00031547"/>
    <w:rsid w:val="00045A06"/>
    <w:rsid w:val="000478D3"/>
    <w:rsid w:val="0006571D"/>
    <w:rsid w:val="00066C22"/>
    <w:rsid w:val="00066D1B"/>
    <w:rsid w:val="000705EE"/>
    <w:rsid w:val="00070E7A"/>
    <w:rsid w:val="00074A4F"/>
    <w:rsid w:val="00075DDC"/>
    <w:rsid w:val="000808ED"/>
    <w:rsid w:val="000844A5"/>
    <w:rsid w:val="00087275"/>
    <w:rsid w:val="00090AD5"/>
    <w:rsid w:val="0009247A"/>
    <w:rsid w:val="000937E9"/>
    <w:rsid w:val="000960D6"/>
    <w:rsid w:val="000A4042"/>
    <w:rsid w:val="000A7423"/>
    <w:rsid w:val="000B68C3"/>
    <w:rsid w:val="000B7767"/>
    <w:rsid w:val="000C1471"/>
    <w:rsid w:val="000C2804"/>
    <w:rsid w:val="000C40BB"/>
    <w:rsid w:val="000D02B5"/>
    <w:rsid w:val="000D0BE3"/>
    <w:rsid w:val="000D18CF"/>
    <w:rsid w:val="000D4843"/>
    <w:rsid w:val="000E20C4"/>
    <w:rsid w:val="000E28C0"/>
    <w:rsid w:val="000E3B6B"/>
    <w:rsid w:val="000E56A8"/>
    <w:rsid w:val="000F2F46"/>
    <w:rsid w:val="000F3034"/>
    <w:rsid w:val="000F3A17"/>
    <w:rsid w:val="000F69B4"/>
    <w:rsid w:val="00100AF9"/>
    <w:rsid w:val="00104C6E"/>
    <w:rsid w:val="00110F7D"/>
    <w:rsid w:val="00112603"/>
    <w:rsid w:val="00115938"/>
    <w:rsid w:val="001241D1"/>
    <w:rsid w:val="001419DA"/>
    <w:rsid w:val="00146575"/>
    <w:rsid w:val="00160433"/>
    <w:rsid w:val="00166FDB"/>
    <w:rsid w:val="00171021"/>
    <w:rsid w:val="00171BD5"/>
    <w:rsid w:val="00172E06"/>
    <w:rsid w:val="00177662"/>
    <w:rsid w:val="001800CB"/>
    <w:rsid w:val="001841B3"/>
    <w:rsid w:val="001845D1"/>
    <w:rsid w:val="00185AD2"/>
    <w:rsid w:val="00195D61"/>
    <w:rsid w:val="00196338"/>
    <w:rsid w:val="001A1465"/>
    <w:rsid w:val="001A62E3"/>
    <w:rsid w:val="001A65F8"/>
    <w:rsid w:val="001B03DC"/>
    <w:rsid w:val="001B1267"/>
    <w:rsid w:val="001C3B18"/>
    <w:rsid w:val="001D0221"/>
    <w:rsid w:val="001D6787"/>
    <w:rsid w:val="001E48BE"/>
    <w:rsid w:val="001F18DB"/>
    <w:rsid w:val="001F60C5"/>
    <w:rsid w:val="00200A5F"/>
    <w:rsid w:val="002068A8"/>
    <w:rsid w:val="00207167"/>
    <w:rsid w:val="00207197"/>
    <w:rsid w:val="00213012"/>
    <w:rsid w:val="0021688F"/>
    <w:rsid w:val="0022123B"/>
    <w:rsid w:val="00224197"/>
    <w:rsid w:val="00240959"/>
    <w:rsid w:val="00242938"/>
    <w:rsid w:val="00246C09"/>
    <w:rsid w:val="0025404F"/>
    <w:rsid w:val="00254C13"/>
    <w:rsid w:val="002557AD"/>
    <w:rsid w:val="002571CE"/>
    <w:rsid w:val="00257F4C"/>
    <w:rsid w:val="002602E0"/>
    <w:rsid w:val="0026717A"/>
    <w:rsid w:val="00275DAB"/>
    <w:rsid w:val="0028046F"/>
    <w:rsid w:val="00281B00"/>
    <w:rsid w:val="002842D4"/>
    <w:rsid w:val="0028791F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D7710"/>
    <w:rsid w:val="002E0D52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08B7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15A80"/>
    <w:rsid w:val="00430CF5"/>
    <w:rsid w:val="00447C10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C69C5"/>
    <w:rsid w:val="004D311D"/>
    <w:rsid w:val="004D69C9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45B57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1429"/>
    <w:rsid w:val="005A5237"/>
    <w:rsid w:val="005B1A6D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23F84"/>
    <w:rsid w:val="0063605E"/>
    <w:rsid w:val="00637063"/>
    <w:rsid w:val="00641357"/>
    <w:rsid w:val="00642D99"/>
    <w:rsid w:val="0064394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0AC2"/>
    <w:rsid w:val="00691AA7"/>
    <w:rsid w:val="00692AE0"/>
    <w:rsid w:val="006949F3"/>
    <w:rsid w:val="00695A75"/>
    <w:rsid w:val="006A6771"/>
    <w:rsid w:val="006B016A"/>
    <w:rsid w:val="006B42C8"/>
    <w:rsid w:val="006B77B5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31DC"/>
    <w:rsid w:val="0074465B"/>
    <w:rsid w:val="00747346"/>
    <w:rsid w:val="0075745E"/>
    <w:rsid w:val="0076105C"/>
    <w:rsid w:val="00761E1F"/>
    <w:rsid w:val="00767D3B"/>
    <w:rsid w:val="007703F5"/>
    <w:rsid w:val="007719F6"/>
    <w:rsid w:val="007730CB"/>
    <w:rsid w:val="007767D7"/>
    <w:rsid w:val="007777D9"/>
    <w:rsid w:val="0078791E"/>
    <w:rsid w:val="00787BEB"/>
    <w:rsid w:val="00793BDA"/>
    <w:rsid w:val="00796B08"/>
    <w:rsid w:val="007A0A77"/>
    <w:rsid w:val="007B045A"/>
    <w:rsid w:val="007B25B6"/>
    <w:rsid w:val="007B4DDC"/>
    <w:rsid w:val="007C2CA5"/>
    <w:rsid w:val="007D10CD"/>
    <w:rsid w:val="007F568D"/>
    <w:rsid w:val="00813D72"/>
    <w:rsid w:val="00813E67"/>
    <w:rsid w:val="0082303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4E88"/>
    <w:rsid w:val="0089776F"/>
    <w:rsid w:val="008A1F2E"/>
    <w:rsid w:val="008A4C3E"/>
    <w:rsid w:val="008A6B58"/>
    <w:rsid w:val="008B1914"/>
    <w:rsid w:val="008B3BC0"/>
    <w:rsid w:val="008B55CF"/>
    <w:rsid w:val="008B6722"/>
    <w:rsid w:val="008C1888"/>
    <w:rsid w:val="008C66A6"/>
    <w:rsid w:val="008D405F"/>
    <w:rsid w:val="008E2AC7"/>
    <w:rsid w:val="008F3212"/>
    <w:rsid w:val="0090135D"/>
    <w:rsid w:val="009074E8"/>
    <w:rsid w:val="00910B5D"/>
    <w:rsid w:val="00912A45"/>
    <w:rsid w:val="00915974"/>
    <w:rsid w:val="00917D47"/>
    <w:rsid w:val="00943613"/>
    <w:rsid w:val="00954E0D"/>
    <w:rsid w:val="00960D3C"/>
    <w:rsid w:val="00964184"/>
    <w:rsid w:val="00966EDF"/>
    <w:rsid w:val="00974FBE"/>
    <w:rsid w:val="0097505C"/>
    <w:rsid w:val="0097622B"/>
    <w:rsid w:val="00977D27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5B4E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1AD4"/>
    <w:rsid w:val="00A52779"/>
    <w:rsid w:val="00A53156"/>
    <w:rsid w:val="00A542F3"/>
    <w:rsid w:val="00A555EF"/>
    <w:rsid w:val="00A55BDA"/>
    <w:rsid w:val="00A60183"/>
    <w:rsid w:val="00A72D63"/>
    <w:rsid w:val="00A7489B"/>
    <w:rsid w:val="00A80BB2"/>
    <w:rsid w:val="00A84D25"/>
    <w:rsid w:val="00A9271F"/>
    <w:rsid w:val="00A927D9"/>
    <w:rsid w:val="00A938D5"/>
    <w:rsid w:val="00A94E97"/>
    <w:rsid w:val="00A970BE"/>
    <w:rsid w:val="00A974BD"/>
    <w:rsid w:val="00A97943"/>
    <w:rsid w:val="00AA6170"/>
    <w:rsid w:val="00AB4090"/>
    <w:rsid w:val="00AB4373"/>
    <w:rsid w:val="00AC0831"/>
    <w:rsid w:val="00AC53CB"/>
    <w:rsid w:val="00AD122F"/>
    <w:rsid w:val="00AE630F"/>
    <w:rsid w:val="00AE6532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43416"/>
    <w:rsid w:val="00B5333F"/>
    <w:rsid w:val="00B550C5"/>
    <w:rsid w:val="00B63370"/>
    <w:rsid w:val="00B65117"/>
    <w:rsid w:val="00B6756D"/>
    <w:rsid w:val="00B777BE"/>
    <w:rsid w:val="00B77DEC"/>
    <w:rsid w:val="00B841C3"/>
    <w:rsid w:val="00B85743"/>
    <w:rsid w:val="00BA006F"/>
    <w:rsid w:val="00BA112C"/>
    <w:rsid w:val="00BA46DC"/>
    <w:rsid w:val="00BC5055"/>
    <w:rsid w:val="00BC5340"/>
    <w:rsid w:val="00BD296F"/>
    <w:rsid w:val="00BE1B5F"/>
    <w:rsid w:val="00BE6BEE"/>
    <w:rsid w:val="00BF219C"/>
    <w:rsid w:val="00BF2E6B"/>
    <w:rsid w:val="00BF7CB1"/>
    <w:rsid w:val="00C06525"/>
    <w:rsid w:val="00C15967"/>
    <w:rsid w:val="00C20A63"/>
    <w:rsid w:val="00C336B8"/>
    <w:rsid w:val="00C3562C"/>
    <w:rsid w:val="00C36688"/>
    <w:rsid w:val="00C40D46"/>
    <w:rsid w:val="00C42FA1"/>
    <w:rsid w:val="00C47B28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10CD"/>
    <w:rsid w:val="00CA1CDB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3E22"/>
    <w:rsid w:val="00CF4529"/>
    <w:rsid w:val="00D02372"/>
    <w:rsid w:val="00D10485"/>
    <w:rsid w:val="00D1204A"/>
    <w:rsid w:val="00D14CD4"/>
    <w:rsid w:val="00D15ADE"/>
    <w:rsid w:val="00D2029F"/>
    <w:rsid w:val="00D27312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5754"/>
    <w:rsid w:val="00D7751C"/>
    <w:rsid w:val="00D84DC5"/>
    <w:rsid w:val="00D8769F"/>
    <w:rsid w:val="00D90892"/>
    <w:rsid w:val="00D91785"/>
    <w:rsid w:val="00D9529F"/>
    <w:rsid w:val="00DA1FA7"/>
    <w:rsid w:val="00DA2E7F"/>
    <w:rsid w:val="00DA3B30"/>
    <w:rsid w:val="00DA766D"/>
    <w:rsid w:val="00DC3233"/>
    <w:rsid w:val="00DC5966"/>
    <w:rsid w:val="00DC5AAB"/>
    <w:rsid w:val="00DD407C"/>
    <w:rsid w:val="00DD73C3"/>
    <w:rsid w:val="00DF2DAB"/>
    <w:rsid w:val="00DF3CE7"/>
    <w:rsid w:val="00DF4B4F"/>
    <w:rsid w:val="00E11A35"/>
    <w:rsid w:val="00E11F99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05CE"/>
    <w:rsid w:val="00EE2D1D"/>
    <w:rsid w:val="00EE4CE1"/>
    <w:rsid w:val="00EF12B5"/>
    <w:rsid w:val="00EF1A66"/>
    <w:rsid w:val="00F012CD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0BEB"/>
    <w:rsid w:val="00F450EC"/>
    <w:rsid w:val="00F47C6C"/>
    <w:rsid w:val="00F55E7D"/>
    <w:rsid w:val="00F57B01"/>
    <w:rsid w:val="00F63293"/>
    <w:rsid w:val="00F65139"/>
    <w:rsid w:val="00F745C2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bc.gov.bd/site/view/forms/-" TargetMode="External"/><Relationship Id="rId18" Type="http://schemas.openxmlformats.org/officeDocument/2006/relationships/hyperlink" Target="mailto:tarequr.rahman@sbc.gov.bd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tarequr.rahman@sbc.gov.bd" TargetMode="External"/><Relationship Id="rId17" Type="http://schemas.openxmlformats.org/officeDocument/2006/relationships/hyperlink" Target="http://sbc.gov.bd/site/view/forms/-" TargetMode="External"/><Relationship Id="rId2" Type="http://schemas.openxmlformats.org/officeDocument/2006/relationships/styles" Target="styles.xml"/><Relationship Id="rId16" Type="http://schemas.openxmlformats.org/officeDocument/2006/relationships/hyperlink" Target="mailto:tarequr.rahman@sbc.gov.bd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bc.gov.bd/site/view/forms/-" TargetMode="External"/><Relationship Id="rId10" Type="http://schemas.openxmlformats.org/officeDocument/2006/relationships/hyperlink" Target="mailto:tarequr.rahman@sbc.gov.bd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hyperlink" Target="mailto:tarequr.rahman@sbc.gov.bd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57137-5AB3-4AE8-B4C4-770A26B1B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66</cp:revision>
  <cp:lastPrinted>2024-05-09T10:00:00Z</cp:lastPrinted>
  <dcterms:created xsi:type="dcterms:W3CDTF">2024-05-09T09:51:00Z</dcterms:created>
  <dcterms:modified xsi:type="dcterms:W3CDTF">2026-03-31T04:34:00Z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