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E9" w:rsidRPr="00FE6DE9" w:rsidRDefault="00FE6DE9" w:rsidP="00FE6DE9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bidi="bn-IN"/>
        </w:rPr>
      </w:pPr>
      <w:r w:rsidRPr="00FE6DE9">
        <w:rPr>
          <w:rFonts w:ascii="Arial" w:eastAsia="Times New Roman" w:hAnsi="Arial" w:cs="Nirmala UI"/>
          <w:b/>
          <w:bCs/>
          <w:sz w:val="30"/>
          <w:szCs w:val="30"/>
          <w:cs/>
          <w:lang w:bidi="bn-IN"/>
        </w:rPr>
        <w:t>দায়িত্ব প্রাপ্ত কর্মকর্তাগণের কার্যকাল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3234"/>
        <w:gridCol w:w="1685"/>
        <w:gridCol w:w="1541"/>
        <w:gridCol w:w="1516"/>
      </w:tblGrid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ক্রমিক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নাম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পদবী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কার্যকাল হইতে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কার্যকাল পর্যন্ত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আমিনুল হক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সহকারী পরিচালক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২২/১০/৮৮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১০/০১/৯০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ফয়জুর রহমান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১০/০১/৯০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১১/০৮/৯৩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৩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আব্দুল কাদির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সহকারী পরিচালক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১১/০৮/৯৩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২৪/০১/৯৪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৪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ফয়জুর রহমান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২৪/০১/৯৪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২৬/০৬/৯৪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৫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আব্দুল মান্নান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২৬/০৬/৯৪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০২/১১/৯৬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৬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আমিনুল হক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সহকারী পরিচালক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০২/১১/৯৬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০৬/০৩/২০০০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৭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মাহবুব পান্না চৌধুরী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০৬/০৩/২০০০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১৭/০৮/২০০০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৮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আবু সাঈদ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১৭/০৮/২০০০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১৭/০১/২০০৩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৯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সিরাজুল ইসলাম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১৭/০১/২০০৩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০৭/০১/২০০৮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আবু জাফর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০৭/০১/২০০৮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০৬/০৪/২০০৮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১১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নজির আহমদ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০৬/০৪/২০০৮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১৬/০২/২০০৯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গোলাম মোস্তফা সিদ্দিকী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১৬/০২/২০০৯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১৬/০৫/২০১০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Nirmala UI" w:eastAsia="Times New Roman" w:hAnsi="Nirmala UI" w:cs="Nirmala UI"/>
                <w:sz w:val="21"/>
                <w:szCs w:val="21"/>
                <w:lang w:bidi="bn-IN"/>
              </w:rPr>
            </w:pPr>
            <w:r>
              <w:rPr>
                <w:rFonts w:ascii="Nirmala UI" w:eastAsia="Times New Roman" w:hAnsi="Nirmala UI" w:cs="Nirmala UI"/>
                <w:b/>
                <w:bCs/>
                <w:sz w:val="21"/>
                <w:szCs w:val="21"/>
                <w:lang w:bidi="bn-IN"/>
              </w:rPr>
              <w:t>১৩</w:t>
            </w:r>
            <w:bookmarkStart w:id="0" w:name="_GoBack"/>
            <w:bookmarkEnd w:id="0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ফরহাদ হাসান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সহকারী পরিচালক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১৬/০৫/২০১০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০১/০৮/২০১০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১৪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গোলাম মোস্তফা সিদ্দিকী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০১/০৮/২০১০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০৬/০৪/২০১১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১৫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সদানন্দ দাস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০৬/০৪/২০১১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২০/১০/২০২০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১৬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এম. সায়েলিন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সহকারী পরিচালক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২০/১০/২০২০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৩০/১১/২০২২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১৭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সদানন্দ দাস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৩০/১১/২০২২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০৬/১২/২০২২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১৮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সুরঞ্জিত দাশ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সহকারী পরিচালক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০৬/১২/২০২২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২১/১২/২০২৩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১৯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মো: ইফতিখার নবী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২১/১২/২০২৩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০৬/০৬/২০২৪</w:t>
            </w:r>
          </w:p>
        </w:tc>
      </w:tr>
      <w:tr w:rsidR="00FE6DE9" w:rsidRPr="00FE6DE9" w:rsidTr="00FE6DE9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b/>
                <w:bCs/>
                <w:sz w:val="21"/>
                <w:szCs w:val="21"/>
                <w:cs/>
                <w:lang w:bidi="bn-IN"/>
              </w:rPr>
              <w:t>২০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জনাব অভিজিৎ দেব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সঞ্চয় অফিসার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Nirmala UI"/>
                <w:sz w:val="21"/>
                <w:szCs w:val="21"/>
                <w:cs/>
                <w:lang w:bidi="bn-IN"/>
              </w:rPr>
              <w:t>০৬/০৬/২০২৪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E6DE9" w:rsidRPr="00FE6DE9" w:rsidRDefault="00FE6DE9" w:rsidP="00FE6DE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bidi="bn-IN"/>
              </w:rPr>
            </w:pPr>
            <w:r w:rsidRPr="00FE6DE9">
              <w:rPr>
                <w:rFonts w:ascii="Arial" w:eastAsia="Times New Roman" w:hAnsi="Arial" w:cs="Arial"/>
                <w:i/>
                <w:iCs/>
                <w:sz w:val="21"/>
                <w:szCs w:val="21"/>
                <w:lang w:bidi="bn-IN"/>
              </w:rPr>
              <w:t>(</w:t>
            </w:r>
            <w:r w:rsidRPr="00FE6DE9">
              <w:rPr>
                <w:rFonts w:ascii="Arial" w:eastAsia="Times New Roman" w:hAnsi="Arial" w:cs="Nirmala UI"/>
                <w:i/>
                <w:iCs/>
                <w:sz w:val="21"/>
                <w:szCs w:val="21"/>
                <w:cs/>
                <w:lang w:bidi="bn-IN"/>
              </w:rPr>
              <w:t>চলমান)</w:t>
            </w:r>
          </w:p>
        </w:tc>
      </w:tr>
    </w:tbl>
    <w:p w:rsidR="00EB5CEC" w:rsidRDefault="00EB5CEC"/>
    <w:sectPr w:rsidR="00EB5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729"/>
    <w:rsid w:val="00964729"/>
    <w:rsid w:val="00EB5CEC"/>
    <w:rsid w:val="00FE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595EB"/>
  <w15:chartTrackingRefBased/>
  <w15:docId w15:val="{88FAD088-0EF6-4064-9FF1-4B849619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3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666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08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2026-08-11T10:24:00Z</dcterms:created>
  <dcterms:modified xsi:type="dcterms:W3CDTF">2026-08-11T10:24:00Z</dcterms:modified>
</cp:coreProperties>
</file>