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30" w:rsidRDefault="00893730">
      <w:pPr>
        <w:rPr>
          <w:rFonts w:ascii="Nikosh" w:hAnsi="Nikosh" w:cs="Nikosh"/>
          <w:sz w:val="24"/>
          <w:szCs w:val="24"/>
        </w:rPr>
      </w:pPr>
    </w:p>
    <w:p w:rsidR="00955827" w:rsidRPr="00A36762" w:rsidRDefault="00955827" w:rsidP="00955827">
      <w:pPr>
        <w:spacing w:after="0" w:line="240" w:lineRule="auto"/>
        <w:ind w:left="144" w:right="144"/>
        <w:jc w:val="center"/>
        <w:rPr>
          <w:rFonts w:ascii="Nikosh" w:hAnsi="Nikosh" w:cs="Nikosh"/>
          <w:sz w:val="26"/>
          <w:szCs w:val="26"/>
          <w:cs/>
          <w:lang w:bidi="bn-IN"/>
        </w:rPr>
      </w:pPr>
    </w:p>
    <w:p w:rsidR="00955827" w:rsidRPr="00A36762" w:rsidRDefault="00955827" w:rsidP="00955827">
      <w:pPr>
        <w:spacing w:after="0" w:line="240" w:lineRule="auto"/>
        <w:ind w:left="144" w:right="144"/>
        <w:jc w:val="center"/>
        <w:rPr>
          <w:rFonts w:ascii="Nikosh" w:hAnsi="Nikosh" w:cs="Nikosh"/>
          <w:sz w:val="26"/>
          <w:szCs w:val="26"/>
        </w:rPr>
      </w:pPr>
    </w:p>
    <w:p w:rsidR="00955827" w:rsidRPr="00A36762" w:rsidRDefault="00955827" w:rsidP="00955827">
      <w:pPr>
        <w:spacing w:after="120" w:line="240" w:lineRule="auto"/>
        <w:ind w:left="144" w:right="144"/>
        <w:jc w:val="center"/>
        <w:rPr>
          <w:rFonts w:ascii="Nikosh" w:eastAsia="Calibri" w:hAnsi="Nikosh" w:cs="Nikosh"/>
          <w:b/>
          <w:spacing w:val="-2"/>
          <w:sz w:val="28"/>
        </w:rPr>
      </w:pPr>
      <w:r w:rsidRPr="00A36762">
        <w:rPr>
          <w:rFonts w:ascii="Nikosh" w:hAnsi="Nikosh" w:cs="Nikosh"/>
          <w:b/>
          <w:bCs/>
          <w:sz w:val="28"/>
          <w:cs/>
          <w:lang w:bidi="bn-IN"/>
        </w:rPr>
        <w:t>মাঠ পর্যায়ের কার্যালয়ের</w:t>
      </w:r>
      <w:r w:rsidRPr="00A36762">
        <w:rPr>
          <w:rFonts w:ascii="Nikosh" w:hAnsi="Nikosh" w:cs="Nikosh"/>
          <w:sz w:val="28"/>
          <w:cs/>
          <w:lang w:bidi="bn-IN"/>
        </w:rPr>
        <w:t xml:space="preserve"> </w:t>
      </w:r>
      <w:proofErr w:type="spellStart"/>
      <w:r w:rsidRPr="00A36762">
        <w:rPr>
          <w:rFonts w:ascii="Nikosh" w:eastAsia="Calibri" w:hAnsi="Nikosh" w:cs="Nikosh"/>
          <w:b/>
          <w:spacing w:val="-2"/>
          <w:sz w:val="28"/>
        </w:rPr>
        <w:t>জাতীয়</w:t>
      </w:r>
      <w:proofErr w:type="spellEnd"/>
      <w:r w:rsidRPr="00A36762">
        <w:rPr>
          <w:rFonts w:ascii="Nikosh" w:eastAsia="Calibri" w:hAnsi="Nikosh" w:cs="Nikosh"/>
          <w:b/>
          <w:spacing w:val="-2"/>
          <w:sz w:val="28"/>
        </w:rPr>
        <w:t xml:space="preserve"> </w:t>
      </w:r>
      <w:proofErr w:type="spellStart"/>
      <w:r w:rsidRPr="00A36762">
        <w:rPr>
          <w:rFonts w:ascii="Nikosh" w:eastAsia="Calibri" w:hAnsi="Nikosh" w:cs="Nikosh"/>
          <w:b/>
          <w:spacing w:val="-2"/>
          <w:sz w:val="28"/>
        </w:rPr>
        <w:t>শুদ্ধাচার</w:t>
      </w:r>
      <w:proofErr w:type="spellEnd"/>
      <w:r w:rsidRPr="00A36762">
        <w:rPr>
          <w:rFonts w:ascii="Nikosh" w:eastAsia="Calibri" w:hAnsi="Nikosh" w:cs="Nikosh"/>
          <w:b/>
          <w:spacing w:val="-2"/>
          <w:sz w:val="28"/>
        </w:rPr>
        <w:t xml:space="preserve"> </w:t>
      </w:r>
      <w:proofErr w:type="spellStart"/>
      <w:r w:rsidRPr="00A36762">
        <w:rPr>
          <w:rFonts w:ascii="Nikosh" w:eastAsia="Calibri" w:hAnsi="Nikosh" w:cs="Nikosh"/>
          <w:b/>
          <w:spacing w:val="-2"/>
          <w:sz w:val="28"/>
        </w:rPr>
        <w:t>কৌশল</w:t>
      </w:r>
      <w:proofErr w:type="spellEnd"/>
      <w:r w:rsidRPr="00A36762">
        <w:rPr>
          <w:rFonts w:ascii="Nikosh" w:eastAsia="Calibri" w:hAnsi="Nikosh" w:cs="Nikosh"/>
          <w:b/>
          <w:spacing w:val="-2"/>
          <w:sz w:val="28"/>
        </w:rPr>
        <w:t xml:space="preserve"> </w:t>
      </w:r>
      <w:proofErr w:type="spellStart"/>
      <w:r w:rsidRPr="00A36762">
        <w:rPr>
          <w:rFonts w:ascii="Nikosh" w:eastAsia="Calibri" w:hAnsi="Nikosh" w:cs="Nikosh"/>
          <w:b/>
          <w:spacing w:val="-2"/>
          <w:sz w:val="28"/>
        </w:rPr>
        <w:t>কর্মপরিকল্পনা</w:t>
      </w:r>
      <w:proofErr w:type="spellEnd"/>
      <w:r w:rsidRPr="00A36762">
        <w:rPr>
          <w:rFonts w:ascii="Nikosh" w:eastAsia="Calibri" w:hAnsi="Nikosh" w:cs="Nikosh"/>
          <w:b/>
          <w:spacing w:val="-2"/>
          <w:sz w:val="28"/>
        </w:rPr>
        <w:t xml:space="preserve"> </w:t>
      </w:r>
      <w:proofErr w:type="spellStart"/>
      <w:r w:rsidRPr="00A36762">
        <w:rPr>
          <w:rFonts w:ascii="Nikosh" w:eastAsia="Calibri" w:hAnsi="Nikosh" w:cs="Nikosh"/>
          <w:b/>
          <w:spacing w:val="-2"/>
          <w:sz w:val="28"/>
        </w:rPr>
        <w:t>প্রণয়ন</w:t>
      </w:r>
      <w:proofErr w:type="spellEnd"/>
      <w:r w:rsidRPr="00A36762">
        <w:rPr>
          <w:rFonts w:ascii="Nikosh" w:eastAsia="Calibri" w:hAnsi="Nikosh" w:cs="Nikosh"/>
          <w:b/>
          <w:spacing w:val="-2"/>
          <w:sz w:val="28"/>
        </w:rPr>
        <w:t xml:space="preserve">, </w:t>
      </w:r>
    </w:p>
    <w:p w:rsidR="00955827" w:rsidRPr="00A36762" w:rsidRDefault="00955827" w:rsidP="00955827">
      <w:pPr>
        <w:spacing w:after="120" w:line="240" w:lineRule="auto"/>
        <w:ind w:left="144" w:right="144"/>
        <w:jc w:val="center"/>
        <w:rPr>
          <w:rFonts w:ascii="Nikosh" w:eastAsia="Calibri" w:hAnsi="Nikosh" w:cs="Nikosh"/>
          <w:b/>
          <w:spacing w:val="-2"/>
          <w:sz w:val="28"/>
          <w:u w:val="single"/>
          <w:lang w:bidi="bn-IN"/>
        </w:rPr>
      </w:pPr>
      <w:proofErr w:type="spellStart"/>
      <w:r w:rsidRPr="00A36762">
        <w:rPr>
          <w:rFonts w:ascii="Nikosh" w:hAnsi="Nikosh" w:cs="Nikosh"/>
          <w:b/>
          <w:sz w:val="28"/>
        </w:rPr>
        <w:t>বাস্তবায়ন</w:t>
      </w:r>
      <w:proofErr w:type="spellEnd"/>
      <w:r w:rsidRPr="00A36762">
        <w:rPr>
          <w:rFonts w:ascii="Nikosh" w:hAnsi="Nikosh" w:cs="Nikosh"/>
          <w:b/>
          <w:sz w:val="28"/>
        </w:rPr>
        <w:t xml:space="preserve"> </w:t>
      </w:r>
      <w:r w:rsidRPr="00A36762">
        <w:rPr>
          <w:rFonts w:ascii="Nikosh" w:eastAsia="Calibri" w:hAnsi="Nikosh" w:cs="Nikosh"/>
          <w:bCs/>
          <w:spacing w:val="-2"/>
          <w:sz w:val="28"/>
          <w:cs/>
          <w:lang w:bidi="bn-IN"/>
        </w:rPr>
        <w:t>ও মূল্যায়ন</w:t>
      </w:r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eastAsia="Calibri" w:hAnsi="Nikosh" w:cs="Nikosh"/>
          <w:b/>
          <w:spacing w:val="-2"/>
          <w:sz w:val="28"/>
        </w:rPr>
        <w:t>নির্দেশিকা</w:t>
      </w:r>
      <w:proofErr w:type="spellEnd"/>
      <w:r w:rsidRPr="00A36762">
        <w:rPr>
          <w:rFonts w:ascii="Nikosh" w:eastAsia="Calibri" w:hAnsi="Nikosh" w:cs="Nikosh"/>
          <w:b/>
          <w:spacing w:val="-2"/>
          <w:sz w:val="28"/>
        </w:rPr>
        <w:t xml:space="preserve"> ২০২</w:t>
      </w:r>
      <w:r w:rsidRPr="00A36762">
        <w:rPr>
          <w:rFonts w:ascii="Nikosh" w:eastAsia="Calibri" w:hAnsi="Nikosh" w:cs="Nikosh"/>
          <w:b/>
          <w:spacing w:val="-2"/>
          <w:sz w:val="28"/>
          <w:cs/>
          <w:lang w:bidi="bn-IN"/>
        </w:rPr>
        <w:t>১</w:t>
      </w:r>
      <w:r w:rsidRPr="00A36762">
        <w:rPr>
          <w:rFonts w:ascii="Nikosh" w:eastAsia="Calibri" w:hAnsi="Nikosh" w:cs="Nikosh"/>
          <w:b/>
          <w:spacing w:val="-2"/>
          <w:sz w:val="28"/>
        </w:rPr>
        <w:t>-২</w:t>
      </w:r>
      <w:r w:rsidRPr="00A36762">
        <w:rPr>
          <w:rFonts w:ascii="Nikosh" w:eastAsia="Calibri" w:hAnsi="Nikosh" w:cs="Nikosh"/>
          <w:b/>
          <w:spacing w:val="-2"/>
          <w:sz w:val="28"/>
          <w:cs/>
          <w:lang w:bidi="bn-IN"/>
        </w:rPr>
        <w:t>২</w:t>
      </w:r>
    </w:p>
    <w:p w:rsidR="00955827" w:rsidRPr="00A36762" w:rsidRDefault="00955827" w:rsidP="00955827">
      <w:pPr>
        <w:spacing w:after="120" w:line="240" w:lineRule="auto"/>
        <w:ind w:right="144"/>
        <w:jc w:val="both"/>
        <w:rPr>
          <w:rFonts w:ascii="Nikosh" w:hAnsi="Nikosh" w:cs="Nikosh"/>
          <w:b/>
          <w:sz w:val="26"/>
          <w:szCs w:val="26"/>
        </w:rPr>
      </w:pPr>
      <w:r w:rsidRPr="00A36762">
        <w:rPr>
          <w:rFonts w:ascii="Nikosh" w:hAnsi="Nikosh" w:cs="Nikosh"/>
          <w:b/>
          <w:sz w:val="26"/>
          <w:szCs w:val="26"/>
        </w:rPr>
        <w:t xml:space="preserve">১।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প্রেক্ষাপট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>:</w:t>
      </w:r>
    </w:p>
    <w:p w:rsidR="00955827" w:rsidRPr="00A36762" w:rsidRDefault="00955827" w:rsidP="00955827">
      <w:pPr>
        <w:pStyle w:val="ListParagraph"/>
        <w:tabs>
          <w:tab w:val="left" w:pos="630"/>
        </w:tabs>
        <w:spacing w:before="60" w:after="120" w:line="240" w:lineRule="auto"/>
        <w:ind w:left="0"/>
        <w:jc w:val="both"/>
        <w:rPr>
          <w:rFonts w:ascii="Nikosh" w:hAnsi="Nikosh" w:cs="Nikosh"/>
          <w:sz w:val="26"/>
          <w:szCs w:val="26"/>
          <w:lang w:bidi="bn-IN"/>
        </w:rPr>
      </w:pPr>
      <w:r w:rsidRPr="00A36762">
        <w:rPr>
          <w:rFonts w:ascii="Nikosh" w:hAnsi="Nikosh" w:cs="Nikosh"/>
          <w:sz w:val="26"/>
          <w:szCs w:val="26"/>
        </w:rPr>
        <w:tab/>
      </w:r>
      <w:proofErr w:type="spellStart"/>
      <w:r w:rsidRPr="00A36762">
        <w:rPr>
          <w:rFonts w:ascii="Nikosh" w:hAnsi="Nikosh" w:cs="Nikosh"/>
          <w:sz w:val="26"/>
          <w:szCs w:val="26"/>
        </w:rPr>
        <w:t>গণপ্রজাতন্ত্রী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বাংলাদেশ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সরকার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২০১২ </w:t>
      </w:r>
      <w:proofErr w:type="spellStart"/>
      <w:r w:rsidRPr="00A36762">
        <w:rPr>
          <w:rFonts w:ascii="Nikosh" w:hAnsi="Nikosh" w:cs="Nikosh"/>
          <w:sz w:val="26"/>
          <w:szCs w:val="26"/>
        </w:rPr>
        <w:t>সালে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জাতীয়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শুদ্ধাচার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কৌশল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প্রণয়ন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করেছে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। এ </w:t>
      </w:r>
      <w:proofErr w:type="spellStart"/>
      <w:r w:rsidRPr="00A36762">
        <w:rPr>
          <w:rFonts w:ascii="Nikosh" w:hAnsi="Nikosh" w:cs="Nikosh"/>
          <w:sz w:val="26"/>
          <w:szCs w:val="26"/>
        </w:rPr>
        <w:t>কৌশলের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মূল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লক্ষ্য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হল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শুদ্ধাচার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চর্চা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Pr="00A36762">
        <w:rPr>
          <w:rFonts w:ascii="Nikosh" w:hAnsi="Nikosh" w:cs="Nikosh"/>
          <w:sz w:val="26"/>
          <w:szCs w:val="26"/>
        </w:rPr>
        <w:t>দুর্নীতি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প্রতিরোধের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মাধ্যমে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রাষ্ট্র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Pr="00A36762">
        <w:rPr>
          <w:rFonts w:ascii="Nikosh" w:hAnsi="Nikosh" w:cs="Nikosh"/>
          <w:sz w:val="26"/>
          <w:szCs w:val="26"/>
        </w:rPr>
        <w:t>সমাজে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সুশাসন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প্রতিষ্ঠা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Pr="00A36762">
        <w:rPr>
          <w:rFonts w:ascii="Nikosh" w:hAnsi="Nikosh" w:cs="Nikosh"/>
          <w:sz w:val="26"/>
          <w:szCs w:val="26"/>
        </w:rPr>
        <w:t>সুখী-সমৃদ্ধ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সোনার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বাংলা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গড়ার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প্রত্যয়ে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প্রণীত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কৌশলে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শুদ্ধাচারকে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</w:rPr>
        <w:t>নৈতিকতা ও সততা দ্বারা প্রভাবিত আচরণগত উৎকর্ষ এবং কোন সমাজের কালোত্তীর্ণ মানদণ্ড, প্রথা ও নীতির প্রতি আনুগত্য</w:t>
      </w:r>
      <w:r w:rsidRPr="00A36762">
        <w:rPr>
          <w:rFonts w:ascii="Nikosh" w:hAnsi="Nikosh" w:cs="Nikosh"/>
          <w:bCs/>
          <w:sz w:val="26"/>
          <w:szCs w:val="26"/>
          <w:cs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</w:rPr>
        <w:t>হিসাবে সংজ্ঞায়িত করা হয়েছে।</w:t>
      </w:r>
      <w:r w:rsidRPr="00A36762">
        <w:rPr>
          <w:rFonts w:ascii="Nikosh" w:hAnsi="Nikosh" w:cs="Nikosh"/>
          <w:bCs/>
          <w:sz w:val="26"/>
          <w:szCs w:val="26"/>
          <w:cs/>
        </w:rPr>
        <w:t xml:space="preserve"> </w:t>
      </w:r>
      <w:r w:rsidRPr="00A36762">
        <w:rPr>
          <w:rFonts w:ascii="Nikosh" w:hAnsi="Nikosh" w:cs="Nikosh"/>
          <w:sz w:val="26"/>
          <w:szCs w:val="26"/>
        </w:rPr>
        <w:t xml:space="preserve">এ </w:t>
      </w:r>
      <w:proofErr w:type="spellStart"/>
      <w:r w:rsidRPr="00A36762">
        <w:rPr>
          <w:rFonts w:ascii="Nikosh" w:hAnsi="Nikosh" w:cs="Nikosh"/>
          <w:sz w:val="26"/>
          <w:szCs w:val="26"/>
        </w:rPr>
        <w:t>কৌশলে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রাষ্ট্র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Pr="00A36762">
        <w:rPr>
          <w:rFonts w:ascii="Nikosh" w:hAnsi="Nikosh" w:cs="Nikosh"/>
          <w:sz w:val="26"/>
          <w:szCs w:val="26"/>
        </w:rPr>
        <w:t>সমাজে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শুদ্ধাচার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প্রতিষ্ঠা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সরকারের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সাংবিধানিক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Pr="00A36762">
        <w:rPr>
          <w:rFonts w:ascii="Nikosh" w:hAnsi="Nikosh" w:cs="Nikosh"/>
          <w:sz w:val="26"/>
          <w:szCs w:val="26"/>
        </w:rPr>
        <w:t>আইনগত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স্থায়ী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দায়িত্ব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; </w:t>
      </w:r>
      <w:proofErr w:type="spellStart"/>
      <w:r w:rsidRPr="00A36762">
        <w:rPr>
          <w:rFonts w:ascii="Nikosh" w:hAnsi="Nikosh" w:cs="Nikosh"/>
          <w:sz w:val="26"/>
          <w:szCs w:val="26"/>
        </w:rPr>
        <w:t>সুতরাং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সরকারকে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অব্যাহতভাবে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এই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লক্ষ্যে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কার্যক্রম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পরিচালনা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করতে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হবে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মর্মে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উল্লেখ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আছে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। ২০১৬-২০১৭ </w:t>
      </w:r>
      <w:proofErr w:type="spellStart"/>
      <w:r w:rsidRPr="00A36762">
        <w:rPr>
          <w:rFonts w:ascii="Nikosh" w:hAnsi="Nikosh" w:cs="Nikosh"/>
          <w:sz w:val="26"/>
          <w:szCs w:val="26"/>
        </w:rPr>
        <w:t>অর্থ</w:t>
      </w:r>
      <w:proofErr w:type="spellEnd"/>
      <w:r w:rsidRPr="00A36762">
        <w:rPr>
          <w:rFonts w:ascii="Nikosh" w:hAnsi="Nikosh" w:cs="Nikosh"/>
          <w:sz w:val="26"/>
          <w:szCs w:val="26"/>
          <w:cs/>
        </w:rPr>
        <w:t>-</w:t>
      </w:r>
      <w:proofErr w:type="spellStart"/>
      <w:r w:rsidRPr="00A36762">
        <w:rPr>
          <w:rFonts w:ascii="Nikosh" w:hAnsi="Nikosh" w:cs="Nikosh"/>
          <w:sz w:val="26"/>
          <w:szCs w:val="26"/>
        </w:rPr>
        <w:t>বছরে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মন্ত্রণালয়</w:t>
      </w:r>
      <w:proofErr w:type="spellEnd"/>
      <w:r w:rsidRPr="00A36762">
        <w:rPr>
          <w:rFonts w:ascii="Nikosh" w:hAnsi="Nikosh" w:cs="Nikosh"/>
          <w:sz w:val="26"/>
          <w:szCs w:val="26"/>
        </w:rPr>
        <w:t>/</w:t>
      </w:r>
      <w:proofErr w:type="spellStart"/>
      <w:r w:rsidRPr="00A36762">
        <w:rPr>
          <w:rFonts w:ascii="Nikosh" w:hAnsi="Nikosh" w:cs="Nikosh"/>
          <w:sz w:val="26"/>
          <w:szCs w:val="26"/>
        </w:rPr>
        <w:t>বিভাগ</w:t>
      </w:r>
      <w:proofErr w:type="spellEnd"/>
      <w:r w:rsidRPr="00A36762">
        <w:rPr>
          <w:rFonts w:ascii="Nikosh" w:hAnsi="Nikosh" w:cs="Nikosh"/>
          <w:sz w:val="26"/>
          <w:szCs w:val="26"/>
        </w:rPr>
        <w:t>/</w:t>
      </w:r>
      <w:proofErr w:type="spellStart"/>
      <w:r w:rsidRPr="00A36762">
        <w:rPr>
          <w:rFonts w:ascii="Nikosh" w:hAnsi="Nikosh" w:cs="Nikosh"/>
          <w:sz w:val="26"/>
          <w:szCs w:val="26"/>
        </w:rPr>
        <w:t>সং</w:t>
      </w:r>
      <w:proofErr w:type="spellEnd"/>
      <w:r w:rsidRPr="00A36762">
        <w:rPr>
          <w:rFonts w:ascii="Nikosh" w:hAnsi="Nikosh" w:cs="Nikosh"/>
          <w:sz w:val="26"/>
          <w:szCs w:val="26"/>
          <w:cs/>
        </w:rPr>
        <w:t>স্থা</w:t>
      </w:r>
      <w:r w:rsidRPr="00A36762">
        <w:rPr>
          <w:rFonts w:ascii="Nikosh" w:hAnsi="Nikosh" w:cs="Nikosh"/>
          <w:sz w:val="26"/>
          <w:szCs w:val="26"/>
        </w:rPr>
        <w:t xml:space="preserve">র </w:t>
      </w:r>
      <w:proofErr w:type="spellStart"/>
      <w:r w:rsidRPr="00A36762">
        <w:rPr>
          <w:rFonts w:ascii="Nikosh" w:hAnsi="Nikosh" w:cs="Nikosh"/>
          <w:sz w:val="26"/>
          <w:szCs w:val="26"/>
        </w:rPr>
        <w:t>পাশাপাশি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আওতাধীন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দপ্তর</w:t>
      </w:r>
      <w:proofErr w:type="spellEnd"/>
      <w:r w:rsidRPr="00A36762">
        <w:rPr>
          <w:rFonts w:ascii="Nikosh" w:hAnsi="Nikosh" w:cs="Nikosh"/>
          <w:sz w:val="26"/>
          <w:szCs w:val="26"/>
        </w:rPr>
        <w:t>/</w:t>
      </w:r>
      <w:proofErr w:type="spellStart"/>
      <w:r w:rsidRPr="00A36762">
        <w:rPr>
          <w:rFonts w:ascii="Nikosh" w:hAnsi="Nikosh" w:cs="Nikosh"/>
          <w:sz w:val="26"/>
          <w:szCs w:val="26"/>
        </w:rPr>
        <w:t>সং</w:t>
      </w:r>
      <w:proofErr w:type="spellEnd"/>
      <w:r w:rsidRPr="00A36762">
        <w:rPr>
          <w:rFonts w:ascii="Nikosh" w:hAnsi="Nikosh" w:cs="Nikosh"/>
          <w:sz w:val="26"/>
          <w:szCs w:val="26"/>
          <w:cs/>
        </w:rPr>
        <w:t>স্থা</w:t>
      </w:r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</w:rPr>
        <w:t>এবং</w:t>
      </w:r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মাঠ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পর্যায়ের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</w:rPr>
        <w:t>বিভাগীয়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/</w:t>
      </w:r>
      <w:r w:rsidRPr="00A36762">
        <w:rPr>
          <w:rFonts w:ascii="Nikosh" w:hAnsi="Nikosh" w:cs="Nikosh"/>
          <w:sz w:val="26"/>
          <w:szCs w:val="26"/>
          <w:cs/>
        </w:rPr>
        <w:t xml:space="preserve">আঞ্চলিক কার্যালয়সমূহ </w:t>
      </w:r>
      <w:proofErr w:type="spellStart"/>
      <w:r w:rsidRPr="00A36762">
        <w:rPr>
          <w:rFonts w:ascii="Nikosh" w:hAnsi="Nikosh" w:cs="Nikosh"/>
          <w:sz w:val="26"/>
          <w:szCs w:val="26"/>
        </w:rPr>
        <w:t>জাতীয়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শুদ্ধাচার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কৌশল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কর্মপরিকল্পনা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Pr="00A36762">
        <w:rPr>
          <w:rFonts w:ascii="Nikosh" w:hAnsi="Nikosh" w:cs="Nikosh"/>
          <w:sz w:val="26"/>
          <w:szCs w:val="26"/>
        </w:rPr>
        <w:t>বাস্তবায়ন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পরিবীক্ষণ</w:t>
      </w:r>
      <w:proofErr w:type="spellEnd"/>
      <w:r w:rsidRPr="00A36762">
        <w:rPr>
          <w:rFonts w:ascii="Nikosh" w:hAnsi="Nikosh" w:cs="Nikosh"/>
          <w:sz w:val="26"/>
          <w:szCs w:val="26"/>
          <w:cs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কাঠামো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প্রণয়ন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আসছে</w:t>
      </w:r>
      <w:r w:rsidRPr="00A36762">
        <w:rPr>
          <w:rFonts w:ascii="Nikosh" w:hAnsi="Nikosh" w:cs="Nikosh"/>
          <w:sz w:val="26"/>
          <w:szCs w:val="26"/>
        </w:rPr>
        <w:t>।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২০১৮-১৯ </w:t>
      </w:r>
      <w:proofErr w:type="spellStart"/>
      <w:r w:rsidRPr="00A36762">
        <w:rPr>
          <w:rFonts w:ascii="Nikosh" w:hAnsi="Nikosh" w:cs="Nikosh"/>
          <w:sz w:val="26"/>
          <w:szCs w:val="26"/>
        </w:rPr>
        <w:t>অর্থবছ</w:t>
      </w:r>
      <w:proofErr w:type="spellEnd"/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রে প্রথমবারের মত </w:t>
      </w:r>
      <w:proofErr w:type="spellStart"/>
      <w:r w:rsidRPr="00A36762">
        <w:rPr>
          <w:rFonts w:ascii="Nikosh" w:hAnsi="Nikosh" w:cs="Nikosh"/>
          <w:sz w:val="26"/>
          <w:szCs w:val="26"/>
        </w:rPr>
        <w:t>জাতীয়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শুদ্ধাচার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কৌশল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কর্মপরিকল্পনায়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সম্পাদিত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কাজের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বিপরীতে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নম্বর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প্রদান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Pr="00A36762">
        <w:rPr>
          <w:rFonts w:ascii="Nikosh" w:hAnsi="Nikosh" w:cs="Nikosh"/>
          <w:sz w:val="26"/>
          <w:szCs w:val="26"/>
        </w:rPr>
        <w:t>সে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আলোকে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প্রাথমিকভাবে </w:t>
      </w:r>
      <w:proofErr w:type="spellStart"/>
      <w:r w:rsidRPr="00A36762">
        <w:rPr>
          <w:rFonts w:ascii="Nikosh" w:hAnsi="Nikosh" w:cs="Nikosh"/>
          <w:sz w:val="26"/>
          <w:szCs w:val="26"/>
        </w:rPr>
        <w:t>মূল্যায়ন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কার্যক্রম শুরু হয়। এর ধারাবাহিকতায় আগামী ২০২১-২২ অর্থবছরেও জাতীয় শুদ্ধাচার কৌশল কর্মপরিকল্পনায়  সম্পাদিত কাজের বিপরীতে নম্বর প্রদান ও সে আলোকে মূল্যায়নের ব্যবস্থা রয়েছে।  </w:t>
      </w:r>
    </w:p>
    <w:p w:rsidR="00955827" w:rsidRPr="00A36762" w:rsidRDefault="00955827" w:rsidP="00955827">
      <w:pPr>
        <w:pStyle w:val="ListParagraph"/>
        <w:tabs>
          <w:tab w:val="left" w:pos="630"/>
        </w:tabs>
        <w:spacing w:before="60" w:after="120" w:line="240" w:lineRule="auto"/>
        <w:ind w:left="0"/>
        <w:jc w:val="both"/>
        <w:rPr>
          <w:rFonts w:ascii="Nikosh" w:hAnsi="Nikosh" w:cs="Nikosh"/>
          <w:sz w:val="16"/>
          <w:szCs w:val="16"/>
        </w:rPr>
      </w:pPr>
    </w:p>
    <w:p w:rsidR="00955827" w:rsidRPr="00A36762" w:rsidRDefault="00955827" w:rsidP="00955827">
      <w:pPr>
        <w:tabs>
          <w:tab w:val="left" w:pos="600"/>
        </w:tabs>
        <w:spacing w:before="60" w:after="120" w:line="240" w:lineRule="auto"/>
        <w:jc w:val="both"/>
        <w:rPr>
          <w:rFonts w:ascii="Nikosh" w:hAnsi="Nikosh" w:cs="Nikosh"/>
          <w:sz w:val="26"/>
          <w:szCs w:val="26"/>
          <w:cs/>
          <w:lang w:bidi="bn-IN"/>
        </w:rPr>
      </w:pPr>
      <w:r w:rsidRPr="00A36762">
        <w:rPr>
          <w:rFonts w:ascii="Nikosh" w:hAnsi="Nikosh" w:cs="Nikosh"/>
          <w:sz w:val="26"/>
          <w:szCs w:val="26"/>
          <w:cs/>
        </w:rPr>
        <w:tab/>
        <w:t>আঞ্চলিক/মাঠ পর্যায়ের কার্যালয়সমূহ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</w:rPr>
        <w:t>মন্ত্রিপরিষদ বিভাগ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কর্তৃক প্রণীত এ নির্দেশিকা অনুসরণপূর্বক </w:t>
      </w:r>
      <w:r w:rsidRPr="00A36762">
        <w:rPr>
          <w:rFonts w:ascii="Nikosh" w:hAnsi="Nikosh" w:cs="Nikosh"/>
          <w:sz w:val="26"/>
          <w:szCs w:val="26"/>
          <w:cs/>
        </w:rPr>
        <w:t>স্ব স্ব</w:t>
      </w:r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জাতীয়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শুদ্ধাচার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কৌশল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কর্মপরিকল্পনা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প্রণয়ন</w:t>
      </w:r>
      <w:proofErr w:type="spellEnd"/>
      <w:r w:rsidRPr="00A36762">
        <w:rPr>
          <w:rFonts w:ascii="Nikosh" w:hAnsi="Nikosh" w:cs="Nikosh"/>
          <w:sz w:val="26"/>
          <w:szCs w:val="26"/>
          <w:lang w:bidi="bn-IN"/>
        </w:rPr>
        <w:t>,</w:t>
      </w:r>
      <w:r w:rsidRPr="00A36762">
        <w:rPr>
          <w:rFonts w:ascii="Nikosh" w:hAnsi="Nikosh" w:cs="Nikosh"/>
          <w:sz w:val="26"/>
          <w:szCs w:val="26"/>
          <w:cs/>
        </w:rPr>
        <w:t xml:space="preserve"> বাস্তবায়ন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</w:rPr>
        <w:t>ও স্ব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-মূ</w:t>
      </w:r>
      <w:r w:rsidRPr="00A36762">
        <w:rPr>
          <w:rFonts w:ascii="Nikosh" w:hAnsi="Nikosh" w:cs="Nikosh"/>
          <w:sz w:val="26"/>
          <w:szCs w:val="26"/>
          <w:cs/>
        </w:rPr>
        <w:t>ল্যায়ন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করবে এবং</w:t>
      </w:r>
      <w:r w:rsidRPr="00A36762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  <w:lang w:bidi="bn-IN"/>
        </w:rPr>
        <w:t>সংশ্লিষ্ট</w:t>
      </w:r>
      <w:proofErr w:type="spellEnd"/>
      <w:r w:rsidRPr="00A36762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  <w:lang w:bidi="bn-IN"/>
        </w:rPr>
        <w:t>দপ্তর</w:t>
      </w:r>
      <w:proofErr w:type="spellEnd"/>
      <w:r w:rsidRPr="00A36762">
        <w:rPr>
          <w:rFonts w:ascii="Nikosh" w:hAnsi="Nikosh" w:cs="Nikosh"/>
          <w:sz w:val="26"/>
          <w:szCs w:val="26"/>
          <w:lang w:bidi="bn-IN"/>
        </w:rPr>
        <w:t>/</w:t>
      </w:r>
      <w:proofErr w:type="spellStart"/>
      <w:r w:rsidRPr="00A36762">
        <w:rPr>
          <w:rFonts w:ascii="Nikosh" w:hAnsi="Nikosh" w:cs="Nikosh"/>
          <w:sz w:val="26"/>
          <w:szCs w:val="26"/>
          <w:lang w:bidi="bn-IN"/>
        </w:rPr>
        <w:t>সংস্থা</w:t>
      </w:r>
      <w:proofErr w:type="spellEnd"/>
      <w:r w:rsidRPr="00A36762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  <w:lang w:bidi="bn-IN"/>
        </w:rPr>
        <w:t>তা</w:t>
      </w:r>
      <w:proofErr w:type="spellEnd"/>
      <w:r w:rsidRPr="00A36762">
        <w:rPr>
          <w:rFonts w:ascii="Nikosh" w:hAnsi="Nikosh" w:cs="Nikosh"/>
          <w:sz w:val="26"/>
          <w:szCs w:val="26"/>
          <w:lang w:bidi="bn-IN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  <w:lang w:bidi="bn-IN"/>
        </w:rPr>
        <w:t>পরিবীক্ষণ</w:t>
      </w:r>
      <w:proofErr w:type="spellEnd"/>
      <w:r w:rsidRPr="00A36762">
        <w:rPr>
          <w:rFonts w:ascii="Nikosh" w:hAnsi="Nikosh" w:cs="Nikosh"/>
          <w:sz w:val="26"/>
          <w:szCs w:val="26"/>
          <w:lang w:bidi="bn-IN"/>
        </w:rPr>
        <w:t xml:space="preserve"> ও </w:t>
      </w:r>
      <w:proofErr w:type="spellStart"/>
      <w:r w:rsidRPr="00A36762">
        <w:rPr>
          <w:rFonts w:ascii="Nikosh" w:hAnsi="Nikosh" w:cs="Nikosh"/>
          <w:sz w:val="26"/>
          <w:szCs w:val="26"/>
          <w:lang w:bidi="bn-IN"/>
        </w:rPr>
        <w:t>মূল্যায়ন</w:t>
      </w:r>
      <w:proofErr w:type="spellEnd"/>
      <w:r w:rsidRPr="00A36762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  <w:lang w:bidi="bn-IN"/>
        </w:rPr>
        <w:t>করবে</w:t>
      </w:r>
      <w:proofErr w:type="spellEnd"/>
      <w:r w:rsidRPr="00A36762">
        <w:rPr>
          <w:rFonts w:ascii="Nikosh" w:hAnsi="Nikosh" w:cs="Nikosh"/>
          <w:sz w:val="26"/>
          <w:szCs w:val="26"/>
          <w:cs/>
        </w:rPr>
        <w:t xml:space="preserve">। </w:t>
      </w:r>
      <w:proofErr w:type="spellStart"/>
      <w:r w:rsidRPr="00A36762">
        <w:rPr>
          <w:rFonts w:ascii="Nikosh" w:hAnsi="Nikosh" w:cs="Nikosh"/>
          <w:sz w:val="26"/>
          <w:szCs w:val="26"/>
        </w:rPr>
        <w:t>কর্মপরিকল্পনায়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অন্তর্ভুক্ত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কার্যক্রমসমূহ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বাস্তবায়ন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শেষে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</w:rPr>
        <w:t>মূল্যায়নের ক্ষেত্রেও এ নির্দেশিকা অনুসরণ করতে হবে।</w:t>
      </w:r>
    </w:p>
    <w:p w:rsidR="00955827" w:rsidRPr="00A36762" w:rsidRDefault="00955827" w:rsidP="00955827">
      <w:pPr>
        <w:tabs>
          <w:tab w:val="left" w:pos="600"/>
        </w:tabs>
        <w:spacing w:before="60" w:after="120" w:line="240" w:lineRule="auto"/>
        <w:jc w:val="both"/>
        <w:rPr>
          <w:rFonts w:ascii="Nikosh" w:hAnsi="Nikosh" w:cs="Nikosh"/>
          <w:sz w:val="26"/>
          <w:szCs w:val="26"/>
          <w:lang w:bidi="bn-IN"/>
        </w:rPr>
      </w:pPr>
      <w:r w:rsidRPr="00A36762">
        <w:rPr>
          <w:rFonts w:ascii="Nikosh" w:hAnsi="Nikosh" w:cs="Nikosh"/>
          <w:b/>
          <w:sz w:val="26"/>
          <w:szCs w:val="26"/>
        </w:rPr>
        <w:t xml:space="preserve">২। </w:t>
      </w:r>
      <w:proofErr w:type="spellStart"/>
      <w:r w:rsidRPr="00A36762">
        <w:rPr>
          <w:rFonts w:ascii="Nikosh" w:eastAsia="Calibri" w:hAnsi="Nikosh" w:cs="Nikosh"/>
          <w:b/>
          <w:spacing w:val="-2"/>
          <w:sz w:val="26"/>
          <w:szCs w:val="26"/>
        </w:rPr>
        <w:t>জাতীয়</w:t>
      </w:r>
      <w:proofErr w:type="spellEnd"/>
      <w:r w:rsidRPr="00A36762">
        <w:rPr>
          <w:rFonts w:ascii="Nikosh" w:eastAsia="Calibri" w:hAnsi="Nikosh" w:cs="Nikosh"/>
          <w:b/>
          <w:spacing w:val="-2"/>
          <w:sz w:val="26"/>
          <w:szCs w:val="26"/>
        </w:rPr>
        <w:t xml:space="preserve"> </w:t>
      </w:r>
      <w:proofErr w:type="spellStart"/>
      <w:r w:rsidRPr="00A36762">
        <w:rPr>
          <w:rFonts w:ascii="Nikosh" w:eastAsia="Calibri" w:hAnsi="Nikosh" w:cs="Nikosh"/>
          <w:b/>
          <w:spacing w:val="-2"/>
          <w:sz w:val="26"/>
          <w:szCs w:val="26"/>
        </w:rPr>
        <w:t>শুদ্ধাচার</w:t>
      </w:r>
      <w:proofErr w:type="spellEnd"/>
      <w:r w:rsidRPr="00A36762">
        <w:rPr>
          <w:rFonts w:ascii="Nikosh" w:eastAsia="Calibri" w:hAnsi="Nikosh" w:cs="Nikosh"/>
          <w:b/>
          <w:spacing w:val="-2"/>
          <w:sz w:val="26"/>
          <w:szCs w:val="26"/>
        </w:rPr>
        <w:t xml:space="preserve"> </w:t>
      </w:r>
      <w:proofErr w:type="spellStart"/>
      <w:r w:rsidRPr="00A36762">
        <w:rPr>
          <w:rFonts w:ascii="Nikosh" w:eastAsia="Calibri" w:hAnsi="Nikosh" w:cs="Nikosh"/>
          <w:b/>
          <w:spacing w:val="-2"/>
          <w:sz w:val="26"/>
          <w:szCs w:val="26"/>
        </w:rPr>
        <w:t>কৌশল</w:t>
      </w:r>
      <w:proofErr w:type="spellEnd"/>
      <w:r w:rsidRPr="00A36762">
        <w:rPr>
          <w:rFonts w:ascii="Nikosh" w:eastAsia="Calibri" w:hAnsi="Nikosh" w:cs="Nikosh"/>
          <w:b/>
          <w:spacing w:val="-2"/>
          <w:sz w:val="26"/>
          <w:szCs w:val="26"/>
        </w:rPr>
        <w:t xml:space="preserve"> </w:t>
      </w:r>
      <w:proofErr w:type="spellStart"/>
      <w:r w:rsidRPr="00A36762">
        <w:rPr>
          <w:rFonts w:ascii="Nikosh" w:eastAsia="Calibri" w:hAnsi="Nikosh" w:cs="Nikosh"/>
          <w:b/>
          <w:spacing w:val="-2"/>
          <w:sz w:val="26"/>
          <w:szCs w:val="26"/>
        </w:rPr>
        <w:t>কর্মপরিকল্পনা</w:t>
      </w:r>
      <w:proofErr w:type="spellEnd"/>
      <w:r w:rsidRPr="00A36762">
        <w:rPr>
          <w:rFonts w:ascii="Nikosh" w:eastAsia="Calibri" w:hAnsi="Nikosh" w:cs="Nikosh"/>
          <w:b/>
          <w:spacing w:val="-2"/>
          <w:sz w:val="26"/>
          <w:szCs w:val="26"/>
        </w:rPr>
        <w:t>, ২০২</w:t>
      </w:r>
      <w:r w:rsidRPr="00A36762">
        <w:rPr>
          <w:rFonts w:ascii="Nikosh" w:eastAsia="Calibri" w:hAnsi="Nikosh" w:cs="Nikosh"/>
          <w:b/>
          <w:spacing w:val="-2"/>
          <w:sz w:val="26"/>
          <w:szCs w:val="26"/>
          <w:cs/>
          <w:lang w:bidi="bn-IN"/>
        </w:rPr>
        <w:t>১</w:t>
      </w:r>
      <w:r w:rsidRPr="00A36762">
        <w:rPr>
          <w:rFonts w:ascii="Nikosh" w:eastAsia="Calibri" w:hAnsi="Nikosh" w:cs="Nikosh"/>
          <w:b/>
          <w:spacing w:val="-2"/>
          <w:sz w:val="26"/>
          <w:szCs w:val="26"/>
        </w:rPr>
        <w:t>-২</w:t>
      </w:r>
      <w:r w:rsidRPr="00A36762">
        <w:rPr>
          <w:rFonts w:ascii="Nikosh" w:eastAsia="Calibri" w:hAnsi="Nikosh" w:cs="Nikosh"/>
          <w:b/>
          <w:spacing w:val="-2"/>
          <w:sz w:val="26"/>
          <w:szCs w:val="26"/>
          <w:cs/>
          <w:lang w:bidi="bn-IN"/>
        </w:rPr>
        <w:t>২</w:t>
      </w:r>
    </w:p>
    <w:p w:rsidR="00955827" w:rsidRPr="00A36762" w:rsidRDefault="00955827" w:rsidP="00955827">
      <w:pPr>
        <w:spacing w:after="0" w:line="240" w:lineRule="auto"/>
        <w:ind w:right="-7" w:firstLine="864"/>
        <w:jc w:val="both"/>
        <w:rPr>
          <w:rFonts w:ascii="Nikosh" w:hAnsi="Nikosh" w:cs="Nikosh"/>
          <w:sz w:val="26"/>
          <w:szCs w:val="26"/>
          <w:lang w:bidi="bn-IN"/>
        </w:rPr>
      </w:pPr>
      <w:proofErr w:type="spellStart"/>
      <w:r w:rsidRPr="00A36762">
        <w:rPr>
          <w:rFonts w:ascii="Nikosh" w:hAnsi="Nikosh" w:cs="Nikosh"/>
          <w:sz w:val="26"/>
          <w:szCs w:val="26"/>
        </w:rPr>
        <w:t>জাতীয়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শুদ্ধাচার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কৌশল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কর্মপরিকল্পনায়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প্রাতিষ্ঠানিক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ব্যবস্থা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,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সেবা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প্রদান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 ও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ক্রয়ক্ষেত্রে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শুদ্ধাচার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এবং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শুদ্ধাচার-সংশ্লিষ্ট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</w:rPr>
        <w:t>এবং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দুর্নীতি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প্রতিরোধে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সহায়ক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অন্যান্য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কার্যক্রম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শীর্ষক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নিম্নবর্ণিত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০৩</w:t>
      </w:r>
      <w:proofErr w:type="spellStart"/>
      <w:r w:rsidRPr="00A36762">
        <w:rPr>
          <w:rFonts w:ascii="Nikosh" w:hAnsi="Nikosh" w:cs="Nikosh"/>
          <w:sz w:val="26"/>
          <w:szCs w:val="26"/>
        </w:rPr>
        <w:t>টি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ক্ষেত্রে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কার্যক্রম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নির্ধারণ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হয়েছে</w:t>
      </w:r>
      <w:proofErr w:type="spellEnd"/>
      <w:r w:rsidRPr="00A36762">
        <w:rPr>
          <w:rFonts w:ascii="Nikosh" w:hAnsi="Nikosh" w:cs="Nikosh"/>
          <w:sz w:val="26"/>
          <w:szCs w:val="26"/>
        </w:rPr>
        <w:t>: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</w:t>
      </w:r>
    </w:p>
    <w:p w:rsidR="00955827" w:rsidRPr="00A36762" w:rsidRDefault="00955827" w:rsidP="00955827">
      <w:pPr>
        <w:spacing w:after="0" w:line="240" w:lineRule="auto"/>
        <w:ind w:right="144"/>
        <w:jc w:val="both"/>
        <w:rPr>
          <w:rFonts w:ascii="Nikosh" w:hAnsi="Nikosh" w:cs="Nikosh"/>
          <w:b/>
          <w:sz w:val="16"/>
          <w:szCs w:val="16"/>
        </w:rPr>
      </w:pPr>
    </w:p>
    <w:p w:rsidR="00955827" w:rsidRPr="00A36762" w:rsidRDefault="00955827" w:rsidP="00955827">
      <w:pPr>
        <w:spacing w:after="0" w:line="240" w:lineRule="auto"/>
        <w:ind w:right="144"/>
        <w:jc w:val="both"/>
        <w:rPr>
          <w:rFonts w:ascii="Nikosh" w:hAnsi="Nikosh" w:cs="Nikosh"/>
          <w:b/>
          <w:sz w:val="26"/>
          <w:szCs w:val="26"/>
          <w:cs/>
          <w:lang w:bidi="bn-IN"/>
        </w:rPr>
      </w:pPr>
      <w:proofErr w:type="spellStart"/>
      <w:r w:rsidRPr="00A36762">
        <w:rPr>
          <w:rFonts w:ascii="Nikosh" w:hAnsi="Nikosh" w:cs="Nikosh"/>
          <w:b/>
          <w:sz w:val="26"/>
          <w:szCs w:val="26"/>
        </w:rPr>
        <w:t>ক্রমিক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 ১: </w:t>
      </w:r>
      <w:r w:rsidRPr="00A36762">
        <w:rPr>
          <w:rFonts w:ascii="Nikosh" w:hAnsi="Nikosh" w:cs="Nikosh"/>
          <w:bCs/>
          <w:sz w:val="26"/>
          <w:szCs w:val="26"/>
          <w:cs/>
          <w:lang w:bidi="bn-IN"/>
        </w:rPr>
        <w:t>প্রাতি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ষ্ঠানিক</w:t>
      </w:r>
      <w:proofErr w:type="spellEnd"/>
      <w:r w:rsidRPr="00A36762">
        <w:rPr>
          <w:rFonts w:ascii="Nikosh" w:hAnsi="Nikosh" w:cs="Nikosh"/>
          <w:b/>
          <w:sz w:val="26"/>
          <w:szCs w:val="26"/>
          <w:cs/>
          <w:lang w:bidi="bn-IN"/>
        </w:rPr>
        <w:t xml:space="preserve"> </w:t>
      </w:r>
      <w:r w:rsidRPr="00A36762">
        <w:rPr>
          <w:rFonts w:ascii="Nikosh" w:hAnsi="Nikosh" w:cs="Nikosh"/>
          <w:bCs/>
          <w:sz w:val="26"/>
          <w:szCs w:val="26"/>
          <w:cs/>
          <w:lang w:bidi="bn-IN"/>
        </w:rPr>
        <w:t>ব্যবস্থা</w:t>
      </w:r>
      <w:r w:rsidRPr="00A36762">
        <w:rPr>
          <w:rFonts w:ascii="Nikosh" w:hAnsi="Nikosh" w:cs="Nikosh"/>
          <w:b/>
          <w:sz w:val="26"/>
          <w:szCs w:val="26"/>
        </w:rPr>
        <w:t xml:space="preserve"> </w:t>
      </w:r>
    </w:p>
    <w:p w:rsidR="00955827" w:rsidRPr="00A36762" w:rsidRDefault="00955827" w:rsidP="00955827">
      <w:pPr>
        <w:spacing w:after="0" w:line="240" w:lineRule="auto"/>
        <w:ind w:right="144"/>
        <w:jc w:val="both"/>
        <w:rPr>
          <w:rFonts w:ascii="Nikosh" w:hAnsi="Nikosh" w:cs="Nikosh"/>
          <w:sz w:val="16"/>
          <w:szCs w:val="16"/>
        </w:rPr>
      </w:pPr>
    </w:p>
    <w:p w:rsidR="00955827" w:rsidRPr="00A36762" w:rsidRDefault="00955827" w:rsidP="00955827">
      <w:pPr>
        <w:spacing w:after="0" w:line="240" w:lineRule="auto"/>
        <w:ind w:right="144"/>
        <w:jc w:val="both"/>
        <w:rPr>
          <w:rFonts w:ascii="Nikosh" w:hAnsi="Nikosh" w:cs="Nikosh"/>
          <w:b/>
          <w:sz w:val="26"/>
          <w:szCs w:val="26"/>
        </w:rPr>
      </w:pPr>
      <w:r w:rsidRPr="00A36762">
        <w:rPr>
          <w:rFonts w:ascii="Nikosh" w:hAnsi="Nikosh" w:cs="Nikosh"/>
          <w:b/>
          <w:sz w:val="26"/>
          <w:szCs w:val="26"/>
        </w:rPr>
        <w:t xml:space="preserve">১.১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নৈতিকতা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কমিটির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সভা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 </w:t>
      </w:r>
    </w:p>
    <w:p w:rsidR="00955827" w:rsidRPr="00A36762" w:rsidRDefault="00955827" w:rsidP="00955827">
      <w:pPr>
        <w:spacing w:after="0" w:line="240" w:lineRule="auto"/>
        <w:ind w:right="144"/>
        <w:jc w:val="both"/>
        <w:rPr>
          <w:rFonts w:ascii="Nikosh" w:hAnsi="Nikosh" w:cs="Nikosh"/>
          <w:b/>
          <w:sz w:val="16"/>
          <w:szCs w:val="16"/>
        </w:rPr>
      </w:pPr>
    </w:p>
    <w:p w:rsidR="00955827" w:rsidRPr="00A36762" w:rsidRDefault="00955827" w:rsidP="00955827">
      <w:pPr>
        <w:spacing w:after="0" w:line="240" w:lineRule="auto"/>
        <w:ind w:right="-7" w:firstLine="864"/>
        <w:jc w:val="both"/>
        <w:rPr>
          <w:rFonts w:ascii="Nikosh" w:hAnsi="Nikosh" w:cs="Nikosh"/>
          <w:sz w:val="26"/>
          <w:szCs w:val="26"/>
        </w:rPr>
      </w:pPr>
      <w:r w:rsidRPr="00A36762">
        <w:rPr>
          <w:rFonts w:ascii="Nikosh" w:hAnsi="Nikosh" w:cs="Nikosh"/>
          <w:sz w:val="26"/>
          <w:szCs w:val="26"/>
          <w:cs/>
        </w:rPr>
        <w:t>নৈতিকতা কমিটির কার্যপরিধির আলোকে সভার আলোচ্যসূচি নির্ধারণ করতে হবে। জাতীয় শুদ্ধাচার কৌশল কর্মপরিকল্পনা ও বাস্তবায়ন পরিবীক্ষণ সংক্রান্ত</w:t>
      </w:r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ত্রৈমাসিক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প্রতিবেদনসমূহ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নৈতিকতা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কমিটির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সভায়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অনুমোদিত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হতে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হবে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বিধায়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প্রতি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কো</w:t>
      </w:r>
      <w:proofErr w:type="spellEnd"/>
      <w:r w:rsidRPr="00A36762">
        <w:rPr>
          <w:rFonts w:ascii="Nikosh" w:hAnsi="Nikosh" w:cs="Nikosh"/>
          <w:sz w:val="26"/>
          <w:szCs w:val="26"/>
          <w:cs/>
        </w:rPr>
        <w:t>য়ার্টারে</w:t>
      </w:r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</w:rPr>
        <w:t xml:space="preserve">ন্যূনতম </w:t>
      </w:r>
      <w:r w:rsidRPr="00A36762">
        <w:rPr>
          <w:rFonts w:ascii="Nikosh" w:hAnsi="Nikosh" w:cs="Nikosh"/>
          <w:sz w:val="26"/>
          <w:szCs w:val="26"/>
        </w:rPr>
        <w:t xml:space="preserve">১টি </w:t>
      </w:r>
      <w:proofErr w:type="spellStart"/>
      <w:r w:rsidRPr="00A36762">
        <w:rPr>
          <w:rFonts w:ascii="Nikosh" w:hAnsi="Nikosh" w:cs="Nikosh"/>
          <w:sz w:val="26"/>
          <w:szCs w:val="26"/>
        </w:rPr>
        <w:t>করে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নৈতিকতা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কমিটির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সভা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আহ্বান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করতে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হবে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এবং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</w:rPr>
        <w:t>এর লক্ষ্যমাত্রা</w:t>
      </w:r>
      <w:r w:rsidRPr="00A36762">
        <w:rPr>
          <w:rFonts w:ascii="Nikosh" w:hAnsi="Nikosh" w:cs="Nikosh"/>
          <w:sz w:val="26"/>
          <w:szCs w:val="26"/>
        </w:rPr>
        <w:t xml:space="preserve"> ১.১ </w:t>
      </w:r>
      <w:proofErr w:type="spellStart"/>
      <w:r w:rsidRPr="00A36762">
        <w:rPr>
          <w:rFonts w:ascii="Nikosh" w:hAnsi="Nikosh" w:cs="Nikosh"/>
          <w:sz w:val="26"/>
          <w:szCs w:val="26"/>
        </w:rPr>
        <w:t>নম্বর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ক্রমিকের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</w:rPr>
        <w:t xml:space="preserve">৬ নম্বর কলামে </w:t>
      </w:r>
      <w:proofErr w:type="spellStart"/>
      <w:r w:rsidRPr="00A36762">
        <w:rPr>
          <w:rFonts w:ascii="Nikosh" w:hAnsi="Nikosh" w:cs="Nikosh"/>
          <w:sz w:val="26"/>
          <w:szCs w:val="26"/>
        </w:rPr>
        <w:t>উল্লেখ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করত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: </w:t>
      </w:r>
      <w:r w:rsidRPr="00A36762">
        <w:rPr>
          <w:rFonts w:ascii="Nikosh" w:hAnsi="Nikosh" w:cs="Nikosh"/>
          <w:sz w:val="26"/>
          <w:szCs w:val="26"/>
          <w:cs/>
        </w:rPr>
        <w:t>৮-১১</w:t>
      </w:r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কলামসমূহে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ত্রৈমাসিকভিত্তিতে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উক্ত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লক্ষ্যমাত্রা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বিভাজনপূর্বক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প্রদর্শন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করে নৈতিকতা কমিটির সভার কার্যবিবরণী </w:t>
      </w:r>
      <w:proofErr w:type="spellStart"/>
      <w:r w:rsidRPr="00A36762">
        <w:rPr>
          <w:rFonts w:ascii="Nikosh" w:hAnsi="Nikosh" w:cs="Nikosh"/>
          <w:sz w:val="26"/>
          <w:szCs w:val="26"/>
          <w:lang w:bidi="bn-IN"/>
        </w:rPr>
        <w:t>সংশ্লিষ্ট</w:t>
      </w:r>
      <w:proofErr w:type="spellEnd"/>
      <w:r w:rsidRPr="00A36762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  <w:lang w:bidi="bn-IN"/>
        </w:rPr>
        <w:t>দপ্তর</w:t>
      </w:r>
      <w:proofErr w:type="spellEnd"/>
      <w:r w:rsidRPr="00A36762">
        <w:rPr>
          <w:rFonts w:ascii="Nikosh" w:hAnsi="Nikosh" w:cs="Nikosh"/>
          <w:sz w:val="26"/>
          <w:szCs w:val="26"/>
          <w:lang w:bidi="bn-IN"/>
        </w:rPr>
        <w:t>/</w:t>
      </w:r>
      <w:proofErr w:type="spellStart"/>
      <w:r w:rsidRPr="00A36762">
        <w:rPr>
          <w:rFonts w:ascii="Nikosh" w:hAnsi="Nikosh" w:cs="Nikosh"/>
          <w:sz w:val="26"/>
          <w:szCs w:val="26"/>
          <w:lang w:bidi="bn-IN"/>
        </w:rPr>
        <w:t>সংস্থায়</w:t>
      </w:r>
      <w:proofErr w:type="spellEnd"/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প্রেরণ করতে</w:t>
      </w:r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হবে</w:t>
      </w:r>
      <w:proofErr w:type="spellEnd"/>
      <w:r w:rsidRPr="00A36762">
        <w:rPr>
          <w:rFonts w:ascii="Nikosh" w:hAnsi="Nikosh" w:cs="Nikosh"/>
          <w:sz w:val="26"/>
          <w:szCs w:val="26"/>
          <w:cs/>
        </w:rPr>
        <w:t>।</w:t>
      </w:r>
      <w:r w:rsidRPr="00A36762">
        <w:rPr>
          <w:rFonts w:ascii="Nikosh" w:hAnsi="Nikosh" w:cs="Nikosh"/>
          <w:sz w:val="26"/>
          <w:szCs w:val="26"/>
        </w:rPr>
        <w:t xml:space="preserve"> </w:t>
      </w:r>
    </w:p>
    <w:p w:rsidR="00955827" w:rsidRPr="00A36762" w:rsidRDefault="00955827" w:rsidP="00955827">
      <w:pPr>
        <w:spacing w:after="0" w:line="240" w:lineRule="auto"/>
        <w:ind w:left="144" w:right="-7" w:firstLine="720"/>
        <w:jc w:val="both"/>
        <w:rPr>
          <w:rFonts w:ascii="Nikosh" w:hAnsi="Nikosh" w:cs="Nikosh"/>
          <w:sz w:val="16"/>
          <w:szCs w:val="16"/>
          <w:cs/>
          <w:lang w:bidi="bn-IN"/>
        </w:rPr>
      </w:pPr>
    </w:p>
    <w:p w:rsidR="00955827" w:rsidRPr="00A36762" w:rsidRDefault="00955827" w:rsidP="00955827">
      <w:pPr>
        <w:spacing w:after="0" w:line="240" w:lineRule="auto"/>
        <w:ind w:right="-7" w:firstLine="864"/>
        <w:jc w:val="both"/>
        <w:rPr>
          <w:rFonts w:ascii="Nikosh" w:hAnsi="Nikosh" w:cs="Nikosh"/>
          <w:sz w:val="26"/>
          <w:szCs w:val="26"/>
        </w:rPr>
      </w:pPr>
      <w:proofErr w:type="spellStart"/>
      <w:r w:rsidRPr="00A36762">
        <w:rPr>
          <w:rFonts w:ascii="Nikosh" w:hAnsi="Nikosh" w:cs="Nikosh"/>
          <w:b/>
          <w:sz w:val="26"/>
          <w:szCs w:val="26"/>
        </w:rPr>
        <w:t>মূল্যায়ন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পদ্ধতি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: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প্রতি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ত্রৈমাসিকে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১টি </w:t>
      </w:r>
      <w:proofErr w:type="spellStart"/>
      <w:r w:rsidRPr="00A36762">
        <w:rPr>
          <w:rFonts w:ascii="Nikosh" w:hAnsi="Nikosh" w:cs="Nikosh"/>
          <w:sz w:val="26"/>
          <w:szCs w:val="26"/>
        </w:rPr>
        <w:t>করে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সভা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অনুষ্ঠিত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হলে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পূর্ণ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নম্বর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পাওয়া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যাবে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Pr="00A36762">
        <w:rPr>
          <w:rFonts w:ascii="Nikosh" w:hAnsi="Nikosh" w:cs="Nikosh"/>
          <w:sz w:val="26"/>
          <w:szCs w:val="26"/>
        </w:rPr>
        <w:t>কোন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ত্রৈমাসিকে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সভা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আয়োজন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সম্ভব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হলে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পরবর্তী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সময়ে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সভা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আয়োজন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যাবে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Pr="00A36762">
        <w:rPr>
          <w:rFonts w:ascii="Nikosh" w:hAnsi="Nikosh" w:cs="Nikosh"/>
          <w:sz w:val="26"/>
          <w:szCs w:val="26"/>
        </w:rPr>
        <w:t>তবে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A36762">
        <w:rPr>
          <w:rFonts w:ascii="Nikosh" w:hAnsi="Nikosh" w:cs="Nikosh"/>
          <w:sz w:val="26"/>
          <w:szCs w:val="26"/>
        </w:rPr>
        <w:t>নির্ধারিত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ত্রৈমাসিকের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সভা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পরবর্তী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সময়ে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আয়োজন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হলে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প্রতিটি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সভার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বিলম্বের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জন্য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০.২৫ </w:t>
      </w:r>
      <w:proofErr w:type="spellStart"/>
      <w:r w:rsidRPr="00A36762">
        <w:rPr>
          <w:rFonts w:ascii="Nikosh" w:hAnsi="Nikosh" w:cs="Nikosh"/>
          <w:sz w:val="26"/>
          <w:szCs w:val="26"/>
        </w:rPr>
        <w:t>করে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নম্বর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কর্তন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হবে</w:t>
      </w:r>
      <w:proofErr w:type="spellEnd"/>
      <w:r w:rsidRPr="00A36762">
        <w:rPr>
          <w:rFonts w:ascii="Nikosh" w:hAnsi="Nikosh" w:cs="Nikosh"/>
          <w:sz w:val="26"/>
          <w:szCs w:val="26"/>
        </w:rPr>
        <w:t>।</w:t>
      </w:r>
    </w:p>
    <w:p w:rsidR="00955827" w:rsidRPr="00A36762" w:rsidRDefault="00955827" w:rsidP="00955827">
      <w:pPr>
        <w:spacing w:after="0" w:line="240" w:lineRule="auto"/>
        <w:ind w:left="144" w:right="-7" w:firstLine="720"/>
        <w:jc w:val="both"/>
        <w:rPr>
          <w:rFonts w:ascii="Nikosh" w:hAnsi="Nikosh" w:cs="Nikosh"/>
          <w:sz w:val="16"/>
          <w:szCs w:val="16"/>
          <w:lang w:bidi="bn-IN"/>
        </w:rPr>
      </w:pPr>
    </w:p>
    <w:p w:rsidR="00955827" w:rsidRPr="00A36762" w:rsidRDefault="00955827" w:rsidP="00955827">
      <w:pPr>
        <w:spacing w:after="0" w:line="240" w:lineRule="auto"/>
        <w:ind w:left="144" w:right="144" w:firstLine="720"/>
        <w:jc w:val="both"/>
        <w:rPr>
          <w:rFonts w:ascii="Nikosh" w:hAnsi="Nikosh" w:cs="Nikosh"/>
          <w:sz w:val="26"/>
          <w:szCs w:val="26"/>
          <w:lang w:bidi="bn-IN"/>
        </w:rPr>
      </w:pPr>
      <w:proofErr w:type="spellStart"/>
      <w:r w:rsidRPr="00A36762">
        <w:rPr>
          <w:rFonts w:ascii="Nikosh" w:hAnsi="Nikosh" w:cs="Nikosh"/>
          <w:b/>
          <w:sz w:val="26"/>
          <w:szCs w:val="26"/>
        </w:rPr>
        <w:t>প্রমাণক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: 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নৈতিকতা কমিটির সভার কার্যবিবরণী।</w:t>
      </w:r>
    </w:p>
    <w:p w:rsidR="00955827" w:rsidRPr="00A36762" w:rsidRDefault="00955827" w:rsidP="00955827">
      <w:pPr>
        <w:spacing w:after="0" w:line="240" w:lineRule="auto"/>
        <w:ind w:left="144" w:right="144" w:firstLine="720"/>
        <w:jc w:val="both"/>
        <w:rPr>
          <w:rFonts w:ascii="Nikosh" w:hAnsi="Nikosh" w:cs="Nikosh"/>
          <w:sz w:val="16"/>
          <w:szCs w:val="16"/>
          <w:cs/>
          <w:lang w:bidi="bn-IN"/>
        </w:rPr>
      </w:pPr>
    </w:p>
    <w:p w:rsidR="00955827" w:rsidRPr="00A36762" w:rsidRDefault="00955827" w:rsidP="00955827">
      <w:pPr>
        <w:spacing w:after="0" w:line="240" w:lineRule="auto"/>
        <w:ind w:right="144"/>
        <w:jc w:val="both"/>
        <w:rPr>
          <w:rFonts w:ascii="Nikosh" w:hAnsi="Nikosh" w:cs="Nikosh"/>
          <w:b/>
          <w:sz w:val="26"/>
          <w:szCs w:val="26"/>
        </w:rPr>
      </w:pPr>
      <w:r w:rsidRPr="00A36762">
        <w:rPr>
          <w:rFonts w:ascii="Nikosh" w:hAnsi="Nikosh" w:cs="Nikosh"/>
          <w:b/>
          <w:sz w:val="26"/>
          <w:szCs w:val="26"/>
          <w:cs/>
          <w:lang w:bidi="bn-IN"/>
        </w:rPr>
        <w:t>১.২</w:t>
      </w:r>
      <w:r w:rsidRPr="00A36762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নৈতিকতা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কমিটির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সভার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সিদ্ধান্ত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বাস্তবায়ন</w:t>
      </w:r>
      <w:proofErr w:type="spellEnd"/>
    </w:p>
    <w:p w:rsidR="00955827" w:rsidRPr="00A36762" w:rsidRDefault="00955827" w:rsidP="00955827">
      <w:pPr>
        <w:spacing w:after="0" w:line="240" w:lineRule="auto"/>
        <w:ind w:right="144"/>
        <w:jc w:val="both"/>
        <w:rPr>
          <w:rFonts w:ascii="Nikosh" w:hAnsi="Nikosh" w:cs="Nikosh"/>
          <w:b/>
          <w:sz w:val="16"/>
          <w:szCs w:val="16"/>
        </w:rPr>
      </w:pPr>
    </w:p>
    <w:p w:rsidR="00955827" w:rsidRPr="00A36762" w:rsidRDefault="00955827" w:rsidP="00955827">
      <w:pPr>
        <w:spacing w:after="0" w:line="240" w:lineRule="auto"/>
        <w:ind w:right="-7" w:firstLine="864"/>
        <w:jc w:val="both"/>
        <w:rPr>
          <w:rFonts w:ascii="Nikosh" w:hAnsi="Nikosh" w:cs="Nikosh"/>
          <w:sz w:val="26"/>
          <w:szCs w:val="26"/>
          <w:cs/>
          <w:lang w:bidi="bn-IN"/>
        </w:rPr>
      </w:pPr>
      <w:proofErr w:type="spellStart"/>
      <w:r w:rsidRPr="00A36762">
        <w:rPr>
          <w:rFonts w:ascii="Nikosh" w:hAnsi="Nikosh" w:cs="Nikosh"/>
          <w:sz w:val="26"/>
          <w:szCs w:val="26"/>
        </w:rPr>
        <w:t>নৈতিকতা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কমিটির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সভায়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গৃহীত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সিদ্ধান্ত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বাস্তবায়নের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হার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নির্ধারণ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করতে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হবে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এবং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এর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</w:rPr>
        <w:t xml:space="preserve">লক্ষ্যমাত্রা </w:t>
      </w:r>
      <w:r w:rsidRPr="00A36762">
        <w:rPr>
          <w:rFonts w:ascii="Nikosh" w:hAnsi="Nikosh" w:cs="Nikosh"/>
          <w:sz w:val="26"/>
          <w:szCs w:val="26"/>
        </w:rPr>
        <w:t>১.২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নম্বর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ক্রমিকে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উল্লেখ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করতে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হবে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Pr="00A36762">
        <w:rPr>
          <w:rFonts w:ascii="Nikosh" w:hAnsi="Nikosh" w:cs="Nikosh"/>
          <w:sz w:val="26"/>
          <w:szCs w:val="26"/>
        </w:rPr>
        <w:t>এক্ষেত্রে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প্রতি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কোয়ার্টারে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অনুষ্ঠেয়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নৈতিকতা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কমিটির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সভায়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গৃহীত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সিদ্ধান্ত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বাস্তবায়নের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হার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পৃথকভাবে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প্রতি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কোয়ার্টারে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(</w:t>
      </w:r>
      <w:r w:rsidRPr="00A36762">
        <w:rPr>
          <w:rFonts w:ascii="Nikosh" w:hAnsi="Nikosh" w:cs="Nikosh"/>
          <w:sz w:val="26"/>
          <w:szCs w:val="26"/>
          <w:cs/>
        </w:rPr>
        <w:t>৮-১১</w:t>
      </w:r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কলামসমূহে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) </w:t>
      </w:r>
      <w:proofErr w:type="spellStart"/>
      <w:r w:rsidRPr="00A36762">
        <w:rPr>
          <w:rFonts w:ascii="Nikosh" w:hAnsi="Nikosh" w:cs="Nikosh"/>
          <w:sz w:val="26"/>
          <w:szCs w:val="26"/>
        </w:rPr>
        <w:t>উল্লেখ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করতে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হবে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। </w:t>
      </w:r>
      <w:r w:rsidRPr="00A36762">
        <w:rPr>
          <w:rFonts w:ascii="Nikosh" w:hAnsi="Nikosh" w:cs="Nikosh"/>
          <w:sz w:val="26"/>
          <w:szCs w:val="26"/>
          <w:cs/>
        </w:rPr>
        <w:t>কোন সিদ্ধান্ত বাস্তবায়ন করা সম্ভব না হলে তার যৌক্তিক কারণ উল্লেখ করে নৈতিকতা কমিটির সভাপতি কর্তৃক প্রতিস্বাক্ষরিত প্রতিবেদন দাখিল করতে হবে।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</w:t>
      </w:r>
    </w:p>
    <w:p w:rsidR="00955827" w:rsidRPr="00A36762" w:rsidRDefault="00955827" w:rsidP="00955827">
      <w:pPr>
        <w:spacing w:after="0" w:line="240" w:lineRule="auto"/>
        <w:ind w:left="144" w:right="-7" w:firstLine="720"/>
        <w:jc w:val="both"/>
        <w:rPr>
          <w:rFonts w:ascii="Nikosh" w:hAnsi="Nikosh" w:cs="Nikosh"/>
          <w:sz w:val="26"/>
          <w:szCs w:val="26"/>
          <w:cs/>
        </w:rPr>
      </w:pPr>
    </w:p>
    <w:p w:rsidR="00955827" w:rsidRPr="00A36762" w:rsidRDefault="00955827" w:rsidP="00955827">
      <w:pPr>
        <w:spacing w:after="0" w:line="240" w:lineRule="auto"/>
        <w:ind w:right="-7" w:firstLine="864"/>
        <w:jc w:val="both"/>
        <w:rPr>
          <w:rFonts w:ascii="Nikosh" w:hAnsi="Nikosh" w:cs="Nikosh"/>
          <w:sz w:val="26"/>
          <w:szCs w:val="26"/>
          <w:cs/>
        </w:rPr>
      </w:pPr>
      <w:proofErr w:type="spellStart"/>
      <w:r w:rsidRPr="00A36762">
        <w:rPr>
          <w:rFonts w:ascii="Nikosh" w:hAnsi="Nikosh" w:cs="Nikosh"/>
          <w:b/>
          <w:sz w:val="26"/>
          <w:szCs w:val="26"/>
        </w:rPr>
        <w:lastRenderedPageBreak/>
        <w:t>মূল্যায়ন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পদ্ধতি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: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প্রতি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ত্রৈমাসিকে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আয়োজিত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সভার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সিদ্ধান্ত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বাস্তবায়ন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লক্ষ্যমাত্রার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বিপরীতে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অর্জন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শতভাগ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হলে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পূর্ণ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নম্বর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পাওয়া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যাবে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Pr="00A36762">
        <w:rPr>
          <w:rFonts w:ascii="Nikosh" w:hAnsi="Nikosh" w:cs="Nikosh"/>
          <w:sz w:val="26"/>
          <w:szCs w:val="26"/>
        </w:rPr>
        <w:t>তবে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অর্জন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শতভাগ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হলে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গাণিতিকহারে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নম্বর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কর্তন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হবে</w:t>
      </w:r>
      <w:proofErr w:type="spellEnd"/>
      <w:r w:rsidRPr="00A36762">
        <w:rPr>
          <w:rFonts w:ascii="Nikosh" w:hAnsi="Nikosh" w:cs="Nikosh"/>
          <w:sz w:val="26"/>
          <w:szCs w:val="26"/>
        </w:rPr>
        <w:t>।</w:t>
      </w:r>
      <w:r w:rsidRPr="00A36762">
        <w:rPr>
          <w:rFonts w:ascii="Nikosh" w:hAnsi="Nikosh" w:cs="Nikosh"/>
          <w:sz w:val="26"/>
          <w:szCs w:val="26"/>
          <w:cs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উল্লেখ্য, </w:t>
      </w:r>
      <w:r w:rsidRPr="00A36762">
        <w:rPr>
          <w:rFonts w:ascii="Nikosh" w:hAnsi="Nikosh" w:cs="Nikosh"/>
          <w:sz w:val="26"/>
          <w:szCs w:val="26"/>
          <w:cs/>
        </w:rPr>
        <w:t xml:space="preserve">মূল্যায়নের সময় নৈতিকতা কমিটির কার্যপরিধির আলোকে গৃহীত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সিদ্ধান্ত</w:t>
      </w:r>
      <w:r w:rsidRPr="00A36762">
        <w:rPr>
          <w:rFonts w:ascii="Nikosh" w:hAnsi="Nikosh" w:cs="Nikosh"/>
          <w:sz w:val="26"/>
          <w:szCs w:val="26"/>
          <w:cs/>
        </w:rPr>
        <w:t xml:space="preserve"> বাস্তবায়নের উপর বেশি গুরুত্ব দেয়া হবে। </w:t>
      </w:r>
    </w:p>
    <w:p w:rsidR="00955827" w:rsidRPr="00A36762" w:rsidRDefault="00955827" w:rsidP="00955827">
      <w:pPr>
        <w:spacing w:after="0" w:line="240" w:lineRule="auto"/>
        <w:ind w:left="144" w:right="144" w:firstLine="720"/>
        <w:jc w:val="both"/>
        <w:rPr>
          <w:rFonts w:ascii="Nikosh" w:hAnsi="Nikosh" w:cs="Nikosh"/>
          <w:sz w:val="16"/>
          <w:szCs w:val="16"/>
          <w:lang w:bidi="bn-IN"/>
        </w:rPr>
      </w:pPr>
    </w:p>
    <w:p w:rsidR="00955827" w:rsidRPr="00A36762" w:rsidRDefault="00955827" w:rsidP="00955827">
      <w:pPr>
        <w:spacing w:after="0" w:line="240" w:lineRule="auto"/>
        <w:ind w:left="144" w:right="144" w:firstLine="720"/>
        <w:jc w:val="both"/>
        <w:rPr>
          <w:rFonts w:ascii="Nikosh" w:hAnsi="Nikosh" w:cs="Nikosh"/>
          <w:sz w:val="26"/>
          <w:szCs w:val="26"/>
        </w:rPr>
      </w:pPr>
      <w:proofErr w:type="spellStart"/>
      <w:r w:rsidRPr="00A36762">
        <w:rPr>
          <w:rFonts w:ascii="Nikosh" w:hAnsi="Nikosh" w:cs="Nikosh"/>
          <w:b/>
          <w:sz w:val="26"/>
          <w:szCs w:val="26"/>
        </w:rPr>
        <w:t>প্রমাণক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: 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নৈতিকতা কমিটির সভার কার্যবিবরণী ও বাস্তবায়ন অগ্রগতি প্রতিবেদন।</w:t>
      </w:r>
      <w:r w:rsidRPr="00A36762">
        <w:rPr>
          <w:rFonts w:ascii="Nikosh" w:hAnsi="Nikosh" w:cs="Nikosh"/>
          <w:sz w:val="26"/>
          <w:szCs w:val="26"/>
          <w:cs/>
        </w:rPr>
        <w:t xml:space="preserve"> </w:t>
      </w:r>
    </w:p>
    <w:p w:rsidR="00955827" w:rsidRPr="00A36762" w:rsidRDefault="00955827" w:rsidP="00955827">
      <w:pPr>
        <w:spacing w:after="0" w:line="240" w:lineRule="auto"/>
        <w:ind w:right="144"/>
        <w:jc w:val="both"/>
        <w:rPr>
          <w:rFonts w:ascii="Nikosh" w:hAnsi="Nikosh" w:cs="Nikosh"/>
          <w:b/>
          <w:sz w:val="26"/>
          <w:szCs w:val="26"/>
          <w:lang w:bidi="bn-IN"/>
        </w:rPr>
      </w:pPr>
    </w:p>
    <w:p w:rsidR="00955827" w:rsidRPr="00A36762" w:rsidRDefault="00955827" w:rsidP="00955827">
      <w:pPr>
        <w:spacing w:after="0" w:line="240" w:lineRule="auto"/>
        <w:ind w:right="144"/>
        <w:jc w:val="both"/>
        <w:rPr>
          <w:rFonts w:ascii="Nikosh" w:hAnsi="Nikosh" w:cs="Nikosh"/>
          <w:b/>
          <w:sz w:val="26"/>
          <w:szCs w:val="26"/>
        </w:rPr>
      </w:pPr>
      <w:r w:rsidRPr="00A36762">
        <w:rPr>
          <w:rFonts w:ascii="Nikosh" w:hAnsi="Nikosh" w:cs="Nikosh"/>
          <w:b/>
          <w:sz w:val="26"/>
          <w:szCs w:val="26"/>
        </w:rPr>
        <w:t xml:space="preserve">১.৩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সুশাসন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প্রতিষ্ঠার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নিমিত্ত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অংশীজনের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 </w:t>
      </w:r>
      <w:r w:rsidRPr="00A36762">
        <w:rPr>
          <w:rFonts w:ascii="Nikosh" w:hAnsi="Nikosh" w:cs="Nikosh"/>
          <w:b/>
          <w:sz w:val="24"/>
          <w:szCs w:val="24"/>
          <w:cs/>
        </w:rPr>
        <w:t>(</w:t>
      </w:r>
      <w:r w:rsidRPr="00A36762">
        <w:rPr>
          <w:rFonts w:ascii="Nikosh" w:hAnsi="Nikosh" w:cs="Nikosh"/>
          <w:b/>
          <w:sz w:val="24"/>
          <w:szCs w:val="24"/>
        </w:rPr>
        <w:t>stakeholders)</w:t>
      </w:r>
      <w:r w:rsidRPr="00A36762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অংশগ্রহণে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সভা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 </w:t>
      </w:r>
    </w:p>
    <w:p w:rsidR="00955827" w:rsidRPr="00A36762" w:rsidRDefault="00955827" w:rsidP="00955827">
      <w:pPr>
        <w:spacing w:after="0" w:line="240" w:lineRule="auto"/>
        <w:ind w:right="144"/>
        <w:jc w:val="both"/>
        <w:rPr>
          <w:rFonts w:ascii="Nikosh" w:hAnsi="Nikosh" w:cs="Nikosh"/>
          <w:b/>
          <w:sz w:val="16"/>
          <w:szCs w:val="16"/>
        </w:rPr>
      </w:pPr>
    </w:p>
    <w:p w:rsidR="00955827" w:rsidRPr="00A36762" w:rsidRDefault="00955827" w:rsidP="00955827">
      <w:pPr>
        <w:spacing w:after="0" w:line="240" w:lineRule="auto"/>
        <w:ind w:right="-7" w:firstLine="720"/>
        <w:jc w:val="both"/>
        <w:rPr>
          <w:rFonts w:ascii="Nikosh" w:hAnsi="Nikosh" w:cs="Nikosh"/>
          <w:sz w:val="26"/>
          <w:szCs w:val="26"/>
          <w:cs/>
          <w:lang w:bidi="bn-IN"/>
        </w:rPr>
      </w:pPr>
      <w:proofErr w:type="spellStart"/>
      <w:r w:rsidRPr="00A36762">
        <w:rPr>
          <w:rFonts w:ascii="Nikosh" w:hAnsi="Nikosh" w:cs="Nikosh"/>
          <w:sz w:val="26"/>
          <w:szCs w:val="26"/>
        </w:rPr>
        <w:t>সকল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</w:rPr>
        <w:t>আঞ্চলিক/মাঠ পর্যায়ের কার্যালয়ে</w:t>
      </w:r>
      <w:r w:rsidRPr="00A36762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অংশী</w:t>
      </w:r>
      <w:proofErr w:type="spellEnd"/>
      <w:r w:rsidRPr="00A36762">
        <w:rPr>
          <w:rFonts w:ascii="Nikosh" w:hAnsi="Nikosh" w:cs="Nikosh"/>
          <w:sz w:val="26"/>
          <w:szCs w:val="26"/>
          <w:cs/>
          <w:lang w:bidi="bn-IN"/>
        </w:rPr>
        <w:t>জনে</w:t>
      </w:r>
      <w:r w:rsidRPr="00A36762">
        <w:rPr>
          <w:rFonts w:ascii="Nikosh" w:hAnsi="Nikosh" w:cs="Nikosh"/>
          <w:sz w:val="26"/>
          <w:szCs w:val="26"/>
        </w:rPr>
        <w:t xml:space="preserve">র </w:t>
      </w:r>
      <w:proofErr w:type="spellStart"/>
      <w:r w:rsidRPr="00A36762">
        <w:rPr>
          <w:rFonts w:ascii="Nikosh" w:hAnsi="Nikosh" w:cs="Nikosh"/>
          <w:sz w:val="26"/>
          <w:szCs w:val="26"/>
        </w:rPr>
        <w:t>অংশ</w:t>
      </w:r>
      <w:proofErr w:type="spellEnd"/>
      <w:r w:rsidRPr="00A36762">
        <w:rPr>
          <w:rFonts w:ascii="Nikosh" w:hAnsi="Nikosh" w:cs="Nikosh"/>
          <w:sz w:val="26"/>
          <w:szCs w:val="26"/>
          <w:cs/>
          <w:lang w:bidi="bn-IN"/>
        </w:rPr>
        <w:t>গ্র</w:t>
      </w:r>
      <w:proofErr w:type="spellStart"/>
      <w:r w:rsidRPr="00A36762">
        <w:rPr>
          <w:rFonts w:ascii="Nikosh" w:hAnsi="Nikosh" w:cs="Nikosh"/>
          <w:sz w:val="26"/>
          <w:szCs w:val="26"/>
        </w:rPr>
        <w:t>হণে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সভা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আহ্বান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করতে</w:t>
      </w:r>
      <w:proofErr w:type="spellEnd"/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হবে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এবং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১</w:t>
      </w:r>
      <w:r w:rsidRPr="00A36762">
        <w:rPr>
          <w:rFonts w:ascii="Nikosh" w:hAnsi="Nikosh" w:cs="Nikosh"/>
          <w:sz w:val="26"/>
          <w:szCs w:val="26"/>
        </w:rPr>
        <w:t>.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৩ </w:t>
      </w:r>
      <w:proofErr w:type="spellStart"/>
      <w:r w:rsidRPr="00A36762">
        <w:rPr>
          <w:rFonts w:ascii="Nikosh" w:hAnsi="Nikosh" w:cs="Nikosh"/>
          <w:sz w:val="26"/>
          <w:szCs w:val="26"/>
        </w:rPr>
        <w:t>নম্বর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ক্রমিকের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৬</w:t>
      </w:r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নম্বর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কলামে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এর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লক্ষ্যমাত্রা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উল্লেখ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করতে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হবে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এবং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৮</w:t>
      </w:r>
      <w:r w:rsidRPr="00A36762">
        <w:rPr>
          <w:rFonts w:ascii="Nikosh" w:hAnsi="Nikosh" w:cs="Nikosh"/>
          <w:sz w:val="26"/>
          <w:szCs w:val="26"/>
        </w:rPr>
        <w:t>-১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১</w:t>
      </w:r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কলামসমূহে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ত্রৈমাসিক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ভিত্তিতে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উক্ত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লক্ষ্যমাত্রা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বিভাজন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প্রদর্শন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করতে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হবে</w:t>
      </w:r>
      <w:proofErr w:type="spellEnd"/>
      <w:r w:rsidRPr="00A36762">
        <w:rPr>
          <w:rFonts w:ascii="Nikosh" w:hAnsi="Nikosh" w:cs="Nikosh"/>
          <w:sz w:val="26"/>
          <w:szCs w:val="26"/>
          <w:cs/>
        </w:rPr>
        <w:t>।</w:t>
      </w:r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উল্লেখ্য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A36762">
        <w:rPr>
          <w:rFonts w:ascii="Nikosh" w:hAnsi="Nikosh" w:cs="Nikosh"/>
          <w:sz w:val="26"/>
          <w:szCs w:val="26"/>
        </w:rPr>
        <w:t>অংশীজন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(stakeholder) </w:t>
      </w:r>
      <w:proofErr w:type="spellStart"/>
      <w:r w:rsidRPr="00A36762">
        <w:rPr>
          <w:rFonts w:ascii="Nikosh" w:hAnsi="Nikosh" w:cs="Nikosh"/>
          <w:sz w:val="26"/>
          <w:szCs w:val="26"/>
        </w:rPr>
        <w:t>বলতে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স্ব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স্ব</w:t>
      </w:r>
      <w:proofErr w:type="spellEnd"/>
      <w:r w:rsidRPr="00A36762">
        <w:rPr>
          <w:rFonts w:ascii="Nikosh" w:hAnsi="Nikosh" w:cs="Nikosh"/>
          <w:sz w:val="26"/>
          <w:szCs w:val="26"/>
          <w:cs/>
        </w:rPr>
        <w:t xml:space="preserve"> আঞ্চলিক/মাঠ পর্যায়ের কার্যালয়ে</w:t>
      </w:r>
      <w:r w:rsidRPr="00A36762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</w:rPr>
        <w:t xml:space="preserve">অভ্যন্তরীণ/দাপ্তরিক/নাগরিক </w:t>
      </w:r>
      <w:proofErr w:type="spellStart"/>
      <w:r w:rsidRPr="00A36762">
        <w:rPr>
          <w:rFonts w:ascii="Nikosh" w:hAnsi="Nikosh" w:cs="Nikosh"/>
          <w:sz w:val="26"/>
          <w:szCs w:val="26"/>
        </w:rPr>
        <w:t>সেবা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গ্রহণকারী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যেকোন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ব্যক্তি</w:t>
      </w:r>
      <w:proofErr w:type="spellEnd"/>
      <w:r w:rsidRPr="00A36762">
        <w:rPr>
          <w:rFonts w:ascii="Nikosh" w:hAnsi="Nikosh" w:cs="Nikosh"/>
          <w:sz w:val="26"/>
          <w:szCs w:val="26"/>
        </w:rPr>
        <w:t>/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প্রতিষ্ঠান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Pr="00A36762">
        <w:rPr>
          <w:rFonts w:ascii="Nikosh" w:hAnsi="Nikosh" w:cs="Nikosh"/>
          <w:sz w:val="26"/>
          <w:szCs w:val="26"/>
        </w:rPr>
        <w:t>সরকারি</w:t>
      </w:r>
      <w:proofErr w:type="spellEnd"/>
      <w:r w:rsidRPr="00A36762">
        <w:rPr>
          <w:rFonts w:ascii="Nikosh" w:hAnsi="Nikosh" w:cs="Nikosh"/>
          <w:sz w:val="26"/>
          <w:szCs w:val="26"/>
        </w:rPr>
        <w:t>/</w:t>
      </w:r>
      <w:proofErr w:type="spellStart"/>
      <w:r w:rsidRPr="00A36762">
        <w:rPr>
          <w:rFonts w:ascii="Nikosh" w:hAnsi="Nikosh" w:cs="Nikosh"/>
          <w:sz w:val="26"/>
          <w:szCs w:val="26"/>
        </w:rPr>
        <w:t>বেসরকারি</w:t>
      </w:r>
      <w:proofErr w:type="spellEnd"/>
      <w:r w:rsidRPr="00A36762">
        <w:rPr>
          <w:rFonts w:ascii="Nikosh" w:hAnsi="Nikosh" w:cs="Nikosh"/>
          <w:sz w:val="26"/>
          <w:szCs w:val="26"/>
        </w:rPr>
        <w:t>)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, </w:t>
      </w:r>
      <w:proofErr w:type="spellStart"/>
      <w:r w:rsidRPr="00A36762">
        <w:rPr>
          <w:rFonts w:ascii="Nikosh" w:hAnsi="Nikosh" w:cs="Nikosh"/>
          <w:sz w:val="26"/>
          <w:szCs w:val="26"/>
          <w:lang w:bidi="bn-IN"/>
        </w:rPr>
        <w:t>সুশীল</w:t>
      </w:r>
      <w:proofErr w:type="spellEnd"/>
      <w:r w:rsidRPr="00A36762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  <w:lang w:bidi="bn-IN"/>
        </w:rPr>
        <w:t>সমাজের</w:t>
      </w:r>
      <w:proofErr w:type="spellEnd"/>
      <w:r w:rsidRPr="00A36762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  <w:lang w:bidi="bn-IN"/>
        </w:rPr>
        <w:t>প্রতিনিধি</w:t>
      </w:r>
      <w:proofErr w:type="spellEnd"/>
      <w:r w:rsidRPr="00A36762">
        <w:rPr>
          <w:rFonts w:ascii="Nikosh" w:hAnsi="Nikosh" w:cs="Nikosh"/>
          <w:sz w:val="26"/>
          <w:szCs w:val="26"/>
          <w:lang w:bidi="bn-IN"/>
        </w:rPr>
        <w:t xml:space="preserve"> (</w:t>
      </w:r>
      <w:r w:rsidRPr="00A36762">
        <w:rPr>
          <w:rFonts w:ascii="Nikosh" w:hAnsi="Nikosh" w:cs="Nikosh"/>
          <w:sz w:val="26"/>
          <w:szCs w:val="26"/>
          <w:cs/>
        </w:rPr>
        <w:t>আঞ্চলিক/মাঠ পর্যায়ের কার্যালয়ে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র</w:t>
      </w:r>
      <w:r w:rsidRPr="00A36762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  <w:lang w:bidi="bn-IN"/>
        </w:rPr>
        <w:t>কাজের</w:t>
      </w:r>
      <w:proofErr w:type="spellEnd"/>
      <w:r w:rsidRPr="00A36762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  <w:lang w:bidi="bn-IN"/>
        </w:rPr>
        <w:t>সাথে</w:t>
      </w:r>
      <w:proofErr w:type="spellEnd"/>
      <w:r w:rsidRPr="00A36762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  <w:lang w:bidi="bn-IN"/>
        </w:rPr>
        <w:t>সংশ্লিষ্ট</w:t>
      </w:r>
      <w:proofErr w:type="spellEnd"/>
      <w:r w:rsidRPr="00A36762">
        <w:rPr>
          <w:rFonts w:ascii="Nikosh" w:hAnsi="Nikosh" w:cs="Nikosh"/>
          <w:sz w:val="26"/>
          <w:szCs w:val="26"/>
          <w:lang w:bidi="bn-IN"/>
        </w:rPr>
        <w:t>)</w:t>
      </w:r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এবং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আওতাধীন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কার্যালয়সমূহের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কর্মকর্তা-কর্মচারীকে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</w:rPr>
        <w:t>বু</w:t>
      </w:r>
      <w:proofErr w:type="spellStart"/>
      <w:r w:rsidRPr="00A36762">
        <w:rPr>
          <w:rFonts w:ascii="Nikosh" w:hAnsi="Nikosh" w:cs="Nikosh"/>
          <w:sz w:val="26"/>
          <w:szCs w:val="26"/>
        </w:rPr>
        <w:t>ঝাবে</w:t>
      </w:r>
      <w:proofErr w:type="spellEnd"/>
      <w:r w:rsidRPr="00A36762">
        <w:rPr>
          <w:rFonts w:ascii="Nikosh" w:hAnsi="Nikosh" w:cs="Nikosh"/>
          <w:sz w:val="26"/>
          <w:szCs w:val="26"/>
        </w:rPr>
        <w:t>।</w:t>
      </w:r>
    </w:p>
    <w:p w:rsidR="00955827" w:rsidRPr="00A36762" w:rsidRDefault="00955827" w:rsidP="00955827">
      <w:pPr>
        <w:spacing w:after="0" w:line="240" w:lineRule="auto"/>
        <w:ind w:right="144" w:firstLine="720"/>
        <w:jc w:val="both"/>
        <w:rPr>
          <w:rFonts w:ascii="Nikosh" w:hAnsi="Nikosh" w:cs="Nikosh"/>
          <w:sz w:val="16"/>
          <w:szCs w:val="16"/>
          <w:cs/>
          <w:lang w:bidi="bn-IN"/>
        </w:rPr>
      </w:pPr>
    </w:p>
    <w:p w:rsidR="00955827" w:rsidRPr="00A36762" w:rsidRDefault="00955827" w:rsidP="00955827">
      <w:pPr>
        <w:spacing w:after="0" w:line="240" w:lineRule="auto"/>
        <w:ind w:right="-7" w:firstLine="720"/>
        <w:jc w:val="both"/>
        <w:rPr>
          <w:rFonts w:ascii="Nikosh" w:hAnsi="Nikosh" w:cs="Nikosh"/>
          <w:sz w:val="26"/>
          <w:szCs w:val="26"/>
          <w:lang w:bidi="bn-IN"/>
        </w:rPr>
      </w:pPr>
      <w:r w:rsidRPr="00A36762">
        <w:rPr>
          <w:rFonts w:ascii="Nikosh" w:hAnsi="Nikosh" w:cs="Nikosh"/>
          <w:b/>
          <w:bCs/>
          <w:sz w:val="26"/>
          <w:szCs w:val="26"/>
          <w:cs/>
          <w:lang w:bidi="bn-IN"/>
        </w:rPr>
        <w:t>মূল্যায়ন পদ্ধতি: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অংশীজনের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অংশগ্রহণে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সভা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আয়োজনের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লক্ষ্যমাত্রার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বিপরীতে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অর্জন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শতভাগ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হলে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পূর্ণ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নম্বর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পাওয়া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যাবে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Pr="00A36762">
        <w:rPr>
          <w:rFonts w:ascii="Nikosh" w:hAnsi="Nikosh" w:cs="Nikosh"/>
          <w:sz w:val="26"/>
          <w:szCs w:val="26"/>
        </w:rPr>
        <w:t>তবে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অর্জন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শতভাগ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হলে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গাণিতিকহারে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নম্বর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কর্তন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হবে</w:t>
      </w:r>
      <w:proofErr w:type="spellEnd"/>
      <w:r w:rsidRPr="00A36762">
        <w:rPr>
          <w:rFonts w:ascii="Nikosh" w:hAnsi="Nikosh" w:cs="Nikosh"/>
          <w:sz w:val="26"/>
          <w:szCs w:val="26"/>
        </w:rPr>
        <w:t>।</w:t>
      </w:r>
    </w:p>
    <w:p w:rsidR="00955827" w:rsidRPr="00A36762" w:rsidRDefault="00955827" w:rsidP="00955827">
      <w:pPr>
        <w:spacing w:after="0" w:line="240" w:lineRule="auto"/>
        <w:ind w:left="144" w:right="144" w:firstLine="720"/>
        <w:jc w:val="both"/>
        <w:rPr>
          <w:rFonts w:ascii="Nikosh" w:hAnsi="Nikosh" w:cs="Nikosh"/>
          <w:b/>
          <w:bCs/>
          <w:sz w:val="16"/>
          <w:szCs w:val="16"/>
          <w:cs/>
          <w:lang w:bidi="bn-IN"/>
        </w:rPr>
      </w:pPr>
    </w:p>
    <w:p w:rsidR="00955827" w:rsidRPr="00A36762" w:rsidRDefault="00955827" w:rsidP="00955827">
      <w:pPr>
        <w:spacing w:after="0" w:line="240" w:lineRule="auto"/>
        <w:ind w:left="144" w:right="144" w:firstLine="720"/>
        <w:jc w:val="both"/>
        <w:rPr>
          <w:rFonts w:ascii="Nikosh" w:hAnsi="Nikosh" w:cs="Nikosh"/>
          <w:sz w:val="26"/>
          <w:szCs w:val="26"/>
          <w:cs/>
          <w:lang w:bidi="bn-IN"/>
        </w:rPr>
      </w:pPr>
      <w:r w:rsidRPr="00A36762">
        <w:rPr>
          <w:rFonts w:ascii="Nikosh" w:hAnsi="Nikosh" w:cs="Nikosh"/>
          <w:b/>
          <w:bCs/>
          <w:sz w:val="26"/>
          <w:szCs w:val="26"/>
          <w:cs/>
          <w:lang w:bidi="bn-IN"/>
        </w:rPr>
        <w:t>প্রমাণক: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অংশীজনের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অংশগ্রহণে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সভা</w:t>
      </w:r>
      <w:proofErr w:type="spellEnd"/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র কার্যবিবরণী </w:t>
      </w:r>
      <w:r w:rsidRPr="00A36762">
        <w:rPr>
          <w:rFonts w:ascii="Nikosh" w:hAnsi="Nikosh" w:cs="Nikosh"/>
          <w:sz w:val="26"/>
          <w:szCs w:val="26"/>
          <w:cs/>
        </w:rPr>
        <w:t xml:space="preserve">এবং হাজিরা। </w:t>
      </w:r>
    </w:p>
    <w:p w:rsidR="00955827" w:rsidRPr="00A36762" w:rsidRDefault="00955827" w:rsidP="00955827">
      <w:pPr>
        <w:spacing w:after="0" w:line="240" w:lineRule="auto"/>
        <w:ind w:right="144"/>
        <w:jc w:val="both"/>
        <w:rPr>
          <w:rFonts w:ascii="Nikosh" w:hAnsi="Nikosh" w:cs="Nikosh"/>
          <w:sz w:val="16"/>
          <w:szCs w:val="16"/>
          <w:lang w:bidi="bn-IN"/>
        </w:rPr>
      </w:pPr>
    </w:p>
    <w:p w:rsidR="00955827" w:rsidRPr="00A36762" w:rsidRDefault="00955827" w:rsidP="00955827">
      <w:pPr>
        <w:spacing w:after="0" w:line="240" w:lineRule="auto"/>
        <w:ind w:right="144"/>
        <w:jc w:val="both"/>
        <w:rPr>
          <w:rFonts w:ascii="Nikosh" w:hAnsi="Nikosh" w:cs="Nikosh"/>
          <w:b/>
          <w:sz w:val="26"/>
          <w:szCs w:val="26"/>
        </w:rPr>
      </w:pPr>
      <w:r w:rsidRPr="00A36762">
        <w:rPr>
          <w:rFonts w:ascii="Nikosh" w:hAnsi="Nikosh" w:cs="Nikosh"/>
          <w:b/>
          <w:sz w:val="26"/>
          <w:szCs w:val="26"/>
          <w:cs/>
        </w:rPr>
        <w:t xml:space="preserve">১.৪ </w:t>
      </w:r>
      <w:r w:rsidRPr="00A36762">
        <w:rPr>
          <w:rFonts w:ascii="Nikosh" w:hAnsi="Nikosh" w:cs="Nikosh"/>
          <w:bCs/>
          <w:sz w:val="26"/>
          <w:szCs w:val="26"/>
          <w:cs/>
        </w:rPr>
        <w:t>শুদ্ধাচার সংক্রান্ত প্রশিক্ষণ আয়োজন</w:t>
      </w:r>
      <w:r w:rsidRPr="00A36762">
        <w:rPr>
          <w:rFonts w:ascii="Nikosh" w:hAnsi="Nikosh" w:cs="Nikosh"/>
          <w:b/>
          <w:sz w:val="26"/>
          <w:szCs w:val="26"/>
          <w:cs/>
        </w:rPr>
        <w:t xml:space="preserve"> </w:t>
      </w:r>
    </w:p>
    <w:p w:rsidR="00955827" w:rsidRPr="00A36762" w:rsidRDefault="00955827" w:rsidP="00955827">
      <w:pPr>
        <w:spacing w:after="0" w:line="240" w:lineRule="auto"/>
        <w:ind w:left="144" w:right="144" w:firstLine="720"/>
        <w:jc w:val="both"/>
        <w:rPr>
          <w:rFonts w:ascii="Nikosh" w:hAnsi="Nikosh" w:cs="Nikosh"/>
          <w:b/>
          <w:sz w:val="26"/>
          <w:szCs w:val="26"/>
        </w:rPr>
      </w:pPr>
    </w:p>
    <w:p w:rsidR="00955827" w:rsidRPr="00A36762" w:rsidRDefault="00955827" w:rsidP="00955827">
      <w:pPr>
        <w:spacing w:after="0" w:line="240" w:lineRule="auto"/>
        <w:ind w:left="144" w:right="144" w:firstLine="720"/>
        <w:jc w:val="both"/>
        <w:rPr>
          <w:rFonts w:ascii="Nikosh" w:hAnsi="Nikosh" w:cs="Nikosh"/>
          <w:b/>
          <w:sz w:val="26"/>
          <w:szCs w:val="26"/>
        </w:rPr>
      </w:pPr>
      <w:r w:rsidRPr="00A36762">
        <w:rPr>
          <w:rFonts w:ascii="Nikosh" w:hAnsi="Nikosh" w:cs="Nikosh"/>
          <w:b/>
          <w:sz w:val="26"/>
          <w:szCs w:val="26"/>
          <w:cs/>
        </w:rPr>
        <w:t xml:space="preserve">কর্মকর্তা-কর্মচারীদের জন্য শুদ্ধাচার সংক্রান্ত ন্যূনতম ২ টি প্রশিক্ষণ আয়োজন করতে হবে এবং এর লক্ষ্যমাত্রা ১.৪ নম্বর ক্রমিকের ৬ নম্বর কলামে উল্লেখ করতে হবে। ৮-১১ কলামসমূহে প্রযোজ্য কোয়ার্টারে উক্ত লক্ষ্যমাত্রা প্রদর্শন করতে হবে। </w:t>
      </w:r>
    </w:p>
    <w:p w:rsidR="00955827" w:rsidRPr="00A36762" w:rsidRDefault="00955827" w:rsidP="00955827">
      <w:pPr>
        <w:spacing w:after="0" w:line="240" w:lineRule="auto"/>
        <w:ind w:left="144" w:right="144" w:firstLine="720"/>
        <w:jc w:val="both"/>
        <w:rPr>
          <w:rFonts w:ascii="Nikosh" w:hAnsi="Nikosh" w:cs="Nikosh"/>
          <w:b/>
          <w:sz w:val="26"/>
          <w:szCs w:val="26"/>
        </w:rPr>
      </w:pPr>
    </w:p>
    <w:p w:rsidR="00955827" w:rsidRPr="00A36762" w:rsidRDefault="00955827" w:rsidP="00955827">
      <w:pPr>
        <w:spacing w:after="0" w:line="240" w:lineRule="auto"/>
        <w:ind w:left="144" w:right="144" w:firstLine="720"/>
        <w:jc w:val="both"/>
        <w:rPr>
          <w:rFonts w:ascii="Nikosh" w:hAnsi="Nikosh" w:cs="Nikosh"/>
          <w:b/>
          <w:sz w:val="26"/>
          <w:szCs w:val="26"/>
        </w:rPr>
      </w:pPr>
      <w:r w:rsidRPr="00A36762">
        <w:rPr>
          <w:rFonts w:ascii="Nikosh" w:hAnsi="Nikosh" w:cs="Nikosh"/>
          <w:bCs/>
          <w:sz w:val="26"/>
          <w:szCs w:val="26"/>
          <w:cs/>
        </w:rPr>
        <w:t>মূল্যায়ন পদ্ধতি:</w:t>
      </w:r>
      <w:r w:rsidRPr="00A36762">
        <w:rPr>
          <w:rFonts w:ascii="Nikosh" w:hAnsi="Nikosh" w:cs="Nikosh"/>
          <w:b/>
          <w:sz w:val="26"/>
          <w:szCs w:val="26"/>
          <w:cs/>
        </w:rPr>
        <w:t xml:space="preserve"> লক্ষ্যমাত্রার বিপরীতে শুদ্ধাচার সংক্রান্ত ন্যূনতম ২ টি প্রশিক্ষণ আয়োজন করা হলে পূর্ণ নম্বর পাওয়া যাবে। তবে অর্জন শতভাগ না হলে গাণিতিকহারে নম্বর কর্তন হবে।</w:t>
      </w:r>
    </w:p>
    <w:p w:rsidR="00955827" w:rsidRPr="00A36762" w:rsidRDefault="00955827" w:rsidP="00955827">
      <w:pPr>
        <w:spacing w:after="0" w:line="240" w:lineRule="auto"/>
        <w:ind w:left="144" w:right="144" w:firstLine="720"/>
        <w:jc w:val="both"/>
        <w:rPr>
          <w:rFonts w:ascii="Nikosh" w:hAnsi="Nikosh" w:cs="Nikosh"/>
          <w:b/>
          <w:sz w:val="26"/>
          <w:szCs w:val="26"/>
        </w:rPr>
      </w:pPr>
    </w:p>
    <w:p w:rsidR="00955827" w:rsidRPr="00A36762" w:rsidRDefault="00955827" w:rsidP="00955827">
      <w:pPr>
        <w:spacing w:after="0" w:line="240" w:lineRule="auto"/>
        <w:ind w:left="144" w:right="144" w:firstLine="720"/>
        <w:jc w:val="both"/>
        <w:rPr>
          <w:rFonts w:ascii="Nikosh" w:hAnsi="Nikosh" w:cs="Nikosh"/>
          <w:b/>
          <w:sz w:val="26"/>
          <w:szCs w:val="26"/>
        </w:rPr>
      </w:pPr>
      <w:r w:rsidRPr="00A36762">
        <w:rPr>
          <w:rFonts w:ascii="Nikosh" w:hAnsi="Nikosh" w:cs="Nikosh"/>
          <w:bCs/>
          <w:sz w:val="26"/>
          <w:szCs w:val="26"/>
          <w:cs/>
        </w:rPr>
        <w:t>প্রমাণক:</w:t>
      </w:r>
      <w:r w:rsidRPr="00A36762">
        <w:rPr>
          <w:rFonts w:ascii="Nikosh" w:hAnsi="Nikosh" w:cs="Nikosh"/>
          <w:b/>
          <w:sz w:val="26"/>
          <w:szCs w:val="26"/>
          <w:cs/>
        </w:rPr>
        <w:t xml:space="preserve"> প্রশিক্ষণের নোটিশ</w:t>
      </w:r>
      <w:r w:rsidRPr="00A36762">
        <w:rPr>
          <w:rFonts w:ascii="Nikosh" w:hAnsi="Nikosh" w:cs="Nikosh"/>
          <w:b/>
          <w:sz w:val="26"/>
          <w:szCs w:val="26"/>
        </w:rPr>
        <w:t xml:space="preserve">, </w:t>
      </w:r>
      <w:r w:rsidRPr="00A36762">
        <w:rPr>
          <w:rFonts w:ascii="Nikosh" w:hAnsi="Nikosh" w:cs="Nikosh"/>
          <w:b/>
          <w:sz w:val="26"/>
          <w:szCs w:val="26"/>
          <w:cs/>
        </w:rPr>
        <w:t>হাজিরা ও ছবি।</w:t>
      </w:r>
    </w:p>
    <w:p w:rsidR="00955827" w:rsidRPr="00A36762" w:rsidRDefault="00955827" w:rsidP="00955827">
      <w:pPr>
        <w:spacing w:after="0" w:line="240" w:lineRule="auto"/>
        <w:ind w:left="144" w:right="144" w:firstLine="576"/>
        <w:jc w:val="both"/>
        <w:rPr>
          <w:rFonts w:ascii="Nikosh" w:hAnsi="Nikosh" w:cs="Nikosh"/>
          <w:sz w:val="16"/>
          <w:szCs w:val="16"/>
          <w:cs/>
          <w:lang w:bidi="bn-IN"/>
        </w:rPr>
      </w:pPr>
    </w:p>
    <w:p w:rsidR="00955827" w:rsidRPr="00A36762" w:rsidRDefault="00955827" w:rsidP="00955827">
      <w:pPr>
        <w:tabs>
          <w:tab w:val="left" w:pos="3110"/>
        </w:tabs>
        <w:spacing w:after="0" w:line="240" w:lineRule="auto"/>
        <w:ind w:right="-7"/>
        <w:jc w:val="both"/>
        <w:rPr>
          <w:rFonts w:ascii="Nikosh" w:hAnsi="Nikosh" w:cs="Nikosh"/>
          <w:b/>
          <w:bCs/>
          <w:sz w:val="26"/>
          <w:szCs w:val="26"/>
          <w:lang w:bidi="bn-IN"/>
        </w:rPr>
      </w:pPr>
      <w:r w:rsidRPr="00A36762">
        <w:rPr>
          <w:rFonts w:ascii="Nikosh" w:hAnsi="Nikosh" w:cs="Nikosh"/>
          <w:b/>
          <w:bCs/>
          <w:sz w:val="26"/>
          <w:szCs w:val="26"/>
          <w:cs/>
          <w:lang w:bidi="bn-IN"/>
        </w:rPr>
        <w:t>১.৫ কর্ম-পরিবেশ উন্নয়ন (স্বাস্থ্যবিধি অনুসরণ/টিওএন্ডইভুক্ত অকেজো মালামাল বিনষ্টকরণ/পরিষ্কার-পরিচ্ছন্নতা বৃদ্ধি ইত্যাদি)</w:t>
      </w:r>
    </w:p>
    <w:p w:rsidR="00955827" w:rsidRPr="00A36762" w:rsidRDefault="00955827" w:rsidP="00955827">
      <w:pPr>
        <w:spacing w:after="0" w:line="240" w:lineRule="auto"/>
        <w:ind w:right="-7" w:firstLine="720"/>
        <w:jc w:val="both"/>
        <w:rPr>
          <w:rFonts w:ascii="Nikosh" w:hAnsi="Nikosh" w:cs="Nikosh"/>
          <w:sz w:val="26"/>
          <w:szCs w:val="26"/>
          <w:cs/>
          <w:lang w:bidi="bn-IN"/>
        </w:rPr>
      </w:pPr>
      <w:r w:rsidRPr="00A36762">
        <w:rPr>
          <w:rFonts w:ascii="Nikosh" w:hAnsi="Nikosh" w:cs="Nikosh"/>
          <w:sz w:val="26"/>
          <w:szCs w:val="26"/>
          <w:cs/>
          <w:lang w:bidi="bn-IN"/>
        </w:rPr>
        <w:t>বর্তমানে বিরাজমান নতুন স্বাভাবিক (</w:t>
      </w:r>
      <w:r w:rsidRPr="00A36762">
        <w:rPr>
          <w:rFonts w:ascii="Nikosh" w:hAnsi="Nikosh" w:cs="Nikosh"/>
          <w:sz w:val="26"/>
          <w:szCs w:val="26"/>
          <w:lang w:bidi="bn-IN"/>
        </w:rPr>
        <w:t xml:space="preserve">new normal)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পরিস্থিতিতে আঞ্চলিক/মাঠ পর্যায়ের কার্যালয়</w:t>
      </w:r>
      <w:r w:rsidRPr="00A36762">
        <w:rPr>
          <w:rFonts w:ascii="Nikosh" w:hAnsi="Nikosh" w:cs="Nikosh"/>
          <w:sz w:val="26"/>
          <w:szCs w:val="26"/>
          <w:cs/>
        </w:rPr>
        <w:t xml:space="preserve">সমূহ </w:t>
      </w:r>
      <w:proofErr w:type="spellStart"/>
      <w:r w:rsidRPr="00A36762">
        <w:rPr>
          <w:rFonts w:ascii="Nikosh" w:hAnsi="Nikosh" w:cs="Nikosh"/>
          <w:sz w:val="26"/>
          <w:szCs w:val="26"/>
        </w:rPr>
        <w:t>স্ব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স্ব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কার্যালয়ে</w:t>
      </w:r>
      <w:proofErr w:type="spellEnd"/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r w:rsidRPr="00A36762">
        <w:rPr>
          <w:rFonts w:ascii="Nikosh" w:hAnsi="Nikosh" w:cs="Nikosh"/>
          <w:cs/>
          <w:lang w:bidi="bn-IN"/>
        </w:rPr>
        <w:t>কর্ম</w:t>
      </w:r>
      <w:r w:rsidRPr="00A36762">
        <w:rPr>
          <w:rFonts w:ascii="Nikosh" w:hAnsi="Nikosh" w:cs="Nikosh"/>
          <w:cs/>
        </w:rPr>
        <w:t>-পরিবেশ উন্নয়ন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সংক্রান্ত কার্যক্রম যেমন: স্বাস্থ্যবিধি অনুসরণ/টিওএন্ডইভুক্ত অকেজো মালামাল বিনষ্টকরণ/পরিষ্কার-পরিচ্ছন্নতা বৃদ্ধি ইত্যাদি কার্যক্রম গ্রহণ করবে। কার্যক্রমের সংখ্যা ও সম্পন্ন করার তারিখ নির্ধারণ করে লক্ষ্যমাত্রা ১</w:t>
      </w:r>
      <w:r w:rsidRPr="00A36762">
        <w:rPr>
          <w:rFonts w:ascii="Nikosh" w:hAnsi="Nikosh" w:cs="Nikosh"/>
          <w:sz w:val="26"/>
          <w:szCs w:val="26"/>
          <w:cs/>
        </w:rPr>
        <w:t>.৫ ক্রমিকে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র</w:t>
      </w:r>
      <w:r w:rsidRPr="00A36762">
        <w:rPr>
          <w:rFonts w:ascii="Nikosh" w:hAnsi="Nikosh" w:cs="Nikosh"/>
          <w:sz w:val="26"/>
          <w:szCs w:val="26"/>
          <w:cs/>
        </w:rPr>
        <w:t xml:space="preserve"> ৬ নম্বর কলামে </w:t>
      </w:r>
      <w:proofErr w:type="spellStart"/>
      <w:r w:rsidRPr="00A36762">
        <w:rPr>
          <w:rFonts w:ascii="Nikosh" w:hAnsi="Nikosh" w:cs="Nikosh"/>
          <w:sz w:val="26"/>
          <w:szCs w:val="26"/>
        </w:rPr>
        <w:t>উল্লেখ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করতে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হবে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এবং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</w:rPr>
        <w:t>৮-১১</w:t>
      </w:r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কলামসমূহে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ত্রৈমাসিকভিত্তিতে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উক্ত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লক্ষ্যমাত্রা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বিভাজন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প্রদর্শন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করতে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হবে</w:t>
      </w:r>
      <w:proofErr w:type="spellEnd"/>
      <w:r w:rsidRPr="00A36762">
        <w:rPr>
          <w:rFonts w:ascii="Nikosh" w:hAnsi="Nikosh" w:cs="Nikosh"/>
          <w:sz w:val="26"/>
          <w:szCs w:val="26"/>
          <w:cs/>
        </w:rPr>
        <w:t>।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উল্লেখ্য, কর্মপরিকল্পনা প্রেরণের সময় নির্বাচিত কার্যক্রমের নাম, বাস্তবায়ন প্রক্রিয়া ও প্রমাণক হিসাবে কি সরবরাহ করা হবে তার বিবরণ পৃথক সংযুক্তিতে দিতে হবে।</w:t>
      </w:r>
    </w:p>
    <w:p w:rsidR="00955827" w:rsidRPr="00A36762" w:rsidRDefault="00955827" w:rsidP="00955827">
      <w:pPr>
        <w:spacing w:after="0" w:line="240" w:lineRule="auto"/>
        <w:ind w:right="-7"/>
        <w:jc w:val="both"/>
        <w:rPr>
          <w:rFonts w:ascii="Nikosh" w:hAnsi="Nikosh" w:cs="Nikosh"/>
          <w:b/>
          <w:bCs/>
          <w:sz w:val="16"/>
          <w:szCs w:val="16"/>
          <w:cs/>
          <w:lang w:bidi="bn-IN"/>
        </w:rPr>
      </w:pPr>
      <w:r w:rsidRPr="00A36762">
        <w:rPr>
          <w:rFonts w:ascii="Nikosh" w:hAnsi="Nikosh" w:cs="Nikosh"/>
          <w:b/>
          <w:bCs/>
          <w:sz w:val="26"/>
          <w:szCs w:val="26"/>
          <w:cs/>
          <w:lang w:bidi="bn-IN"/>
        </w:rPr>
        <w:tab/>
      </w:r>
    </w:p>
    <w:p w:rsidR="00955827" w:rsidRPr="00A36762" w:rsidRDefault="00955827" w:rsidP="00955827">
      <w:pPr>
        <w:spacing w:after="0" w:line="240" w:lineRule="auto"/>
        <w:ind w:right="-7"/>
        <w:jc w:val="both"/>
        <w:rPr>
          <w:rFonts w:ascii="Nikosh" w:hAnsi="Nikosh" w:cs="Nikosh"/>
          <w:sz w:val="26"/>
          <w:szCs w:val="26"/>
        </w:rPr>
      </w:pPr>
      <w:r w:rsidRPr="00A36762">
        <w:rPr>
          <w:rFonts w:ascii="Nikosh" w:hAnsi="Nikosh" w:cs="Nikosh"/>
          <w:b/>
          <w:bCs/>
          <w:sz w:val="26"/>
          <w:szCs w:val="26"/>
          <w:cs/>
          <w:lang w:bidi="bn-IN"/>
        </w:rPr>
        <w:tab/>
        <w:t>মূল্যায়ন পদ্ধতি: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আঞ্চলিক/মাঠ পর্যায়ের কার্যালয়</w:t>
      </w:r>
      <w:r w:rsidRPr="00A36762">
        <w:rPr>
          <w:rFonts w:ascii="Nikosh" w:hAnsi="Nikosh" w:cs="Nikosh"/>
          <w:sz w:val="26"/>
          <w:szCs w:val="26"/>
          <w:cs/>
        </w:rPr>
        <w:t xml:space="preserve">সমূহে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কর্ম</w:t>
      </w:r>
      <w:r w:rsidRPr="00A36762">
        <w:rPr>
          <w:rFonts w:ascii="Nikosh" w:hAnsi="Nikosh" w:cs="Nikosh"/>
          <w:sz w:val="26"/>
          <w:szCs w:val="26"/>
          <w:cs/>
        </w:rPr>
        <w:t xml:space="preserve">-পরিবেশ উন্নয়ন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সংক্রান্ত </w:t>
      </w:r>
      <w:r w:rsidRPr="00A36762">
        <w:rPr>
          <w:rFonts w:ascii="Nikosh" w:hAnsi="Nikosh" w:cs="Nikosh"/>
          <w:sz w:val="26"/>
          <w:szCs w:val="26"/>
          <w:cs/>
        </w:rPr>
        <w:t xml:space="preserve">বিভিন্ন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কার্যক্রমের সংখ্যা ও কার্যক্রম সম্পন্ন করার তারিখের লক্ষ্যমাত্রা অর্জিত হলে </w:t>
      </w:r>
      <w:proofErr w:type="spellStart"/>
      <w:r w:rsidRPr="00A36762">
        <w:rPr>
          <w:rFonts w:ascii="Nikosh" w:hAnsi="Nikosh" w:cs="Nikosh"/>
          <w:sz w:val="26"/>
          <w:szCs w:val="26"/>
        </w:rPr>
        <w:t>পূর্ণ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নম্বর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পাওয়া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যাবে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। </w:t>
      </w:r>
    </w:p>
    <w:p w:rsidR="00955827" w:rsidRPr="00A36762" w:rsidRDefault="00955827" w:rsidP="00955827">
      <w:pPr>
        <w:spacing w:after="0" w:line="240" w:lineRule="auto"/>
        <w:ind w:right="-7"/>
        <w:jc w:val="both"/>
        <w:rPr>
          <w:rFonts w:ascii="Nikosh" w:hAnsi="Nikosh" w:cs="Nikosh"/>
          <w:sz w:val="16"/>
          <w:szCs w:val="16"/>
          <w:cs/>
          <w:lang w:bidi="bn-IN"/>
        </w:rPr>
      </w:pPr>
    </w:p>
    <w:p w:rsidR="00955827" w:rsidRPr="00A36762" w:rsidRDefault="00955827" w:rsidP="00955827">
      <w:pPr>
        <w:spacing w:after="0" w:line="240" w:lineRule="auto"/>
        <w:ind w:right="11" w:firstLine="720"/>
        <w:jc w:val="both"/>
        <w:rPr>
          <w:rFonts w:ascii="Nikosh" w:hAnsi="Nikosh" w:cs="Nikosh"/>
          <w:sz w:val="26"/>
          <w:szCs w:val="26"/>
          <w:cs/>
          <w:lang w:bidi="bn-IN"/>
        </w:rPr>
      </w:pPr>
      <w:r w:rsidRPr="00A36762">
        <w:rPr>
          <w:rFonts w:ascii="Nikosh" w:hAnsi="Nikosh" w:cs="Nikosh"/>
          <w:b/>
          <w:bCs/>
          <w:sz w:val="26"/>
          <w:szCs w:val="26"/>
          <w:cs/>
        </w:rPr>
        <w:t>প্রমাণক: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নৈতিকতা কমিটির সভাপতি কর্তৃক সত্যায়িত বাস্তবায়ন প্রতিবেদন</w:t>
      </w:r>
      <w:r w:rsidRPr="00A36762">
        <w:rPr>
          <w:rFonts w:ascii="Nikosh" w:hAnsi="Nikosh" w:cs="Nikosh"/>
          <w:sz w:val="26"/>
          <w:szCs w:val="26"/>
          <w:cs/>
        </w:rPr>
        <w:t xml:space="preserve">,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সংশ্লিষ্ট পত্র</w:t>
      </w:r>
      <w:r w:rsidRPr="00A36762">
        <w:rPr>
          <w:rFonts w:ascii="Nikosh" w:hAnsi="Nikosh" w:cs="Nikosh"/>
          <w:sz w:val="26"/>
          <w:szCs w:val="26"/>
          <w:cs/>
        </w:rPr>
        <w:t>, প্রযোজ্য ক্ষেত্রে ছবি ও অন্যান্য প্রমাণক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।</w:t>
      </w:r>
    </w:p>
    <w:p w:rsidR="00955827" w:rsidRPr="00A36762" w:rsidRDefault="00955827" w:rsidP="00955827">
      <w:pPr>
        <w:spacing w:after="0" w:line="240" w:lineRule="auto"/>
        <w:ind w:right="144" w:firstLine="720"/>
        <w:jc w:val="both"/>
        <w:rPr>
          <w:rFonts w:ascii="Nikosh" w:hAnsi="Nikosh" w:cs="Nikosh"/>
          <w:sz w:val="16"/>
          <w:szCs w:val="16"/>
          <w:cs/>
          <w:lang w:bidi="bn-IN"/>
        </w:rPr>
      </w:pPr>
    </w:p>
    <w:p w:rsidR="00955827" w:rsidRPr="00A36762" w:rsidRDefault="00955827" w:rsidP="00955827">
      <w:pPr>
        <w:spacing w:after="0" w:line="240" w:lineRule="auto"/>
        <w:ind w:right="-7"/>
        <w:jc w:val="both"/>
        <w:rPr>
          <w:rFonts w:ascii="Nikosh" w:hAnsi="Nikosh" w:cs="Nikosh"/>
          <w:b/>
          <w:bCs/>
          <w:sz w:val="26"/>
          <w:szCs w:val="26"/>
          <w:cs/>
          <w:lang w:bidi="bn-IN"/>
        </w:rPr>
      </w:pPr>
      <w:r w:rsidRPr="00A36762">
        <w:rPr>
          <w:rFonts w:ascii="Nikosh" w:hAnsi="Nikosh" w:cs="Nikosh"/>
          <w:b/>
          <w:bCs/>
          <w:sz w:val="26"/>
          <w:szCs w:val="26"/>
          <w:lang w:bidi="bn-IN"/>
        </w:rPr>
        <w:t>১.</w:t>
      </w:r>
      <w:r w:rsidRPr="00A36762">
        <w:rPr>
          <w:rFonts w:ascii="Nikosh" w:hAnsi="Nikosh" w:cs="Nikosh"/>
          <w:b/>
          <w:bCs/>
          <w:sz w:val="26"/>
          <w:szCs w:val="26"/>
          <w:cs/>
          <w:lang w:bidi="bn-IN"/>
        </w:rPr>
        <w:t>৬</w:t>
      </w:r>
      <w:r w:rsidRPr="00A36762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  <w:lang w:bidi="bn-IN"/>
        </w:rPr>
        <w:t>জাতীয়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  <w:lang w:bidi="bn-IN"/>
        </w:rPr>
        <w:t>শুদ্ধাচার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  <w:lang w:bidi="bn-IN"/>
        </w:rPr>
        <w:t>কৌশল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  <w:lang w:bidi="bn-IN"/>
        </w:rPr>
        <w:t>কর্মপরিকল্পনা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  <w:lang w:bidi="bn-IN"/>
        </w:rPr>
        <w:t>, ২০</w:t>
      </w:r>
      <w:r w:rsidRPr="00A36762">
        <w:rPr>
          <w:rFonts w:ascii="Nikosh" w:hAnsi="Nikosh" w:cs="Nikosh"/>
          <w:b/>
          <w:bCs/>
          <w:sz w:val="26"/>
          <w:szCs w:val="26"/>
          <w:cs/>
          <w:lang w:bidi="bn-IN"/>
        </w:rPr>
        <w:t>২১</w:t>
      </w:r>
      <w:r w:rsidRPr="00A36762">
        <w:rPr>
          <w:rFonts w:ascii="Nikosh" w:hAnsi="Nikosh" w:cs="Nikosh"/>
          <w:b/>
          <w:bCs/>
          <w:sz w:val="26"/>
          <w:szCs w:val="26"/>
          <w:lang w:bidi="bn-IN"/>
        </w:rPr>
        <w:t>-</w:t>
      </w:r>
      <w:r w:rsidRPr="00A36762">
        <w:rPr>
          <w:rFonts w:ascii="Nikosh" w:hAnsi="Nikosh" w:cs="Nikosh"/>
          <w:b/>
          <w:bCs/>
          <w:sz w:val="26"/>
          <w:szCs w:val="26"/>
          <w:cs/>
          <w:lang w:bidi="bn-IN"/>
        </w:rPr>
        <w:t>২২ ও ত্রৈমাসিক পরিবীক্ষণ প্রতিবেদন স্ব স্ব দপ্তর/সংস্থায় দাখিল ও</w:t>
      </w:r>
      <w:r w:rsidRPr="00A36762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r w:rsidRPr="00A36762">
        <w:rPr>
          <w:rFonts w:ascii="Nikosh" w:hAnsi="Nikosh" w:cs="Nikosh"/>
          <w:b/>
          <w:bCs/>
          <w:sz w:val="26"/>
          <w:szCs w:val="26"/>
          <w:cs/>
          <w:lang w:bidi="bn-IN"/>
        </w:rPr>
        <w:t>স্ব স্ব ওয়েবসাইটে আপলোডকরণ</w:t>
      </w:r>
    </w:p>
    <w:p w:rsidR="00955827" w:rsidRPr="00A36762" w:rsidRDefault="00955827" w:rsidP="00955827">
      <w:pPr>
        <w:spacing w:after="0" w:line="240" w:lineRule="auto"/>
        <w:ind w:right="144"/>
        <w:jc w:val="both"/>
        <w:rPr>
          <w:rFonts w:ascii="Nikosh" w:hAnsi="Nikosh" w:cs="Nikosh"/>
          <w:sz w:val="16"/>
          <w:szCs w:val="16"/>
          <w:cs/>
          <w:lang w:bidi="bn-IN"/>
        </w:rPr>
      </w:pPr>
    </w:p>
    <w:p w:rsidR="00955827" w:rsidRPr="00A36762" w:rsidRDefault="00955827" w:rsidP="00955827">
      <w:pPr>
        <w:spacing w:after="0" w:line="240" w:lineRule="auto"/>
        <w:ind w:right="-7" w:firstLine="720"/>
        <w:jc w:val="both"/>
        <w:rPr>
          <w:rFonts w:ascii="Nikosh" w:hAnsi="Nikosh" w:cs="Nikosh"/>
          <w:sz w:val="26"/>
          <w:szCs w:val="26"/>
        </w:rPr>
      </w:pPr>
      <w:proofErr w:type="spellStart"/>
      <w:r w:rsidRPr="00A36762">
        <w:rPr>
          <w:rFonts w:ascii="Nikosh" w:hAnsi="Nikosh" w:cs="Nikosh"/>
          <w:sz w:val="26"/>
          <w:szCs w:val="26"/>
        </w:rPr>
        <w:t>মন্ত্রিপরিষদ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বিভাগ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থেকে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প্রদত্ত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নির্দেশনা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অনুযায়ী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নির্ধারিত তারিখের</w:t>
      </w:r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মধ্যে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জাতীয়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শুদ্ধাচার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কৌশল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কর্মপরিকল্পনা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</w:rPr>
        <w:t xml:space="preserve">ও </w:t>
      </w:r>
      <w:proofErr w:type="spellStart"/>
      <w:r w:rsidRPr="00A36762">
        <w:rPr>
          <w:rFonts w:ascii="Nikosh" w:hAnsi="Nikosh" w:cs="Nikosh"/>
          <w:sz w:val="26"/>
          <w:szCs w:val="26"/>
        </w:rPr>
        <w:t>পরিবীক্ষণ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কাঠামো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প্রণয়ণ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</w:rPr>
        <w:t>লক্ষ্যমাত্রা</w:t>
      </w:r>
      <w:r w:rsidRPr="00A36762">
        <w:rPr>
          <w:rFonts w:ascii="Nikosh" w:hAnsi="Nikosh" w:cs="Nikosh"/>
          <w:sz w:val="26"/>
          <w:szCs w:val="26"/>
        </w:rPr>
        <w:t xml:space="preserve"> ১.</w:t>
      </w:r>
      <w:r w:rsidRPr="00A36762">
        <w:rPr>
          <w:rFonts w:ascii="Nikosh" w:hAnsi="Nikosh" w:cs="Nikosh"/>
          <w:sz w:val="26"/>
          <w:szCs w:val="26"/>
          <w:cs/>
        </w:rPr>
        <w:t>৬</w:t>
      </w:r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নম্বর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ক্রমিকের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প্রথম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কোয়ার্টারে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প্রদর্শন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করতে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হবে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। এ </w:t>
      </w:r>
      <w:r w:rsidRPr="00A36762">
        <w:rPr>
          <w:rFonts w:ascii="Nikosh" w:hAnsi="Nikosh" w:cs="Nikosh"/>
          <w:sz w:val="26"/>
          <w:szCs w:val="26"/>
          <w:cs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কাঠামো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প্রণয়ণের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প্রকৃত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তারিখ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অর্জনের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কলামে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উল্লেখ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তা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স্ব স্ব</w:t>
      </w:r>
      <w:r w:rsidRPr="00A36762">
        <w:rPr>
          <w:rFonts w:ascii="Nikosh" w:hAnsi="Nikosh" w:cs="Nikosh"/>
          <w:sz w:val="26"/>
          <w:szCs w:val="26"/>
          <w:cs/>
        </w:rPr>
        <w:t xml:space="preserve"> দপ্তর/সংস্থায়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প্রেরণ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করতে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হবে</w:t>
      </w:r>
      <w:proofErr w:type="spellEnd"/>
      <w:r w:rsidRPr="00A36762">
        <w:rPr>
          <w:rFonts w:ascii="Nikosh" w:hAnsi="Nikosh" w:cs="Nikosh"/>
          <w:sz w:val="26"/>
          <w:szCs w:val="26"/>
        </w:rPr>
        <w:t>।</w:t>
      </w:r>
      <w:r w:rsidRPr="00A36762">
        <w:rPr>
          <w:rFonts w:ascii="Nikosh" w:hAnsi="Nikosh" w:cs="Nikosh"/>
          <w:sz w:val="26"/>
          <w:szCs w:val="26"/>
          <w:cs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প্রত্যেক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কোয়ার্টারে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জাতীয়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শুদ্ধাচার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কৌশল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কর্মপরিকল্পনা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</w:rPr>
        <w:t xml:space="preserve">ও </w:t>
      </w:r>
      <w:proofErr w:type="spellStart"/>
      <w:r w:rsidRPr="00A36762">
        <w:rPr>
          <w:rFonts w:ascii="Nikosh" w:hAnsi="Nikosh" w:cs="Nikosh"/>
          <w:sz w:val="26"/>
          <w:szCs w:val="26"/>
        </w:rPr>
        <w:t>পরিবীক্ষণ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কাঠামো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বাস্তবায়নের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তথ্য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সংশ্লিষ্ট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কোয়ার্টারের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প্রকৃত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অর্জনের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ঘরে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</w:rPr>
        <w:t xml:space="preserve">উল্লেখ করে </w:t>
      </w:r>
      <w:proofErr w:type="spellStart"/>
      <w:r w:rsidRPr="00A36762">
        <w:rPr>
          <w:rFonts w:ascii="Nikosh" w:hAnsi="Nikosh" w:cs="Nikosh"/>
          <w:sz w:val="26"/>
          <w:szCs w:val="26"/>
        </w:rPr>
        <w:t>কোয়ার্টার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সমাপ্তির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পরবর্তী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১৫ </w:t>
      </w:r>
      <w:proofErr w:type="spellStart"/>
      <w:r w:rsidRPr="00A36762">
        <w:rPr>
          <w:rFonts w:ascii="Nikosh" w:hAnsi="Nikosh" w:cs="Nikosh"/>
          <w:sz w:val="26"/>
          <w:szCs w:val="26"/>
        </w:rPr>
        <w:t>দিনের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মধ্যে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স্ব স্ব</w:t>
      </w:r>
      <w:r w:rsidRPr="00A36762">
        <w:rPr>
          <w:rFonts w:ascii="Nikosh" w:hAnsi="Nikosh" w:cs="Nikosh"/>
          <w:sz w:val="26"/>
          <w:szCs w:val="26"/>
          <w:cs/>
        </w:rPr>
        <w:t xml:space="preserve"> দপ্তর/সংস্থায় </w:t>
      </w:r>
      <w:proofErr w:type="spellStart"/>
      <w:r w:rsidRPr="00A36762">
        <w:rPr>
          <w:rFonts w:ascii="Nikosh" w:hAnsi="Nikosh" w:cs="Nikosh"/>
          <w:sz w:val="26"/>
          <w:szCs w:val="26"/>
        </w:rPr>
        <w:t>দাখিল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করতে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হবে</w:t>
      </w:r>
      <w:proofErr w:type="spellEnd"/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এবং </w:t>
      </w:r>
      <w:r w:rsidRPr="00A36762">
        <w:rPr>
          <w:rFonts w:ascii="Nikosh" w:hAnsi="Nikosh" w:cs="Nikosh"/>
          <w:sz w:val="26"/>
          <w:szCs w:val="26"/>
          <w:cs/>
        </w:rPr>
        <w:t>স্ব স্ব ওয়েবসাইটে আপলোড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করতে হবে</w:t>
      </w:r>
      <w:r w:rsidRPr="00A36762">
        <w:rPr>
          <w:rFonts w:ascii="Nikosh" w:hAnsi="Nikosh" w:cs="Nikosh"/>
          <w:sz w:val="26"/>
          <w:szCs w:val="26"/>
        </w:rPr>
        <w:t>।</w:t>
      </w:r>
    </w:p>
    <w:p w:rsidR="00955827" w:rsidRPr="00A36762" w:rsidRDefault="00955827" w:rsidP="00955827">
      <w:pPr>
        <w:spacing w:after="0" w:line="240" w:lineRule="auto"/>
        <w:ind w:right="-7" w:firstLine="720"/>
        <w:jc w:val="both"/>
        <w:rPr>
          <w:rFonts w:ascii="Nikosh" w:hAnsi="Nikosh" w:cs="Nikosh"/>
          <w:sz w:val="16"/>
          <w:szCs w:val="16"/>
          <w:cs/>
          <w:lang w:bidi="bn-IN"/>
        </w:rPr>
      </w:pPr>
    </w:p>
    <w:p w:rsidR="00955827" w:rsidRPr="00A36762" w:rsidRDefault="00955827" w:rsidP="00955827">
      <w:pPr>
        <w:spacing w:after="0" w:line="240" w:lineRule="auto"/>
        <w:ind w:right="-7" w:firstLine="720"/>
        <w:jc w:val="both"/>
        <w:rPr>
          <w:rFonts w:ascii="Nikosh" w:hAnsi="Nikosh" w:cs="Nikosh"/>
          <w:sz w:val="26"/>
          <w:szCs w:val="26"/>
          <w:cs/>
        </w:rPr>
      </w:pPr>
      <w:r w:rsidRPr="00A36762">
        <w:rPr>
          <w:rFonts w:ascii="Nikosh" w:hAnsi="Nikosh" w:cs="Nikosh"/>
          <w:b/>
          <w:bCs/>
          <w:sz w:val="26"/>
          <w:szCs w:val="26"/>
          <w:cs/>
          <w:lang w:bidi="bn-IN"/>
        </w:rPr>
        <w:lastRenderedPageBreak/>
        <w:t>মূল্যায়ন পদ্ধতি: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নির্ধারিত</w:t>
      </w:r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তারিখের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মধ্যে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জাতীয়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শুদ্ধাচার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কৌশল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কর্মপরিকল্পনা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, ২০২১-২২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প্রণয়ন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স্ব স্ব</w:t>
      </w:r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দপ্তর/সংস্থায় প্রেরণ এবং ওয়েবসাইটে আপলোড করা হলে</w:t>
      </w:r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পূর্ণ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নম্বর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পাওয়া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যাবে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। </w:t>
      </w:r>
      <w:r w:rsidRPr="00A36762">
        <w:rPr>
          <w:rFonts w:ascii="Nikosh" w:hAnsi="Nikosh" w:cs="Nikosh"/>
          <w:sz w:val="26"/>
          <w:szCs w:val="26"/>
          <w:cs/>
        </w:rPr>
        <w:t>তবে অর্জন শতভাগ না হলে কোন নম্বর প্রদান করা হবে না।</w:t>
      </w:r>
    </w:p>
    <w:p w:rsidR="00955827" w:rsidRPr="00A36762" w:rsidRDefault="00955827" w:rsidP="00955827">
      <w:pPr>
        <w:pStyle w:val="NoSpacing"/>
        <w:rPr>
          <w:rFonts w:ascii="Nikosh" w:hAnsi="Nikosh" w:cs="Nikosh"/>
          <w:b/>
          <w:bCs/>
          <w:sz w:val="16"/>
          <w:szCs w:val="16"/>
          <w:cs/>
          <w:lang w:bidi="bn-IN"/>
        </w:rPr>
      </w:pPr>
    </w:p>
    <w:p w:rsidR="00955827" w:rsidRPr="00A36762" w:rsidRDefault="00955827" w:rsidP="00955827">
      <w:pPr>
        <w:spacing w:after="0" w:line="240" w:lineRule="auto"/>
        <w:ind w:left="144" w:right="144" w:firstLine="720"/>
        <w:jc w:val="both"/>
        <w:rPr>
          <w:rFonts w:ascii="Nikosh" w:hAnsi="Nikosh" w:cs="Nikosh"/>
          <w:sz w:val="26"/>
          <w:szCs w:val="26"/>
          <w:lang w:bidi="bn-IN"/>
        </w:rPr>
      </w:pPr>
      <w:r w:rsidRPr="00A36762">
        <w:rPr>
          <w:rFonts w:ascii="Nikosh" w:hAnsi="Nikosh" w:cs="Nikosh"/>
          <w:b/>
          <w:bCs/>
          <w:sz w:val="26"/>
          <w:szCs w:val="26"/>
          <w:cs/>
          <w:lang w:bidi="bn-IN"/>
        </w:rPr>
        <w:t>প্রমাণক: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স্ব স্ব</w:t>
      </w:r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ওয়েবসাইট</w:t>
      </w:r>
      <w:proofErr w:type="spellEnd"/>
      <w:r w:rsidRPr="00A36762">
        <w:rPr>
          <w:rFonts w:ascii="Nikosh" w:hAnsi="Nikosh" w:cs="Nikosh"/>
          <w:sz w:val="26"/>
          <w:szCs w:val="26"/>
          <w:cs/>
          <w:lang w:bidi="bn-IN"/>
        </w:rPr>
        <w:t>।</w:t>
      </w:r>
    </w:p>
    <w:p w:rsidR="00955827" w:rsidRPr="00A36762" w:rsidRDefault="00955827" w:rsidP="00955827">
      <w:pPr>
        <w:pStyle w:val="NoSpacing"/>
        <w:rPr>
          <w:rFonts w:ascii="Nikosh" w:hAnsi="Nikosh" w:cs="Nikosh"/>
          <w:b/>
          <w:bCs/>
          <w:sz w:val="16"/>
          <w:szCs w:val="16"/>
          <w:cs/>
          <w:lang w:bidi="bn-IN"/>
        </w:rPr>
      </w:pPr>
    </w:p>
    <w:p w:rsidR="00955827" w:rsidRPr="00A36762" w:rsidRDefault="00955827" w:rsidP="00955827">
      <w:pPr>
        <w:pStyle w:val="NoSpacing"/>
        <w:rPr>
          <w:rFonts w:ascii="Nikosh" w:hAnsi="Nikosh" w:cs="Nikosh"/>
          <w:b/>
          <w:bCs/>
          <w:sz w:val="26"/>
          <w:szCs w:val="26"/>
          <w:cs/>
          <w:lang w:bidi="bn-IN"/>
        </w:rPr>
      </w:pPr>
      <w:r w:rsidRPr="00A36762">
        <w:rPr>
          <w:rFonts w:ascii="Nikosh" w:hAnsi="Nikosh" w:cs="Nikosh"/>
          <w:b/>
          <w:bCs/>
          <w:sz w:val="26"/>
          <w:szCs w:val="26"/>
          <w:cs/>
          <w:lang w:bidi="bn-IN"/>
        </w:rPr>
        <w:t>১</w:t>
      </w:r>
      <w:r w:rsidRPr="00A36762">
        <w:rPr>
          <w:rFonts w:ascii="Nikosh" w:hAnsi="Nikosh" w:cs="Nikosh"/>
          <w:b/>
          <w:bCs/>
          <w:sz w:val="26"/>
          <w:szCs w:val="26"/>
          <w:lang w:bidi="bn-IN"/>
        </w:rPr>
        <w:t xml:space="preserve">.৭ </w:t>
      </w:r>
      <w:r w:rsidRPr="00A36762">
        <w:rPr>
          <w:rFonts w:ascii="Nikosh" w:hAnsi="Nikosh" w:cs="Nikosh"/>
          <w:b/>
          <w:bCs/>
          <w:sz w:val="26"/>
          <w:szCs w:val="26"/>
          <w:cs/>
        </w:rPr>
        <w:t>শুদ্ধাচার পুরস্কার প্রদান</w:t>
      </w:r>
      <w:r w:rsidRPr="00A36762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এবং পুরস্কারপ্রাপ্তদের তালিকা ওয়েবসাইটে প্রকাশ</w:t>
      </w:r>
    </w:p>
    <w:p w:rsidR="00955827" w:rsidRPr="00A36762" w:rsidRDefault="00955827" w:rsidP="00955827">
      <w:pPr>
        <w:pStyle w:val="NoSpacing"/>
        <w:rPr>
          <w:rFonts w:ascii="Nikosh" w:hAnsi="Nikosh" w:cs="Nikosh"/>
          <w:b/>
          <w:bCs/>
          <w:sz w:val="16"/>
          <w:szCs w:val="16"/>
          <w:lang w:bidi="bn-IN"/>
        </w:rPr>
      </w:pPr>
    </w:p>
    <w:p w:rsidR="00955827" w:rsidRPr="00A36762" w:rsidRDefault="00955827" w:rsidP="00955827">
      <w:pPr>
        <w:spacing w:after="0" w:line="240" w:lineRule="auto"/>
        <w:ind w:right="-7" w:firstLine="720"/>
        <w:jc w:val="both"/>
        <w:rPr>
          <w:rFonts w:ascii="Nikosh" w:hAnsi="Nikosh" w:cs="Nikosh"/>
          <w:sz w:val="26"/>
          <w:szCs w:val="26"/>
          <w:cs/>
          <w:lang w:bidi="bn-IN"/>
        </w:rPr>
      </w:pPr>
      <w:r w:rsidRPr="00A36762">
        <w:rPr>
          <w:rFonts w:ascii="Nikosh" w:eastAsia="Calibri" w:hAnsi="Nikosh" w:cs="Nikosh"/>
          <w:sz w:val="26"/>
          <w:szCs w:val="26"/>
          <w:cs/>
          <w:lang w:bidi="bn-IN"/>
        </w:rPr>
        <w:t xml:space="preserve">শুদ্ধাচার </w:t>
      </w:r>
      <w:r w:rsidRPr="00A36762">
        <w:rPr>
          <w:rFonts w:ascii="Nikosh" w:eastAsia="Calibri" w:hAnsi="Nikosh" w:cs="Nikosh"/>
          <w:sz w:val="26"/>
          <w:szCs w:val="26"/>
          <w:cs/>
        </w:rPr>
        <w:t>পুরস্কার প্রদান</w:t>
      </w:r>
      <w:r w:rsidRPr="00A36762">
        <w:rPr>
          <w:rFonts w:ascii="Nikosh" w:eastAsia="Calibri" w:hAnsi="Nikosh" w:cs="Nikosh"/>
          <w:sz w:val="26"/>
          <w:szCs w:val="26"/>
          <w:lang w:bidi="ar-SA"/>
        </w:rPr>
        <w:t xml:space="preserve"> </w:t>
      </w:r>
      <w:r w:rsidRPr="00A36762">
        <w:rPr>
          <w:rFonts w:ascii="Nikosh" w:eastAsia="Calibri" w:hAnsi="Nikosh" w:cs="Nikosh"/>
          <w:sz w:val="26"/>
          <w:szCs w:val="26"/>
          <w:cs/>
          <w:lang w:bidi="bn-IN"/>
        </w:rPr>
        <w:t>নীতিমালা, ২০১৭ ও এর স্পষ্টীকরণ</w:t>
      </w:r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অনুযায়ী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আঞ্চলিক/মাঠ পর্যায়ের কার্যালয়</w:t>
      </w:r>
      <w:r w:rsidRPr="00A36762">
        <w:rPr>
          <w:rFonts w:ascii="Nikosh" w:hAnsi="Nikosh" w:cs="Nikosh"/>
          <w:sz w:val="26"/>
          <w:szCs w:val="26"/>
          <w:cs/>
        </w:rPr>
        <w:t xml:space="preserve">সমূহ </w:t>
      </w:r>
      <w:proofErr w:type="spellStart"/>
      <w:r w:rsidRPr="00A36762">
        <w:rPr>
          <w:rFonts w:ascii="Nikosh" w:hAnsi="Nikosh" w:cs="Nikosh"/>
          <w:sz w:val="26"/>
          <w:szCs w:val="26"/>
        </w:rPr>
        <w:t>তাদের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কর্মকর্তা-কর্মচারিদেরকে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পুরস্কার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প্রদান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করবে</w:t>
      </w:r>
      <w:proofErr w:type="spellEnd"/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এবং পুরস্কারপ্রাপ্তদের তালিকা ওয়েবসাইটে প্রকাশ করবে।</w:t>
      </w:r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এর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লক্ষ্যমাত্রা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১</w:t>
      </w:r>
      <w:r w:rsidRPr="00A36762">
        <w:rPr>
          <w:rFonts w:ascii="Nikosh" w:hAnsi="Nikosh" w:cs="Nikosh"/>
          <w:sz w:val="26"/>
          <w:szCs w:val="26"/>
        </w:rPr>
        <w:t xml:space="preserve">.৭ </w:t>
      </w:r>
      <w:proofErr w:type="spellStart"/>
      <w:r w:rsidRPr="00A36762">
        <w:rPr>
          <w:rFonts w:ascii="Nikosh" w:hAnsi="Nikosh" w:cs="Nikosh"/>
          <w:sz w:val="26"/>
          <w:szCs w:val="26"/>
        </w:rPr>
        <w:t>নম্বর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ক্রমিকের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</w:rPr>
        <w:t xml:space="preserve">৬ নম্বর কলামে </w:t>
      </w:r>
      <w:proofErr w:type="spellStart"/>
      <w:r w:rsidRPr="00A36762">
        <w:rPr>
          <w:rFonts w:ascii="Nikosh" w:hAnsi="Nikosh" w:cs="Nikosh"/>
          <w:sz w:val="26"/>
          <w:szCs w:val="26"/>
        </w:rPr>
        <w:t>উল্লেখ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করতে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হবে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এবং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</w:rPr>
        <w:t>৮-১১</w:t>
      </w:r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কলামসমূহে</w:t>
      </w:r>
      <w:proofErr w:type="spellEnd"/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প্রযোজ্য কোয়ার্টারে </w:t>
      </w:r>
      <w:proofErr w:type="spellStart"/>
      <w:r w:rsidRPr="00A36762">
        <w:rPr>
          <w:rFonts w:ascii="Nikosh" w:hAnsi="Nikosh" w:cs="Nikosh"/>
          <w:sz w:val="26"/>
          <w:szCs w:val="26"/>
        </w:rPr>
        <w:t>উক্ত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লক্ষ্যমাত্রা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প্রদর্শন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করতে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হবে</w:t>
      </w:r>
      <w:proofErr w:type="spellEnd"/>
      <w:r w:rsidRPr="00A36762">
        <w:rPr>
          <w:rFonts w:ascii="Nikosh" w:hAnsi="Nikosh" w:cs="Nikosh"/>
          <w:sz w:val="26"/>
          <w:szCs w:val="26"/>
          <w:cs/>
        </w:rPr>
        <w:t>।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উল্লেখ্য, জুন ২০২২ এ </w:t>
      </w:r>
      <w:proofErr w:type="spellStart"/>
      <w:r w:rsidRPr="00A36762">
        <w:rPr>
          <w:rFonts w:ascii="Nikosh" w:hAnsi="Nikosh" w:cs="Nikosh"/>
          <w:sz w:val="26"/>
          <w:szCs w:val="26"/>
        </w:rPr>
        <w:t>পুরস্কার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প্রদান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</w:t>
      </w:r>
      <w:proofErr w:type="spellEnd"/>
      <w:r w:rsidRPr="00A36762">
        <w:rPr>
          <w:rFonts w:ascii="Nikosh" w:hAnsi="Nikosh" w:cs="Nikosh"/>
          <w:sz w:val="26"/>
          <w:szCs w:val="26"/>
          <w:cs/>
          <w:lang w:bidi="bn-IN"/>
        </w:rPr>
        <w:t>তে হবে।</w:t>
      </w:r>
    </w:p>
    <w:p w:rsidR="00955827" w:rsidRPr="00A36762" w:rsidRDefault="00955827" w:rsidP="00955827">
      <w:pPr>
        <w:spacing w:after="0" w:line="240" w:lineRule="auto"/>
        <w:ind w:right="-7" w:firstLine="720"/>
        <w:jc w:val="both"/>
        <w:rPr>
          <w:rFonts w:ascii="Nikosh" w:hAnsi="Nikosh" w:cs="Nikosh"/>
          <w:sz w:val="16"/>
          <w:szCs w:val="16"/>
          <w:cs/>
          <w:lang w:bidi="bn-IN"/>
        </w:rPr>
      </w:pPr>
    </w:p>
    <w:p w:rsidR="00955827" w:rsidRPr="00A36762" w:rsidRDefault="00955827" w:rsidP="00955827">
      <w:pPr>
        <w:spacing w:after="0" w:line="240" w:lineRule="auto"/>
        <w:ind w:right="-7" w:firstLine="720"/>
        <w:jc w:val="both"/>
        <w:rPr>
          <w:rFonts w:ascii="Nikosh" w:hAnsi="Nikosh" w:cs="Nikosh"/>
          <w:sz w:val="26"/>
          <w:szCs w:val="26"/>
          <w:lang w:bidi="bn-IN"/>
        </w:rPr>
      </w:pPr>
      <w:r w:rsidRPr="00A36762">
        <w:rPr>
          <w:rFonts w:ascii="Nikosh" w:hAnsi="Nikosh" w:cs="Nikosh"/>
          <w:b/>
          <w:bCs/>
          <w:sz w:val="26"/>
          <w:szCs w:val="26"/>
          <w:cs/>
          <w:lang w:bidi="bn-IN"/>
        </w:rPr>
        <w:t>মূল্যায়ন পদ্ধতি: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r w:rsidRPr="00A36762">
        <w:rPr>
          <w:rFonts w:ascii="Nikosh" w:hAnsi="Nikosh" w:cs="Nikosh"/>
          <w:sz w:val="26"/>
          <w:szCs w:val="26"/>
        </w:rPr>
        <w:t>২০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২১</w:t>
      </w:r>
      <w:r w:rsidRPr="00A36762">
        <w:rPr>
          <w:rFonts w:ascii="Nikosh" w:hAnsi="Nikosh" w:cs="Nikosh"/>
          <w:sz w:val="26"/>
          <w:szCs w:val="26"/>
        </w:rPr>
        <w:t>-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২২</w:t>
      </w:r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অর্থ-বছরের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</w:rPr>
        <w:t xml:space="preserve">শুদ্ধাচার পুরস্কার প্রদানের </w:t>
      </w:r>
      <w:proofErr w:type="spellStart"/>
      <w:r w:rsidRPr="00A36762">
        <w:rPr>
          <w:rFonts w:ascii="Nikosh" w:hAnsi="Nikosh" w:cs="Nikosh"/>
          <w:sz w:val="26"/>
          <w:szCs w:val="26"/>
        </w:rPr>
        <w:t>লক্ষ্যমাত্রার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বিপরীতে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অর্জন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শতভাগ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হলে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পূর্ণ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নম্বর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পাওয়া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যাবে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Pr="00A36762">
        <w:rPr>
          <w:rFonts w:ascii="Nikosh" w:hAnsi="Nikosh" w:cs="Nikosh"/>
          <w:sz w:val="26"/>
          <w:szCs w:val="26"/>
        </w:rPr>
        <w:t>তবে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অর্জন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নির্ধারিত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তারিখের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মধ্যে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হলে</w:t>
      </w:r>
      <w:proofErr w:type="spellEnd"/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কোন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নম্বর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প্রদান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যাবে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না</w:t>
      </w:r>
      <w:proofErr w:type="spellEnd"/>
      <w:r w:rsidRPr="00A36762">
        <w:rPr>
          <w:rFonts w:ascii="Nikosh" w:hAnsi="Nikosh" w:cs="Nikosh"/>
          <w:sz w:val="26"/>
          <w:szCs w:val="26"/>
        </w:rPr>
        <w:t>।</w:t>
      </w:r>
    </w:p>
    <w:p w:rsidR="00955827" w:rsidRPr="00A36762" w:rsidRDefault="00955827" w:rsidP="00955827">
      <w:pPr>
        <w:spacing w:after="0" w:line="240" w:lineRule="auto"/>
        <w:ind w:left="144" w:right="144" w:firstLine="720"/>
        <w:jc w:val="both"/>
        <w:rPr>
          <w:rFonts w:ascii="Nikosh" w:hAnsi="Nikosh" w:cs="Nikosh"/>
          <w:sz w:val="16"/>
          <w:szCs w:val="16"/>
          <w:cs/>
          <w:lang w:bidi="bn-IN"/>
        </w:rPr>
      </w:pPr>
    </w:p>
    <w:p w:rsidR="00955827" w:rsidRPr="00A36762" w:rsidRDefault="00955827" w:rsidP="00955827">
      <w:pPr>
        <w:spacing w:after="0" w:line="240" w:lineRule="auto"/>
        <w:ind w:left="144" w:right="144" w:firstLine="720"/>
        <w:jc w:val="both"/>
        <w:rPr>
          <w:rFonts w:ascii="Nikosh" w:hAnsi="Nikosh" w:cs="Nikosh"/>
          <w:sz w:val="26"/>
          <w:szCs w:val="26"/>
          <w:lang w:bidi="bn-IN"/>
        </w:rPr>
      </w:pPr>
      <w:r w:rsidRPr="00A36762">
        <w:rPr>
          <w:rFonts w:ascii="Nikosh" w:hAnsi="Nikosh" w:cs="Nikosh"/>
          <w:b/>
          <w:bCs/>
          <w:sz w:val="26"/>
          <w:szCs w:val="26"/>
          <w:cs/>
          <w:lang w:bidi="bn-IN"/>
        </w:rPr>
        <w:t>প্রমাণক: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আদেশপত্র</w:t>
      </w:r>
      <w:proofErr w:type="spellEnd"/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ও ওয়েবসাইট।</w:t>
      </w:r>
    </w:p>
    <w:p w:rsidR="00955827" w:rsidRPr="00A36762" w:rsidRDefault="00955827" w:rsidP="00955827">
      <w:pPr>
        <w:spacing w:after="0" w:line="240" w:lineRule="auto"/>
        <w:ind w:right="144"/>
        <w:rPr>
          <w:rFonts w:ascii="Nikosh" w:hAnsi="Nikosh" w:cs="Nikosh"/>
          <w:sz w:val="16"/>
          <w:szCs w:val="16"/>
          <w:lang w:bidi="bn-IN"/>
        </w:rPr>
      </w:pPr>
    </w:p>
    <w:p w:rsidR="00955827" w:rsidRPr="00A36762" w:rsidRDefault="00955827" w:rsidP="00955827">
      <w:pPr>
        <w:spacing w:after="0" w:line="240" w:lineRule="auto"/>
        <w:ind w:right="144"/>
        <w:rPr>
          <w:rFonts w:ascii="Nikosh" w:hAnsi="Nikosh" w:cs="Nikosh"/>
          <w:b/>
          <w:sz w:val="26"/>
          <w:szCs w:val="26"/>
          <w:cs/>
        </w:rPr>
      </w:pPr>
      <w:proofErr w:type="spellStart"/>
      <w:r w:rsidRPr="00A36762">
        <w:rPr>
          <w:rFonts w:ascii="Nikosh" w:hAnsi="Nikosh" w:cs="Nikosh"/>
          <w:b/>
          <w:sz w:val="26"/>
          <w:szCs w:val="26"/>
          <w:lang w:bidi="bn-IN"/>
        </w:rPr>
        <w:t>ক্রমিক</w:t>
      </w:r>
      <w:proofErr w:type="spellEnd"/>
      <w:r w:rsidRPr="00A36762">
        <w:rPr>
          <w:rFonts w:ascii="Nikosh" w:hAnsi="Nikosh" w:cs="Nikosh"/>
          <w:b/>
          <w:sz w:val="26"/>
          <w:szCs w:val="26"/>
          <w:lang w:bidi="bn-IN"/>
        </w:rPr>
        <w:t xml:space="preserve"> ২</w:t>
      </w:r>
      <w:r w:rsidRPr="00A36762">
        <w:rPr>
          <w:rFonts w:ascii="Nikosh" w:hAnsi="Nikosh" w:cs="Nikosh"/>
          <w:b/>
          <w:sz w:val="26"/>
          <w:szCs w:val="26"/>
          <w:cs/>
        </w:rPr>
        <w:t>:</w:t>
      </w:r>
      <w:r w:rsidRPr="00A36762">
        <w:rPr>
          <w:rFonts w:ascii="Nikosh" w:hAnsi="Nikosh" w:cs="Nikosh"/>
          <w:b/>
          <w:sz w:val="26"/>
          <w:szCs w:val="26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szCs w:val="26"/>
          <w:lang w:bidi="bn-IN"/>
        </w:rPr>
        <w:t>ক্রয়ের</w:t>
      </w:r>
      <w:proofErr w:type="spellEnd"/>
      <w:r w:rsidRPr="00A36762">
        <w:rPr>
          <w:rFonts w:ascii="Nikosh" w:hAnsi="Nikosh" w:cs="Nikosh"/>
          <w:b/>
          <w:sz w:val="26"/>
          <w:szCs w:val="26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szCs w:val="26"/>
          <w:lang w:bidi="bn-IN"/>
        </w:rPr>
        <w:t>ক্ষেত্রে</w:t>
      </w:r>
      <w:proofErr w:type="spellEnd"/>
      <w:r w:rsidRPr="00A36762">
        <w:rPr>
          <w:rFonts w:ascii="Nikosh" w:hAnsi="Nikosh" w:cs="Nikosh"/>
          <w:b/>
          <w:sz w:val="26"/>
          <w:szCs w:val="26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szCs w:val="26"/>
          <w:lang w:bidi="bn-IN"/>
        </w:rPr>
        <w:t>শুদ্ধাচার</w:t>
      </w:r>
      <w:proofErr w:type="spellEnd"/>
    </w:p>
    <w:p w:rsidR="00955827" w:rsidRPr="00A36762" w:rsidRDefault="00955827" w:rsidP="00955827">
      <w:pPr>
        <w:spacing w:after="0" w:line="240" w:lineRule="auto"/>
        <w:ind w:left="144" w:right="144" w:firstLine="576"/>
        <w:jc w:val="both"/>
        <w:rPr>
          <w:rFonts w:ascii="Nikosh" w:hAnsi="Nikosh" w:cs="Nikosh"/>
          <w:sz w:val="16"/>
          <w:szCs w:val="16"/>
        </w:rPr>
      </w:pPr>
    </w:p>
    <w:p w:rsidR="00955827" w:rsidRPr="00A36762" w:rsidRDefault="00955827" w:rsidP="00955827">
      <w:pPr>
        <w:spacing w:after="120" w:line="240" w:lineRule="auto"/>
        <w:ind w:right="-7"/>
        <w:jc w:val="both"/>
        <w:rPr>
          <w:rFonts w:ascii="Nikosh" w:hAnsi="Nikosh" w:cs="Nikosh"/>
          <w:b/>
          <w:sz w:val="26"/>
          <w:szCs w:val="26"/>
          <w:cs/>
          <w:lang w:bidi="bn-IN"/>
        </w:rPr>
      </w:pPr>
      <w:r w:rsidRPr="00A36762">
        <w:rPr>
          <w:rFonts w:ascii="Nikosh" w:hAnsi="Nikosh" w:cs="Nikosh"/>
          <w:b/>
          <w:sz w:val="26"/>
          <w:szCs w:val="26"/>
          <w:lang w:bidi="bn-IN"/>
        </w:rPr>
        <w:t>২</w:t>
      </w:r>
      <w:r w:rsidRPr="00A36762">
        <w:rPr>
          <w:rFonts w:ascii="Nikosh" w:hAnsi="Nikosh" w:cs="Nikosh"/>
          <w:b/>
          <w:sz w:val="26"/>
          <w:szCs w:val="26"/>
        </w:rPr>
        <w:t xml:space="preserve">.১ ২০২১-২২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অর্থ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বছরের</w:t>
      </w:r>
      <w:proofErr w:type="spellEnd"/>
      <w:r w:rsidRPr="00A36762">
        <w:rPr>
          <w:rFonts w:ascii="Nikosh" w:hAnsi="Nikosh" w:cs="Nikosh"/>
          <w:b/>
          <w:sz w:val="26"/>
          <w:szCs w:val="26"/>
          <w:cs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ক্রয়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-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পরিকল্পনা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ওয়েবসাইটে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szCs w:val="26"/>
        </w:rPr>
        <w:t>প্রকাশ</w:t>
      </w:r>
      <w:proofErr w:type="spellEnd"/>
      <w:r w:rsidRPr="00A36762">
        <w:rPr>
          <w:rFonts w:ascii="Nikosh" w:hAnsi="Nikosh" w:cs="Nikosh"/>
          <w:b/>
          <w:sz w:val="26"/>
          <w:szCs w:val="26"/>
        </w:rPr>
        <w:t xml:space="preserve"> </w:t>
      </w:r>
    </w:p>
    <w:p w:rsidR="00955827" w:rsidRPr="00A36762" w:rsidRDefault="00955827" w:rsidP="00955827">
      <w:pPr>
        <w:spacing w:after="0" w:line="240" w:lineRule="auto"/>
        <w:ind w:right="-7" w:firstLine="720"/>
        <w:jc w:val="both"/>
        <w:rPr>
          <w:rFonts w:ascii="Nikosh" w:hAnsi="Nikosh" w:cs="Nikosh"/>
          <w:sz w:val="26"/>
          <w:szCs w:val="26"/>
          <w:cs/>
          <w:lang w:bidi="bn-IN"/>
        </w:rPr>
      </w:pPr>
      <w:proofErr w:type="spellStart"/>
      <w:r w:rsidRPr="00A36762">
        <w:rPr>
          <w:rFonts w:ascii="Nikosh" w:hAnsi="Nikosh" w:cs="Nikosh"/>
          <w:sz w:val="26"/>
          <w:szCs w:val="26"/>
        </w:rPr>
        <w:t>পিপিএ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২০০৬-এর </w:t>
      </w:r>
      <w:proofErr w:type="spellStart"/>
      <w:r w:rsidRPr="00A36762">
        <w:rPr>
          <w:rFonts w:ascii="Nikosh" w:hAnsi="Nikosh" w:cs="Nikosh"/>
          <w:sz w:val="26"/>
          <w:szCs w:val="26"/>
        </w:rPr>
        <w:t>ধারা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১১(২) ও </w:t>
      </w:r>
      <w:proofErr w:type="spellStart"/>
      <w:r w:rsidRPr="00A36762">
        <w:rPr>
          <w:rFonts w:ascii="Nikosh" w:hAnsi="Nikosh" w:cs="Nikosh"/>
          <w:sz w:val="26"/>
          <w:szCs w:val="26"/>
        </w:rPr>
        <w:t>পিপিআর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২০০৮-এর </w:t>
      </w:r>
      <w:proofErr w:type="spellStart"/>
      <w:r w:rsidRPr="00A36762">
        <w:rPr>
          <w:rFonts w:ascii="Nikosh" w:hAnsi="Nikosh" w:cs="Nikosh"/>
          <w:sz w:val="26"/>
          <w:szCs w:val="26"/>
        </w:rPr>
        <w:t>বিধি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১৬(৬) </w:t>
      </w:r>
      <w:proofErr w:type="spellStart"/>
      <w:r w:rsidRPr="00A36762">
        <w:rPr>
          <w:rFonts w:ascii="Nikosh" w:hAnsi="Nikosh" w:cs="Nikosh"/>
          <w:sz w:val="26"/>
          <w:szCs w:val="26"/>
        </w:rPr>
        <w:t>অনুযায়ী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সরকারের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রাজস্ব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বাজেটের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অধীনে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কোন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ক্রয়কার্য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পরিচালনার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ক্ষেত্রে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ক্রয়কারি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প্রতিষ্ঠান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অর্থ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বছরের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প্রারম্ভে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বার্ষিক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ক্রয়-পরিকল্পনা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প্রণয়ন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করবে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Pr="00A36762">
        <w:rPr>
          <w:rFonts w:ascii="Nikosh" w:hAnsi="Nikosh" w:cs="Nikosh"/>
          <w:sz w:val="26"/>
          <w:szCs w:val="26"/>
        </w:rPr>
        <w:t>উক্ত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ক্রয়-পরিকল্পনা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প্রণয়নের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লক্ষ্যমাত্রাকে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২.১ </w:t>
      </w:r>
      <w:proofErr w:type="spellStart"/>
      <w:r w:rsidRPr="00A36762">
        <w:rPr>
          <w:rFonts w:ascii="Nikosh" w:hAnsi="Nikosh" w:cs="Nikosh"/>
          <w:sz w:val="26"/>
          <w:szCs w:val="26"/>
        </w:rPr>
        <w:t>নম্বর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ক্রমিকের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৬</w:t>
      </w:r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নম্বর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কলামে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উল্লেখ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করতে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হবে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এবং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৮</w:t>
      </w:r>
      <w:r w:rsidRPr="00A36762">
        <w:rPr>
          <w:rFonts w:ascii="Nikosh" w:hAnsi="Nikosh" w:cs="Nikosh"/>
          <w:sz w:val="26"/>
          <w:szCs w:val="26"/>
        </w:rPr>
        <w:t>-১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১</w:t>
      </w:r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কলামসমূহে</w:t>
      </w:r>
      <w:proofErr w:type="spellEnd"/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প্রযোজ্য কোয়ার্টারে </w:t>
      </w:r>
      <w:proofErr w:type="spellStart"/>
      <w:r w:rsidRPr="00A36762">
        <w:rPr>
          <w:rFonts w:ascii="Nikosh" w:hAnsi="Nikosh" w:cs="Nikosh"/>
          <w:sz w:val="26"/>
          <w:szCs w:val="26"/>
        </w:rPr>
        <w:t>উক্ত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লক্ষ্যমাত্রা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প্রদর্শন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করতে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হবে</w:t>
      </w:r>
      <w:proofErr w:type="spellEnd"/>
      <w:r w:rsidRPr="00A36762">
        <w:rPr>
          <w:rFonts w:ascii="Nikosh" w:hAnsi="Nikosh" w:cs="Nikosh"/>
          <w:sz w:val="26"/>
          <w:szCs w:val="26"/>
          <w:cs/>
        </w:rPr>
        <w:t>।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</w:t>
      </w:r>
    </w:p>
    <w:p w:rsidR="00955827" w:rsidRPr="00A36762" w:rsidRDefault="00955827" w:rsidP="00955827">
      <w:pPr>
        <w:spacing w:after="120" w:line="240" w:lineRule="auto"/>
        <w:ind w:right="11" w:firstLine="720"/>
        <w:jc w:val="both"/>
        <w:rPr>
          <w:rFonts w:ascii="Nikosh" w:hAnsi="Nikosh" w:cs="Nikosh"/>
          <w:b/>
          <w:bCs/>
          <w:sz w:val="16"/>
          <w:szCs w:val="16"/>
          <w:cs/>
          <w:lang w:bidi="bn-IN"/>
        </w:rPr>
      </w:pPr>
    </w:p>
    <w:p w:rsidR="00955827" w:rsidRPr="00A36762" w:rsidRDefault="00955827" w:rsidP="00955827">
      <w:pPr>
        <w:spacing w:after="120" w:line="240" w:lineRule="auto"/>
        <w:ind w:right="11" w:firstLine="720"/>
        <w:jc w:val="both"/>
        <w:rPr>
          <w:rFonts w:ascii="Nikosh" w:hAnsi="Nikosh" w:cs="Nikosh"/>
          <w:sz w:val="26"/>
          <w:szCs w:val="26"/>
          <w:lang w:bidi="bn-IN"/>
        </w:rPr>
      </w:pPr>
      <w:r w:rsidRPr="00A36762">
        <w:rPr>
          <w:rFonts w:ascii="Nikosh" w:hAnsi="Nikosh" w:cs="Nikosh"/>
          <w:b/>
          <w:bCs/>
          <w:sz w:val="26"/>
          <w:szCs w:val="26"/>
          <w:cs/>
          <w:lang w:bidi="bn-IN"/>
        </w:rPr>
        <w:t>মূল্যায়ন পদ্ধতি: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r w:rsidRPr="00A36762">
        <w:rPr>
          <w:rFonts w:ascii="Nikosh" w:hAnsi="Nikosh" w:cs="Nikosh"/>
          <w:sz w:val="26"/>
          <w:szCs w:val="26"/>
        </w:rPr>
        <w:t>২০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২</w:t>
      </w:r>
      <w:r w:rsidRPr="00A36762">
        <w:rPr>
          <w:rFonts w:ascii="Nikosh" w:hAnsi="Nikosh" w:cs="Nikosh"/>
          <w:sz w:val="26"/>
          <w:szCs w:val="26"/>
          <w:lang w:bidi="bn-IN"/>
        </w:rPr>
        <w:t>১</w:t>
      </w:r>
      <w:r w:rsidRPr="00A36762">
        <w:rPr>
          <w:rFonts w:ascii="Nikosh" w:hAnsi="Nikosh" w:cs="Nikosh"/>
          <w:sz w:val="26"/>
          <w:szCs w:val="26"/>
        </w:rPr>
        <w:t>-২</w:t>
      </w:r>
      <w:r w:rsidRPr="00A36762">
        <w:rPr>
          <w:rFonts w:ascii="Nikosh" w:hAnsi="Nikosh" w:cs="Nikosh"/>
          <w:sz w:val="26"/>
          <w:szCs w:val="26"/>
          <w:lang w:bidi="bn-IN"/>
        </w:rPr>
        <w:t>২</w:t>
      </w:r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অর্থবছরের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প্রারম্ভে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বার্ষিক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ক্রয়-পরিকল্পনা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ওয়েবসাইটে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প্রকাশ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হলে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এবং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যথাসময়ে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Pr="00A36762">
        <w:rPr>
          <w:rFonts w:ascii="Nikosh" w:hAnsi="Nikosh" w:cs="Nikosh"/>
          <w:sz w:val="26"/>
          <w:szCs w:val="26"/>
        </w:rPr>
        <w:t>সংশোধিত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বাজেট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অনুযায়ী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) </w:t>
      </w:r>
      <w:proofErr w:type="spellStart"/>
      <w:r w:rsidRPr="00A36762">
        <w:rPr>
          <w:rFonts w:ascii="Nikosh" w:hAnsi="Nikosh" w:cs="Nikosh"/>
          <w:sz w:val="26"/>
          <w:szCs w:val="26"/>
        </w:rPr>
        <w:t>হালনাগাদ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হলে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পূর্ণ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নম্বর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পাওয়া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যাবে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Pr="00A36762">
        <w:rPr>
          <w:rFonts w:ascii="Nikosh" w:hAnsi="Nikosh" w:cs="Nikosh"/>
          <w:sz w:val="26"/>
          <w:szCs w:val="26"/>
        </w:rPr>
        <w:t>নির্ধারিত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তারিখের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মধ্যে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হলে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প্রতি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পাক্ষিকের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জন্য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০.২৫ </w:t>
      </w:r>
      <w:proofErr w:type="spellStart"/>
      <w:r w:rsidRPr="00A36762">
        <w:rPr>
          <w:rFonts w:ascii="Nikosh" w:hAnsi="Nikosh" w:cs="Nikosh"/>
          <w:sz w:val="26"/>
          <w:szCs w:val="26"/>
        </w:rPr>
        <w:t>করে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নম্বর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কর্তন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হবে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। </w:t>
      </w:r>
    </w:p>
    <w:p w:rsidR="00955827" w:rsidRPr="00A36762" w:rsidRDefault="00955827" w:rsidP="00955827">
      <w:pPr>
        <w:spacing w:after="120" w:line="240" w:lineRule="auto"/>
        <w:ind w:right="144" w:firstLine="720"/>
        <w:jc w:val="both"/>
        <w:rPr>
          <w:rFonts w:ascii="Nikosh" w:hAnsi="Nikosh" w:cs="Nikosh"/>
          <w:sz w:val="26"/>
          <w:szCs w:val="26"/>
          <w:lang w:bidi="bn-IN"/>
        </w:rPr>
      </w:pPr>
      <w:r w:rsidRPr="00A36762">
        <w:rPr>
          <w:rFonts w:ascii="Nikosh" w:hAnsi="Nikosh" w:cs="Nikosh"/>
          <w:b/>
          <w:bCs/>
          <w:sz w:val="26"/>
          <w:szCs w:val="26"/>
          <w:cs/>
          <w:lang w:bidi="bn-IN"/>
        </w:rPr>
        <w:t>প্রমাণক: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অফিস আদেশ ও স্ব স্ব</w:t>
      </w:r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ওয়েবসাইট</w:t>
      </w:r>
      <w:proofErr w:type="spellEnd"/>
    </w:p>
    <w:p w:rsidR="00955827" w:rsidRPr="00A36762" w:rsidRDefault="00955827" w:rsidP="00955827">
      <w:pPr>
        <w:spacing w:after="0" w:line="240" w:lineRule="auto"/>
        <w:ind w:right="144" w:firstLine="720"/>
        <w:jc w:val="both"/>
        <w:rPr>
          <w:rFonts w:ascii="Nikosh" w:hAnsi="Nikosh" w:cs="Nikosh"/>
          <w:sz w:val="16"/>
          <w:szCs w:val="16"/>
          <w:lang w:bidi="bn-IN"/>
        </w:rPr>
      </w:pPr>
    </w:p>
    <w:p w:rsidR="00955827" w:rsidRPr="00A36762" w:rsidRDefault="00955827" w:rsidP="00955827">
      <w:pPr>
        <w:spacing w:after="0" w:line="240" w:lineRule="auto"/>
        <w:ind w:right="144"/>
        <w:jc w:val="both"/>
        <w:rPr>
          <w:rFonts w:ascii="Nikosh" w:hAnsi="Nikosh" w:cs="Nikosh"/>
          <w:b/>
          <w:bCs/>
          <w:sz w:val="16"/>
          <w:szCs w:val="16"/>
          <w:cs/>
          <w:lang w:bidi="bn-IN"/>
        </w:rPr>
      </w:pPr>
    </w:p>
    <w:p w:rsidR="00955827" w:rsidRPr="00A36762" w:rsidRDefault="00955827" w:rsidP="00955827">
      <w:pPr>
        <w:spacing w:after="0" w:line="240" w:lineRule="auto"/>
        <w:ind w:right="144"/>
        <w:jc w:val="both"/>
        <w:rPr>
          <w:rFonts w:ascii="Nikosh" w:hAnsi="Nikosh" w:cs="Nikosh"/>
          <w:b/>
          <w:bCs/>
          <w:sz w:val="26"/>
          <w:szCs w:val="26"/>
        </w:rPr>
      </w:pPr>
      <w:proofErr w:type="spellStart"/>
      <w:r w:rsidRPr="00A36762">
        <w:rPr>
          <w:rFonts w:ascii="Nikosh" w:hAnsi="Nikosh" w:cs="Nikosh"/>
          <w:b/>
          <w:bCs/>
          <w:sz w:val="26"/>
          <w:szCs w:val="26"/>
        </w:rPr>
        <w:t>ক্রমিক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</w:t>
      </w:r>
      <w:r w:rsidRPr="00A36762">
        <w:rPr>
          <w:rFonts w:ascii="Nikosh" w:hAnsi="Nikosh" w:cs="Nikosh"/>
          <w:b/>
          <w:bCs/>
          <w:sz w:val="26"/>
          <w:szCs w:val="26"/>
        </w:rPr>
        <w:t xml:space="preserve">৩: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</w:rPr>
        <w:t>শুদ্ধাচার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</w:rPr>
        <w:t>সংশ্লিষ্ট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</w:rPr>
        <w:t>এবং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</w:rPr>
        <w:t>দুর্নীতি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</w:rPr>
        <w:t>প্রতিরোধে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</w:rPr>
        <w:t>সহায়ক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</w:rPr>
        <w:t>অন্যান্য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</w:rPr>
        <w:t>কার্যক্রম</w:t>
      </w:r>
      <w:proofErr w:type="spellEnd"/>
    </w:p>
    <w:p w:rsidR="00955827" w:rsidRPr="00A36762" w:rsidRDefault="00955827" w:rsidP="00955827">
      <w:pPr>
        <w:spacing w:after="0" w:line="240" w:lineRule="auto"/>
        <w:ind w:right="144"/>
        <w:jc w:val="both"/>
        <w:rPr>
          <w:rFonts w:ascii="Nikosh" w:hAnsi="Nikosh" w:cs="Nikosh"/>
          <w:b/>
          <w:bCs/>
          <w:sz w:val="16"/>
          <w:szCs w:val="16"/>
          <w:cs/>
        </w:rPr>
      </w:pPr>
    </w:p>
    <w:p w:rsidR="00955827" w:rsidRPr="00A36762" w:rsidRDefault="00955827" w:rsidP="00955827">
      <w:pPr>
        <w:spacing w:after="0" w:line="240" w:lineRule="auto"/>
        <w:ind w:right="-7" w:firstLine="720"/>
        <w:jc w:val="both"/>
        <w:rPr>
          <w:rFonts w:ascii="Nikosh" w:hAnsi="Nikosh" w:cs="Nikosh"/>
          <w:sz w:val="26"/>
          <w:szCs w:val="26"/>
          <w:cs/>
        </w:rPr>
      </w:pPr>
      <w:r w:rsidRPr="00A36762">
        <w:rPr>
          <w:rFonts w:ascii="Nikosh" w:hAnsi="Nikosh" w:cs="Nikosh"/>
          <w:sz w:val="26"/>
          <w:szCs w:val="26"/>
          <w:cs/>
          <w:lang w:bidi="bn-IN"/>
        </w:rPr>
        <w:t>আঞ্চলিক/মাঠ পর্যায়ের কার্যালয়</w:t>
      </w:r>
      <w:r w:rsidRPr="00A36762">
        <w:rPr>
          <w:rFonts w:ascii="Nikosh" w:hAnsi="Nikosh" w:cs="Nikosh"/>
          <w:sz w:val="26"/>
          <w:szCs w:val="26"/>
          <w:cs/>
        </w:rPr>
        <w:t>সমূহ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স্ব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স্ব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কার্যালয়ে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শুদ্ধাচার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প্রতিষ্ঠার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নিমিত্ত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শুদ্ধাচার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সংশ্লিষ্ট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এবং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দুর্নীতি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প্রতিরোধে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সহায়ক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কার্যক্রমসমূহের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মধ্য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হতে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যেকোন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উপযুক্ত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কার্যক্রম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গ্রহণ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করতে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পারে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Pr="00A36762">
        <w:rPr>
          <w:rFonts w:ascii="Nikosh" w:hAnsi="Nikosh" w:cs="Nikosh"/>
          <w:sz w:val="26"/>
          <w:szCs w:val="26"/>
        </w:rPr>
        <w:t>এক্ষেত্রে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অন্যূন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৫</w:t>
      </w:r>
      <w:proofErr w:type="spellStart"/>
      <w:r w:rsidRPr="00A36762">
        <w:rPr>
          <w:rFonts w:ascii="Nikosh" w:hAnsi="Nikosh" w:cs="Nikosh"/>
          <w:sz w:val="26"/>
          <w:szCs w:val="26"/>
        </w:rPr>
        <w:t>টি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কার্যত্রম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গ্রহণ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করতে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হবে</w:t>
      </w:r>
      <w:proofErr w:type="spellEnd"/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এবং </w:t>
      </w:r>
      <w:proofErr w:type="spellStart"/>
      <w:r w:rsidRPr="00A36762">
        <w:rPr>
          <w:rFonts w:ascii="Nikosh" w:hAnsi="Nikosh" w:cs="Nikosh"/>
          <w:sz w:val="26"/>
          <w:szCs w:val="26"/>
        </w:rPr>
        <w:t>লক্ষ্যমাত্রা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৬ </w:t>
      </w:r>
      <w:proofErr w:type="spellStart"/>
      <w:r w:rsidRPr="00A36762">
        <w:rPr>
          <w:rFonts w:ascii="Nikosh" w:hAnsi="Nikosh" w:cs="Nikosh"/>
          <w:sz w:val="26"/>
          <w:szCs w:val="26"/>
        </w:rPr>
        <w:t>নম্বর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কলামে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ও</w:t>
      </w:r>
      <w:r w:rsidRPr="00A36762">
        <w:rPr>
          <w:rFonts w:ascii="Nikosh" w:hAnsi="Nikosh" w:cs="Nikosh"/>
          <w:sz w:val="26"/>
          <w:szCs w:val="26"/>
        </w:rPr>
        <w:t xml:space="preserve"> ৮-১১ </w:t>
      </w:r>
      <w:proofErr w:type="spellStart"/>
      <w:r w:rsidRPr="00A36762">
        <w:rPr>
          <w:rFonts w:ascii="Nikosh" w:hAnsi="Nikosh" w:cs="Nikosh"/>
          <w:sz w:val="26"/>
          <w:szCs w:val="26"/>
        </w:rPr>
        <w:t>কলামসমূহে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ত্রৈমাসিকভিত্তিতে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উক্ত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লক্ষ্যমাত্রা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বিভাজন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প্রদ</w:t>
      </w:r>
      <w:proofErr w:type="spellEnd"/>
      <w:r w:rsidRPr="00A36762">
        <w:rPr>
          <w:rFonts w:ascii="Nikosh" w:hAnsi="Nikosh" w:cs="Nikosh"/>
          <w:sz w:val="26"/>
          <w:szCs w:val="26"/>
          <w:cs/>
          <w:lang w:bidi="bn-IN"/>
        </w:rPr>
        <w:t>র্শ</w:t>
      </w:r>
      <w:r w:rsidRPr="00A36762">
        <w:rPr>
          <w:rFonts w:ascii="Nikosh" w:hAnsi="Nikosh" w:cs="Nikosh"/>
          <w:sz w:val="26"/>
          <w:szCs w:val="26"/>
        </w:rPr>
        <w:t xml:space="preserve">ন </w:t>
      </w:r>
      <w:proofErr w:type="spellStart"/>
      <w:r w:rsidRPr="00A36762">
        <w:rPr>
          <w:rFonts w:ascii="Nikosh" w:hAnsi="Nikosh" w:cs="Nikosh"/>
          <w:sz w:val="26"/>
          <w:szCs w:val="26"/>
        </w:rPr>
        <w:t>করতে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হবে</w:t>
      </w:r>
      <w:proofErr w:type="spellEnd"/>
      <w:r w:rsidRPr="00A36762">
        <w:rPr>
          <w:rFonts w:ascii="Nikosh" w:hAnsi="Nikosh" w:cs="Nikosh"/>
          <w:sz w:val="26"/>
          <w:szCs w:val="26"/>
          <w:cs/>
        </w:rPr>
        <w:t>।</w:t>
      </w:r>
    </w:p>
    <w:p w:rsidR="00955827" w:rsidRPr="00A36762" w:rsidRDefault="00955827" w:rsidP="00955827">
      <w:pPr>
        <w:spacing w:after="0" w:line="240" w:lineRule="auto"/>
        <w:ind w:left="144" w:right="-7" w:firstLine="720"/>
        <w:jc w:val="both"/>
        <w:rPr>
          <w:rFonts w:ascii="Nikosh" w:hAnsi="Nikosh" w:cs="Nikosh"/>
          <w:sz w:val="26"/>
          <w:szCs w:val="26"/>
        </w:rPr>
      </w:pPr>
      <w:r w:rsidRPr="00A36762">
        <w:rPr>
          <w:rFonts w:ascii="Nikosh" w:hAnsi="Nikosh" w:cs="Nikosh"/>
          <w:b/>
          <w:bCs/>
          <w:sz w:val="26"/>
          <w:szCs w:val="26"/>
          <w:cs/>
          <w:lang w:bidi="bn-IN"/>
        </w:rPr>
        <w:t>মূল্যায়ন পদ্ধতি: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কার্যক্রম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A36762">
        <w:rPr>
          <w:rFonts w:ascii="Nikosh" w:hAnsi="Nikosh" w:cs="Nikosh"/>
          <w:sz w:val="26"/>
          <w:szCs w:val="26"/>
        </w:rPr>
        <w:t>কর্মসম্পাদন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সূচক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Pr="00A36762">
        <w:rPr>
          <w:rFonts w:ascii="Nikosh" w:hAnsi="Nikosh" w:cs="Nikosh"/>
          <w:sz w:val="26"/>
          <w:szCs w:val="26"/>
        </w:rPr>
        <w:t>একক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যথাযথ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হওয়া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সাপেক্ষে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এবং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লক্ষ্যমাত্রার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বিপরীতে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অর্জন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শতভাগ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হলে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পূর্ণ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নম্বর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পাওয়া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যাবে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Pr="00A36762">
        <w:rPr>
          <w:rFonts w:ascii="Nikosh" w:hAnsi="Nikosh" w:cs="Nikosh"/>
          <w:sz w:val="26"/>
          <w:szCs w:val="26"/>
        </w:rPr>
        <w:t>অন্যথায়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কোন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নম্বর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প্রদান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করা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যাবে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না</w:t>
      </w:r>
      <w:proofErr w:type="spellEnd"/>
      <w:r w:rsidRPr="00A36762">
        <w:rPr>
          <w:rFonts w:ascii="Nikosh" w:hAnsi="Nikosh" w:cs="Nikosh"/>
          <w:sz w:val="26"/>
          <w:szCs w:val="26"/>
        </w:rPr>
        <w:t>।</w:t>
      </w:r>
    </w:p>
    <w:p w:rsidR="00955827" w:rsidRPr="00A36762" w:rsidRDefault="00955827" w:rsidP="00955827">
      <w:pPr>
        <w:spacing w:after="0" w:line="240" w:lineRule="auto"/>
        <w:ind w:left="144" w:right="-7" w:firstLine="720"/>
        <w:jc w:val="both"/>
        <w:rPr>
          <w:rFonts w:ascii="Nikosh" w:hAnsi="Nikosh" w:cs="Nikosh"/>
          <w:sz w:val="16"/>
          <w:szCs w:val="16"/>
        </w:rPr>
      </w:pPr>
    </w:p>
    <w:p w:rsidR="00955827" w:rsidRPr="00A36762" w:rsidRDefault="00955827" w:rsidP="00955827">
      <w:pPr>
        <w:spacing w:after="0" w:line="240" w:lineRule="auto"/>
        <w:ind w:left="144" w:right="144" w:firstLine="720"/>
        <w:jc w:val="both"/>
        <w:rPr>
          <w:rFonts w:ascii="Nikosh" w:hAnsi="Nikosh" w:cs="Nikosh"/>
          <w:sz w:val="26"/>
          <w:szCs w:val="26"/>
          <w:lang w:bidi="bn-IN"/>
        </w:rPr>
      </w:pPr>
      <w:r w:rsidRPr="00A36762">
        <w:rPr>
          <w:rFonts w:ascii="Nikosh" w:hAnsi="Nikosh" w:cs="Nikosh"/>
          <w:b/>
          <w:bCs/>
          <w:sz w:val="26"/>
          <w:szCs w:val="26"/>
          <w:cs/>
          <w:lang w:bidi="bn-IN"/>
        </w:rPr>
        <w:t>প্রমাণক: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ওয়েবসাইট, পত্র, নোটিশ, ছ</w:t>
      </w:r>
      <w:r w:rsidRPr="00A36762">
        <w:rPr>
          <w:rFonts w:ascii="Nikosh" w:hAnsi="Nikosh" w:cs="Nikosh"/>
          <w:sz w:val="26"/>
          <w:szCs w:val="26"/>
          <w:cs/>
        </w:rPr>
        <w:t>বি, ভিডিও বা কার্যক্রম সংশ্লিষ্ট যেকোন প্রমাণক।</w:t>
      </w:r>
    </w:p>
    <w:p w:rsidR="00955827" w:rsidRPr="00A36762" w:rsidRDefault="00955827" w:rsidP="00955827">
      <w:pPr>
        <w:spacing w:after="0" w:line="240" w:lineRule="auto"/>
        <w:ind w:left="144" w:right="144" w:firstLine="720"/>
        <w:jc w:val="both"/>
        <w:rPr>
          <w:rFonts w:ascii="Nikosh" w:hAnsi="Nikosh" w:cs="Nikosh"/>
          <w:sz w:val="26"/>
          <w:szCs w:val="26"/>
          <w:lang w:bidi="bn-IN"/>
        </w:rPr>
      </w:pPr>
    </w:p>
    <w:p w:rsidR="00955827" w:rsidRPr="00A36762" w:rsidRDefault="00955827" w:rsidP="00955827">
      <w:pPr>
        <w:spacing w:after="0" w:line="240" w:lineRule="auto"/>
        <w:ind w:left="144" w:right="144" w:firstLine="720"/>
        <w:jc w:val="both"/>
        <w:rPr>
          <w:rFonts w:ascii="Nikosh" w:hAnsi="Nikosh" w:cs="Nikosh"/>
          <w:sz w:val="26"/>
          <w:szCs w:val="26"/>
          <w:lang w:bidi="bn-IN"/>
        </w:rPr>
      </w:pPr>
    </w:p>
    <w:p w:rsidR="00955827" w:rsidRPr="00A36762" w:rsidRDefault="00955827" w:rsidP="00955827">
      <w:pPr>
        <w:spacing w:after="0" w:line="240" w:lineRule="auto"/>
        <w:ind w:left="144" w:right="144" w:firstLine="720"/>
        <w:jc w:val="both"/>
        <w:rPr>
          <w:rFonts w:ascii="Nikosh" w:hAnsi="Nikosh" w:cs="Nikosh"/>
          <w:sz w:val="26"/>
          <w:szCs w:val="26"/>
          <w:lang w:bidi="bn-IN"/>
        </w:rPr>
      </w:pPr>
    </w:p>
    <w:p w:rsidR="00955827" w:rsidRPr="00A36762" w:rsidRDefault="00955827" w:rsidP="00955827">
      <w:pPr>
        <w:spacing w:after="0" w:line="240" w:lineRule="auto"/>
        <w:ind w:left="144" w:right="144" w:firstLine="720"/>
        <w:jc w:val="both"/>
        <w:rPr>
          <w:rFonts w:ascii="Nikosh" w:hAnsi="Nikosh" w:cs="Nikosh"/>
          <w:sz w:val="26"/>
          <w:szCs w:val="26"/>
          <w:lang w:bidi="bn-IN"/>
        </w:rPr>
      </w:pPr>
    </w:p>
    <w:p w:rsidR="00955827" w:rsidRPr="00A36762" w:rsidRDefault="00955827" w:rsidP="00955827">
      <w:pPr>
        <w:spacing w:after="0" w:line="240" w:lineRule="auto"/>
        <w:ind w:left="144" w:right="144" w:firstLine="720"/>
        <w:jc w:val="both"/>
        <w:rPr>
          <w:rFonts w:ascii="Nikosh" w:hAnsi="Nikosh" w:cs="Nikosh"/>
          <w:sz w:val="26"/>
          <w:szCs w:val="26"/>
          <w:cs/>
          <w:lang w:bidi="bn-IN"/>
        </w:rPr>
      </w:pPr>
    </w:p>
    <w:p w:rsidR="00955827" w:rsidRPr="00A36762" w:rsidRDefault="00955827" w:rsidP="00955827">
      <w:pPr>
        <w:spacing w:after="0" w:line="240" w:lineRule="auto"/>
        <w:ind w:left="144" w:right="144" w:firstLine="720"/>
        <w:jc w:val="both"/>
        <w:rPr>
          <w:rFonts w:ascii="Nikosh" w:hAnsi="Nikosh" w:cs="Nikosh"/>
          <w:sz w:val="16"/>
          <w:szCs w:val="16"/>
          <w:cs/>
        </w:rPr>
      </w:pPr>
    </w:p>
    <w:p w:rsidR="00955827" w:rsidRPr="00A36762" w:rsidRDefault="00955827" w:rsidP="00955827">
      <w:pPr>
        <w:spacing w:after="120" w:line="240" w:lineRule="auto"/>
        <w:ind w:left="144" w:right="-7" w:firstLine="720"/>
        <w:jc w:val="both"/>
        <w:rPr>
          <w:rFonts w:ascii="Nikosh" w:hAnsi="Nikosh" w:cs="Nikosh"/>
          <w:sz w:val="26"/>
          <w:szCs w:val="26"/>
          <w:cs/>
          <w:lang w:bidi="bn-IN"/>
        </w:rPr>
        <w:sectPr w:rsidR="00955827" w:rsidRPr="00A36762" w:rsidSect="00FB0637">
          <w:pgSz w:w="11909" w:h="16834" w:code="9"/>
          <w:pgMar w:top="720" w:right="1008" w:bottom="288" w:left="1728" w:header="720" w:footer="720" w:gutter="0"/>
          <w:cols w:space="720"/>
          <w:titlePg/>
          <w:docGrid w:linePitch="360"/>
        </w:sectPr>
      </w:pPr>
    </w:p>
    <w:p w:rsidR="00955827" w:rsidRPr="00955827" w:rsidRDefault="00955827">
      <w:pPr>
        <w:rPr>
          <w:rFonts w:ascii="Nikosh" w:hAnsi="Nikosh" w:cs="Nikosh"/>
          <w:sz w:val="24"/>
          <w:szCs w:val="24"/>
        </w:rPr>
      </w:pPr>
      <w:bookmarkStart w:id="0" w:name="_GoBack"/>
      <w:bookmarkEnd w:id="0"/>
    </w:p>
    <w:sectPr w:rsidR="00955827" w:rsidRPr="00955827" w:rsidSect="0095582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224BAB"/>
    <w:rsid w:val="00104173"/>
    <w:rsid w:val="00224BAB"/>
    <w:rsid w:val="002A2446"/>
    <w:rsid w:val="0044409B"/>
    <w:rsid w:val="00507172"/>
    <w:rsid w:val="00893730"/>
    <w:rsid w:val="00955827"/>
    <w:rsid w:val="00B50163"/>
    <w:rsid w:val="00C0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827"/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827"/>
    <w:pPr>
      <w:ind w:left="720"/>
      <w:contextualSpacing/>
    </w:pPr>
  </w:style>
  <w:style w:type="paragraph" w:styleId="NoSpacing">
    <w:name w:val="No Spacing"/>
    <w:uiPriority w:val="1"/>
    <w:qFormat/>
    <w:rsid w:val="00955827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827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827"/>
    <w:rPr>
      <w:rFonts w:ascii="Tahoma" w:eastAsia="Times New Roman" w:hAnsi="Tahoma" w:cs="Tahoma"/>
      <w:sz w:val="16"/>
      <w:szCs w:val="20"/>
      <w:lang w:bidi="bn-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827"/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827"/>
    <w:pPr>
      <w:ind w:left="720"/>
      <w:contextualSpacing/>
    </w:pPr>
  </w:style>
  <w:style w:type="paragraph" w:styleId="NoSpacing">
    <w:name w:val="No Spacing"/>
    <w:uiPriority w:val="1"/>
    <w:qFormat/>
    <w:rsid w:val="00955827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827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827"/>
    <w:rPr>
      <w:rFonts w:ascii="Tahoma" w:eastAsia="Times New Roman" w:hAnsi="Tahoma" w:cs="Tahoma"/>
      <w:sz w:val="16"/>
      <w:szCs w:val="20"/>
      <w:lang w:bidi="bn-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88018</dc:creator>
  <cp:lastModifiedBy>User</cp:lastModifiedBy>
  <cp:revision>4</cp:revision>
  <dcterms:created xsi:type="dcterms:W3CDTF">2021-08-09T09:12:00Z</dcterms:created>
  <dcterms:modified xsi:type="dcterms:W3CDTF">2021-10-01T18:45:00Z</dcterms:modified>
</cp:coreProperties>
</file>