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5C0" w:rsidRDefault="00A405C0" w:rsidP="00A405C0">
      <w:pPr>
        <w:jc w:val="center"/>
        <w:rPr>
          <w:rFonts w:ascii="Nikosh" w:hAnsi="Nikosh" w:cs="Nikosh"/>
          <w:b/>
          <w:bCs/>
          <w:sz w:val="36"/>
          <w:szCs w:val="36"/>
          <w:cs/>
        </w:rPr>
      </w:pPr>
      <w:proofErr w:type="spellStart"/>
      <w:r w:rsidRPr="00B425BD">
        <w:rPr>
          <w:rFonts w:ascii="Nikosh" w:hAnsi="Nikosh" w:cs="Nikosh"/>
          <w:b/>
          <w:bCs/>
          <w:sz w:val="36"/>
          <w:szCs w:val="36"/>
        </w:rPr>
        <w:t>দপ্তর</w:t>
      </w:r>
      <w:proofErr w:type="spellEnd"/>
      <w:r w:rsidRPr="00B425BD">
        <w:rPr>
          <w:rFonts w:ascii="Nikosh" w:hAnsi="Nikosh" w:cs="Nikosh"/>
          <w:b/>
          <w:bCs/>
          <w:sz w:val="36"/>
          <w:szCs w:val="36"/>
        </w:rPr>
        <w:t xml:space="preserve"> </w:t>
      </w:r>
      <w:proofErr w:type="spellStart"/>
      <w:r w:rsidRPr="00A405C0">
        <w:rPr>
          <w:rFonts w:ascii="Nikosh" w:hAnsi="Nikosh" w:cs="Nikosh"/>
          <w:bCs/>
          <w:sz w:val="36"/>
          <w:szCs w:val="36"/>
        </w:rPr>
        <w:t>এর</w:t>
      </w:r>
      <w:proofErr w:type="spellEnd"/>
      <w:r w:rsidRPr="00A405C0">
        <w:rPr>
          <w:rFonts w:ascii="Nikosh" w:hAnsi="Nikosh" w:cs="Nikosh"/>
          <w:bCs/>
          <w:sz w:val="36"/>
          <w:szCs w:val="36"/>
        </w:rPr>
        <w:t xml:space="preserve"> </w:t>
      </w:r>
      <w:r w:rsidRPr="00A405C0">
        <w:rPr>
          <w:rFonts w:ascii="Nikosh" w:hAnsi="Nikosh" w:cs="Nikosh"/>
          <w:sz w:val="36"/>
          <w:szCs w:val="36"/>
          <w:cs/>
        </w:rPr>
        <w:t>ই-গভর্ন্যান্স</w:t>
      </w:r>
      <w:r w:rsidRPr="00A36762">
        <w:rPr>
          <w:rFonts w:ascii="Nikosh" w:hAnsi="Nikosh" w:cs="Nikosh"/>
          <w:sz w:val="18"/>
          <w:szCs w:val="18"/>
          <w:cs/>
        </w:rPr>
        <w:t xml:space="preserve"> </w:t>
      </w:r>
      <w:r>
        <w:rPr>
          <w:rFonts w:ascii="Nikosh" w:hAnsi="Nikosh" w:cs="Nikosh"/>
          <w:sz w:val="18"/>
          <w:szCs w:val="18"/>
          <w:cs/>
        </w:rPr>
        <w:t xml:space="preserve"> </w:t>
      </w:r>
      <w:proofErr w:type="spellStart"/>
      <w:r w:rsidR="000307F1">
        <w:rPr>
          <w:rFonts w:ascii="Nikosh" w:hAnsi="Nikosh" w:cs="Nikosh"/>
          <w:b/>
          <w:bCs/>
          <w:sz w:val="36"/>
          <w:szCs w:val="36"/>
        </w:rPr>
        <w:t>নির্দেশিকা</w:t>
      </w:r>
      <w:proofErr w:type="spellEnd"/>
      <w:r w:rsidR="000307F1">
        <w:rPr>
          <w:rFonts w:ascii="Nikosh" w:hAnsi="Nikosh" w:cs="Nikosh"/>
          <w:b/>
          <w:bCs/>
          <w:sz w:val="36"/>
          <w:szCs w:val="36"/>
        </w:rPr>
        <w:t>(</w:t>
      </w:r>
      <w:r w:rsidRPr="00B425BD">
        <w:rPr>
          <w:rFonts w:ascii="Nikosh" w:hAnsi="Nikosh" w:cs="Nikosh"/>
          <w:b/>
          <w:bCs/>
          <w:sz w:val="36"/>
          <w:szCs w:val="36"/>
        </w:rPr>
        <w:t xml:space="preserve"> ২০</w:t>
      </w:r>
      <w:r w:rsidRPr="00B425BD">
        <w:rPr>
          <w:rFonts w:ascii="Nikosh" w:hAnsi="Nikosh" w:cs="Nikosh"/>
          <w:b/>
          <w:bCs/>
          <w:sz w:val="36"/>
          <w:szCs w:val="36"/>
          <w:cs/>
        </w:rPr>
        <w:t>২১</w:t>
      </w:r>
      <w:r w:rsidRPr="00B425BD">
        <w:rPr>
          <w:rFonts w:ascii="Nikosh" w:hAnsi="Nikosh" w:cs="Nikosh"/>
          <w:b/>
          <w:bCs/>
          <w:sz w:val="36"/>
          <w:szCs w:val="36"/>
        </w:rPr>
        <w:t>-২০</w:t>
      </w:r>
      <w:r w:rsidRPr="00B425BD">
        <w:rPr>
          <w:rFonts w:ascii="Nikosh" w:hAnsi="Nikosh" w:cs="Nikosh"/>
          <w:b/>
          <w:bCs/>
          <w:sz w:val="36"/>
          <w:szCs w:val="36"/>
          <w:cs/>
        </w:rPr>
        <w:t>২২</w:t>
      </w:r>
      <w:r w:rsidR="000307F1">
        <w:rPr>
          <w:rFonts w:ascii="Nikosh" w:hAnsi="Nikosh" w:cs="Nikosh"/>
          <w:b/>
          <w:bCs/>
          <w:sz w:val="36"/>
          <w:szCs w:val="36"/>
          <w:cs/>
        </w:rPr>
        <w:t>)</w:t>
      </w:r>
    </w:p>
    <w:p w:rsidR="003F2324" w:rsidRDefault="003F2324"/>
    <w:tbl>
      <w:tblPr>
        <w:tblStyle w:val="TableGrid"/>
        <w:tblW w:w="15588" w:type="dxa"/>
        <w:tblLook w:val="04A0"/>
      </w:tblPr>
      <w:tblGrid>
        <w:gridCol w:w="554"/>
        <w:gridCol w:w="1894"/>
        <w:gridCol w:w="1800"/>
        <w:gridCol w:w="7830"/>
        <w:gridCol w:w="3510"/>
      </w:tblGrid>
      <w:tr w:rsidR="008B3D76" w:rsidRPr="00A405C0" w:rsidTr="004A25B4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76" w:rsidRPr="00A405C0" w:rsidRDefault="008B3D76" w:rsidP="005537F9">
            <w:pPr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proofErr w:type="spellStart"/>
            <w:r w:rsidRPr="00A405C0">
              <w:rPr>
                <w:rFonts w:ascii="Nikosh" w:hAnsi="Nikosh" w:cs="Nikosh"/>
                <w:b/>
                <w:bCs/>
                <w:szCs w:val="22"/>
              </w:rPr>
              <w:t>নং</w:t>
            </w:r>
            <w:proofErr w:type="spellEnd"/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76" w:rsidRPr="00A405C0" w:rsidRDefault="008B3D76" w:rsidP="005537F9">
            <w:pPr>
              <w:jc w:val="center"/>
              <w:rPr>
                <w:rFonts w:ascii="Nikosh" w:eastAsia="Calibri" w:hAnsi="Nikosh" w:cs="Nikosh"/>
                <w:szCs w:val="22"/>
                <w:lang w:bidi="ar-SA"/>
              </w:rPr>
            </w:pPr>
            <w:proofErr w:type="spellStart"/>
            <w:r w:rsidRPr="00A405C0">
              <w:rPr>
                <w:rFonts w:ascii="Nikosh" w:eastAsia="Calibri" w:hAnsi="Nikosh" w:cs="Nikosh"/>
                <w:szCs w:val="22"/>
                <w:lang w:bidi="ar-SA"/>
              </w:rPr>
              <w:t>কার্যক্রম</w:t>
            </w:r>
            <w:proofErr w:type="spellEnd"/>
            <w:r w:rsidRPr="00A405C0">
              <w:rPr>
                <w:rFonts w:ascii="Nikosh" w:eastAsia="Calibri" w:hAnsi="Nikosh" w:cs="Nikosh"/>
                <w:szCs w:val="22"/>
                <w:lang w:bidi="ar-SA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76" w:rsidRPr="00A405C0" w:rsidRDefault="008B3D76" w:rsidP="005537F9">
            <w:pPr>
              <w:jc w:val="center"/>
              <w:rPr>
                <w:rFonts w:ascii="Nikosh" w:eastAsia="Calibri" w:hAnsi="Nikosh" w:cs="Nikosh"/>
                <w:szCs w:val="22"/>
                <w:lang w:bidi="bn-IN"/>
              </w:rPr>
            </w:pPr>
            <w:proofErr w:type="spellStart"/>
            <w:r w:rsidRPr="00A405C0">
              <w:rPr>
                <w:rFonts w:ascii="Nikosh" w:eastAsia="Calibri" w:hAnsi="Nikosh" w:cs="Nikosh"/>
                <w:szCs w:val="22"/>
                <w:lang w:bidi="bn-IN"/>
              </w:rPr>
              <w:t>বার্ষিক</w:t>
            </w:r>
            <w:proofErr w:type="spellEnd"/>
            <w:r w:rsidRPr="00A405C0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</w:p>
          <w:p w:rsidR="008B3D76" w:rsidRPr="00A405C0" w:rsidRDefault="008B3D76" w:rsidP="004A25B4">
            <w:pPr>
              <w:jc w:val="center"/>
              <w:rPr>
                <w:rFonts w:ascii="Nikosh" w:eastAsia="Calibri" w:hAnsi="Nikosh" w:cs="Nikosh"/>
                <w:szCs w:val="22"/>
                <w:lang w:bidi="bn-IN"/>
              </w:rPr>
            </w:pPr>
            <w:r w:rsidRPr="00A405C0">
              <w:rPr>
                <w:rFonts w:ascii="Nikosh" w:eastAsia="Calibri" w:hAnsi="Nikosh" w:cs="Nikosh"/>
                <w:szCs w:val="22"/>
                <w:lang w:bidi="bn-IN"/>
              </w:rPr>
              <w:t xml:space="preserve">( </w:t>
            </w:r>
            <w:proofErr w:type="spellStart"/>
            <w:r w:rsidRPr="00A405C0">
              <w:rPr>
                <w:rFonts w:ascii="Nikosh" w:eastAsia="Calibri" w:hAnsi="Nikosh" w:cs="Nikosh"/>
                <w:szCs w:val="22"/>
                <w:lang w:bidi="bn-IN"/>
              </w:rPr>
              <w:t>জুলাই</w:t>
            </w:r>
            <w:proofErr w:type="spellEnd"/>
            <w:r w:rsidRPr="00A405C0">
              <w:rPr>
                <w:rFonts w:ascii="Nikosh" w:eastAsia="Calibri" w:hAnsi="Nikosh" w:cs="Nikosh"/>
                <w:szCs w:val="22"/>
                <w:lang w:bidi="bn-IN"/>
              </w:rPr>
              <w:t xml:space="preserve"> –জুন,২১-২২ ) </w:t>
            </w:r>
            <w:proofErr w:type="spellStart"/>
            <w:r w:rsidRPr="00A405C0">
              <w:rPr>
                <w:rFonts w:ascii="Nikosh" w:eastAsia="Calibri" w:hAnsi="Nikosh" w:cs="Nikosh"/>
                <w:szCs w:val="22"/>
                <w:lang w:bidi="bn-IN"/>
              </w:rPr>
              <w:t>লক্ষমাত্রা</w:t>
            </w:r>
            <w:proofErr w:type="spellEnd"/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76" w:rsidRPr="00A405C0" w:rsidRDefault="008B3D76" w:rsidP="00A405C0">
            <w:pPr>
              <w:jc w:val="center"/>
              <w:rPr>
                <w:rFonts w:ascii="Nikosh" w:hAnsi="Nikosh" w:cs="Nikosh"/>
                <w:bCs/>
                <w:szCs w:val="22"/>
              </w:rPr>
            </w:pPr>
            <w:proofErr w:type="spellStart"/>
            <w:r w:rsidRPr="00A405C0">
              <w:rPr>
                <w:rFonts w:ascii="Nikosh" w:hAnsi="Nikosh" w:cs="Nikosh"/>
                <w:bCs/>
                <w:szCs w:val="22"/>
              </w:rPr>
              <w:t>মন্ত্রিপরিষদ</w:t>
            </w:r>
            <w:proofErr w:type="spellEnd"/>
            <w:r w:rsidRPr="00A405C0">
              <w:rPr>
                <w:rFonts w:ascii="Nikosh" w:hAnsi="Nikosh" w:cs="Nikosh"/>
                <w:bCs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bCs/>
                <w:szCs w:val="22"/>
              </w:rPr>
              <w:t>কর্তৃক</w:t>
            </w:r>
            <w:proofErr w:type="spellEnd"/>
            <w:r w:rsidRPr="00A405C0">
              <w:rPr>
                <w:rFonts w:ascii="Nikosh" w:hAnsi="Nikosh" w:cs="Nikosh"/>
                <w:bCs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bCs/>
                <w:szCs w:val="22"/>
              </w:rPr>
              <w:t>নির্ধারিত</w:t>
            </w:r>
            <w:proofErr w:type="spellEnd"/>
            <w:r w:rsidRPr="00A405C0">
              <w:rPr>
                <w:rFonts w:ascii="Nikosh" w:hAnsi="Nikosh" w:cs="Nikosh"/>
                <w:bCs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bCs/>
                <w:szCs w:val="22"/>
              </w:rPr>
              <w:t>মূল্যায়ন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76" w:rsidRPr="00A405C0" w:rsidRDefault="008B3D76" w:rsidP="005537F9">
            <w:pPr>
              <w:jc w:val="center"/>
              <w:rPr>
                <w:rFonts w:ascii="Nikosh" w:hAnsi="Nikosh" w:cs="Nikosh"/>
                <w:bCs/>
                <w:szCs w:val="22"/>
              </w:rPr>
            </w:pPr>
            <w:proofErr w:type="spellStart"/>
            <w:r w:rsidRPr="00A405C0">
              <w:rPr>
                <w:rFonts w:ascii="Nikosh" w:hAnsi="Nikosh" w:cs="Nikosh"/>
                <w:bCs/>
                <w:szCs w:val="22"/>
              </w:rPr>
              <w:t>মন্ত্রিপরিষদ</w:t>
            </w:r>
            <w:proofErr w:type="spellEnd"/>
            <w:r w:rsidRPr="00A405C0">
              <w:rPr>
                <w:rFonts w:ascii="Nikosh" w:hAnsi="Nikosh" w:cs="Nikosh"/>
                <w:bCs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bCs/>
                <w:szCs w:val="22"/>
              </w:rPr>
              <w:t>কর্তৃক</w:t>
            </w:r>
            <w:proofErr w:type="spellEnd"/>
            <w:r w:rsidRPr="00A405C0">
              <w:rPr>
                <w:rFonts w:ascii="Nikosh" w:hAnsi="Nikosh" w:cs="Nikosh"/>
                <w:bCs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bCs/>
                <w:szCs w:val="22"/>
              </w:rPr>
              <w:t>নির্ধারিত</w:t>
            </w:r>
            <w:proofErr w:type="spellEnd"/>
            <w:r w:rsidRPr="00A405C0">
              <w:rPr>
                <w:rFonts w:ascii="Nikosh" w:hAnsi="Nikosh" w:cs="Nikosh"/>
                <w:bCs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bCs/>
                <w:szCs w:val="22"/>
              </w:rPr>
              <w:t>প্রমাণক</w:t>
            </w:r>
            <w:proofErr w:type="spellEnd"/>
          </w:p>
        </w:tc>
      </w:tr>
      <w:tr w:rsidR="00D11AA6" w:rsidRPr="00A405C0" w:rsidTr="004A25B4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A6" w:rsidRPr="00A405C0" w:rsidRDefault="00D11AA6" w:rsidP="005537F9">
            <w:pPr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r w:rsidRPr="00A405C0">
              <w:rPr>
                <w:rFonts w:ascii="Nikosh" w:hAnsi="Nikosh" w:cs="Nikosh"/>
                <w:b/>
                <w:bCs/>
                <w:szCs w:val="22"/>
              </w:rPr>
              <w:t>১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A6" w:rsidRPr="00A405C0" w:rsidRDefault="00D11AA6" w:rsidP="005537F9">
            <w:pPr>
              <w:pStyle w:val="NoSpacing"/>
              <w:spacing w:line="276" w:lineRule="auto"/>
              <w:rPr>
                <w:rFonts w:ascii="Nikosh" w:hAnsi="Nikosh" w:cs="Nikosh"/>
                <w:szCs w:val="22"/>
                <w:cs/>
              </w:rPr>
            </w:pPr>
            <w:r w:rsidRPr="00A405C0">
              <w:rPr>
                <w:rFonts w:ascii="Nikosh" w:hAnsi="Nikosh" w:cs="Nikosh"/>
                <w:szCs w:val="22"/>
                <w:cs/>
              </w:rPr>
              <w:t>[১.১.১] একটি নতুন উদ্ভাবনী ধারণা বাস্তবায়িত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AA6" w:rsidRPr="00A405C0" w:rsidRDefault="00D11AA6" w:rsidP="005537F9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Cs w:val="22"/>
                <w:cs/>
              </w:rPr>
            </w:pPr>
            <w:r w:rsidRPr="00A405C0">
              <w:rPr>
                <w:rFonts w:ascii="Nikosh" w:hAnsi="Nikosh" w:cs="Nikosh"/>
                <w:szCs w:val="22"/>
              </w:rPr>
              <w:t>১৬/০৩/২০২২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A6" w:rsidRPr="00A405C0" w:rsidRDefault="00D11AA6" w:rsidP="00BF4584">
            <w:pPr>
              <w:spacing w:after="160" w:line="360" w:lineRule="auto"/>
              <w:contextualSpacing/>
              <w:jc w:val="both"/>
              <w:rPr>
                <w:rFonts w:ascii="Nikosh" w:hAnsi="Nikosh" w:cs="Nikosh"/>
                <w:bCs/>
                <w:szCs w:val="22"/>
              </w:rPr>
            </w:pPr>
            <w:r w:rsidRPr="00A405C0">
              <w:rPr>
                <w:rFonts w:ascii="Nikosh" w:hAnsi="Nikosh" w:cs="Nikosh"/>
                <w:szCs w:val="22"/>
                <w:cs/>
                <w:lang w:bidi="bn-IN"/>
              </w:rPr>
              <w:t xml:space="preserve">ন্যূনতম একটি উদ্ভাবনী ধারণা বাস্তবায়নের জন্য </w:t>
            </w:r>
            <w:r w:rsidRPr="00A405C0">
              <w:rPr>
                <w:rFonts w:ascii="Nikosh" w:hAnsi="Nikosh" w:cs="Nikosh"/>
                <w:szCs w:val="22"/>
              </w:rPr>
              <w:t>ই-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গভর্ন্যান্স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r w:rsidRPr="00A405C0">
              <w:rPr>
                <w:rFonts w:ascii="Nikosh" w:hAnsi="Nikosh" w:cs="Nikosh"/>
                <w:szCs w:val="22"/>
                <w:cs/>
                <w:lang w:bidi="bn-IN"/>
              </w:rPr>
              <w:t>কর্মপরিকল্পনার ছকে উল্লিখিত লক্ষ্যমাত্রাভিত্তিক</w:t>
            </w:r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  <w:lang w:bidi="bn-IN"/>
              </w:rPr>
              <w:t>সমানুপাতিক</w:t>
            </w:r>
            <w:proofErr w:type="spellEnd"/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  <w:lang w:bidi="bn-IN"/>
              </w:rPr>
              <w:t>হারে</w:t>
            </w:r>
            <w:proofErr w:type="spellEnd"/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  <w:lang w:bidi="bn-IN"/>
              </w:rPr>
              <w:t>নম্বর</w:t>
            </w:r>
            <w:proofErr w:type="spellEnd"/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  <w:lang w:bidi="bn-IN"/>
              </w:rPr>
              <w:t>প্রাপ্ত</w:t>
            </w:r>
            <w:proofErr w:type="spellEnd"/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  <w:lang w:bidi="bn-IN"/>
              </w:rPr>
              <w:t>হবে</w:t>
            </w:r>
            <w:proofErr w:type="spellEnd"/>
            <w:r w:rsidRPr="00A405C0">
              <w:rPr>
                <w:rFonts w:ascii="Nikosh" w:hAnsi="Nikosh" w:cs="Nikosh"/>
                <w:szCs w:val="22"/>
                <w:lang w:bidi="bn-IN"/>
              </w:rPr>
              <w:t>।</w:t>
            </w:r>
            <w:r w:rsidRPr="00A405C0">
              <w:rPr>
                <w:rFonts w:ascii="Nikosh" w:hAnsi="Nikosh" w:cs="Nikosh"/>
                <w:szCs w:val="22"/>
                <w:cs/>
                <w:lang w:bidi="bn-IN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A6" w:rsidRPr="00A405C0" w:rsidRDefault="00D11AA6" w:rsidP="004A25B4">
            <w:pPr>
              <w:spacing w:after="0" w:line="360" w:lineRule="auto"/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r w:rsidRPr="00A405C0">
              <w:rPr>
                <w:rFonts w:ascii="Nikosh" w:hAnsi="Nikosh" w:cs="Nikosh"/>
                <w:szCs w:val="22"/>
                <w:cs/>
                <w:lang w:bidi="bn-IN"/>
              </w:rPr>
              <w:t>উদ্ভাবনী ধারণা বাস্তবায়ন সংক্রান্ত সরকারি আদেশ</w:t>
            </w:r>
          </w:p>
        </w:tc>
      </w:tr>
      <w:tr w:rsidR="00D11AA6" w:rsidRPr="00A405C0" w:rsidTr="004A25B4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A6" w:rsidRPr="00A405C0" w:rsidRDefault="00D11AA6" w:rsidP="005537F9">
            <w:pPr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r w:rsidRPr="00A405C0">
              <w:rPr>
                <w:rFonts w:ascii="Nikosh" w:hAnsi="Nikosh" w:cs="Nikosh"/>
                <w:b/>
                <w:bCs/>
                <w:szCs w:val="22"/>
              </w:rPr>
              <w:t>২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A6" w:rsidRPr="00A405C0" w:rsidRDefault="00D11AA6" w:rsidP="005537F9">
            <w:pPr>
              <w:pStyle w:val="NoSpacing"/>
              <w:spacing w:line="276" w:lineRule="auto"/>
              <w:rPr>
                <w:rFonts w:ascii="Nikosh" w:hAnsi="Nikosh" w:cs="Nikosh"/>
                <w:szCs w:val="22"/>
                <w:cs/>
              </w:rPr>
            </w:pPr>
            <w:r w:rsidRPr="00A405C0">
              <w:rPr>
                <w:rFonts w:ascii="Nikosh" w:hAnsi="Nikosh" w:cs="Nikosh"/>
                <w:szCs w:val="22"/>
                <w:cs/>
              </w:rPr>
              <w:t xml:space="preserve">[১.২.১] একটি সেবা সহজিকৃত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A6" w:rsidRPr="00A405C0" w:rsidRDefault="00D11AA6" w:rsidP="005537F9">
            <w:pPr>
              <w:pStyle w:val="NoSpacing"/>
              <w:spacing w:line="276" w:lineRule="auto"/>
              <w:jc w:val="center"/>
              <w:rPr>
                <w:rFonts w:ascii="Nikosh" w:eastAsia="MS Mincho" w:hAnsi="Nikosh" w:cs="Nikosh"/>
                <w:szCs w:val="22"/>
                <w:cs/>
                <w:lang w:eastAsia="ja-JP"/>
              </w:rPr>
            </w:pPr>
            <w:r w:rsidRPr="00A405C0">
              <w:rPr>
                <w:rFonts w:ascii="Nikosh" w:eastAsia="MS Mincho" w:hAnsi="Nikosh" w:cs="Nikosh"/>
                <w:szCs w:val="22"/>
                <w:lang w:eastAsia="ja-JP"/>
              </w:rPr>
              <w:t>২৫/০২/২০২২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A6" w:rsidRPr="00A405C0" w:rsidRDefault="00D11AA6" w:rsidP="00BF4584">
            <w:pPr>
              <w:spacing w:after="0" w:line="360" w:lineRule="auto"/>
              <w:jc w:val="both"/>
              <w:rPr>
                <w:rFonts w:ascii="Nikosh" w:hAnsi="Nikosh" w:cs="Nikosh"/>
                <w:bCs/>
                <w:szCs w:val="22"/>
              </w:rPr>
            </w:pPr>
            <w:r w:rsidRPr="00A405C0">
              <w:rPr>
                <w:rFonts w:ascii="Nikosh" w:hAnsi="Nikosh" w:cs="Nikosh"/>
                <w:szCs w:val="22"/>
                <w:cs/>
                <w:lang w:bidi="bn-IN"/>
              </w:rPr>
              <w:t xml:space="preserve">ন্যূনতম একটি সেবা সহজিকরণের জন্য </w:t>
            </w:r>
            <w:r w:rsidRPr="00A405C0">
              <w:rPr>
                <w:rFonts w:ascii="Nikosh" w:hAnsi="Nikosh" w:cs="Nikosh"/>
                <w:szCs w:val="22"/>
              </w:rPr>
              <w:t>ই-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গভর্ন্যান্স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r w:rsidRPr="00A405C0">
              <w:rPr>
                <w:rFonts w:ascii="Nikosh" w:hAnsi="Nikosh" w:cs="Nikosh"/>
                <w:szCs w:val="22"/>
                <w:cs/>
                <w:lang w:bidi="bn-IN"/>
              </w:rPr>
              <w:t>কর্মপরিকল্পনার ছকে উল্লিখিত লক্ষ্যমাত্রা ভিত্তিক</w:t>
            </w:r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  <w:lang w:bidi="bn-IN"/>
              </w:rPr>
              <w:t>সমানুপাতিক</w:t>
            </w:r>
            <w:proofErr w:type="spellEnd"/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  <w:lang w:bidi="bn-IN"/>
              </w:rPr>
              <w:t>হারে</w:t>
            </w:r>
            <w:proofErr w:type="spellEnd"/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  <w:lang w:bidi="bn-IN"/>
              </w:rPr>
              <w:t>নম্বর</w:t>
            </w:r>
            <w:proofErr w:type="spellEnd"/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  <w:lang w:bidi="bn-IN"/>
              </w:rPr>
              <w:t>প্রাপ্ত</w:t>
            </w:r>
            <w:proofErr w:type="spellEnd"/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  <w:lang w:bidi="bn-IN"/>
              </w:rPr>
              <w:t>হবে</w:t>
            </w:r>
            <w:proofErr w:type="spellEnd"/>
            <w:r w:rsidRPr="00A405C0">
              <w:rPr>
                <w:rFonts w:ascii="Nikosh" w:hAnsi="Nikosh" w:cs="Nikosh"/>
                <w:szCs w:val="22"/>
                <w:lang w:bidi="bn-IN"/>
              </w:rPr>
              <w:t>।</w:t>
            </w:r>
            <w:r w:rsidRPr="00A405C0">
              <w:rPr>
                <w:rFonts w:ascii="Nikosh" w:hAnsi="Nikosh" w:cs="Nikosh"/>
                <w:szCs w:val="22"/>
                <w:cs/>
                <w:lang w:bidi="bn-IN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A6" w:rsidRPr="00A405C0" w:rsidRDefault="00D11AA6" w:rsidP="004A25B4">
            <w:pPr>
              <w:spacing w:after="0" w:line="360" w:lineRule="auto"/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r w:rsidRPr="00A405C0">
              <w:rPr>
                <w:rFonts w:ascii="Nikosh" w:hAnsi="Nikosh" w:cs="Nikosh"/>
                <w:szCs w:val="22"/>
                <w:cs/>
                <w:lang w:bidi="bn-IN"/>
              </w:rPr>
              <w:t>উদ্ভাবনী ধারণা বাস্তবায়ন সংক্রান্ত সরকারি আদেশ</w:t>
            </w:r>
          </w:p>
        </w:tc>
      </w:tr>
      <w:tr w:rsidR="00D11AA6" w:rsidRPr="00A405C0" w:rsidTr="004A25B4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A6" w:rsidRPr="00A405C0" w:rsidRDefault="00D11AA6" w:rsidP="005537F9">
            <w:pPr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r w:rsidRPr="00A405C0">
              <w:rPr>
                <w:rFonts w:ascii="Nikosh" w:hAnsi="Nikosh" w:cs="Nikosh"/>
                <w:b/>
                <w:bCs/>
                <w:szCs w:val="22"/>
              </w:rPr>
              <w:t>৩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A6" w:rsidRPr="00A405C0" w:rsidRDefault="00D11AA6" w:rsidP="005537F9">
            <w:pPr>
              <w:pStyle w:val="NoSpacing"/>
              <w:spacing w:line="276" w:lineRule="auto"/>
              <w:rPr>
                <w:rFonts w:ascii="Nikosh" w:hAnsi="Nikosh" w:cs="Nikosh"/>
                <w:szCs w:val="22"/>
                <w:cs/>
              </w:rPr>
            </w:pPr>
            <w:r w:rsidRPr="00A405C0">
              <w:rPr>
                <w:rFonts w:ascii="Nikosh" w:hAnsi="Nikosh" w:cs="Nikosh"/>
                <w:szCs w:val="22"/>
                <w:cs/>
              </w:rPr>
              <w:t>[১.৩.১] ন্যূনতম একটি সেবা ডিজিটাইজকৃত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A6" w:rsidRPr="00A405C0" w:rsidRDefault="00D11AA6" w:rsidP="005537F9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  <w:cs/>
              </w:rPr>
            </w:pPr>
            <w:r w:rsidRPr="00A405C0">
              <w:rPr>
                <w:rFonts w:ascii="Nikosh" w:hAnsi="Nikosh" w:cs="Nikosh"/>
                <w:szCs w:val="22"/>
              </w:rPr>
              <w:t>৩০/১২/২০২১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A6" w:rsidRPr="00A405C0" w:rsidRDefault="00D11AA6" w:rsidP="00BF4584">
            <w:pPr>
              <w:spacing w:after="0" w:line="360" w:lineRule="auto"/>
              <w:jc w:val="both"/>
              <w:rPr>
                <w:rFonts w:ascii="Nikosh" w:hAnsi="Nikosh" w:cs="Nikosh"/>
                <w:bCs/>
                <w:szCs w:val="22"/>
              </w:rPr>
            </w:pPr>
            <w:r w:rsidRPr="00A405C0">
              <w:rPr>
                <w:rFonts w:ascii="Nikosh" w:hAnsi="Nikosh" w:cs="Nikosh"/>
                <w:szCs w:val="22"/>
                <w:cs/>
                <w:lang w:bidi="bn-IN"/>
              </w:rPr>
              <w:t xml:space="preserve">ন্যূনতম একটি </w:t>
            </w:r>
            <w:proofErr w:type="spellStart"/>
            <w:r w:rsidRPr="00A405C0">
              <w:rPr>
                <w:rFonts w:ascii="Nikosh" w:hAnsi="Nikosh" w:cs="Nikosh"/>
                <w:szCs w:val="22"/>
                <w:lang w:val="en-AU" w:bidi="bn-IN"/>
              </w:rPr>
              <w:t>সেবা</w:t>
            </w:r>
            <w:proofErr w:type="spellEnd"/>
            <w:r w:rsidRPr="00A405C0">
              <w:rPr>
                <w:rFonts w:ascii="Nikosh" w:hAnsi="Nikosh" w:cs="Nikosh"/>
                <w:szCs w:val="22"/>
                <w:lang w:val="en-AU" w:bidi="bn-IN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  <w:lang w:val="en-AU" w:bidi="bn-IN"/>
              </w:rPr>
              <w:t>ডিজিটাইজেশনের</w:t>
            </w:r>
            <w:proofErr w:type="spellEnd"/>
            <w:r w:rsidRPr="00A405C0">
              <w:rPr>
                <w:rFonts w:ascii="Nikosh" w:hAnsi="Nikosh" w:cs="Nikosh"/>
                <w:szCs w:val="22"/>
                <w:cs/>
                <w:lang w:bidi="bn-IN"/>
              </w:rPr>
              <w:t xml:space="preserve"> জন্য </w:t>
            </w:r>
            <w:r w:rsidRPr="00A405C0">
              <w:rPr>
                <w:rFonts w:ascii="Nikosh" w:hAnsi="Nikosh" w:cs="Nikosh"/>
                <w:szCs w:val="22"/>
              </w:rPr>
              <w:t>ই-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গভর্ন্যান্স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r w:rsidRPr="00A405C0">
              <w:rPr>
                <w:rFonts w:ascii="Nikosh" w:hAnsi="Nikosh" w:cs="Nikosh"/>
                <w:szCs w:val="22"/>
                <w:cs/>
                <w:lang w:bidi="bn-IN"/>
              </w:rPr>
              <w:t>কর্মপরিকল্পনার ছকে উল্লিখিত লক্ষ্যমাত্রা ভিত্তিক</w:t>
            </w:r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  <w:lang w:bidi="bn-IN"/>
              </w:rPr>
              <w:t>সমানুপাতিক</w:t>
            </w:r>
            <w:proofErr w:type="spellEnd"/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  <w:lang w:bidi="bn-IN"/>
              </w:rPr>
              <w:t>হারে</w:t>
            </w:r>
            <w:proofErr w:type="spellEnd"/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  <w:lang w:bidi="bn-IN"/>
              </w:rPr>
              <w:t>নম্বর</w:t>
            </w:r>
            <w:proofErr w:type="spellEnd"/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  <w:lang w:bidi="bn-IN"/>
              </w:rPr>
              <w:t>প্রাপ্ত</w:t>
            </w:r>
            <w:proofErr w:type="spellEnd"/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  <w:lang w:bidi="bn-IN"/>
              </w:rPr>
              <w:t>হবে</w:t>
            </w:r>
            <w:proofErr w:type="spellEnd"/>
            <w:r w:rsidRPr="00A405C0">
              <w:rPr>
                <w:rFonts w:ascii="Nikosh" w:hAnsi="Nikosh" w:cs="Nikosh"/>
                <w:szCs w:val="22"/>
                <w:lang w:bidi="bn-IN"/>
              </w:rPr>
              <w:t>।</w:t>
            </w:r>
            <w:r w:rsidRPr="00A405C0">
              <w:rPr>
                <w:rFonts w:ascii="Nikosh" w:hAnsi="Nikosh" w:cs="Nikosh"/>
                <w:szCs w:val="22"/>
                <w:cs/>
                <w:lang w:bidi="bn-IN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A6" w:rsidRPr="00A405C0" w:rsidRDefault="00D11AA6" w:rsidP="004A25B4">
            <w:pPr>
              <w:spacing w:after="0" w:line="360" w:lineRule="auto"/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proofErr w:type="spellStart"/>
            <w:r w:rsidRPr="00A405C0">
              <w:rPr>
                <w:rFonts w:ascii="Nikosh" w:hAnsi="Nikosh" w:cs="Nikosh"/>
                <w:szCs w:val="22"/>
                <w:lang w:val="en-AU" w:bidi="bn-IN"/>
              </w:rPr>
              <w:t>সেবা</w:t>
            </w:r>
            <w:proofErr w:type="spellEnd"/>
            <w:r w:rsidRPr="00A405C0">
              <w:rPr>
                <w:rFonts w:ascii="Nikosh" w:hAnsi="Nikosh" w:cs="Nikosh"/>
                <w:szCs w:val="22"/>
                <w:lang w:val="en-AU" w:bidi="bn-IN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  <w:lang w:val="en-AU" w:bidi="bn-IN"/>
              </w:rPr>
              <w:t>ডিজিটাইজেশন</w:t>
            </w:r>
            <w:proofErr w:type="spellEnd"/>
            <w:r w:rsidRPr="00A405C0">
              <w:rPr>
                <w:rFonts w:ascii="Nikosh" w:hAnsi="Nikosh" w:cs="Nikosh"/>
                <w:szCs w:val="22"/>
                <w:cs/>
                <w:lang w:bidi="bn-IN"/>
              </w:rPr>
              <w:t xml:space="preserve"> বাস্তবায়ন সংক্রান্ত সরকারি আদেশ</w:t>
            </w:r>
          </w:p>
        </w:tc>
      </w:tr>
      <w:tr w:rsidR="00D11AA6" w:rsidRPr="00A405C0" w:rsidTr="004A25B4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A6" w:rsidRPr="00A405C0" w:rsidRDefault="00D11AA6" w:rsidP="005537F9">
            <w:pPr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r w:rsidRPr="00A405C0">
              <w:rPr>
                <w:rFonts w:ascii="Nikosh" w:hAnsi="Nikosh" w:cs="Nikosh"/>
                <w:b/>
                <w:bCs/>
                <w:szCs w:val="22"/>
              </w:rPr>
              <w:t>৪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A6" w:rsidRPr="00A405C0" w:rsidRDefault="00D11AA6" w:rsidP="005537F9">
            <w:pPr>
              <w:pStyle w:val="NoSpacing"/>
              <w:spacing w:line="276" w:lineRule="auto"/>
              <w:rPr>
                <w:rFonts w:ascii="Nikosh" w:hAnsi="Nikosh" w:cs="Nikosh"/>
                <w:szCs w:val="22"/>
                <w:cs/>
              </w:rPr>
            </w:pPr>
            <w:r w:rsidRPr="00A405C0">
              <w:rPr>
                <w:rFonts w:ascii="Nikosh" w:hAnsi="Nikosh" w:cs="Nikosh"/>
                <w:szCs w:val="22"/>
              </w:rPr>
              <w:t xml:space="preserve">[১.৪.১]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সভা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আয়োজিত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A6" w:rsidRPr="00A405C0" w:rsidRDefault="00D11AA6" w:rsidP="005537F9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</w:rPr>
            </w:pPr>
            <w:r w:rsidRPr="00A405C0">
              <w:rPr>
                <w:rFonts w:ascii="Nikosh" w:hAnsi="Nikosh" w:cs="Nikosh"/>
                <w:szCs w:val="22"/>
              </w:rPr>
              <w:t xml:space="preserve">৩০/০৮/২০২১ 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A6" w:rsidRPr="00A405C0" w:rsidRDefault="00D11AA6" w:rsidP="00BF4584">
            <w:pPr>
              <w:spacing w:after="0" w:line="360" w:lineRule="auto"/>
              <w:jc w:val="both"/>
              <w:rPr>
                <w:rFonts w:ascii="Nikosh" w:hAnsi="Nikosh" w:cs="Nikosh"/>
                <w:bCs/>
                <w:szCs w:val="22"/>
              </w:rPr>
            </w:pPr>
            <w:proofErr w:type="spellStart"/>
            <w:r w:rsidRPr="00A405C0">
              <w:rPr>
                <w:rFonts w:ascii="Nikosh" w:hAnsi="Nikosh" w:cs="Nikosh"/>
                <w:szCs w:val="22"/>
                <w:lang w:val="en-AU" w:bidi="bn-IN"/>
              </w:rPr>
              <w:t>ইতঃপূর্বে</w:t>
            </w:r>
            <w:proofErr w:type="spellEnd"/>
            <w:r w:rsidRPr="00A405C0">
              <w:rPr>
                <w:rFonts w:ascii="Nikosh" w:hAnsi="Nikosh" w:cs="Nikosh"/>
                <w:szCs w:val="22"/>
                <w:lang w:val="en-AU" w:bidi="bn-IN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  <w:lang w:val="en-AU" w:bidi="bn-IN"/>
              </w:rPr>
              <w:t>যেসকল</w:t>
            </w:r>
            <w:proofErr w:type="spellEnd"/>
            <w:r w:rsidRPr="00A405C0">
              <w:rPr>
                <w:rFonts w:ascii="Nikosh" w:hAnsi="Nikosh" w:cs="Nikosh"/>
                <w:szCs w:val="22"/>
                <w:lang w:val="en-AU" w:bidi="bn-IN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উদ্ভাবনী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ধারণা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এবং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সেবা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সহজীকৃত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ও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ডিজিটাইজ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করা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হয়েছে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সে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সকল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সেবার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বর্তমান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অবস্থা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ও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সহজীকরণ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>/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ডিজিটাইজ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/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উদ্ভাবনের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ফলে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কী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ফলাফল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পাওয়া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যাচ্ছে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সে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বিষয়ে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সংশ্লিষ্ট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অংশীজনদের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সাথে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পর্যালোচনা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সভা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৩০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আগস্ট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২০২১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তারিখের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মধ্যে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আয়োজন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করলে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পূর্ণ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নম্বর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পাওয়া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যাবে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।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A6" w:rsidRPr="00A405C0" w:rsidRDefault="00D11AA6" w:rsidP="004A25B4">
            <w:pPr>
              <w:spacing w:after="0" w:line="360" w:lineRule="auto"/>
              <w:jc w:val="center"/>
              <w:rPr>
                <w:rFonts w:ascii="Nikosh" w:hAnsi="Nikosh" w:cs="Nikosh"/>
                <w:szCs w:val="22"/>
              </w:rPr>
            </w:pPr>
            <w:proofErr w:type="spellStart"/>
            <w:r w:rsidRPr="00A405C0">
              <w:rPr>
                <w:rFonts w:ascii="Nikosh" w:hAnsi="Nikosh" w:cs="Nikosh"/>
                <w:szCs w:val="22"/>
              </w:rPr>
              <w:t>সভা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আয়োজনের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নোটিশ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ও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সভার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কার্যবিবরণী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>।</w:t>
            </w:r>
          </w:p>
          <w:p w:rsidR="00D11AA6" w:rsidRPr="00A405C0" w:rsidRDefault="00D11AA6" w:rsidP="004A25B4">
            <w:pPr>
              <w:jc w:val="center"/>
              <w:rPr>
                <w:rFonts w:ascii="Nikosh" w:hAnsi="Nikosh" w:cs="Nikosh"/>
                <w:b/>
                <w:bCs/>
                <w:szCs w:val="22"/>
              </w:rPr>
            </w:pPr>
          </w:p>
        </w:tc>
      </w:tr>
      <w:tr w:rsidR="00D11AA6" w:rsidRPr="00A405C0" w:rsidTr="004A25B4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A6" w:rsidRPr="00A405C0" w:rsidRDefault="00D11AA6" w:rsidP="005537F9">
            <w:pPr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r w:rsidRPr="00A405C0">
              <w:rPr>
                <w:rFonts w:ascii="Nikosh" w:hAnsi="Nikosh" w:cs="Nikosh"/>
                <w:b/>
                <w:bCs/>
                <w:szCs w:val="22"/>
              </w:rPr>
              <w:t>৫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A6" w:rsidRPr="00A405C0" w:rsidRDefault="00D11AA6" w:rsidP="005537F9">
            <w:pPr>
              <w:pStyle w:val="NoSpacing"/>
              <w:spacing w:line="276" w:lineRule="auto"/>
              <w:rPr>
                <w:rFonts w:ascii="Nikosh" w:hAnsi="Nikosh" w:cs="Nikosh"/>
                <w:szCs w:val="22"/>
                <w:cs/>
              </w:rPr>
            </w:pPr>
            <w:r w:rsidRPr="00A405C0">
              <w:rPr>
                <w:rFonts w:ascii="Nikosh" w:hAnsi="Nikosh" w:cs="Nikosh"/>
                <w:szCs w:val="22"/>
                <w:cs/>
              </w:rPr>
              <w:t xml:space="preserve">[১.৫.১] ই-ফাইলে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নোট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নিষ্পত্তিকৃত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r w:rsidRPr="00A405C0">
              <w:rPr>
                <w:rFonts w:ascii="Nikosh" w:hAnsi="Nikosh" w:cs="Nikosh"/>
                <w:szCs w:val="22"/>
                <w:cs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A6" w:rsidRPr="00A405C0" w:rsidRDefault="00D11AA6" w:rsidP="005537F9">
            <w:pPr>
              <w:pStyle w:val="NoSpacing"/>
              <w:spacing w:line="276" w:lineRule="auto"/>
              <w:jc w:val="center"/>
              <w:rPr>
                <w:rFonts w:ascii="Nikosh" w:eastAsia="MS Mincho" w:hAnsi="Nikosh" w:cs="Nikosh"/>
                <w:szCs w:val="22"/>
                <w:cs/>
                <w:lang w:eastAsia="ja-JP"/>
              </w:rPr>
            </w:pPr>
            <w:r w:rsidRPr="00A405C0">
              <w:rPr>
                <w:rFonts w:ascii="Nikosh" w:eastAsia="MS Mincho" w:hAnsi="Nikosh" w:cs="Nikosh"/>
                <w:szCs w:val="22"/>
                <w:lang w:eastAsia="ja-JP"/>
              </w:rPr>
              <w:t>৮০%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A6" w:rsidRPr="00A405C0" w:rsidRDefault="00D11AA6" w:rsidP="008B3D76">
            <w:pPr>
              <w:tabs>
                <w:tab w:val="left" w:pos="4188"/>
              </w:tabs>
              <w:spacing w:line="360" w:lineRule="auto"/>
              <w:jc w:val="both"/>
              <w:rPr>
                <w:rFonts w:ascii="Nikosh" w:hAnsi="Nikosh" w:cs="Nikosh"/>
                <w:szCs w:val="22"/>
                <w:lang w:bidi="bn-IN"/>
              </w:rPr>
            </w:pPr>
            <w:r w:rsidRPr="00A405C0">
              <w:rPr>
                <w:rFonts w:ascii="Nikosh" w:hAnsi="Nikosh" w:cs="Nikosh"/>
                <w:szCs w:val="22"/>
                <w:cs/>
              </w:rPr>
              <w:t xml:space="preserve">বিবেচ্য বছরে </w:t>
            </w:r>
            <w:r w:rsidRPr="00A405C0">
              <w:rPr>
                <w:rFonts w:ascii="Nikosh" w:hAnsi="Nikosh" w:cs="Nikosh"/>
                <w:szCs w:val="22"/>
                <w:cs/>
                <w:lang w:bidi="bn-IN"/>
              </w:rPr>
              <w:t>একটি মন্ত্রণালয়</w:t>
            </w:r>
            <w:r w:rsidRPr="00A405C0">
              <w:rPr>
                <w:rFonts w:ascii="Nikosh" w:hAnsi="Nikosh" w:cs="Nikosh"/>
                <w:szCs w:val="22"/>
                <w:lang w:bidi="bn-IN"/>
              </w:rPr>
              <w:t>/</w:t>
            </w:r>
            <w:r w:rsidRPr="00A405C0">
              <w:rPr>
                <w:rFonts w:ascii="Nikosh" w:hAnsi="Nikosh" w:cs="Nikosh"/>
                <w:szCs w:val="22"/>
                <w:cs/>
                <w:lang w:bidi="bn-IN"/>
              </w:rPr>
              <w:t xml:space="preserve">বিভাগ এবং দপ্তর/সংস্থায় হার্ড এবং </w:t>
            </w:r>
            <w:r w:rsidRPr="00A405C0">
              <w:rPr>
                <w:rFonts w:ascii="Nikosh" w:hAnsi="Nikosh" w:cs="Nikosh"/>
                <w:szCs w:val="22"/>
                <w:cs/>
              </w:rPr>
              <w:t>সফ্‌ট</w:t>
            </w:r>
            <w:r w:rsidRPr="00A405C0">
              <w:rPr>
                <w:rFonts w:ascii="Nikosh" w:hAnsi="Nikosh" w:cs="Nikosh"/>
                <w:szCs w:val="22"/>
                <w:cs/>
                <w:lang w:bidi="bn-IN"/>
              </w:rPr>
              <w:t xml:space="preserve"> মিলে যতগুলি নোট নিষ্পত্তি</w:t>
            </w:r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r w:rsidRPr="00A405C0">
              <w:rPr>
                <w:rFonts w:ascii="Nikosh" w:hAnsi="Nikosh" w:cs="Nikosh"/>
                <w:szCs w:val="22"/>
                <w:cs/>
                <w:lang w:bidi="bn-IN"/>
              </w:rPr>
              <w:t xml:space="preserve">হয়েছে তার </w:t>
            </w:r>
            <w:r w:rsidRPr="00A405C0">
              <w:rPr>
                <w:rFonts w:ascii="Nikosh" w:hAnsi="Nikosh" w:cs="Nikosh"/>
                <w:szCs w:val="22"/>
                <w:cs/>
              </w:rPr>
              <w:t>মোট সংখ্যার মধ্যে যতসংখ্যক ই-ফাইলিং সিস্টেমের মাধ্যমে নি</w:t>
            </w:r>
            <w:r w:rsidRPr="00A405C0">
              <w:rPr>
                <w:rFonts w:ascii="Nikosh" w:hAnsi="Nikosh" w:cs="Nikosh"/>
                <w:szCs w:val="22"/>
                <w:cs/>
                <w:lang w:bidi="bn-IN"/>
              </w:rPr>
              <w:t>ষ্পত্তি</w:t>
            </w:r>
            <w:r w:rsidRPr="00A405C0">
              <w:rPr>
                <w:rFonts w:ascii="Nikosh" w:hAnsi="Nikosh" w:cs="Nikosh"/>
                <w:szCs w:val="22"/>
                <w:cs/>
              </w:rPr>
              <w:t xml:space="preserve"> করা হয়েছে তার শতকরা অনুপাত অর্জন হিসাবে বিবেচিত হবে</w:t>
            </w:r>
            <w:r w:rsidRPr="00A405C0">
              <w:rPr>
                <w:rFonts w:ascii="Nikosh" w:hAnsi="Nikosh" w:cs="Nikosh"/>
                <w:szCs w:val="22"/>
                <w:cs/>
                <w:lang w:bidi="hi-IN"/>
              </w:rPr>
              <w:t>।</w:t>
            </w:r>
            <w:r w:rsidRPr="00A405C0">
              <w:rPr>
                <w:rFonts w:ascii="Nikosh" w:hAnsi="Nikosh" w:cs="Nikosh"/>
                <w:b/>
                <w:bCs/>
                <w:szCs w:val="22"/>
                <w:lang w:bidi="bn-IN"/>
              </w:rPr>
              <w:t> </w:t>
            </w:r>
          </w:p>
          <w:p w:rsidR="00D11AA6" w:rsidRPr="00A405C0" w:rsidRDefault="00D11AA6" w:rsidP="00BF4584">
            <w:pPr>
              <w:tabs>
                <w:tab w:val="left" w:pos="4188"/>
              </w:tabs>
              <w:spacing w:line="360" w:lineRule="auto"/>
              <w:jc w:val="both"/>
              <w:rPr>
                <w:rFonts w:ascii="Nikosh" w:hAnsi="Nikosh" w:cs="Nikosh"/>
                <w:bCs/>
                <w:szCs w:val="22"/>
              </w:rPr>
            </w:pPr>
            <w:r w:rsidRPr="00A405C0">
              <w:rPr>
                <w:rFonts w:ascii="Nikosh" w:hAnsi="Nikosh" w:cs="Nikosh"/>
                <w:szCs w:val="22"/>
                <w:cs/>
              </w:rPr>
              <w:t xml:space="preserve">উদাহরণ: </w:t>
            </w:r>
            <w:r w:rsidRPr="00A405C0">
              <w:rPr>
                <w:rFonts w:ascii="Nikosh" w:hAnsi="Nikosh" w:cs="Nikosh"/>
                <w:szCs w:val="22"/>
                <w:cs/>
                <w:lang w:bidi="bn-IN"/>
              </w:rPr>
              <w:t>ধরা</w:t>
            </w:r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r w:rsidRPr="00A405C0">
              <w:rPr>
                <w:rFonts w:ascii="Nikosh" w:hAnsi="Nikosh" w:cs="Nikosh"/>
                <w:szCs w:val="22"/>
                <w:cs/>
                <w:lang w:bidi="bn-IN"/>
              </w:rPr>
              <w:t>যাক</w:t>
            </w:r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r w:rsidRPr="00A405C0">
              <w:rPr>
                <w:rFonts w:ascii="Nikosh" w:hAnsi="Nikosh" w:cs="Nikosh"/>
                <w:szCs w:val="22"/>
                <w:cs/>
              </w:rPr>
              <w:t xml:space="preserve">কোন অর্থবছরে </w:t>
            </w:r>
            <w:r w:rsidRPr="00A405C0">
              <w:rPr>
                <w:rFonts w:ascii="Nikosh" w:hAnsi="Nikosh" w:cs="Nikosh"/>
                <w:szCs w:val="22"/>
                <w:cs/>
                <w:lang w:bidi="bn-IN"/>
              </w:rPr>
              <w:t>একটি মন্ত্রণালয়</w:t>
            </w:r>
            <w:r w:rsidRPr="00A405C0">
              <w:rPr>
                <w:rFonts w:ascii="Nikosh" w:hAnsi="Nikosh" w:cs="Nikosh"/>
                <w:szCs w:val="22"/>
                <w:lang w:bidi="bn-IN"/>
              </w:rPr>
              <w:t>/</w:t>
            </w:r>
            <w:r w:rsidRPr="00A405C0">
              <w:rPr>
                <w:rFonts w:ascii="Nikosh" w:hAnsi="Nikosh" w:cs="Nikosh"/>
                <w:szCs w:val="22"/>
                <w:cs/>
                <w:lang w:bidi="bn-IN"/>
              </w:rPr>
              <w:t>বিভাগের</w:t>
            </w:r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r w:rsidRPr="00A405C0">
              <w:rPr>
                <w:rFonts w:ascii="Nikosh" w:hAnsi="Nikosh" w:cs="Nikosh"/>
                <w:szCs w:val="22"/>
                <w:cs/>
                <w:lang w:bidi="bn-IN"/>
              </w:rPr>
              <w:t xml:space="preserve">নিষ্পত্তিকৃত হার্ড নোটের সংখ্যা ১০০ এবং </w:t>
            </w:r>
            <w:r w:rsidRPr="00A405C0">
              <w:rPr>
                <w:rFonts w:ascii="Nikosh" w:hAnsi="Nikosh" w:cs="Nikosh"/>
                <w:szCs w:val="22"/>
                <w:cs/>
              </w:rPr>
              <w:t>ই-নথির মাধ্যমে নিষ্পত্তিকৃত নোট সংখ্যা ১৫০</w:t>
            </w:r>
            <w:r w:rsidRPr="00A405C0">
              <w:rPr>
                <w:rFonts w:ascii="Nikosh" w:hAnsi="Nikosh" w:cs="Nikosh"/>
                <w:szCs w:val="22"/>
                <w:cs/>
                <w:lang w:bidi="hi-IN"/>
              </w:rPr>
              <w:t xml:space="preserve">। </w:t>
            </w:r>
            <w:r w:rsidRPr="00A405C0">
              <w:rPr>
                <w:rFonts w:ascii="Nikosh" w:hAnsi="Nikosh" w:cs="Nikosh"/>
                <w:szCs w:val="22"/>
                <w:cs/>
                <w:lang w:bidi="bn-IN"/>
              </w:rPr>
              <w:t>এক বছরে মোট নিষ্পত্তিকৃত</w:t>
            </w:r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r w:rsidRPr="00A405C0">
              <w:rPr>
                <w:rFonts w:ascii="Nikosh" w:hAnsi="Nikosh" w:cs="Nikosh"/>
                <w:szCs w:val="22"/>
                <w:cs/>
              </w:rPr>
              <w:t>নোট সংখ্যা (১০০+১৫০)= ২৫০</w:t>
            </w:r>
            <w:r w:rsidRPr="00A405C0">
              <w:rPr>
                <w:rFonts w:ascii="Nikosh" w:hAnsi="Nikosh" w:cs="Nikosh"/>
                <w:szCs w:val="22"/>
                <w:cs/>
                <w:lang w:bidi="hi-IN"/>
              </w:rPr>
              <w:t xml:space="preserve">। </w:t>
            </w:r>
            <w:r w:rsidRPr="00A405C0">
              <w:rPr>
                <w:rFonts w:ascii="Nikosh" w:hAnsi="Nikosh" w:cs="Nikosh"/>
                <w:szCs w:val="22"/>
                <w:cs/>
                <w:lang w:bidi="bn-IN"/>
              </w:rPr>
              <w:t xml:space="preserve">এর মধ্যে মন্ত্রণালয় কর্তৃক </w:t>
            </w:r>
            <w:r w:rsidRPr="00A405C0">
              <w:rPr>
                <w:rFonts w:ascii="Nikosh" w:hAnsi="Nikosh" w:cs="Nikosh"/>
                <w:szCs w:val="22"/>
                <w:cs/>
              </w:rPr>
              <w:t>ই-নথি সিস্টেমের মাধ্যমে নিষ্পত্তিকৃত নোটের সংখ্যা ১৫০টি। ঐ মন্ত্রণালয়/বিভাগের অর্জন (১৫০/২৫০)* ১০০% = ৬০%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A6" w:rsidRPr="00A405C0" w:rsidRDefault="00D11AA6" w:rsidP="004A25B4">
            <w:pPr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r w:rsidRPr="00A405C0">
              <w:rPr>
                <w:rFonts w:ascii="Nikosh" w:hAnsi="Nikosh" w:cs="Nikosh"/>
                <w:szCs w:val="22"/>
                <w:cs/>
                <w:lang w:bidi="bn-IN"/>
              </w:rPr>
              <w:t>সরকারি</w:t>
            </w:r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r w:rsidRPr="00A405C0">
              <w:rPr>
                <w:rFonts w:ascii="Nikosh" w:hAnsi="Nikosh" w:cs="Nikosh"/>
                <w:szCs w:val="22"/>
                <w:cs/>
                <w:lang w:bidi="bn-IN"/>
              </w:rPr>
              <w:t>দপ্তরের</w:t>
            </w:r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r w:rsidRPr="00A405C0">
              <w:rPr>
                <w:rFonts w:ascii="Nikosh" w:hAnsi="Nikosh" w:cs="Nikosh"/>
                <w:szCs w:val="22"/>
                <w:cs/>
                <w:lang w:bidi="bn-IN"/>
              </w:rPr>
              <w:t>শাখাভিত্তিক</w:t>
            </w:r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r w:rsidRPr="00A405C0">
              <w:rPr>
                <w:rFonts w:ascii="Nikosh" w:hAnsi="Nikosh" w:cs="Nikosh"/>
                <w:szCs w:val="22"/>
                <w:cs/>
                <w:lang w:bidi="bn-IN"/>
              </w:rPr>
              <w:t>উপস্থাপিত</w:t>
            </w:r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r w:rsidRPr="00A405C0">
              <w:rPr>
                <w:rFonts w:ascii="Nikosh" w:hAnsi="Nikosh" w:cs="Nikosh"/>
                <w:szCs w:val="22"/>
                <w:cs/>
                <w:lang w:bidi="bn-IN"/>
              </w:rPr>
              <w:t>ই</w:t>
            </w:r>
            <w:r w:rsidRPr="00A405C0">
              <w:rPr>
                <w:rFonts w:ascii="Nikosh" w:hAnsi="Nikosh" w:cs="Nikosh"/>
                <w:szCs w:val="22"/>
                <w:lang w:bidi="bn-IN"/>
              </w:rPr>
              <w:t>-</w:t>
            </w:r>
            <w:r w:rsidRPr="00A405C0">
              <w:rPr>
                <w:rFonts w:ascii="Nikosh" w:hAnsi="Nikosh" w:cs="Nikosh"/>
                <w:szCs w:val="22"/>
                <w:cs/>
                <w:lang w:bidi="bn-IN"/>
              </w:rPr>
              <w:t>নথি</w:t>
            </w:r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r w:rsidRPr="00A405C0">
              <w:rPr>
                <w:rFonts w:ascii="Nikosh" w:hAnsi="Nikosh" w:cs="Nikosh"/>
                <w:szCs w:val="22"/>
                <w:cs/>
                <w:lang w:bidi="bn-IN"/>
              </w:rPr>
              <w:t>এবং</w:t>
            </w:r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r w:rsidRPr="00A405C0">
              <w:rPr>
                <w:rFonts w:ascii="Nikosh" w:hAnsi="Nikosh" w:cs="Nikosh"/>
                <w:szCs w:val="22"/>
                <w:cs/>
                <w:lang w:bidi="bn-IN"/>
              </w:rPr>
              <w:t>হার্ড</w:t>
            </w:r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r w:rsidRPr="00A405C0">
              <w:rPr>
                <w:rFonts w:ascii="Nikosh" w:hAnsi="Nikosh" w:cs="Nikosh"/>
                <w:szCs w:val="22"/>
                <w:cs/>
                <w:lang w:bidi="bn-IN"/>
              </w:rPr>
              <w:t>নথির</w:t>
            </w:r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r w:rsidRPr="00A405C0">
              <w:rPr>
                <w:rFonts w:ascii="Nikosh" w:hAnsi="Nikosh" w:cs="Nikosh"/>
                <w:szCs w:val="22"/>
                <w:cs/>
                <w:lang w:bidi="bn-IN"/>
              </w:rPr>
              <w:t>স্টেটমেন্ট</w:t>
            </w:r>
            <w:r w:rsidRPr="00A405C0">
              <w:rPr>
                <w:rFonts w:ascii="Nikosh" w:hAnsi="Nikosh" w:cs="Nikosh"/>
                <w:szCs w:val="22"/>
                <w:lang w:bidi="hi-IN"/>
              </w:rPr>
              <w:t xml:space="preserve">, </w:t>
            </w:r>
            <w:r w:rsidRPr="00A405C0">
              <w:rPr>
                <w:rFonts w:ascii="Nikosh" w:hAnsi="Nikosh" w:cs="Nikosh"/>
                <w:szCs w:val="22"/>
                <w:cs/>
                <w:lang w:bidi="bn-IN"/>
              </w:rPr>
              <w:t>ফাইল মুভমেন্ট রেজিস্টার ইত্যাদি। এটুআই হতে প্রাপ্ত সংশ্লিষ্ট প্রতিবেদনের সঙ্গে ক্রসচেক করা হবে। গ</w:t>
            </w:r>
            <w:r w:rsidRPr="00A405C0">
              <w:rPr>
                <w:rFonts w:ascii="Nikosh" w:hAnsi="Nikosh" w:cs="Nikosh"/>
                <w:szCs w:val="22"/>
                <w:cs/>
              </w:rPr>
              <w:t>র</w:t>
            </w:r>
            <w:r w:rsidRPr="00A405C0">
              <w:rPr>
                <w:rFonts w:ascii="Nikosh" w:hAnsi="Nikosh" w:cs="Nikosh"/>
                <w:szCs w:val="22"/>
                <w:cs/>
                <w:lang w:bidi="bn-IN"/>
              </w:rPr>
              <w:t>মিলের ক্ষেত্রে এটুআই কর্তৃক প্রদত্ত রিপোর্ট চূড়ান্ত বলে গণ্য হবে।</w:t>
            </w:r>
          </w:p>
        </w:tc>
      </w:tr>
      <w:tr w:rsidR="00D11AA6" w:rsidRPr="00A405C0" w:rsidTr="004A25B4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A6" w:rsidRPr="00A405C0" w:rsidRDefault="00D11AA6" w:rsidP="005537F9">
            <w:pPr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r w:rsidRPr="00A405C0">
              <w:rPr>
                <w:rFonts w:ascii="Nikosh" w:hAnsi="Nikosh" w:cs="Nikosh"/>
                <w:b/>
                <w:bCs/>
                <w:szCs w:val="22"/>
              </w:rPr>
              <w:t>৬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A6" w:rsidRPr="00A405C0" w:rsidRDefault="00D11AA6" w:rsidP="005537F9">
            <w:pPr>
              <w:autoSpaceDE w:val="0"/>
              <w:autoSpaceDN w:val="0"/>
              <w:spacing w:after="0"/>
              <w:rPr>
                <w:rFonts w:ascii="Nikosh" w:hAnsi="Nikosh" w:cs="Nikosh"/>
                <w:szCs w:val="22"/>
              </w:rPr>
            </w:pPr>
            <w:r w:rsidRPr="00A405C0">
              <w:rPr>
                <w:rFonts w:ascii="Nikosh" w:hAnsi="Nikosh" w:cs="Nikosh"/>
                <w:szCs w:val="22"/>
                <w:cs/>
              </w:rPr>
              <w:t>[১.৬.১] সভা/কর্মশালা আয়োজিত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A6" w:rsidRPr="00A405C0" w:rsidRDefault="006126E0" w:rsidP="005537F9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  <w:cs/>
              </w:rPr>
            </w:pPr>
            <w:r>
              <w:rPr>
                <w:rFonts w:ascii="Nikosh" w:hAnsi="Nikosh" w:cs="Nikosh"/>
                <w:szCs w:val="22"/>
              </w:rPr>
              <w:t>৪টি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A6" w:rsidRPr="00A405C0" w:rsidRDefault="00D11AA6" w:rsidP="00BF4584">
            <w:pPr>
              <w:spacing w:after="120" w:line="360" w:lineRule="auto"/>
              <w:jc w:val="both"/>
              <w:rPr>
                <w:rFonts w:ascii="Nikosh" w:hAnsi="Nikosh" w:cs="Nikosh"/>
                <w:bCs/>
                <w:szCs w:val="22"/>
              </w:rPr>
            </w:pPr>
            <w:r w:rsidRPr="00A405C0">
              <w:rPr>
                <w:rFonts w:ascii="Nikosh" w:hAnsi="Nikosh" w:cs="Nikosh"/>
                <w:szCs w:val="22"/>
                <w:cs/>
              </w:rPr>
              <w:t xml:space="preserve">৪র্থ শিল্প বিপ্লবের চ্যালেঞ্জ মোকাবেলায় করণীয় সম্পর্কে </w:t>
            </w:r>
            <w:r w:rsidRPr="00A405C0">
              <w:rPr>
                <w:rFonts w:ascii="Nikosh" w:hAnsi="Nikosh" w:cs="Nikosh"/>
                <w:szCs w:val="22"/>
                <w:lang w:val="en-AU"/>
              </w:rPr>
              <w:t>৪</w:t>
            </w:r>
            <w:r w:rsidRPr="00A405C0">
              <w:rPr>
                <w:rFonts w:ascii="Nikosh" w:hAnsi="Nikosh" w:cs="Nikosh"/>
                <w:szCs w:val="22"/>
                <w:cs/>
              </w:rPr>
              <w:t xml:space="preserve">টি অবহিতকরণ কর্মশালা আয়োজন করতে হবে। কর্মশালা আয়োজনের ক্ষেত্রে </w:t>
            </w:r>
            <w:r w:rsidRPr="00A405C0">
              <w:rPr>
                <w:rFonts w:ascii="Nikosh" w:hAnsi="Nikosh" w:cs="Nikosh"/>
                <w:szCs w:val="22"/>
                <w:cs/>
                <w:lang w:bidi="bn-IN"/>
              </w:rPr>
              <w:t>কর্মপরিকল্পনার ছকে উল্লিখিত লক্ষ্যমাত্রাভিত্তিক</w:t>
            </w:r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  <w:lang w:bidi="bn-IN"/>
              </w:rPr>
              <w:t>সমানুপাতিক</w:t>
            </w:r>
            <w:proofErr w:type="spellEnd"/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  <w:lang w:bidi="bn-IN"/>
              </w:rPr>
              <w:t>হারে</w:t>
            </w:r>
            <w:proofErr w:type="spellEnd"/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  <w:lang w:bidi="bn-IN"/>
              </w:rPr>
              <w:t>নম্বর</w:t>
            </w:r>
            <w:proofErr w:type="spellEnd"/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  <w:lang w:bidi="bn-IN"/>
              </w:rPr>
              <w:t>প্রাপ্ত</w:t>
            </w:r>
            <w:proofErr w:type="spellEnd"/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  <w:lang w:bidi="bn-IN"/>
              </w:rPr>
              <w:t>হবে</w:t>
            </w:r>
            <w:proofErr w:type="spellEnd"/>
            <w:r w:rsidRPr="00A405C0">
              <w:rPr>
                <w:rFonts w:ascii="Nikosh" w:hAnsi="Nikosh" w:cs="Nikosh"/>
                <w:szCs w:val="22"/>
                <w:lang w:bidi="bn-IN"/>
              </w:rPr>
              <w:t>।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A6" w:rsidRPr="00A405C0" w:rsidRDefault="00D11AA6" w:rsidP="004A25B4">
            <w:pPr>
              <w:spacing w:line="360" w:lineRule="auto"/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proofErr w:type="spellStart"/>
            <w:r w:rsidRPr="00A405C0">
              <w:rPr>
                <w:rFonts w:ascii="Nikosh" w:hAnsi="Nikosh" w:cs="Nikosh"/>
                <w:szCs w:val="22"/>
                <w:lang w:bidi="bn-IN"/>
              </w:rPr>
              <w:t>আয়োজিত</w:t>
            </w:r>
            <w:proofErr w:type="spellEnd"/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  <w:lang w:bidi="bn-IN"/>
              </w:rPr>
              <w:t>অবহিতকরণ</w:t>
            </w:r>
            <w:proofErr w:type="spellEnd"/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  <w:lang w:bidi="bn-IN"/>
              </w:rPr>
              <w:t>কর্মশালা</w:t>
            </w:r>
            <w:proofErr w:type="spellEnd"/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  <w:lang w:bidi="bn-IN"/>
              </w:rPr>
              <w:t>এর</w:t>
            </w:r>
            <w:proofErr w:type="spellEnd"/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  <w:lang w:bidi="bn-IN"/>
              </w:rPr>
              <w:t>নোটিশ</w:t>
            </w:r>
            <w:proofErr w:type="spellEnd"/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, </w:t>
            </w:r>
            <w:proofErr w:type="spellStart"/>
            <w:r w:rsidRPr="00A405C0">
              <w:rPr>
                <w:rFonts w:ascii="Nikosh" w:hAnsi="Nikosh" w:cs="Nikosh"/>
                <w:szCs w:val="22"/>
                <w:lang w:bidi="bn-IN"/>
              </w:rPr>
              <w:t>উপস্থিতি</w:t>
            </w:r>
            <w:proofErr w:type="spellEnd"/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  <w:lang w:bidi="bn-IN"/>
              </w:rPr>
              <w:t>পত্র</w:t>
            </w:r>
            <w:proofErr w:type="spellEnd"/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ও </w:t>
            </w:r>
            <w:proofErr w:type="spellStart"/>
            <w:r w:rsidRPr="00A405C0">
              <w:rPr>
                <w:rFonts w:ascii="Nikosh" w:hAnsi="Nikosh" w:cs="Nikosh"/>
                <w:szCs w:val="22"/>
                <w:lang w:bidi="bn-IN"/>
              </w:rPr>
              <w:t>স্থিরচিত্র</w:t>
            </w:r>
            <w:proofErr w:type="spellEnd"/>
            <w:r w:rsidRPr="00A405C0">
              <w:rPr>
                <w:rFonts w:ascii="Nikosh" w:hAnsi="Nikosh" w:cs="Nikosh"/>
                <w:szCs w:val="22"/>
                <w:lang w:bidi="bn-IN"/>
              </w:rPr>
              <w:t>।</w:t>
            </w:r>
          </w:p>
        </w:tc>
      </w:tr>
    </w:tbl>
    <w:p w:rsidR="004A25B4" w:rsidRDefault="004A25B4">
      <w:r>
        <w:br w:type="page"/>
      </w:r>
    </w:p>
    <w:p w:rsidR="004A25B4" w:rsidRDefault="004A25B4" w:rsidP="004A25B4">
      <w:pPr>
        <w:jc w:val="center"/>
      </w:pPr>
      <w:r>
        <w:lastRenderedPageBreak/>
        <w:t>-2-</w:t>
      </w:r>
    </w:p>
    <w:tbl>
      <w:tblPr>
        <w:tblStyle w:val="TableGrid"/>
        <w:tblW w:w="15588" w:type="dxa"/>
        <w:tblLook w:val="04A0"/>
      </w:tblPr>
      <w:tblGrid>
        <w:gridCol w:w="554"/>
        <w:gridCol w:w="1894"/>
        <w:gridCol w:w="1800"/>
        <w:gridCol w:w="7830"/>
        <w:gridCol w:w="3510"/>
      </w:tblGrid>
      <w:tr w:rsidR="00D11AA6" w:rsidRPr="00A405C0" w:rsidTr="004A25B4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A6" w:rsidRPr="00A405C0" w:rsidRDefault="00D11AA6" w:rsidP="005537F9">
            <w:pPr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r w:rsidRPr="00A405C0">
              <w:rPr>
                <w:rFonts w:ascii="Nikosh" w:hAnsi="Nikosh" w:cs="Nikosh"/>
                <w:b/>
                <w:bCs/>
                <w:szCs w:val="22"/>
              </w:rPr>
              <w:t>৭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A6" w:rsidRPr="00A405C0" w:rsidRDefault="00D11AA6" w:rsidP="005537F9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szCs w:val="22"/>
                <w:lang w:bidi="bn-IN"/>
              </w:rPr>
            </w:pPr>
            <w:r w:rsidRPr="00A405C0">
              <w:rPr>
                <w:rFonts w:ascii="Nikosh" w:hAnsi="Nikosh" w:cs="Nikosh"/>
                <w:szCs w:val="22"/>
                <w:cs/>
              </w:rPr>
              <w:t>[২.১.১] তথ্য বাতায়নে সকল সেবা বক্স হালনাগাদকৃত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A6" w:rsidRPr="00A405C0" w:rsidRDefault="00D11AA6" w:rsidP="005537F9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</w:rPr>
            </w:pPr>
            <w:r w:rsidRPr="00A405C0">
              <w:rPr>
                <w:rFonts w:ascii="Nikosh" w:hAnsi="Nikosh" w:cs="Nikosh"/>
                <w:szCs w:val="22"/>
                <w:cs/>
              </w:rPr>
              <w:t>৪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A6" w:rsidRPr="00A405C0" w:rsidRDefault="00D11AA6" w:rsidP="00BF4584">
            <w:pPr>
              <w:spacing w:line="360" w:lineRule="auto"/>
              <w:jc w:val="both"/>
              <w:rPr>
                <w:rFonts w:ascii="Nikosh" w:hAnsi="Nikosh" w:cs="Nikosh"/>
                <w:bCs/>
                <w:szCs w:val="22"/>
              </w:rPr>
            </w:pPr>
            <w:proofErr w:type="spellStart"/>
            <w:r w:rsidRPr="00A405C0">
              <w:rPr>
                <w:rFonts w:ascii="Nikosh" w:hAnsi="Nikosh" w:cs="Nikosh"/>
                <w:szCs w:val="22"/>
              </w:rPr>
              <w:t>তথ্য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বাতায়নের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সকল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সেবা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বক্স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হালনাগাদ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করতে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হবে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।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তথ্য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বাতায়নের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সেবা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বক্স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হালনাগাদ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করার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r w:rsidRPr="00A405C0">
              <w:rPr>
                <w:rFonts w:ascii="Nikosh" w:hAnsi="Nikosh" w:cs="Nikosh"/>
                <w:szCs w:val="22"/>
                <w:cs/>
              </w:rPr>
              <w:t xml:space="preserve">জন্য </w:t>
            </w:r>
            <w:r w:rsidRPr="00A405C0">
              <w:rPr>
                <w:rFonts w:ascii="Nikosh" w:hAnsi="Nikosh" w:cs="Nikosh"/>
                <w:szCs w:val="22"/>
                <w:cs/>
                <w:lang w:bidi="bn-IN"/>
              </w:rPr>
              <w:t>কর্মপরিকল্পনার ছকে উল্লিখিত লক্ষ্যমাত্রাভিত্তিক</w:t>
            </w:r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  <w:lang w:bidi="bn-IN"/>
              </w:rPr>
              <w:t>সমানুপাতিক</w:t>
            </w:r>
            <w:proofErr w:type="spellEnd"/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  <w:lang w:bidi="bn-IN"/>
              </w:rPr>
              <w:t>হারে</w:t>
            </w:r>
            <w:proofErr w:type="spellEnd"/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  <w:lang w:bidi="bn-IN"/>
              </w:rPr>
              <w:t>নম্বর</w:t>
            </w:r>
            <w:proofErr w:type="spellEnd"/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  <w:lang w:bidi="bn-IN"/>
              </w:rPr>
              <w:t>প্রাপ্ত</w:t>
            </w:r>
            <w:proofErr w:type="spellEnd"/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  <w:lang w:bidi="bn-IN"/>
              </w:rPr>
              <w:t>হবে</w:t>
            </w:r>
            <w:proofErr w:type="spellEnd"/>
            <w:r w:rsidRPr="00A405C0">
              <w:rPr>
                <w:rFonts w:ascii="Nikosh" w:hAnsi="Nikosh" w:cs="Nikosh"/>
                <w:szCs w:val="22"/>
                <w:lang w:bidi="bn-IN"/>
              </w:rPr>
              <w:t>।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A6" w:rsidRPr="00A405C0" w:rsidRDefault="00D11AA6" w:rsidP="004A25B4">
            <w:pPr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proofErr w:type="spellStart"/>
            <w:r w:rsidRPr="00A405C0">
              <w:rPr>
                <w:rFonts w:ascii="Nikosh" w:hAnsi="Nikosh" w:cs="Nikosh"/>
                <w:szCs w:val="22"/>
                <w:lang w:bidi="bn-IN"/>
              </w:rPr>
              <w:t>স্ক্রিনশটসহ</w:t>
            </w:r>
            <w:proofErr w:type="spellEnd"/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  <w:lang w:bidi="bn-IN"/>
              </w:rPr>
              <w:t>ত্রৈমাসিক</w:t>
            </w:r>
            <w:proofErr w:type="spellEnd"/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  <w:lang w:bidi="bn-IN"/>
              </w:rPr>
              <w:t>প্রতিবেদন</w:t>
            </w:r>
            <w:proofErr w:type="spellEnd"/>
            <w:r w:rsidRPr="00A405C0">
              <w:rPr>
                <w:rFonts w:ascii="Nikosh" w:hAnsi="Nikosh" w:cs="Nikosh"/>
                <w:szCs w:val="22"/>
                <w:lang w:bidi="bn-IN"/>
              </w:rPr>
              <w:t>।</w:t>
            </w:r>
          </w:p>
        </w:tc>
      </w:tr>
      <w:tr w:rsidR="00D11AA6" w:rsidRPr="00A405C0" w:rsidTr="004A25B4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A6" w:rsidRPr="00A405C0" w:rsidRDefault="00D11AA6" w:rsidP="005537F9">
            <w:pPr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r w:rsidRPr="00A405C0">
              <w:rPr>
                <w:rFonts w:ascii="Nikosh" w:hAnsi="Nikosh" w:cs="Nikosh"/>
                <w:b/>
                <w:bCs/>
                <w:szCs w:val="22"/>
              </w:rPr>
              <w:t>৮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A6" w:rsidRPr="00A405C0" w:rsidRDefault="00D11AA6" w:rsidP="005537F9">
            <w:pPr>
              <w:autoSpaceDE w:val="0"/>
              <w:autoSpaceDN w:val="0"/>
              <w:spacing w:after="0"/>
              <w:rPr>
                <w:rFonts w:ascii="Nikosh" w:hAnsi="Nikosh" w:cs="Nikosh"/>
                <w:szCs w:val="22"/>
                <w:cs/>
              </w:rPr>
            </w:pPr>
            <w:r w:rsidRPr="00A405C0">
              <w:rPr>
                <w:rFonts w:ascii="Nikosh" w:hAnsi="Nikosh" w:cs="Nikosh"/>
                <w:szCs w:val="22"/>
              </w:rPr>
              <w:t xml:space="preserve">[২.১.২]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বিভিন্ন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প্রকাশনা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ও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তথ্যাদি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r w:rsidRPr="00A405C0">
              <w:rPr>
                <w:rFonts w:ascii="Nikosh" w:hAnsi="Nikosh" w:cs="Nikosh"/>
                <w:szCs w:val="22"/>
                <w:cs/>
              </w:rPr>
              <w:t>তথ্য বাতায়নে</w:t>
            </w:r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প্রকাশিত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A6" w:rsidRPr="00A405C0" w:rsidRDefault="00D11AA6" w:rsidP="005537F9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  <w:cs/>
              </w:rPr>
            </w:pPr>
            <w:r w:rsidRPr="00A405C0">
              <w:rPr>
                <w:rFonts w:ascii="Nikosh" w:hAnsi="Nikosh" w:cs="Nikosh"/>
                <w:szCs w:val="22"/>
                <w:cs/>
              </w:rPr>
              <w:t>৪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A6" w:rsidRPr="00A405C0" w:rsidRDefault="00D11AA6" w:rsidP="00BF4584">
            <w:pPr>
              <w:spacing w:line="360" w:lineRule="auto"/>
              <w:jc w:val="both"/>
              <w:rPr>
                <w:rFonts w:ascii="Nikosh" w:hAnsi="Nikosh" w:cs="Nikosh"/>
                <w:bCs/>
                <w:szCs w:val="22"/>
              </w:rPr>
            </w:pPr>
            <w:proofErr w:type="spellStart"/>
            <w:r w:rsidRPr="00A405C0">
              <w:rPr>
                <w:rFonts w:ascii="Nikosh" w:hAnsi="Nikosh" w:cs="Nikosh"/>
                <w:szCs w:val="22"/>
              </w:rPr>
              <w:t>বিভিন্ন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সংকলন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ও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সম্ভাব্য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সকল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তথ্যাদি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তথ্য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বাতায়নে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প্রকাশ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করতে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হবে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।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তথ্য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বাতায়নে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বিভিন্ন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সংকলনের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কপি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ও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তথ্যাদি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প্রকাশ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করার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r w:rsidRPr="00A405C0">
              <w:rPr>
                <w:rFonts w:ascii="Nikosh" w:hAnsi="Nikosh" w:cs="Nikosh"/>
                <w:szCs w:val="22"/>
                <w:cs/>
              </w:rPr>
              <w:t xml:space="preserve">জন্য </w:t>
            </w:r>
            <w:r w:rsidRPr="00A405C0">
              <w:rPr>
                <w:rFonts w:ascii="Nikosh" w:hAnsi="Nikosh" w:cs="Nikosh"/>
                <w:szCs w:val="22"/>
              </w:rPr>
              <w:t>ই-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গভর্ন্যান্স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ও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উদ্ভাবন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r w:rsidRPr="00A405C0">
              <w:rPr>
                <w:rFonts w:ascii="Nikosh" w:hAnsi="Nikosh" w:cs="Nikosh"/>
                <w:szCs w:val="22"/>
                <w:cs/>
                <w:lang w:bidi="bn-IN"/>
              </w:rPr>
              <w:t>কর্মপরিকল্পনার ছকে উল্লিখিত লক্ষ্যমাত্রা ভিত্তিক</w:t>
            </w:r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  <w:lang w:bidi="bn-IN"/>
              </w:rPr>
              <w:t>সমানুপাতিক</w:t>
            </w:r>
            <w:proofErr w:type="spellEnd"/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  <w:lang w:bidi="bn-IN"/>
              </w:rPr>
              <w:t>হারে</w:t>
            </w:r>
            <w:proofErr w:type="spellEnd"/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  <w:lang w:bidi="bn-IN"/>
              </w:rPr>
              <w:t>নম্বর</w:t>
            </w:r>
            <w:proofErr w:type="spellEnd"/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  <w:lang w:bidi="bn-IN"/>
              </w:rPr>
              <w:t>প্রাপ্ত</w:t>
            </w:r>
            <w:proofErr w:type="spellEnd"/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  <w:lang w:bidi="bn-IN"/>
              </w:rPr>
              <w:t>হবে</w:t>
            </w:r>
            <w:proofErr w:type="spellEnd"/>
            <w:r w:rsidRPr="00A405C0">
              <w:rPr>
                <w:rFonts w:ascii="Nikosh" w:hAnsi="Nikosh" w:cs="Nikosh"/>
                <w:szCs w:val="22"/>
                <w:lang w:bidi="bn-IN"/>
              </w:rPr>
              <w:t>।</w:t>
            </w:r>
            <w:r w:rsidRPr="00A405C0">
              <w:rPr>
                <w:rFonts w:ascii="Nikosh" w:hAnsi="Nikosh" w:cs="Nikosh"/>
                <w:szCs w:val="22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A6" w:rsidRPr="00A405C0" w:rsidRDefault="00D11AA6" w:rsidP="004A25B4">
            <w:pPr>
              <w:spacing w:line="360" w:lineRule="auto"/>
              <w:jc w:val="center"/>
              <w:rPr>
                <w:rFonts w:ascii="Nikosh" w:hAnsi="Nikosh" w:cs="Nikosh"/>
                <w:szCs w:val="22"/>
                <w:lang w:bidi="bn-IN"/>
              </w:rPr>
            </w:pPr>
            <w:proofErr w:type="spellStart"/>
            <w:r w:rsidRPr="00A405C0">
              <w:rPr>
                <w:rFonts w:ascii="Nikosh" w:hAnsi="Nikosh" w:cs="Nikosh"/>
                <w:szCs w:val="22"/>
                <w:lang w:bidi="bn-IN"/>
              </w:rPr>
              <w:t>স্ক্রিনশটসহ</w:t>
            </w:r>
            <w:proofErr w:type="spellEnd"/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  <w:lang w:bidi="bn-IN"/>
              </w:rPr>
              <w:t>ত্রৈমাসিক</w:t>
            </w:r>
            <w:proofErr w:type="spellEnd"/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  <w:lang w:bidi="bn-IN"/>
              </w:rPr>
              <w:t>প্রতিবেদন</w:t>
            </w:r>
            <w:proofErr w:type="spellEnd"/>
            <w:r w:rsidRPr="00A405C0">
              <w:rPr>
                <w:rFonts w:ascii="Nikosh" w:hAnsi="Nikosh" w:cs="Nikosh"/>
                <w:szCs w:val="22"/>
                <w:lang w:bidi="bn-IN"/>
              </w:rPr>
              <w:t>।</w:t>
            </w:r>
          </w:p>
          <w:p w:rsidR="00D11AA6" w:rsidRPr="00A405C0" w:rsidRDefault="00D11AA6" w:rsidP="004A25B4">
            <w:pPr>
              <w:jc w:val="center"/>
              <w:rPr>
                <w:rFonts w:ascii="Nikosh" w:hAnsi="Nikosh" w:cs="Nikosh"/>
                <w:b/>
                <w:bCs/>
                <w:szCs w:val="22"/>
              </w:rPr>
            </w:pPr>
          </w:p>
        </w:tc>
      </w:tr>
      <w:tr w:rsidR="00D11AA6" w:rsidRPr="00A405C0" w:rsidTr="004A25B4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A6" w:rsidRPr="00A405C0" w:rsidRDefault="00D11AA6" w:rsidP="005537F9">
            <w:pPr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r w:rsidRPr="00A405C0">
              <w:rPr>
                <w:rFonts w:ascii="Nikosh" w:hAnsi="Nikosh" w:cs="Nikosh"/>
                <w:b/>
                <w:bCs/>
                <w:szCs w:val="22"/>
              </w:rPr>
              <w:t>৯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A6" w:rsidRPr="00A405C0" w:rsidRDefault="00D11AA6" w:rsidP="005537F9">
            <w:pPr>
              <w:autoSpaceDE w:val="0"/>
              <w:autoSpaceDN w:val="0"/>
              <w:spacing w:after="0"/>
              <w:rPr>
                <w:rFonts w:ascii="Nikosh" w:hAnsi="Nikosh" w:cs="Nikosh"/>
                <w:szCs w:val="22"/>
              </w:rPr>
            </w:pPr>
            <w:r w:rsidRPr="00A405C0">
              <w:rPr>
                <w:rFonts w:ascii="Nikosh" w:hAnsi="Nikosh" w:cs="Nikosh"/>
                <w:szCs w:val="22"/>
              </w:rPr>
              <w:t xml:space="preserve">[২.২.১]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কর্মপরিকল্পনা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বাস্তবায়ন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সংক্রান্ত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প্রশিক্ষণ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আয়োজিত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A6" w:rsidRPr="00A405C0" w:rsidRDefault="00D11AA6" w:rsidP="005537F9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  <w:cs/>
              </w:rPr>
            </w:pPr>
            <w:r w:rsidRPr="00A405C0">
              <w:rPr>
                <w:rFonts w:ascii="Nikosh" w:hAnsi="Nikosh" w:cs="Nikosh"/>
                <w:szCs w:val="22"/>
              </w:rPr>
              <w:t>৪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A6" w:rsidRPr="00A405C0" w:rsidRDefault="00D11AA6" w:rsidP="00BF4584">
            <w:pPr>
              <w:pStyle w:val="Heading2"/>
              <w:spacing w:line="360" w:lineRule="auto"/>
              <w:jc w:val="both"/>
              <w:outlineLvl w:val="1"/>
              <w:rPr>
                <w:rFonts w:ascii="Nikosh" w:hAnsi="Nikosh" w:cs="Nikosh"/>
                <w:bCs w:val="0"/>
                <w:sz w:val="22"/>
                <w:szCs w:val="22"/>
              </w:rPr>
            </w:pPr>
            <w:r w:rsidRPr="00A405C0">
              <w:rPr>
                <w:rFonts w:ascii="Nikosh" w:eastAsia="Times New Roman" w:hAnsi="Nikosh" w:cs="Nikosh"/>
                <w:b w:val="0"/>
                <w:bCs w:val="0"/>
                <w:i w:val="0"/>
                <w:iCs w:val="0"/>
                <w:sz w:val="22"/>
                <w:szCs w:val="22"/>
                <w:lang w:eastAsia="en-US" w:bidi="bn-BD"/>
              </w:rPr>
              <w:t>ই-</w:t>
            </w:r>
            <w:proofErr w:type="spellStart"/>
            <w:r w:rsidRPr="00A405C0">
              <w:rPr>
                <w:rFonts w:ascii="Nikosh" w:eastAsia="Times New Roman" w:hAnsi="Nikosh" w:cs="Nikosh"/>
                <w:b w:val="0"/>
                <w:bCs w:val="0"/>
                <w:i w:val="0"/>
                <w:iCs w:val="0"/>
                <w:sz w:val="22"/>
                <w:szCs w:val="22"/>
                <w:lang w:eastAsia="en-US" w:bidi="bn-BD"/>
              </w:rPr>
              <w:t>গভর্ন্যান্স</w:t>
            </w:r>
            <w:proofErr w:type="spellEnd"/>
            <w:r w:rsidRPr="00A405C0">
              <w:rPr>
                <w:rFonts w:ascii="Nikosh" w:eastAsia="Times New Roman" w:hAnsi="Nikosh" w:cs="Nikosh"/>
                <w:b w:val="0"/>
                <w:bCs w:val="0"/>
                <w:i w:val="0"/>
                <w:iCs w:val="0"/>
                <w:sz w:val="22"/>
                <w:szCs w:val="22"/>
                <w:cs/>
                <w:lang w:eastAsia="en-US"/>
              </w:rPr>
              <w:t xml:space="preserve"> কর্মপরিকল্পনা বাস্তবায়নের জন্য নিজ নিজ অধিক্ষেত্রে সচেতনতা ও দক্ষতা বৃদ্ধিমূলক </w:t>
            </w:r>
            <w:r w:rsidRPr="00A405C0">
              <w:rPr>
                <w:rFonts w:ascii="Nikosh" w:eastAsia="Times New Roman" w:hAnsi="Nikosh" w:cs="Nikosh"/>
                <w:b w:val="0"/>
                <w:bCs w:val="0"/>
                <w:i w:val="0"/>
                <w:iCs w:val="0"/>
                <w:sz w:val="22"/>
                <w:szCs w:val="22"/>
                <w:lang w:eastAsia="en-US" w:bidi="bn-BD"/>
              </w:rPr>
              <w:t xml:space="preserve">৪টি </w:t>
            </w:r>
            <w:r w:rsidRPr="00A405C0">
              <w:rPr>
                <w:rFonts w:ascii="Nikosh" w:eastAsia="Times New Roman" w:hAnsi="Nikosh" w:cs="Nikosh"/>
                <w:b w:val="0"/>
                <w:bCs w:val="0"/>
                <w:i w:val="0"/>
                <w:iCs w:val="0"/>
                <w:sz w:val="22"/>
                <w:szCs w:val="22"/>
                <w:cs/>
                <w:lang w:eastAsia="en-US"/>
              </w:rPr>
              <w:t xml:space="preserve">প্রশিক্ষণ আয়োজন করতে হবে। কর্মশালা/সেমিনার/প্রশিক্ষণ আয়োজনের ক্ষেত্রে </w:t>
            </w:r>
            <w:r w:rsidRPr="00A405C0">
              <w:rPr>
                <w:rFonts w:ascii="Nikosh" w:eastAsia="Times New Roman" w:hAnsi="Nikosh" w:cs="Nikosh"/>
                <w:b w:val="0"/>
                <w:bCs w:val="0"/>
                <w:i w:val="0"/>
                <w:iCs w:val="0"/>
                <w:sz w:val="22"/>
                <w:szCs w:val="22"/>
                <w:lang w:eastAsia="en-US" w:bidi="bn-BD"/>
              </w:rPr>
              <w:t>ই-</w:t>
            </w:r>
            <w:proofErr w:type="spellStart"/>
            <w:r w:rsidRPr="00A405C0">
              <w:rPr>
                <w:rFonts w:ascii="Nikosh" w:eastAsia="Times New Roman" w:hAnsi="Nikosh" w:cs="Nikosh"/>
                <w:b w:val="0"/>
                <w:bCs w:val="0"/>
                <w:i w:val="0"/>
                <w:iCs w:val="0"/>
                <w:sz w:val="22"/>
                <w:szCs w:val="22"/>
                <w:lang w:eastAsia="en-US" w:bidi="bn-BD"/>
              </w:rPr>
              <w:t>গভর্ন্যান্স</w:t>
            </w:r>
            <w:proofErr w:type="spellEnd"/>
            <w:r w:rsidRPr="00A405C0">
              <w:rPr>
                <w:rFonts w:ascii="Nikosh" w:eastAsia="Times New Roman" w:hAnsi="Nikosh" w:cs="Nikosh"/>
                <w:b w:val="0"/>
                <w:bCs w:val="0"/>
                <w:i w:val="0"/>
                <w:iCs w:val="0"/>
                <w:sz w:val="22"/>
                <w:szCs w:val="22"/>
                <w:lang w:eastAsia="en-US" w:bidi="bn-BD"/>
              </w:rPr>
              <w:t xml:space="preserve"> ও </w:t>
            </w:r>
            <w:proofErr w:type="spellStart"/>
            <w:r w:rsidRPr="00A405C0">
              <w:rPr>
                <w:rFonts w:ascii="Nikosh" w:eastAsia="Times New Roman" w:hAnsi="Nikosh" w:cs="Nikosh"/>
                <w:b w:val="0"/>
                <w:bCs w:val="0"/>
                <w:i w:val="0"/>
                <w:iCs w:val="0"/>
                <w:sz w:val="22"/>
                <w:szCs w:val="22"/>
                <w:lang w:eastAsia="en-US" w:bidi="bn-BD"/>
              </w:rPr>
              <w:t>উদ্ভাবন</w:t>
            </w:r>
            <w:proofErr w:type="spellEnd"/>
            <w:r w:rsidRPr="00A405C0">
              <w:rPr>
                <w:rFonts w:ascii="Nikosh" w:eastAsia="Times New Roman" w:hAnsi="Nikosh" w:cs="Nikosh"/>
                <w:b w:val="0"/>
                <w:bCs w:val="0"/>
                <w:i w:val="0"/>
                <w:iCs w:val="0"/>
                <w:sz w:val="22"/>
                <w:szCs w:val="22"/>
                <w:lang w:eastAsia="en-US" w:bidi="bn-BD"/>
              </w:rPr>
              <w:t xml:space="preserve"> </w:t>
            </w:r>
            <w:r w:rsidRPr="00A405C0">
              <w:rPr>
                <w:rFonts w:ascii="Nikosh" w:eastAsia="Times New Roman" w:hAnsi="Nikosh" w:cs="Nikosh"/>
                <w:b w:val="0"/>
                <w:bCs w:val="0"/>
                <w:i w:val="0"/>
                <w:iCs w:val="0"/>
                <w:sz w:val="22"/>
                <w:szCs w:val="22"/>
                <w:cs/>
                <w:lang w:eastAsia="en-US"/>
              </w:rPr>
              <w:t>কর্মপরিকল্পনার ছকে উল্লিখিত লক্ষ্যমাত্রাভিত্তিক</w:t>
            </w:r>
            <w:r w:rsidRPr="00A405C0">
              <w:rPr>
                <w:rFonts w:ascii="Nikosh" w:eastAsia="Times New Roman" w:hAnsi="Nikosh" w:cs="Nikosh"/>
                <w:b w:val="0"/>
                <w:bCs w:val="0"/>
                <w:i w:val="0"/>
                <w:iCs w:val="0"/>
                <w:sz w:val="22"/>
                <w:szCs w:val="22"/>
                <w:lang w:eastAsia="en-US" w:bidi="bn-BD"/>
              </w:rPr>
              <w:t xml:space="preserve"> </w:t>
            </w:r>
            <w:proofErr w:type="spellStart"/>
            <w:r w:rsidRPr="00A405C0">
              <w:rPr>
                <w:rFonts w:ascii="Nikosh" w:eastAsia="Times New Roman" w:hAnsi="Nikosh" w:cs="Nikosh"/>
                <w:b w:val="0"/>
                <w:bCs w:val="0"/>
                <w:i w:val="0"/>
                <w:iCs w:val="0"/>
                <w:sz w:val="22"/>
                <w:szCs w:val="22"/>
                <w:lang w:eastAsia="en-US" w:bidi="bn-BD"/>
              </w:rPr>
              <w:t>সমানুপাতিক</w:t>
            </w:r>
            <w:proofErr w:type="spellEnd"/>
            <w:r w:rsidRPr="00A405C0">
              <w:rPr>
                <w:rFonts w:ascii="Nikosh" w:eastAsia="Times New Roman" w:hAnsi="Nikosh" w:cs="Nikosh"/>
                <w:b w:val="0"/>
                <w:bCs w:val="0"/>
                <w:i w:val="0"/>
                <w:iCs w:val="0"/>
                <w:sz w:val="22"/>
                <w:szCs w:val="22"/>
                <w:lang w:eastAsia="en-US" w:bidi="bn-BD"/>
              </w:rPr>
              <w:t xml:space="preserve"> </w:t>
            </w:r>
            <w:proofErr w:type="spellStart"/>
            <w:r w:rsidRPr="00A405C0">
              <w:rPr>
                <w:rFonts w:ascii="Nikosh" w:eastAsia="Times New Roman" w:hAnsi="Nikosh" w:cs="Nikosh"/>
                <w:b w:val="0"/>
                <w:bCs w:val="0"/>
                <w:i w:val="0"/>
                <w:iCs w:val="0"/>
                <w:sz w:val="22"/>
                <w:szCs w:val="22"/>
                <w:lang w:eastAsia="en-US" w:bidi="bn-BD"/>
              </w:rPr>
              <w:t>হারে</w:t>
            </w:r>
            <w:proofErr w:type="spellEnd"/>
            <w:r w:rsidRPr="00A405C0">
              <w:rPr>
                <w:rFonts w:ascii="Nikosh" w:eastAsia="Times New Roman" w:hAnsi="Nikosh" w:cs="Nikosh"/>
                <w:b w:val="0"/>
                <w:bCs w:val="0"/>
                <w:i w:val="0"/>
                <w:iCs w:val="0"/>
                <w:sz w:val="22"/>
                <w:szCs w:val="22"/>
                <w:lang w:eastAsia="en-US" w:bidi="bn-BD"/>
              </w:rPr>
              <w:t xml:space="preserve"> </w:t>
            </w:r>
            <w:proofErr w:type="spellStart"/>
            <w:r w:rsidRPr="00A405C0">
              <w:rPr>
                <w:rFonts w:ascii="Nikosh" w:eastAsia="Times New Roman" w:hAnsi="Nikosh" w:cs="Nikosh"/>
                <w:b w:val="0"/>
                <w:bCs w:val="0"/>
                <w:i w:val="0"/>
                <w:iCs w:val="0"/>
                <w:sz w:val="22"/>
                <w:szCs w:val="22"/>
                <w:lang w:eastAsia="en-US" w:bidi="bn-BD"/>
              </w:rPr>
              <w:t>নম্বর</w:t>
            </w:r>
            <w:proofErr w:type="spellEnd"/>
            <w:r w:rsidRPr="00A405C0">
              <w:rPr>
                <w:rFonts w:ascii="Nikosh" w:eastAsia="Times New Roman" w:hAnsi="Nikosh" w:cs="Nikosh"/>
                <w:b w:val="0"/>
                <w:bCs w:val="0"/>
                <w:i w:val="0"/>
                <w:iCs w:val="0"/>
                <w:sz w:val="22"/>
                <w:szCs w:val="22"/>
                <w:lang w:eastAsia="en-US" w:bidi="bn-BD"/>
              </w:rPr>
              <w:t xml:space="preserve"> </w:t>
            </w:r>
            <w:proofErr w:type="spellStart"/>
            <w:r w:rsidRPr="00A405C0">
              <w:rPr>
                <w:rFonts w:ascii="Nikosh" w:eastAsia="Times New Roman" w:hAnsi="Nikosh" w:cs="Nikosh"/>
                <w:b w:val="0"/>
                <w:bCs w:val="0"/>
                <w:i w:val="0"/>
                <w:iCs w:val="0"/>
                <w:sz w:val="22"/>
                <w:szCs w:val="22"/>
                <w:lang w:eastAsia="en-US" w:bidi="bn-BD"/>
              </w:rPr>
              <w:t>প্রাপ্ত</w:t>
            </w:r>
            <w:proofErr w:type="spellEnd"/>
            <w:r w:rsidRPr="00A405C0">
              <w:rPr>
                <w:rFonts w:ascii="Nikosh" w:eastAsia="Times New Roman" w:hAnsi="Nikosh" w:cs="Nikosh"/>
                <w:b w:val="0"/>
                <w:bCs w:val="0"/>
                <w:i w:val="0"/>
                <w:iCs w:val="0"/>
                <w:sz w:val="22"/>
                <w:szCs w:val="22"/>
                <w:lang w:eastAsia="en-US" w:bidi="bn-BD"/>
              </w:rPr>
              <w:t xml:space="preserve"> </w:t>
            </w:r>
            <w:proofErr w:type="spellStart"/>
            <w:r w:rsidRPr="00A405C0">
              <w:rPr>
                <w:rFonts w:ascii="Nikosh" w:eastAsia="Times New Roman" w:hAnsi="Nikosh" w:cs="Nikosh"/>
                <w:b w:val="0"/>
                <w:bCs w:val="0"/>
                <w:i w:val="0"/>
                <w:iCs w:val="0"/>
                <w:sz w:val="22"/>
                <w:szCs w:val="22"/>
                <w:lang w:eastAsia="en-US" w:bidi="bn-BD"/>
              </w:rPr>
              <w:t>হবে</w:t>
            </w:r>
            <w:proofErr w:type="spellEnd"/>
            <w:r w:rsidRPr="00A405C0">
              <w:rPr>
                <w:rFonts w:ascii="Nikosh" w:eastAsia="Times New Roman" w:hAnsi="Nikosh" w:cs="Nikosh"/>
                <w:b w:val="0"/>
                <w:bCs w:val="0"/>
                <w:i w:val="0"/>
                <w:iCs w:val="0"/>
                <w:sz w:val="22"/>
                <w:szCs w:val="22"/>
                <w:lang w:eastAsia="en-US" w:bidi="bn-BD"/>
              </w:rPr>
              <w:t>।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A6" w:rsidRPr="00A405C0" w:rsidRDefault="00D11AA6" w:rsidP="004A25B4">
            <w:pPr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proofErr w:type="spellStart"/>
            <w:r w:rsidRPr="00A405C0">
              <w:rPr>
                <w:rFonts w:ascii="Nikosh" w:hAnsi="Nikosh" w:cs="Nikosh"/>
                <w:szCs w:val="22"/>
              </w:rPr>
              <w:t>আয়োজিত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কর্মশালা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>/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সেমিনার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>/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প্রশিক্ষণ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এর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নোটিশ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,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উপস্থিতি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পত্র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ও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স্থিরচিত্র</w:t>
            </w:r>
            <w:proofErr w:type="spellEnd"/>
          </w:p>
        </w:tc>
      </w:tr>
      <w:tr w:rsidR="00D11AA6" w:rsidRPr="00A405C0" w:rsidTr="004A25B4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A6" w:rsidRPr="00A405C0" w:rsidRDefault="00D11AA6" w:rsidP="005537F9">
            <w:pPr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r w:rsidRPr="00A405C0">
              <w:rPr>
                <w:rFonts w:ascii="Nikosh" w:hAnsi="Nikosh" w:cs="Nikosh"/>
                <w:b/>
                <w:bCs/>
                <w:szCs w:val="22"/>
              </w:rPr>
              <w:t>১০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A6" w:rsidRPr="00A405C0" w:rsidRDefault="00D11AA6" w:rsidP="005537F9">
            <w:pPr>
              <w:autoSpaceDE w:val="0"/>
              <w:autoSpaceDN w:val="0"/>
              <w:spacing w:after="0"/>
              <w:rPr>
                <w:rFonts w:ascii="Nikosh" w:hAnsi="Nikosh" w:cs="Nikosh"/>
                <w:szCs w:val="22"/>
              </w:rPr>
            </w:pPr>
            <w:r w:rsidRPr="00A405C0">
              <w:rPr>
                <w:rFonts w:ascii="Nikosh" w:hAnsi="Nikosh" w:cs="Nikosh"/>
                <w:szCs w:val="22"/>
                <w:cs/>
              </w:rPr>
              <w:t>[২.২.২]ই-গভর্ন্যান্স কর্মপরিকল্পনা বাস্তবায়নের জন্য বরাদ্দকৃত অর্থ ব্যয়িত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A6" w:rsidRPr="00A405C0" w:rsidRDefault="00D11AA6" w:rsidP="005537F9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  <w:cs/>
              </w:rPr>
            </w:pPr>
            <w:r w:rsidRPr="00A405C0">
              <w:rPr>
                <w:rFonts w:ascii="Nikosh" w:hAnsi="Nikosh" w:cs="Nikosh"/>
                <w:szCs w:val="22"/>
              </w:rPr>
              <w:t>৮০%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A6" w:rsidRPr="00A405C0" w:rsidRDefault="00D11AA6" w:rsidP="00BF4584">
            <w:pPr>
              <w:spacing w:line="360" w:lineRule="auto"/>
              <w:jc w:val="both"/>
              <w:rPr>
                <w:rFonts w:ascii="Nikosh" w:hAnsi="Nikosh" w:cs="Nikosh"/>
                <w:bCs/>
                <w:szCs w:val="22"/>
              </w:rPr>
            </w:pPr>
            <w:proofErr w:type="spellStart"/>
            <w:r w:rsidRPr="00A405C0">
              <w:rPr>
                <w:rFonts w:ascii="Nikosh" w:hAnsi="Nikosh" w:cs="Nikosh"/>
                <w:szCs w:val="22"/>
                <w:lang w:bidi="bn-IN"/>
              </w:rPr>
              <w:t>মূল্যায়ন</w:t>
            </w:r>
            <w:proofErr w:type="spellEnd"/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  <w:lang w:bidi="bn-IN"/>
              </w:rPr>
              <w:t>পদ্ধতি</w:t>
            </w:r>
            <w:proofErr w:type="spellEnd"/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: </w:t>
            </w:r>
            <w:r w:rsidRPr="00A405C0">
              <w:rPr>
                <w:rFonts w:ascii="Nikosh" w:hAnsi="Nikosh" w:cs="Nikosh"/>
                <w:szCs w:val="22"/>
              </w:rPr>
              <w:t>ই-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গভর্ন্যান্স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কর্মপরিকল্পনা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বাস্তবায়নে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বরাদ্দকৃত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অর্থ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ব্যয়ের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জন্য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r w:rsidRPr="00A405C0">
              <w:rPr>
                <w:rFonts w:ascii="Nikosh" w:hAnsi="Nikosh" w:cs="Nikosh"/>
                <w:szCs w:val="22"/>
                <w:cs/>
                <w:lang w:bidi="bn-IN"/>
              </w:rPr>
              <w:t>কর্মপরিকল্পনার ছকে উল্লিখিত লক্ষ্যমাত্রাভিত্তিক</w:t>
            </w:r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  <w:lang w:bidi="bn-IN"/>
              </w:rPr>
              <w:t>সমানুপাতিক</w:t>
            </w:r>
            <w:proofErr w:type="spellEnd"/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  <w:lang w:bidi="bn-IN"/>
              </w:rPr>
              <w:t>হারে</w:t>
            </w:r>
            <w:proofErr w:type="spellEnd"/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  <w:lang w:bidi="bn-IN"/>
              </w:rPr>
              <w:t>নম্বর</w:t>
            </w:r>
            <w:proofErr w:type="spellEnd"/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  <w:lang w:bidi="bn-IN"/>
              </w:rPr>
              <w:t>প্রাপ্ত</w:t>
            </w:r>
            <w:proofErr w:type="spellEnd"/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  <w:lang w:bidi="bn-IN"/>
              </w:rPr>
              <w:t>হবে</w:t>
            </w:r>
            <w:proofErr w:type="spellEnd"/>
            <w:r w:rsidRPr="00A405C0">
              <w:rPr>
                <w:rFonts w:ascii="Nikosh" w:hAnsi="Nikosh" w:cs="Nikosh"/>
                <w:szCs w:val="22"/>
                <w:lang w:bidi="bn-IN"/>
              </w:rPr>
              <w:t>।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A6" w:rsidRPr="00A405C0" w:rsidRDefault="00D11AA6" w:rsidP="004A25B4">
            <w:pPr>
              <w:spacing w:line="360" w:lineRule="auto"/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proofErr w:type="spellStart"/>
            <w:r w:rsidRPr="00A405C0">
              <w:rPr>
                <w:rFonts w:ascii="Nikosh" w:hAnsi="Nikosh" w:cs="Nikosh"/>
                <w:szCs w:val="22"/>
                <w:lang w:bidi="bn-IN"/>
              </w:rPr>
              <w:t>প্রতিবেদন</w:t>
            </w:r>
            <w:proofErr w:type="spellEnd"/>
            <w:r w:rsidRPr="00A405C0">
              <w:rPr>
                <w:rFonts w:ascii="Nikosh" w:hAnsi="Nikosh" w:cs="Nikosh"/>
                <w:szCs w:val="22"/>
                <w:lang w:bidi="bn-IN"/>
              </w:rPr>
              <w:t>।</w:t>
            </w:r>
          </w:p>
        </w:tc>
      </w:tr>
      <w:tr w:rsidR="00D11AA6" w:rsidRPr="00A405C0" w:rsidTr="004A25B4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A6" w:rsidRPr="00A405C0" w:rsidRDefault="00D11AA6" w:rsidP="005537F9">
            <w:pPr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r w:rsidRPr="00A405C0">
              <w:rPr>
                <w:rFonts w:ascii="Nikosh" w:hAnsi="Nikosh" w:cs="Nikosh"/>
                <w:b/>
                <w:bCs/>
                <w:szCs w:val="22"/>
              </w:rPr>
              <w:t>১১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A6" w:rsidRPr="00A405C0" w:rsidRDefault="00D11AA6" w:rsidP="005537F9">
            <w:pPr>
              <w:autoSpaceDE w:val="0"/>
              <w:autoSpaceDN w:val="0"/>
              <w:spacing w:after="0"/>
              <w:rPr>
                <w:rFonts w:ascii="Nikosh" w:hAnsi="Nikosh" w:cs="Nikosh"/>
                <w:szCs w:val="22"/>
              </w:rPr>
            </w:pPr>
            <w:r w:rsidRPr="00A405C0">
              <w:rPr>
                <w:rFonts w:ascii="Nikosh" w:hAnsi="Nikosh" w:cs="Nikosh"/>
                <w:szCs w:val="22"/>
              </w:rPr>
              <w:t xml:space="preserve">[২.২.৩] </w:t>
            </w:r>
            <w:r w:rsidRPr="00A405C0">
              <w:rPr>
                <w:rFonts w:ascii="Nikosh" w:hAnsi="Nikosh" w:cs="Nikosh"/>
                <w:szCs w:val="22"/>
                <w:cs/>
              </w:rPr>
              <w:t>কর্মপরিকল্পনার বাস্তবায়ন অগ্রগতি পর্যালোচনা সংক্রান্ত সভা আয়োজিত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A6" w:rsidRPr="00A405C0" w:rsidRDefault="00D11AA6" w:rsidP="005537F9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  <w:cs/>
              </w:rPr>
            </w:pPr>
            <w:r w:rsidRPr="00A405C0">
              <w:rPr>
                <w:rFonts w:ascii="Nikosh" w:hAnsi="Nikosh" w:cs="Nikosh"/>
                <w:szCs w:val="22"/>
                <w:cs/>
              </w:rPr>
              <w:t>৪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A6" w:rsidRPr="00A405C0" w:rsidRDefault="00D11AA6" w:rsidP="005537F9">
            <w:pPr>
              <w:jc w:val="center"/>
              <w:rPr>
                <w:rFonts w:ascii="Nikosh" w:hAnsi="Nikosh" w:cs="Nikosh"/>
                <w:bCs/>
                <w:szCs w:val="22"/>
              </w:rPr>
            </w:pPr>
            <w:r w:rsidRPr="00A405C0">
              <w:rPr>
                <w:rFonts w:ascii="Nikosh" w:hAnsi="Nikosh" w:cs="Nikosh"/>
                <w:szCs w:val="22"/>
                <w:cs/>
              </w:rPr>
              <w:t xml:space="preserve">ই-গভর্ন্যান্স কর্মপরিকল্পনার বাস্তবায়ন অগ্রগতি পর্যালোচনা সংক্রান্ত ৪টি সভা ত্রৈমাসিক ভিত্তিতে আয়োজন করতে হবে। সভা আয়োজনের </w:t>
            </w:r>
            <w:proofErr w:type="spellStart"/>
            <w:r w:rsidRPr="00A405C0">
              <w:rPr>
                <w:rFonts w:ascii="Nikosh" w:hAnsi="Nikosh" w:cs="Nikosh"/>
                <w:szCs w:val="22"/>
              </w:rPr>
              <w:t>জন্য</w:t>
            </w:r>
            <w:proofErr w:type="spellEnd"/>
            <w:r w:rsidRPr="00A405C0">
              <w:rPr>
                <w:rFonts w:ascii="Nikosh" w:hAnsi="Nikosh" w:cs="Nikosh"/>
                <w:szCs w:val="22"/>
              </w:rPr>
              <w:t xml:space="preserve"> </w:t>
            </w:r>
            <w:r w:rsidRPr="00A405C0">
              <w:rPr>
                <w:rFonts w:ascii="Nikosh" w:hAnsi="Nikosh" w:cs="Nikosh"/>
                <w:szCs w:val="22"/>
                <w:cs/>
                <w:lang w:bidi="bn-IN"/>
              </w:rPr>
              <w:t>কর্মপরিকল্পনার ছকে উল্লিখিত লক্ষ্যমাত্রাভিত্তিক</w:t>
            </w:r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  <w:lang w:bidi="bn-IN"/>
              </w:rPr>
              <w:t>সমানুপাতিক</w:t>
            </w:r>
            <w:proofErr w:type="spellEnd"/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  <w:lang w:bidi="bn-IN"/>
              </w:rPr>
              <w:t>হারে</w:t>
            </w:r>
            <w:proofErr w:type="spellEnd"/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  <w:lang w:bidi="bn-IN"/>
              </w:rPr>
              <w:t>নম্বর</w:t>
            </w:r>
            <w:proofErr w:type="spellEnd"/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  <w:lang w:bidi="bn-IN"/>
              </w:rPr>
              <w:t>প্রাপ্ত</w:t>
            </w:r>
            <w:proofErr w:type="spellEnd"/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  <w:lang w:bidi="bn-IN"/>
              </w:rPr>
              <w:t>হবে</w:t>
            </w:r>
            <w:proofErr w:type="spellEnd"/>
            <w:r w:rsidRPr="00A405C0">
              <w:rPr>
                <w:rFonts w:ascii="Nikosh" w:hAnsi="Nikosh" w:cs="Nikosh"/>
                <w:szCs w:val="22"/>
                <w:lang w:bidi="bn-IN"/>
              </w:rPr>
              <w:t>।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A6" w:rsidRPr="00A405C0" w:rsidRDefault="00D11AA6" w:rsidP="004A25B4">
            <w:pPr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proofErr w:type="spellStart"/>
            <w:r w:rsidRPr="00A405C0">
              <w:rPr>
                <w:rFonts w:ascii="Nikosh" w:hAnsi="Nikosh" w:cs="Nikosh"/>
                <w:szCs w:val="22"/>
                <w:lang w:bidi="bn-IN"/>
              </w:rPr>
              <w:t>সভার</w:t>
            </w:r>
            <w:proofErr w:type="spellEnd"/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  <w:lang w:bidi="bn-IN"/>
              </w:rPr>
              <w:t>নোটিশ</w:t>
            </w:r>
            <w:proofErr w:type="spellEnd"/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, </w:t>
            </w:r>
            <w:proofErr w:type="spellStart"/>
            <w:r w:rsidRPr="00A405C0">
              <w:rPr>
                <w:rFonts w:ascii="Nikosh" w:hAnsi="Nikosh" w:cs="Nikosh"/>
                <w:szCs w:val="22"/>
                <w:lang w:bidi="bn-IN"/>
              </w:rPr>
              <w:t>উপস্থিতি</w:t>
            </w:r>
            <w:proofErr w:type="spellEnd"/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  <w:lang w:bidi="bn-IN"/>
              </w:rPr>
              <w:t>পত্র</w:t>
            </w:r>
            <w:proofErr w:type="spellEnd"/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  <w:lang w:bidi="bn-IN"/>
              </w:rPr>
              <w:t>এবং</w:t>
            </w:r>
            <w:proofErr w:type="spellEnd"/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  <w:lang w:bidi="bn-IN"/>
              </w:rPr>
              <w:t>কার্যবিবরণী</w:t>
            </w:r>
            <w:proofErr w:type="spellEnd"/>
            <w:r w:rsidRPr="00A405C0">
              <w:rPr>
                <w:rFonts w:ascii="Nikosh" w:hAnsi="Nikosh" w:cs="Nikosh"/>
                <w:szCs w:val="22"/>
                <w:lang w:bidi="bn-IN"/>
              </w:rPr>
              <w:t>।</w:t>
            </w:r>
          </w:p>
        </w:tc>
      </w:tr>
      <w:tr w:rsidR="00D11AA6" w:rsidRPr="00A405C0" w:rsidTr="004A25B4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A6" w:rsidRPr="00A405C0" w:rsidRDefault="00D11AA6" w:rsidP="005537F9">
            <w:pPr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r w:rsidRPr="00A405C0">
              <w:rPr>
                <w:rFonts w:ascii="Nikosh" w:hAnsi="Nikosh" w:cs="Nikosh"/>
                <w:b/>
                <w:bCs/>
                <w:szCs w:val="22"/>
              </w:rPr>
              <w:t>১২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A6" w:rsidRPr="00A405C0" w:rsidRDefault="00D11AA6" w:rsidP="005537F9">
            <w:pPr>
              <w:autoSpaceDE w:val="0"/>
              <w:autoSpaceDN w:val="0"/>
              <w:spacing w:after="0"/>
              <w:rPr>
                <w:rFonts w:ascii="Nikosh" w:hAnsi="Nikosh" w:cs="Nikosh"/>
                <w:szCs w:val="22"/>
              </w:rPr>
            </w:pPr>
            <w:r w:rsidRPr="00A405C0">
              <w:rPr>
                <w:rFonts w:ascii="Nikosh" w:hAnsi="Nikosh" w:cs="Nikosh"/>
                <w:szCs w:val="22"/>
              </w:rPr>
              <w:t>[২.২.৪]</w:t>
            </w:r>
            <w:r w:rsidRPr="00A405C0">
              <w:rPr>
                <w:rFonts w:ascii="Nikosh" w:hAnsi="Nikosh" w:cs="Nikosh"/>
                <w:szCs w:val="22"/>
                <w:cs/>
              </w:rPr>
              <w:t xml:space="preserve"> কর্মপরিকল্পনার অর্ধবার্ষিক স্ব-মূল্যায়ন প্রতিবেদন মন্ত্রিপরিষদ বিভাগে/ ঊর্ধ্বতন কর্তৃপক্ষের নিকট প্রেরিত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A6" w:rsidRPr="00A405C0" w:rsidRDefault="00D11AA6" w:rsidP="005537F9">
            <w:pPr>
              <w:autoSpaceDE w:val="0"/>
              <w:autoSpaceDN w:val="0"/>
              <w:jc w:val="center"/>
              <w:rPr>
                <w:rFonts w:ascii="Nikosh" w:hAnsi="Nikosh" w:cs="Nikosh"/>
                <w:szCs w:val="22"/>
                <w:cs/>
              </w:rPr>
            </w:pPr>
            <w:r w:rsidRPr="00A405C0">
              <w:rPr>
                <w:rFonts w:ascii="Nikosh" w:hAnsi="Nikosh" w:cs="Nikosh"/>
                <w:szCs w:val="22"/>
              </w:rPr>
              <w:t>১৩/০১/২০২২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A6" w:rsidRPr="00A405C0" w:rsidRDefault="00D11AA6" w:rsidP="00BF4584">
            <w:pPr>
              <w:autoSpaceDE w:val="0"/>
              <w:autoSpaceDN w:val="0"/>
              <w:spacing w:after="0" w:line="360" w:lineRule="auto"/>
              <w:jc w:val="both"/>
              <w:rPr>
                <w:rFonts w:ascii="Nikosh" w:hAnsi="Nikosh" w:cs="Nikosh"/>
                <w:bCs/>
                <w:szCs w:val="22"/>
              </w:rPr>
            </w:pPr>
            <w:r w:rsidRPr="00A405C0">
              <w:rPr>
                <w:rFonts w:ascii="Nikosh" w:hAnsi="Nikosh" w:cs="Nikosh"/>
                <w:szCs w:val="22"/>
                <w:cs/>
              </w:rPr>
              <w:t xml:space="preserve">দপ্তর/সংস্থা অর্ধবার্ষিক স্ব-মূল্যায়ন প্রতিবেদন নির্ধারিত সময়ের মধ্যে সংশ্লিষ্ট মন্ত্রণালয়/বিভাগে প্রেরণ করবে। স্ব-মূল্যায়ন প্রতিবেদন প্রেরণের জন্য </w:t>
            </w:r>
            <w:r w:rsidRPr="00A405C0">
              <w:rPr>
                <w:rFonts w:ascii="Nikosh" w:hAnsi="Nikosh" w:cs="Nikosh"/>
                <w:szCs w:val="22"/>
                <w:cs/>
                <w:lang w:bidi="bn-IN"/>
              </w:rPr>
              <w:t>কর্মপরিকল্পনার ছকে উল্লিখিত লক্ষ্যমাত্রাভিত্তিক</w:t>
            </w:r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  <w:lang w:bidi="bn-IN"/>
              </w:rPr>
              <w:t>সমানুপাতিক</w:t>
            </w:r>
            <w:proofErr w:type="spellEnd"/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  <w:lang w:bidi="bn-IN"/>
              </w:rPr>
              <w:t>হারে</w:t>
            </w:r>
            <w:proofErr w:type="spellEnd"/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  <w:lang w:bidi="bn-IN"/>
              </w:rPr>
              <w:t>নম্বর</w:t>
            </w:r>
            <w:proofErr w:type="spellEnd"/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  <w:lang w:bidi="bn-IN"/>
              </w:rPr>
              <w:t>প্রাপ্ত</w:t>
            </w:r>
            <w:proofErr w:type="spellEnd"/>
            <w:r w:rsidRPr="00A405C0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Pr="00A405C0">
              <w:rPr>
                <w:rFonts w:ascii="Nikosh" w:hAnsi="Nikosh" w:cs="Nikosh"/>
                <w:szCs w:val="22"/>
                <w:lang w:bidi="bn-IN"/>
              </w:rPr>
              <w:t>হবে</w:t>
            </w:r>
            <w:proofErr w:type="spellEnd"/>
            <w:r w:rsidRPr="00A405C0">
              <w:rPr>
                <w:rFonts w:ascii="Nikosh" w:hAnsi="Nikosh" w:cs="Nikosh"/>
                <w:szCs w:val="22"/>
                <w:lang w:bidi="bn-IN"/>
              </w:rPr>
              <w:t>।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A6" w:rsidRPr="00A405C0" w:rsidRDefault="00D11AA6" w:rsidP="004A25B4">
            <w:pPr>
              <w:autoSpaceDE w:val="0"/>
              <w:autoSpaceDN w:val="0"/>
              <w:spacing w:after="0" w:line="360" w:lineRule="auto"/>
              <w:jc w:val="center"/>
              <w:rPr>
                <w:rFonts w:ascii="Nikosh" w:hAnsi="Nikosh" w:cs="Nikosh"/>
                <w:szCs w:val="22"/>
                <w:lang w:bidi="bn-IN"/>
              </w:rPr>
            </w:pPr>
            <w:proofErr w:type="spellStart"/>
            <w:r w:rsidRPr="00A405C0">
              <w:rPr>
                <w:rFonts w:ascii="Nikosh" w:hAnsi="Nikosh" w:cs="Nikosh"/>
                <w:szCs w:val="22"/>
                <w:lang w:bidi="bn-IN"/>
              </w:rPr>
              <w:t>প্রতিবেদন</w:t>
            </w:r>
            <w:proofErr w:type="spellEnd"/>
          </w:p>
          <w:p w:rsidR="00D11AA6" w:rsidRPr="00A405C0" w:rsidRDefault="00D11AA6" w:rsidP="004A25B4">
            <w:pPr>
              <w:jc w:val="center"/>
              <w:rPr>
                <w:rFonts w:ascii="Nikosh" w:hAnsi="Nikosh" w:cs="Nikosh"/>
                <w:b/>
                <w:bCs/>
                <w:szCs w:val="22"/>
              </w:rPr>
            </w:pPr>
          </w:p>
        </w:tc>
      </w:tr>
      <w:tr w:rsidR="00D11AA6" w:rsidRPr="00A405C0" w:rsidTr="004A25B4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A6" w:rsidRPr="00A405C0" w:rsidRDefault="00D11AA6" w:rsidP="005537F9">
            <w:pPr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r w:rsidRPr="00A405C0">
              <w:rPr>
                <w:rFonts w:ascii="Nikosh" w:hAnsi="Nikosh" w:cs="Nikosh"/>
                <w:b/>
                <w:bCs/>
                <w:szCs w:val="22"/>
              </w:rPr>
              <w:t>১৩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A6" w:rsidRPr="00A405C0" w:rsidRDefault="00D11AA6" w:rsidP="005537F9">
            <w:pPr>
              <w:pStyle w:val="NoSpacing"/>
              <w:spacing w:line="276" w:lineRule="auto"/>
              <w:rPr>
                <w:rFonts w:ascii="Nikosh" w:hAnsi="Nikosh" w:cs="Nikosh"/>
                <w:szCs w:val="22"/>
                <w:cs/>
              </w:rPr>
            </w:pPr>
            <w:r w:rsidRPr="00A405C0">
              <w:rPr>
                <w:rFonts w:ascii="Nikosh" w:hAnsi="Nikosh" w:cs="Nikosh"/>
                <w:szCs w:val="22"/>
                <w:cs/>
              </w:rPr>
              <w:t>[</w:t>
            </w:r>
            <w:r w:rsidRPr="00A405C0">
              <w:rPr>
                <w:rFonts w:ascii="Nikosh" w:hAnsi="Nikosh" w:cs="Nikosh"/>
                <w:szCs w:val="22"/>
                <w:lang w:val="en-AU"/>
              </w:rPr>
              <w:t>২</w:t>
            </w:r>
            <w:r w:rsidRPr="00A405C0">
              <w:rPr>
                <w:rFonts w:ascii="Nikosh" w:hAnsi="Nikosh" w:cs="Nikosh"/>
                <w:szCs w:val="22"/>
                <w:cs/>
              </w:rPr>
              <w:t>.২.৫] দেশে/বিদেশে বাস্তবায়িত ন্যূনতম একটি উদ্যোগ পরিদর্শনকৃত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A6" w:rsidRPr="00A405C0" w:rsidRDefault="00D11AA6" w:rsidP="006126E0">
            <w:pPr>
              <w:pStyle w:val="NoSpacing"/>
              <w:spacing w:line="276" w:lineRule="auto"/>
              <w:jc w:val="center"/>
              <w:rPr>
                <w:rFonts w:ascii="Nikosh" w:eastAsia="MS Mincho" w:hAnsi="Nikosh" w:cs="Nikosh"/>
                <w:szCs w:val="22"/>
                <w:lang w:eastAsia="ja-JP"/>
              </w:rPr>
            </w:pPr>
            <w:r w:rsidRPr="00A405C0">
              <w:rPr>
                <w:rFonts w:ascii="Nikosh" w:eastAsia="MS Mincho" w:hAnsi="Nikosh" w:cs="Nikosh"/>
                <w:szCs w:val="22"/>
                <w:cs/>
                <w:lang w:eastAsia="ja-JP"/>
              </w:rPr>
              <w:t>৩০</w:t>
            </w:r>
            <w:r w:rsidRPr="00A405C0">
              <w:rPr>
                <w:rFonts w:ascii="Nikosh" w:eastAsia="MS Mincho" w:hAnsi="Nikosh" w:cs="Nikosh"/>
                <w:szCs w:val="22"/>
                <w:lang w:val="en-AU" w:eastAsia="ja-JP"/>
              </w:rPr>
              <w:t>/</w:t>
            </w:r>
            <w:r w:rsidR="006126E0">
              <w:rPr>
                <w:rFonts w:ascii="Nikosh" w:eastAsia="MS Mincho" w:hAnsi="Nikosh" w:cs="Nikosh"/>
                <w:szCs w:val="22"/>
                <w:lang w:val="en-AU" w:eastAsia="ja-JP"/>
              </w:rPr>
              <w:t>০৫/</w:t>
            </w:r>
            <w:bookmarkStart w:id="0" w:name="_GoBack"/>
            <w:bookmarkEnd w:id="0"/>
            <w:r w:rsidRPr="00A405C0">
              <w:rPr>
                <w:rFonts w:ascii="Nikosh" w:eastAsia="MS Mincho" w:hAnsi="Nikosh" w:cs="Nikosh"/>
                <w:szCs w:val="22"/>
                <w:cs/>
                <w:lang w:eastAsia="ja-JP"/>
              </w:rPr>
              <w:t xml:space="preserve"> ২০২২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A6" w:rsidRPr="00A405C0" w:rsidRDefault="00D11AA6" w:rsidP="00BF4584">
            <w:pPr>
              <w:pStyle w:val="Heading2"/>
              <w:jc w:val="both"/>
              <w:outlineLvl w:val="1"/>
              <w:rPr>
                <w:rFonts w:ascii="Nikosh" w:hAnsi="Nikosh" w:cs="Nikosh"/>
                <w:bCs w:val="0"/>
                <w:sz w:val="22"/>
                <w:szCs w:val="22"/>
              </w:rPr>
            </w:pPr>
            <w:r w:rsidRPr="00A405C0">
              <w:rPr>
                <w:rFonts w:ascii="Nikosh" w:eastAsia="Times New Roman" w:hAnsi="Nikosh" w:cs="Nikosh"/>
                <w:b w:val="0"/>
                <w:bCs w:val="0"/>
                <w:i w:val="0"/>
                <w:iCs w:val="0"/>
                <w:sz w:val="22"/>
                <w:szCs w:val="22"/>
                <w:lang w:val="en-AU" w:eastAsia="en-US" w:bidi="bn-IN"/>
              </w:rPr>
              <w:t>ই-</w:t>
            </w:r>
            <w:proofErr w:type="spellStart"/>
            <w:r w:rsidRPr="00A405C0">
              <w:rPr>
                <w:rFonts w:ascii="Nikosh" w:eastAsia="Times New Roman" w:hAnsi="Nikosh" w:cs="Nikosh"/>
                <w:b w:val="0"/>
                <w:bCs w:val="0"/>
                <w:i w:val="0"/>
                <w:iCs w:val="0"/>
                <w:sz w:val="22"/>
                <w:szCs w:val="22"/>
                <w:lang w:val="en-AU" w:eastAsia="en-US" w:bidi="bn-IN"/>
              </w:rPr>
              <w:t>গভর্ন্যান্স</w:t>
            </w:r>
            <w:proofErr w:type="spellEnd"/>
            <w:r w:rsidRPr="00A405C0">
              <w:rPr>
                <w:rFonts w:ascii="Nikosh" w:eastAsia="Times New Roman" w:hAnsi="Nikosh" w:cs="Nikosh"/>
                <w:b w:val="0"/>
                <w:bCs w:val="0"/>
                <w:i w:val="0"/>
                <w:iCs w:val="0"/>
                <w:sz w:val="22"/>
                <w:szCs w:val="22"/>
                <w:lang w:val="en-AU" w:eastAsia="en-US" w:bidi="bn-IN"/>
              </w:rPr>
              <w:t xml:space="preserve"> এ </w:t>
            </w:r>
            <w:r w:rsidRPr="00A405C0">
              <w:rPr>
                <w:rFonts w:ascii="Nikosh" w:eastAsia="Times New Roman" w:hAnsi="Nikosh" w:cs="Nikosh"/>
                <w:b w:val="0"/>
                <w:bCs w:val="0"/>
                <w:i w:val="0"/>
                <w:iCs w:val="0"/>
                <w:sz w:val="22"/>
                <w:szCs w:val="22"/>
                <w:cs/>
                <w:lang w:val="en-AU" w:eastAsia="en-US"/>
              </w:rPr>
              <w:t>সক্ষমতা</w:t>
            </w:r>
            <w:r w:rsidRPr="00A405C0">
              <w:rPr>
                <w:rFonts w:ascii="Nikosh" w:eastAsia="Times New Roman" w:hAnsi="Nikosh" w:cs="Nikosh"/>
                <w:b w:val="0"/>
                <w:bCs w:val="0"/>
                <w:i w:val="0"/>
                <w:iCs w:val="0"/>
                <w:sz w:val="22"/>
                <w:szCs w:val="22"/>
                <w:lang w:val="en-AU" w:eastAsia="en-US" w:bidi="bn-IN"/>
              </w:rPr>
              <w:t xml:space="preserve"> </w:t>
            </w:r>
            <w:r w:rsidRPr="00A405C0">
              <w:rPr>
                <w:rFonts w:ascii="Nikosh" w:eastAsia="Times New Roman" w:hAnsi="Nikosh" w:cs="Nikosh"/>
                <w:b w:val="0"/>
                <w:bCs w:val="0"/>
                <w:i w:val="0"/>
                <w:iCs w:val="0"/>
                <w:sz w:val="22"/>
                <w:szCs w:val="22"/>
                <w:cs/>
                <w:lang w:val="en-AU" w:eastAsia="en-US"/>
              </w:rPr>
              <w:t>বৃদ্ধির</w:t>
            </w:r>
            <w:r w:rsidRPr="00A405C0">
              <w:rPr>
                <w:rFonts w:ascii="Nikosh" w:eastAsia="Times New Roman" w:hAnsi="Nikosh" w:cs="Nikosh"/>
                <w:b w:val="0"/>
                <w:bCs w:val="0"/>
                <w:i w:val="0"/>
                <w:iCs w:val="0"/>
                <w:sz w:val="22"/>
                <w:szCs w:val="22"/>
                <w:lang w:val="en-AU" w:eastAsia="en-US" w:bidi="bn-IN"/>
              </w:rPr>
              <w:t xml:space="preserve"> </w:t>
            </w:r>
            <w:r w:rsidRPr="00A405C0">
              <w:rPr>
                <w:rFonts w:ascii="Nikosh" w:eastAsia="Times New Roman" w:hAnsi="Nikosh" w:cs="Nikosh"/>
                <w:b w:val="0"/>
                <w:bCs w:val="0"/>
                <w:i w:val="0"/>
                <w:iCs w:val="0"/>
                <w:sz w:val="22"/>
                <w:szCs w:val="22"/>
                <w:cs/>
                <w:lang w:val="en-AU" w:eastAsia="en-US"/>
              </w:rPr>
              <w:t>লক্ষ্যে অন্য দপ্তরের ন্যূনতম একটি বাস্তবায়িত উদ্যোগ পরিদর্শন/বিদেশী অভিজ্ঞতা অর্জনের ব্যবস্থা গ্রহণ করতে হবে। একটি দেশী/বিদেশী উদ্যোগ পরিদর্শন/অভিজ্ঞতা অর্জনের জন্য পূর্ণ নম্বর প্রাপ্ত হবে।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A6" w:rsidRPr="00A405C0" w:rsidRDefault="00D11AA6" w:rsidP="004A25B4">
            <w:pPr>
              <w:spacing w:line="360" w:lineRule="auto"/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r w:rsidRPr="00A405C0">
              <w:rPr>
                <w:rFonts w:ascii="Nikosh" w:hAnsi="Nikosh" w:cs="Nikosh"/>
                <w:szCs w:val="22"/>
                <w:cs/>
                <w:lang w:bidi="bn-IN"/>
              </w:rPr>
              <w:t>জিও বা সরকারি আদেশের কপি।</w:t>
            </w:r>
          </w:p>
        </w:tc>
      </w:tr>
    </w:tbl>
    <w:p w:rsidR="008B3D76" w:rsidRDefault="008B3D76"/>
    <w:sectPr w:rsidR="008B3D76" w:rsidSect="008B3D76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AdorshoLipi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B3D76"/>
    <w:rsid w:val="000307F1"/>
    <w:rsid w:val="003F2324"/>
    <w:rsid w:val="004A25B4"/>
    <w:rsid w:val="006126E0"/>
    <w:rsid w:val="00657AB5"/>
    <w:rsid w:val="008B3D76"/>
    <w:rsid w:val="00A405C0"/>
    <w:rsid w:val="00BF4584"/>
    <w:rsid w:val="00D11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D76"/>
    <w:pPr>
      <w:spacing w:after="200" w:line="276" w:lineRule="auto"/>
    </w:pPr>
    <w:rPr>
      <w:rFonts w:ascii="Calibri" w:eastAsia="Times New Roman" w:hAnsi="Calibri" w:cs="Vrinda"/>
      <w:szCs w:val="28"/>
      <w:lang w:bidi="bn-BD"/>
    </w:rPr>
  </w:style>
  <w:style w:type="paragraph" w:styleId="Heading2">
    <w:name w:val="heading 2"/>
    <w:basedOn w:val="Normal"/>
    <w:next w:val="Normal"/>
    <w:link w:val="Heading2Char"/>
    <w:qFormat/>
    <w:rsid w:val="00BF4584"/>
    <w:pPr>
      <w:keepNext/>
      <w:spacing w:before="240" w:after="60" w:line="240" w:lineRule="auto"/>
      <w:outlineLvl w:val="1"/>
    </w:pPr>
    <w:rPr>
      <w:rFonts w:ascii="Arial" w:eastAsia="MS Mincho" w:hAnsi="Arial" w:cs="Times New Roman"/>
      <w:b/>
      <w:bCs/>
      <w:i/>
      <w:iCs/>
      <w:sz w:val="28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3D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B3D76"/>
    <w:pPr>
      <w:spacing w:after="0" w:line="240" w:lineRule="auto"/>
    </w:pPr>
    <w:rPr>
      <w:rFonts w:ascii="Calibri" w:eastAsia="Times New Roman" w:hAnsi="Calibri" w:cs="Vrinda"/>
      <w:szCs w:val="28"/>
      <w:lang w:bidi="bn-BD"/>
    </w:rPr>
  </w:style>
  <w:style w:type="character" w:customStyle="1" w:styleId="Heading2Char">
    <w:name w:val="Heading 2 Char"/>
    <w:basedOn w:val="DefaultParagraphFont"/>
    <w:link w:val="Heading2"/>
    <w:rsid w:val="00BF4584"/>
    <w:rPr>
      <w:rFonts w:ascii="Arial" w:eastAsia="MS Mincho" w:hAnsi="Arial" w:cs="Times New Roman"/>
      <w:b/>
      <w:bCs/>
      <w:i/>
      <w:iCs/>
      <w:sz w:val="28"/>
      <w:szCs w:val="28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2021-08-10T16:50:00Z</dcterms:created>
  <dcterms:modified xsi:type="dcterms:W3CDTF">2021-10-01T18:22:00Z</dcterms:modified>
</cp:coreProperties>
</file>