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66" w:rsidRPr="00082B64" w:rsidRDefault="001676E3" w:rsidP="00C76876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bookmarkStart w:id="0" w:name="_Toc265495742"/>
      <w:bookmarkStart w:id="1" w:name="_Toc300752891"/>
      <w:bookmarkStart w:id="2" w:name="_Toc355856002"/>
      <w:bookmarkStart w:id="3" w:name="_Toc355894616"/>
      <w:bookmarkStart w:id="4" w:name="_Toc355894874"/>
      <w:bookmarkStart w:id="5" w:name="_Toc355895033"/>
      <w:bookmarkStart w:id="6" w:name="_Toc355895273"/>
      <w:r w:rsidRPr="00082B64">
        <w:rPr>
          <w:rFonts w:ascii="Times New Roman" w:eastAsia="Times New Roman" w:hAnsi="Times New Roman"/>
          <w:b/>
          <w:bCs/>
          <w:kern w:val="32"/>
          <w:sz w:val="32"/>
          <w:szCs w:val="32"/>
        </w:rPr>
        <w:t>TERMS OF REFERENCE</w:t>
      </w:r>
      <w:bookmarkEnd w:id="0"/>
      <w:bookmarkEnd w:id="1"/>
      <w:bookmarkEnd w:id="2"/>
      <w:bookmarkEnd w:id="3"/>
      <w:bookmarkEnd w:id="4"/>
      <w:bookmarkEnd w:id="5"/>
      <w:bookmarkEnd w:id="6"/>
    </w:p>
    <w:p w:rsidR="008C687C" w:rsidRPr="00082B64" w:rsidRDefault="005E12C1" w:rsidP="00C768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082B64">
        <w:rPr>
          <w:rFonts w:ascii="Times New Roman" w:eastAsia="Times New Roman" w:hAnsi="Times New Roman"/>
          <w:b/>
          <w:bCs/>
          <w:sz w:val="32"/>
          <w:szCs w:val="32"/>
        </w:rPr>
        <w:t>For</w:t>
      </w:r>
    </w:p>
    <w:p w:rsidR="00955B39" w:rsidRPr="00082B64" w:rsidRDefault="00955B39" w:rsidP="00C768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32"/>
          <w:szCs w:val="32"/>
        </w:rPr>
      </w:pPr>
      <w:r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Appointment of consult</w:t>
      </w:r>
      <w:r w:rsidR="001676E3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ing firm</w:t>
      </w:r>
    </w:p>
    <w:p w:rsidR="008C687C" w:rsidRPr="00082B64" w:rsidRDefault="00A5554B" w:rsidP="00C768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082B64">
        <w:rPr>
          <w:rFonts w:ascii="Times New Roman" w:eastAsia="Times New Roman" w:hAnsi="Times New Roman"/>
          <w:b/>
          <w:bCs/>
          <w:sz w:val="32"/>
          <w:szCs w:val="32"/>
        </w:rPr>
        <w:t>For</w:t>
      </w:r>
    </w:p>
    <w:p w:rsidR="00113466" w:rsidRPr="00082B64" w:rsidRDefault="003F69E1" w:rsidP="00C768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32"/>
          <w:szCs w:val="32"/>
        </w:rPr>
      </w:pPr>
      <w:r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PREPARATION</w:t>
      </w:r>
      <w:r w:rsidR="00941C18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 xml:space="preserve"> of</w:t>
      </w:r>
      <w:r w:rsidR="003E0B2E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 xml:space="preserve"> </w:t>
      </w:r>
      <w:r w:rsidR="00A155D6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OPEN STANDARD AND INTEROPERABLE ARCHITECTURE FOR</w:t>
      </w:r>
      <w:r w:rsidR="00941C18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 xml:space="preserve"> Smart </w:t>
      </w:r>
      <w:r w:rsidR="001676E3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pre-paid meter</w:t>
      </w:r>
      <w:r w:rsidR="003E0B2E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>ING</w:t>
      </w:r>
      <w:r w:rsidR="001676E3" w:rsidRPr="00082B64">
        <w:rPr>
          <w:rFonts w:ascii="Times New Roman" w:eastAsia="Times New Roman" w:hAnsi="Times New Roman"/>
          <w:b/>
          <w:bCs/>
          <w:caps/>
          <w:sz w:val="32"/>
          <w:szCs w:val="32"/>
        </w:rPr>
        <w:t xml:space="preserve"> system</w:t>
      </w:r>
    </w:p>
    <w:p w:rsidR="00113466" w:rsidRPr="00082B64" w:rsidRDefault="00113466" w:rsidP="005B5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3466" w:rsidRPr="00082B64" w:rsidRDefault="00113466" w:rsidP="005B538F">
      <w:pPr>
        <w:numPr>
          <w:ilvl w:val="0"/>
          <w:numId w:val="17"/>
        </w:numPr>
        <w:spacing w:after="0" w:line="360" w:lineRule="auto"/>
        <w:ind w:left="450" w:hanging="45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Background</w:t>
      </w:r>
    </w:p>
    <w:p w:rsidR="00CD209C" w:rsidRPr="00082B64" w:rsidRDefault="000F3B74" w:rsidP="00976F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The vision of the Government of Bangladesh is to provide </w:t>
      </w:r>
      <w:r w:rsidR="005D4CEF" w:rsidRPr="00082B64">
        <w:rPr>
          <w:rFonts w:ascii="Times New Roman" w:hAnsi="Times New Roman"/>
          <w:sz w:val="24"/>
          <w:szCs w:val="24"/>
        </w:rPr>
        <w:t xml:space="preserve">quality </w:t>
      </w:r>
      <w:r w:rsidRPr="00082B64">
        <w:rPr>
          <w:rFonts w:ascii="Times New Roman" w:hAnsi="Times New Roman"/>
          <w:sz w:val="24"/>
          <w:szCs w:val="24"/>
        </w:rPr>
        <w:t xml:space="preserve">electricity to all by 2021. To fulfill the GOB’s vision and objectives of electrification, </w:t>
      </w:r>
      <w:r w:rsidR="001676E3" w:rsidRPr="00082B64">
        <w:rPr>
          <w:rFonts w:ascii="Times New Roman" w:hAnsi="Times New Roman"/>
          <w:sz w:val="24"/>
          <w:szCs w:val="24"/>
        </w:rPr>
        <w:t xml:space="preserve">the </w:t>
      </w:r>
      <w:r w:rsidR="00B12A80" w:rsidRPr="00082B64">
        <w:rPr>
          <w:rFonts w:ascii="Times New Roman" w:hAnsi="Times New Roman"/>
          <w:sz w:val="24"/>
          <w:szCs w:val="24"/>
        </w:rPr>
        <w:t xml:space="preserve">government has taken up different development projects in the power sector. </w:t>
      </w:r>
      <w:r w:rsidR="006B06B3" w:rsidRPr="00082B64">
        <w:rPr>
          <w:rFonts w:ascii="Times New Roman" w:hAnsi="Times New Roman"/>
          <w:sz w:val="24"/>
          <w:szCs w:val="24"/>
        </w:rPr>
        <w:t xml:space="preserve">Besides </w:t>
      </w:r>
      <w:r w:rsidR="00B12A80" w:rsidRPr="00082B64">
        <w:rPr>
          <w:rFonts w:ascii="Times New Roman" w:hAnsi="Times New Roman"/>
          <w:sz w:val="24"/>
          <w:szCs w:val="24"/>
        </w:rPr>
        <w:t xml:space="preserve">increasing the power </w:t>
      </w:r>
      <w:r w:rsidR="001676E3" w:rsidRPr="00082B64">
        <w:rPr>
          <w:rFonts w:ascii="Times New Roman" w:hAnsi="Times New Roman"/>
          <w:sz w:val="24"/>
          <w:szCs w:val="24"/>
        </w:rPr>
        <w:t>generation capacity</w:t>
      </w:r>
      <w:r w:rsidR="00B12A80" w:rsidRPr="00082B64">
        <w:rPr>
          <w:rFonts w:ascii="Times New Roman" w:hAnsi="Times New Roman"/>
          <w:sz w:val="24"/>
          <w:szCs w:val="24"/>
        </w:rPr>
        <w:t xml:space="preserve"> of the country, the Govt. has </w:t>
      </w:r>
      <w:r w:rsidR="006B06B3" w:rsidRPr="00082B64">
        <w:rPr>
          <w:rFonts w:ascii="Times New Roman" w:hAnsi="Times New Roman"/>
          <w:sz w:val="24"/>
          <w:szCs w:val="24"/>
        </w:rPr>
        <w:t xml:space="preserve">also </w:t>
      </w:r>
      <w:r w:rsidR="00B12A80" w:rsidRPr="00082B64">
        <w:rPr>
          <w:rFonts w:ascii="Times New Roman" w:hAnsi="Times New Roman"/>
          <w:sz w:val="24"/>
          <w:szCs w:val="24"/>
        </w:rPr>
        <w:t xml:space="preserve">taken up different initiatives to conserve energy </w:t>
      </w:r>
      <w:r w:rsidR="006B06B3" w:rsidRPr="00082B64">
        <w:rPr>
          <w:rFonts w:ascii="Times New Roman" w:hAnsi="Times New Roman"/>
          <w:sz w:val="24"/>
          <w:szCs w:val="24"/>
        </w:rPr>
        <w:t xml:space="preserve">by efficient use of energy. </w:t>
      </w:r>
      <w:r w:rsidR="00EE04E8" w:rsidRPr="00082B64">
        <w:rPr>
          <w:rFonts w:ascii="Times New Roman" w:hAnsi="Times New Roman"/>
          <w:sz w:val="24"/>
          <w:szCs w:val="24"/>
        </w:rPr>
        <w:t xml:space="preserve">As part of that initiative Govt. has </w:t>
      </w:r>
      <w:r w:rsidR="00CD209C" w:rsidRPr="00082B64">
        <w:rPr>
          <w:rFonts w:ascii="Times New Roman" w:hAnsi="Times New Roman"/>
          <w:sz w:val="24"/>
          <w:szCs w:val="24"/>
        </w:rPr>
        <w:t xml:space="preserve">rolled out a </w:t>
      </w:r>
      <w:r w:rsidR="00EE04E8" w:rsidRPr="00082B64">
        <w:rPr>
          <w:rFonts w:ascii="Times New Roman" w:hAnsi="Times New Roman"/>
          <w:sz w:val="24"/>
          <w:szCs w:val="24"/>
        </w:rPr>
        <w:t>massive program</w:t>
      </w:r>
      <w:r w:rsidR="006B06B3" w:rsidRPr="00082B64">
        <w:rPr>
          <w:rFonts w:ascii="Times New Roman" w:hAnsi="Times New Roman"/>
          <w:sz w:val="24"/>
          <w:szCs w:val="24"/>
        </w:rPr>
        <w:t xml:space="preserve"> to install pre-paid meters in </w:t>
      </w:r>
      <w:r w:rsidR="00D7436C" w:rsidRPr="00082B64">
        <w:rPr>
          <w:rFonts w:ascii="Times New Roman" w:hAnsi="Times New Roman"/>
          <w:sz w:val="24"/>
          <w:szCs w:val="24"/>
        </w:rPr>
        <w:t xml:space="preserve">400V and below voltage level consumers like </w:t>
      </w:r>
      <w:r w:rsidR="006B06B3" w:rsidRPr="00082B64">
        <w:rPr>
          <w:rFonts w:ascii="Times New Roman" w:hAnsi="Times New Roman"/>
          <w:sz w:val="24"/>
          <w:szCs w:val="24"/>
        </w:rPr>
        <w:t xml:space="preserve">domestic and commercial </w:t>
      </w:r>
      <w:r w:rsidR="00EE04E8" w:rsidRPr="00082B64">
        <w:rPr>
          <w:rFonts w:ascii="Times New Roman" w:hAnsi="Times New Roman"/>
          <w:sz w:val="24"/>
          <w:szCs w:val="24"/>
        </w:rPr>
        <w:t>buildings</w:t>
      </w:r>
      <w:r w:rsidR="006B06B3" w:rsidRPr="00082B64">
        <w:rPr>
          <w:rFonts w:ascii="Times New Roman" w:hAnsi="Times New Roman"/>
          <w:sz w:val="24"/>
          <w:szCs w:val="24"/>
        </w:rPr>
        <w:t>.</w:t>
      </w:r>
      <w:r w:rsidR="00EE04E8" w:rsidRPr="00082B64">
        <w:rPr>
          <w:rFonts w:ascii="Times New Roman" w:hAnsi="Times New Roman"/>
          <w:sz w:val="24"/>
          <w:szCs w:val="24"/>
        </w:rPr>
        <w:t xml:space="preserve"> </w:t>
      </w:r>
      <w:r w:rsidR="00CD209C" w:rsidRPr="00082B64">
        <w:rPr>
          <w:rFonts w:ascii="Times New Roman" w:hAnsi="Times New Roman"/>
          <w:sz w:val="24"/>
          <w:szCs w:val="24"/>
        </w:rPr>
        <w:t xml:space="preserve">A unified prepayment metering program was also developed to bring all the pre-paid meters installed </w:t>
      </w:r>
      <w:r w:rsidR="009958C4" w:rsidRPr="00082B64">
        <w:rPr>
          <w:rFonts w:ascii="Times New Roman" w:hAnsi="Times New Roman"/>
          <w:sz w:val="24"/>
          <w:szCs w:val="24"/>
        </w:rPr>
        <w:t xml:space="preserve">in the country </w:t>
      </w:r>
      <w:r w:rsidR="00CD209C" w:rsidRPr="00082B64">
        <w:rPr>
          <w:rFonts w:ascii="Times New Roman" w:hAnsi="Times New Roman"/>
          <w:sz w:val="24"/>
          <w:szCs w:val="24"/>
        </w:rPr>
        <w:t>under a single umbrella.</w:t>
      </w:r>
      <w:r w:rsidR="00B75E32" w:rsidRPr="00082B64">
        <w:rPr>
          <w:rFonts w:ascii="Times New Roman" w:hAnsi="Times New Roman"/>
          <w:sz w:val="24"/>
          <w:szCs w:val="24"/>
        </w:rPr>
        <w:t xml:space="preserve"> </w:t>
      </w:r>
      <w:r w:rsidR="00CD209C" w:rsidRPr="00082B64">
        <w:rPr>
          <w:rFonts w:ascii="Times New Roman" w:hAnsi="Times New Roman"/>
          <w:sz w:val="24"/>
          <w:szCs w:val="24"/>
        </w:rPr>
        <w:t xml:space="preserve">Now the </w:t>
      </w:r>
      <w:r w:rsidR="00B75E32" w:rsidRPr="00082B64">
        <w:rPr>
          <w:rFonts w:ascii="Times New Roman" w:hAnsi="Times New Roman"/>
          <w:sz w:val="24"/>
          <w:szCs w:val="24"/>
        </w:rPr>
        <w:t xml:space="preserve">unified </w:t>
      </w:r>
      <w:r w:rsidR="00CD209C" w:rsidRPr="00082B64">
        <w:rPr>
          <w:rFonts w:ascii="Times New Roman" w:hAnsi="Times New Roman"/>
          <w:sz w:val="24"/>
          <w:szCs w:val="24"/>
        </w:rPr>
        <w:t>prepayment metering system needs to be upgrad</w:t>
      </w:r>
      <w:r w:rsidR="00B75E32" w:rsidRPr="00082B64">
        <w:rPr>
          <w:rFonts w:ascii="Times New Roman" w:hAnsi="Times New Roman"/>
          <w:sz w:val="24"/>
          <w:szCs w:val="24"/>
        </w:rPr>
        <w:t xml:space="preserve">ed </w:t>
      </w:r>
      <w:r w:rsidR="00B9433E" w:rsidRPr="00082B64">
        <w:rPr>
          <w:rFonts w:ascii="Times New Roman" w:hAnsi="Times New Roman"/>
          <w:sz w:val="24"/>
          <w:szCs w:val="24"/>
        </w:rPr>
        <w:t xml:space="preserve">to smart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="00B9433E" w:rsidRPr="00082B64">
        <w:rPr>
          <w:rFonts w:ascii="Times New Roman" w:hAnsi="Times New Roman"/>
          <w:sz w:val="24"/>
          <w:szCs w:val="24"/>
        </w:rPr>
        <w:t xml:space="preserve"> metering system </w:t>
      </w:r>
      <w:r w:rsidR="00B75E32" w:rsidRPr="00082B64">
        <w:rPr>
          <w:rFonts w:ascii="Times New Roman" w:hAnsi="Times New Roman"/>
          <w:sz w:val="24"/>
          <w:szCs w:val="24"/>
        </w:rPr>
        <w:t xml:space="preserve">with the addition of </w:t>
      </w:r>
      <w:r w:rsidR="00D7436C" w:rsidRPr="00082B64">
        <w:rPr>
          <w:rFonts w:ascii="Times New Roman" w:hAnsi="Times New Roman"/>
          <w:sz w:val="24"/>
          <w:szCs w:val="24"/>
        </w:rPr>
        <w:t xml:space="preserve">meter data management, communication channels, </w:t>
      </w:r>
      <w:r w:rsidR="00B75E32" w:rsidRPr="00082B64">
        <w:rPr>
          <w:rFonts w:ascii="Times New Roman" w:hAnsi="Times New Roman"/>
          <w:sz w:val="24"/>
          <w:szCs w:val="24"/>
        </w:rPr>
        <w:t>new safety and security features.</w:t>
      </w:r>
    </w:p>
    <w:p w:rsidR="00A13869" w:rsidRPr="00082B64" w:rsidRDefault="00A13869" w:rsidP="00976F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433E" w:rsidRPr="00082B64" w:rsidRDefault="00B9433E" w:rsidP="00976F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To convert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Pr="00082B64">
        <w:rPr>
          <w:rFonts w:ascii="Times New Roman" w:hAnsi="Times New Roman"/>
          <w:sz w:val="24"/>
          <w:szCs w:val="24"/>
        </w:rPr>
        <w:t xml:space="preserve"> metering system into smart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Pr="00082B64">
        <w:rPr>
          <w:rFonts w:ascii="Times New Roman" w:hAnsi="Times New Roman"/>
          <w:sz w:val="24"/>
          <w:szCs w:val="24"/>
        </w:rPr>
        <w:t xml:space="preserve"> metering system development of Head End System (HES), Meter Data Management (MDM), specification of Data Concentrator Unit (DCU) with communication API and other associated software are essential.</w:t>
      </w:r>
    </w:p>
    <w:p w:rsidR="00B75E32" w:rsidRPr="00082B64" w:rsidRDefault="00B75E32" w:rsidP="00976F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Now Government has assigned Power Cell, Power Division, to appoint a consulting firm to carry out the </w:t>
      </w:r>
      <w:r w:rsidR="00B9433E" w:rsidRPr="00082B64">
        <w:rPr>
          <w:rFonts w:ascii="Times New Roman" w:hAnsi="Times New Roman"/>
          <w:sz w:val="24"/>
          <w:szCs w:val="24"/>
        </w:rPr>
        <w:t xml:space="preserve">above mentioned </w:t>
      </w:r>
      <w:r w:rsidR="0075026C" w:rsidRPr="00082B64">
        <w:rPr>
          <w:rFonts w:ascii="Times New Roman" w:hAnsi="Times New Roman"/>
          <w:sz w:val="24"/>
          <w:szCs w:val="24"/>
        </w:rPr>
        <w:t>tasks through appointment of consulting firm</w:t>
      </w:r>
      <w:r w:rsidRPr="00082B64">
        <w:rPr>
          <w:rFonts w:ascii="Times New Roman" w:hAnsi="Times New Roman"/>
          <w:sz w:val="24"/>
          <w:szCs w:val="24"/>
        </w:rPr>
        <w:t xml:space="preserve">. </w:t>
      </w:r>
    </w:p>
    <w:p w:rsidR="00B75E32" w:rsidRPr="00082B64" w:rsidRDefault="00B75E32" w:rsidP="005B538F">
      <w:pPr>
        <w:spacing w:after="0" w:line="240" w:lineRule="auto"/>
        <w:ind w:left="446"/>
        <w:contextualSpacing/>
        <w:jc w:val="both"/>
        <w:rPr>
          <w:rFonts w:ascii="Times New Roman" w:hAnsi="Times New Roman"/>
          <w:sz w:val="24"/>
          <w:szCs w:val="24"/>
        </w:rPr>
      </w:pPr>
    </w:p>
    <w:p w:rsidR="00113466" w:rsidRPr="00082B64" w:rsidRDefault="00113466" w:rsidP="005B538F">
      <w:pPr>
        <w:numPr>
          <w:ilvl w:val="0"/>
          <w:numId w:val="17"/>
        </w:numPr>
        <w:spacing w:before="240" w:after="0" w:line="240" w:lineRule="auto"/>
        <w:ind w:left="446" w:hanging="44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Objective</w:t>
      </w:r>
      <w:r w:rsidR="004132ED" w:rsidRPr="00082B64">
        <w:rPr>
          <w:rFonts w:ascii="Times New Roman" w:eastAsia="Times New Roman" w:hAnsi="Times New Roman"/>
          <w:b/>
          <w:sz w:val="24"/>
          <w:szCs w:val="24"/>
        </w:rPr>
        <w:t>s of the Study</w:t>
      </w:r>
    </w:p>
    <w:p w:rsidR="00113466" w:rsidRPr="00082B64" w:rsidRDefault="00113466" w:rsidP="00976F3B">
      <w:pPr>
        <w:spacing w:after="0" w:line="240" w:lineRule="auto"/>
        <w:ind w:firstLine="446"/>
        <w:contextualSpacing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The main objectives of this assignment are: </w:t>
      </w:r>
    </w:p>
    <w:p w:rsidR="00B20B17" w:rsidRPr="00082B64" w:rsidRDefault="00B20B17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Convert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Pr="00082B64">
        <w:rPr>
          <w:rFonts w:ascii="Times New Roman" w:hAnsi="Times New Roman"/>
          <w:sz w:val="24"/>
          <w:szCs w:val="24"/>
        </w:rPr>
        <w:t xml:space="preserve"> metering system into</w:t>
      </w:r>
      <w:r w:rsidR="00D30A7E" w:rsidRPr="00082B64">
        <w:rPr>
          <w:rFonts w:ascii="Times New Roman" w:hAnsi="Times New Roman"/>
          <w:sz w:val="24"/>
          <w:szCs w:val="24"/>
        </w:rPr>
        <w:t xml:space="preserve"> smart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="00D30A7E" w:rsidRPr="00082B64">
        <w:rPr>
          <w:rFonts w:ascii="Times New Roman" w:hAnsi="Times New Roman"/>
          <w:sz w:val="24"/>
          <w:szCs w:val="24"/>
        </w:rPr>
        <w:t xml:space="preserve"> metering system;</w:t>
      </w:r>
    </w:p>
    <w:p w:rsidR="00927129" w:rsidRPr="00082B64" w:rsidRDefault="00B20B17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Prepare open </w:t>
      </w:r>
      <w:r w:rsidR="00927129" w:rsidRPr="00082B64">
        <w:rPr>
          <w:rFonts w:ascii="Times New Roman" w:hAnsi="Times New Roman"/>
          <w:sz w:val="24"/>
          <w:szCs w:val="24"/>
        </w:rPr>
        <w:t xml:space="preserve">standard and </w:t>
      </w:r>
      <w:r w:rsidRPr="00082B64">
        <w:rPr>
          <w:rFonts w:ascii="Times New Roman" w:hAnsi="Times New Roman"/>
          <w:sz w:val="24"/>
          <w:szCs w:val="24"/>
        </w:rPr>
        <w:t xml:space="preserve">interoperable </w:t>
      </w:r>
      <w:r w:rsidR="00927129" w:rsidRPr="00082B64">
        <w:rPr>
          <w:rFonts w:ascii="Times New Roman" w:hAnsi="Times New Roman"/>
          <w:sz w:val="24"/>
          <w:szCs w:val="24"/>
        </w:rPr>
        <w:t>smart pre-paid metering architecture, HES, MDM system with communication API;</w:t>
      </w:r>
    </w:p>
    <w:p w:rsidR="006F2AD9" w:rsidRPr="00082B64" w:rsidRDefault="00927129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Prepare standard </w:t>
      </w:r>
      <w:r w:rsidR="006F2AD9" w:rsidRPr="00082B64">
        <w:rPr>
          <w:rFonts w:ascii="Times New Roman" w:hAnsi="Times New Roman"/>
          <w:sz w:val="24"/>
          <w:szCs w:val="24"/>
        </w:rPr>
        <w:t>specification</w:t>
      </w:r>
      <w:r w:rsidRPr="00082B64">
        <w:rPr>
          <w:rFonts w:ascii="Times New Roman" w:hAnsi="Times New Roman"/>
          <w:sz w:val="24"/>
          <w:szCs w:val="24"/>
        </w:rPr>
        <w:t>s</w:t>
      </w:r>
      <w:r w:rsidR="006F2AD9" w:rsidRPr="00082B64">
        <w:rPr>
          <w:rFonts w:ascii="Times New Roman" w:hAnsi="Times New Roman"/>
          <w:sz w:val="24"/>
          <w:szCs w:val="24"/>
        </w:rPr>
        <w:t xml:space="preserve"> for</w:t>
      </w:r>
      <w:r w:rsidRPr="00082B64">
        <w:rPr>
          <w:rFonts w:ascii="Times New Roman" w:hAnsi="Times New Roman"/>
          <w:sz w:val="24"/>
          <w:szCs w:val="24"/>
        </w:rPr>
        <w:t xml:space="preserve"> all</w:t>
      </w:r>
      <w:r w:rsidR="006F2AD9" w:rsidRPr="00082B64">
        <w:rPr>
          <w:rFonts w:ascii="Times New Roman" w:hAnsi="Times New Roman"/>
          <w:sz w:val="24"/>
          <w:szCs w:val="24"/>
        </w:rPr>
        <w:t xml:space="preserve"> smart </w:t>
      </w:r>
      <w:r w:rsidR="00FA6511" w:rsidRPr="00082B64">
        <w:rPr>
          <w:rFonts w:ascii="Times New Roman" w:hAnsi="Times New Roman"/>
          <w:sz w:val="24"/>
          <w:szCs w:val="24"/>
        </w:rPr>
        <w:t>pre-paid</w:t>
      </w:r>
      <w:r w:rsidR="006F2AD9" w:rsidRPr="00082B64">
        <w:rPr>
          <w:rFonts w:ascii="Times New Roman" w:hAnsi="Times New Roman"/>
          <w:sz w:val="24"/>
          <w:szCs w:val="24"/>
        </w:rPr>
        <w:t xml:space="preserve"> metering </w:t>
      </w:r>
      <w:r w:rsidRPr="00082B64">
        <w:rPr>
          <w:rFonts w:ascii="Times New Roman" w:hAnsi="Times New Roman"/>
          <w:sz w:val="24"/>
          <w:szCs w:val="24"/>
        </w:rPr>
        <w:t>devices and systems</w:t>
      </w:r>
      <w:r w:rsidR="006F2AD9" w:rsidRPr="00082B64">
        <w:rPr>
          <w:rFonts w:ascii="Times New Roman" w:hAnsi="Times New Roman"/>
          <w:sz w:val="24"/>
          <w:szCs w:val="24"/>
        </w:rPr>
        <w:t>;</w:t>
      </w:r>
    </w:p>
    <w:p w:rsidR="002D4884" w:rsidRPr="00082B64" w:rsidRDefault="009958C4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Upgrade the </w:t>
      </w:r>
      <w:r w:rsidR="00D055F1" w:rsidRPr="00082B64">
        <w:rPr>
          <w:rFonts w:ascii="Times New Roman" w:hAnsi="Times New Roman"/>
          <w:sz w:val="24"/>
          <w:szCs w:val="24"/>
        </w:rPr>
        <w:t xml:space="preserve">existing </w:t>
      </w:r>
      <w:r w:rsidRPr="00082B64">
        <w:rPr>
          <w:rFonts w:ascii="Times New Roman" w:hAnsi="Times New Roman"/>
          <w:sz w:val="24"/>
          <w:szCs w:val="24"/>
        </w:rPr>
        <w:t>Pre-payment Metering</w:t>
      </w:r>
      <w:r w:rsidR="00D055F1" w:rsidRPr="00082B64">
        <w:rPr>
          <w:rFonts w:ascii="Times New Roman" w:hAnsi="Times New Roman"/>
          <w:sz w:val="24"/>
          <w:szCs w:val="24"/>
        </w:rPr>
        <w:t xml:space="preserve"> Software and</w:t>
      </w:r>
      <w:r w:rsidRPr="00082B64">
        <w:rPr>
          <w:rFonts w:ascii="Times New Roman" w:hAnsi="Times New Roman"/>
          <w:sz w:val="24"/>
          <w:szCs w:val="24"/>
        </w:rPr>
        <w:t xml:space="preserve"> System</w:t>
      </w:r>
      <w:r w:rsidR="002D4884" w:rsidRPr="00082B64">
        <w:rPr>
          <w:rFonts w:ascii="Times New Roman" w:hAnsi="Times New Roman"/>
          <w:sz w:val="24"/>
          <w:szCs w:val="24"/>
        </w:rPr>
        <w:t>;</w:t>
      </w:r>
    </w:p>
    <w:p w:rsidR="00A10B14" w:rsidRPr="00082B64" w:rsidRDefault="009958C4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>Strengthen the</w:t>
      </w:r>
      <w:r w:rsidR="00A50516" w:rsidRPr="00082B64">
        <w:rPr>
          <w:rFonts w:ascii="Times New Roman" w:hAnsi="Times New Roman"/>
          <w:sz w:val="24"/>
          <w:szCs w:val="24"/>
        </w:rPr>
        <w:t xml:space="preserve"> security of the</w:t>
      </w:r>
      <w:r w:rsidR="00314314" w:rsidRPr="00082B64">
        <w:rPr>
          <w:rFonts w:ascii="Times New Roman" w:hAnsi="Times New Roman"/>
          <w:sz w:val="24"/>
          <w:szCs w:val="24"/>
        </w:rPr>
        <w:t xml:space="preserve"> smart</w:t>
      </w:r>
      <w:r w:rsidR="00A50516" w:rsidRPr="00082B64">
        <w:rPr>
          <w:rFonts w:ascii="Times New Roman" w:hAnsi="Times New Roman"/>
          <w:sz w:val="24"/>
          <w:szCs w:val="24"/>
        </w:rPr>
        <w:t xml:space="preserve"> pre-paid metering system</w:t>
      </w:r>
      <w:r w:rsidRPr="00082B64">
        <w:rPr>
          <w:rFonts w:ascii="Times New Roman" w:hAnsi="Times New Roman"/>
          <w:sz w:val="24"/>
          <w:szCs w:val="24"/>
        </w:rPr>
        <w:t>;</w:t>
      </w:r>
    </w:p>
    <w:p w:rsidR="00A10B14" w:rsidRPr="00082B64" w:rsidRDefault="00D055F1" w:rsidP="00976F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Increase customer services through introduction of multichannel vending of </w:t>
      </w:r>
      <w:r w:rsidR="004D38E5" w:rsidRPr="00082B64">
        <w:rPr>
          <w:rFonts w:ascii="Times New Roman" w:hAnsi="Times New Roman"/>
          <w:sz w:val="24"/>
          <w:szCs w:val="24"/>
        </w:rPr>
        <w:t>pre-paid metering system</w:t>
      </w:r>
      <w:r w:rsidR="00864634" w:rsidRPr="00082B64">
        <w:rPr>
          <w:rFonts w:ascii="Times New Roman" w:hAnsi="Times New Roman"/>
          <w:sz w:val="24"/>
          <w:szCs w:val="24"/>
        </w:rPr>
        <w:t>.</w:t>
      </w:r>
    </w:p>
    <w:p w:rsidR="00113466" w:rsidRPr="00082B64" w:rsidRDefault="00113466" w:rsidP="008A09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113466" w:rsidRPr="00082B64" w:rsidRDefault="00113466" w:rsidP="005B538F">
      <w:pPr>
        <w:numPr>
          <w:ilvl w:val="0"/>
          <w:numId w:val="17"/>
        </w:numPr>
        <w:spacing w:after="0" w:line="240" w:lineRule="auto"/>
        <w:ind w:left="446" w:hanging="44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Scope of Work</w:t>
      </w:r>
    </w:p>
    <w:p w:rsidR="00113466" w:rsidRPr="00082B64" w:rsidRDefault="00113466" w:rsidP="005B538F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82B64">
        <w:rPr>
          <w:rFonts w:ascii="Times New Roman" w:eastAsia="Times New Roman" w:hAnsi="Times New Roman"/>
          <w:bCs/>
          <w:sz w:val="24"/>
          <w:szCs w:val="24"/>
        </w:rPr>
        <w:t>The scope</w:t>
      </w:r>
      <w:r w:rsidR="00EC6871" w:rsidRPr="00082B64">
        <w:rPr>
          <w:rFonts w:ascii="Times New Roman" w:eastAsia="Times New Roman" w:hAnsi="Times New Roman"/>
          <w:bCs/>
          <w:sz w:val="24"/>
          <w:szCs w:val="24"/>
        </w:rPr>
        <w:t>s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 xml:space="preserve"> of services include the following. The consultants </w:t>
      </w:r>
      <w:r w:rsidR="00EC6871" w:rsidRPr="00082B64">
        <w:rPr>
          <w:rFonts w:ascii="Times New Roman" w:eastAsia="Times New Roman" w:hAnsi="Times New Roman"/>
          <w:bCs/>
          <w:sz w:val="24"/>
          <w:szCs w:val="24"/>
        </w:rPr>
        <w:t xml:space="preserve">can propose some 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 xml:space="preserve">modifications </w:t>
      </w:r>
      <w:r w:rsidR="00EC6871" w:rsidRPr="00082B64">
        <w:rPr>
          <w:rFonts w:ascii="Times New Roman" w:eastAsia="Times New Roman" w:hAnsi="Times New Roman"/>
          <w:bCs/>
          <w:sz w:val="24"/>
          <w:szCs w:val="24"/>
        </w:rPr>
        <w:t>in</w:t>
      </w:r>
      <w:r w:rsidR="00944AA7" w:rsidRPr="00082B6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>the scope</w:t>
      </w:r>
      <w:r w:rsidR="00E26A36" w:rsidRPr="00082B64">
        <w:rPr>
          <w:rFonts w:ascii="Times New Roman" w:eastAsia="Times New Roman" w:hAnsi="Times New Roman"/>
          <w:bCs/>
          <w:sz w:val="24"/>
          <w:szCs w:val="24"/>
        </w:rPr>
        <w:t>s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 xml:space="preserve"> of work to meet the objectives of the assignment. </w:t>
      </w:r>
    </w:p>
    <w:p w:rsidR="0046275C" w:rsidRPr="00082B64" w:rsidRDefault="0046275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Review the existing specification of smart meter and upgrade the specification where necessary</w:t>
      </w:r>
      <w:r w:rsidR="003C2EFB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46275C" w:rsidRPr="00082B64" w:rsidRDefault="0046275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Study of the existing prepayment metering system</w:t>
      </w:r>
      <w:r w:rsidR="003C2EFB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46275C" w:rsidRPr="00082B64" w:rsidRDefault="0046275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Prepare </w:t>
      </w:r>
      <w:r w:rsidR="00BE2E5A" w:rsidRPr="00082B64">
        <w:rPr>
          <w:rFonts w:ascii="Times New Roman" w:eastAsia="Times New Roman" w:hAnsi="Times New Roman"/>
          <w:sz w:val="24"/>
          <w:szCs w:val="24"/>
        </w:rPr>
        <w:t>Standard Tender D</w:t>
      </w:r>
      <w:r w:rsidRPr="00082B64">
        <w:rPr>
          <w:rFonts w:ascii="Times New Roman" w:eastAsia="Times New Roman" w:hAnsi="Times New Roman"/>
          <w:sz w:val="24"/>
          <w:szCs w:val="24"/>
        </w:rPr>
        <w:t>ocuments</w:t>
      </w:r>
      <w:r w:rsidR="00BE2E5A" w:rsidRPr="00082B64">
        <w:rPr>
          <w:rFonts w:ascii="Times New Roman" w:eastAsia="Times New Roman" w:hAnsi="Times New Roman"/>
          <w:sz w:val="24"/>
          <w:szCs w:val="24"/>
        </w:rPr>
        <w:t xml:space="preserve"> (STD)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along with detail specification</w:t>
      </w:r>
      <w:r w:rsidR="00E20FB5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EA12BF" w:rsidRPr="00082B64">
        <w:rPr>
          <w:rFonts w:ascii="Times New Roman" w:eastAsia="Times New Roman" w:hAnsi="Times New Roman"/>
          <w:sz w:val="24"/>
          <w:szCs w:val="24"/>
        </w:rPr>
        <w:t>of all devices including smart p</w:t>
      </w:r>
      <w:r w:rsidR="00E20FB5" w:rsidRPr="00082B64">
        <w:rPr>
          <w:rFonts w:ascii="Times New Roman" w:eastAsia="Times New Roman" w:hAnsi="Times New Roman"/>
          <w:sz w:val="24"/>
          <w:szCs w:val="24"/>
        </w:rPr>
        <w:t>re-paid metering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open standard architecture</w:t>
      </w:r>
      <w:r w:rsidR="00E20FB5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46275C" w:rsidRPr="00082B64" w:rsidRDefault="0046275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Preparation of detailed communication architecture for</w:t>
      </w:r>
      <w:r w:rsidR="003A1372" w:rsidRPr="00082B64">
        <w:rPr>
          <w:rFonts w:ascii="Times New Roman" w:eastAsia="Times New Roman" w:hAnsi="Times New Roman"/>
          <w:sz w:val="24"/>
          <w:szCs w:val="24"/>
        </w:rPr>
        <w:t xml:space="preserve"> smart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meter, vending </w:t>
      </w:r>
      <w:r w:rsidR="003A1372" w:rsidRPr="00082B64">
        <w:rPr>
          <w:rFonts w:ascii="Times New Roman" w:eastAsia="Times New Roman" w:hAnsi="Times New Roman"/>
          <w:sz w:val="24"/>
          <w:szCs w:val="24"/>
        </w:rPr>
        <w:t xml:space="preserve">system </w:t>
      </w:r>
      <w:r w:rsidRPr="00082B64">
        <w:rPr>
          <w:rFonts w:ascii="Times New Roman" w:eastAsia="Times New Roman" w:hAnsi="Times New Roman"/>
          <w:sz w:val="24"/>
          <w:szCs w:val="24"/>
        </w:rPr>
        <w:t>and customer services</w:t>
      </w:r>
      <w:r w:rsidR="003A1372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1A5EB5" w:rsidRPr="00082B64" w:rsidRDefault="0034733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lastRenderedPageBreak/>
        <w:t>P</w:t>
      </w:r>
      <w:r w:rsidR="001E186A" w:rsidRPr="00082B64">
        <w:rPr>
          <w:rFonts w:ascii="Times New Roman" w:eastAsia="Times New Roman" w:hAnsi="Times New Roman"/>
          <w:sz w:val="24"/>
          <w:szCs w:val="24"/>
        </w:rPr>
        <w:t>ropose</w:t>
      </w:r>
      <w:r w:rsidR="000728DF" w:rsidRPr="00082B64">
        <w:rPr>
          <w:rFonts w:ascii="Times New Roman" w:eastAsia="Times New Roman" w:hAnsi="Times New Roman"/>
          <w:sz w:val="24"/>
          <w:szCs w:val="24"/>
        </w:rPr>
        <w:t xml:space="preserve"> an open standard </w:t>
      </w:r>
      <w:r w:rsidR="007F60D7" w:rsidRPr="00082B64">
        <w:rPr>
          <w:rFonts w:ascii="Times New Roman" w:eastAsia="Times New Roman" w:hAnsi="Times New Roman"/>
          <w:sz w:val="24"/>
          <w:szCs w:val="24"/>
        </w:rPr>
        <w:t>Head End System (HES)</w:t>
      </w:r>
      <w:r w:rsidR="001E186A" w:rsidRPr="00082B64">
        <w:rPr>
          <w:rFonts w:ascii="Times New Roman" w:eastAsia="Times New Roman" w:hAnsi="Times New Roman"/>
          <w:sz w:val="24"/>
          <w:szCs w:val="24"/>
        </w:rPr>
        <w:t xml:space="preserve"> architecture</w:t>
      </w:r>
      <w:r w:rsidR="007F60D7" w:rsidRPr="00082B64">
        <w:rPr>
          <w:rFonts w:ascii="Times New Roman" w:eastAsia="Times New Roman" w:hAnsi="Times New Roman"/>
          <w:sz w:val="24"/>
          <w:szCs w:val="24"/>
        </w:rPr>
        <w:t xml:space="preserve"> so that the pre</w:t>
      </w:r>
      <w:r w:rsidR="00EA12BF" w:rsidRPr="00082B64">
        <w:rPr>
          <w:rFonts w:ascii="Times New Roman" w:eastAsia="Times New Roman" w:hAnsi="Times New Roman"/>
          <w:sz w:val="24"/>
          <w:szCs w:val="24"/>
        </w:rPr>
        <w:t>-</w:t>
      </w:r>
      <w:r w:rsidR="007F60D7" w:rsidRPr="00082B64">
        <w:rPr>
          <w:rFonts w:ascii="Times New Roman" w:eastAsia="Times New Roman" w:hAnsi="Times New Roman"/>
          <w:sz w:val="24"/>
          <w:szCs w:val="24"/>
        </w:rPr>
        <w:t>paid meters</w:t>
      </w:r>
      <w:r w:rsidR="000728DF" w:rsidRPr="00082B64">
        <w:rPr>
          <w:rFonts w:ascii="Times New Roman" w:eastAsia="Times New Roman" w:hAnsi="Times New Roman"/>
          <w:sz w:val="24"/>
          <w:szCs w:val="24"/>
        </w:rPr>
        <w:t xml:space="preserve"> of all manufacturers </w:t>
      </w:r>
      <w:r w:rsidR="007F60D7" w:rsidRPr="00082B64">
        <w:rPr>
          <w:rFonts w:ascii="Times New Roman" w:eastAsia="Times New Roman" w:hAnsi="Times New Roman"/>
          <w:sz w:val="24"/>
          <w:szCs w:val="24"/>
        </w:rPr>
        <w:t xml:space="preserve">can </w:t>
      </w:r>
      <w:r w:rsidR="000728DF" w:rsidRPr="00082B64">
        <w:rPr>
          <w:rFonts w:ascii="Times New Roman" w:eastAsia="Times New Roman" w:hAnsi="Times New Roman"/>
          <w:sz w:val="24"/>
          <w:szCs w:val="24"/>
        </w:rPr>
        <w:t>interface and</w:t>
      </w:r>
      <w:r w:rsidR="001A5EB5" w:rsidRPr="00082B64">
        <w:rPr>
          <w:rFonts w:ascii="Times New Roman" w:eastAsia="Times New Roman" w:hAnsi="Times New Roman"/>
          <w:sz w:val="24"/>
          <w:szCs w:val="24"/>
        </w:rPr>
        <w:t xml:space="preserve"> communicate with the </w:t>
      </w:r>
      <w:r w:rsidR="000728DF" w:rsidRPr="00082B64">
        <w:rPr>
          <w:rFonts w:ascii="Times New Roman" w:eastAsia="Times New Roman" w:hAnsi="Times New Roman"/>
          <w:sz w:val="24"/>
          <w:szCs w:val="24"/>
        </w:rPr>
        <w:t>system</w:t>
      </w:r>
      <w:r w:rsidR="001A5EB5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1E186A" w:rsidRPr="00082B64" w:rsidRDefault="001E186A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Preparation of Meter Data Manag</w:t>
      </w:r>
      <w:r w:rsidR="00304FD6" w:rsidRPr="00082B64">
        <w:rPr>
          <w:rFonts w:ascii="Times New Roman" w:eastAsia="Times New Roman" w:hAnsi="Times New Roman"/>
          <w:sz w:val="24"/>
          <w:szCs w:val="24"/>
        </w:rPr>
        <w:t>ement (MDM) system architecture;</w:t>
      </w:r>
    </w:p>
    <w:p w:rsidR="005D07D8" w:rsidRPr="00082B64" w:rsidRDefault="00304FD6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P</w:t>
      </w:r>
      <w:r w:rsidR="005D07D8" w:rsidRPr="00082B64">
        <w:rPr>
          <w:rFonts w:ascii="Times New Roman" w:eastAsia="Times New Roman" w:hAnsi="Times New Roman"/>
          <w:sz w:val="24"/>
          <w:szCs w:val="24"/>
        </w:rPr>
        <w:t xml:space="preserve">repare </w:t>
      </w:r>
      <w:r w:rsidR="00683B84" w:rsidRPr="00082B64">
        <w:rPr>
          <w:rFonts w:ascii="Times New Roman" w:eastAsia="Times New Roman" w:hAnsi="Times New Roman"/>
          <w:sz w:val="24"/>
          <w:szCs w:val="24"/>
        </w:rPr>
        <w:t xml:space="preserve">technical </w:t>
      </w:r>
      <w:r w:rsidR="005D07D8" w:rsidRPr="00082B64">
        <w:rPr>
          <w:rFonts w:ascii="Times New Roman" w:eastAsia="Times New Roman" w:hAnsi="Times New Roman"/>
          <w:sz w:val="24"/>
          <w:szCs w:val="24"/>
        </w:rPr>
        <w:t xml:space="preserve">specification for the </w:t>
      </w:r>
      <w:r w:rsidR="00DB7171" w:rsidRPr="00082B64">
        <w:rPr>
          <w:rFonts w:ascii="Times New Roman" w:eastAsia="Times New Roman" w:hAnsi="Times New Roman"/>
          <w:sz w:val="24"/>
          <w:szCs w:val="24"/>
        </w:rPr>
        <w:t>HES, MDM</w:t>
      </w:r>
      <w:r w:rsidR="00F13473" w:rsidRPr="00082B64">
        <w:rPr>
          <w:rFonts w:ascii="Times New Roman" w:eastAsia="Times New Roman" w:hAnsi="Times New Roman"/>
          <w:sz w:val="24"/>
          <w:szCs w:val="24"/>
        </w:rPr>
        <w:t xml:space="preserve">, </w:t>
      </w:r>
      <w:r w:rsidR="00A13869" w:rsidRPr="00082B64">
        <w:rPr>
          <w:rFonts w:ascii="Times New Roman" w:eastAsia="Times New Roman" w:hAnsi="Times New Roman"/>
          <w:sz w:val="24"/>
          <w:szCs w:val="24"/>
        </w:rPr>
        <w:t>communication devices</w:t>
      </w:r>
      <w:r w:rsidR="00F13473" w:rsidRPr="00082B64">
        <w:rPr>
          <w:rFonts w:ascii="Times New Roman" w:eastAsia="Times New Roman" w:hAnsi="Times New Roman"/>
          <w:sz w:val="24"/>
          <w:szCs w:val="24"/>
        </w:rPr>
        <w:t xml:space="preserve"> and</w:t>
      </w:r>
      <w:r w:rsidR="00AA315E" w:rsidRPr="00082B64">
        <w:rPr>
          <w:rFonts w:ascii="Times New Roman" w:eastAsia="Times New Roman" w:hAnsi="Times New Roman"/>
          <w:sz w:val="24"/>
          <w:szCs w:val="24"/>
        </w:rPr>
        <w:t xml:space="preserve"> other necessary </w:t>
      </w:r>
      <w:r w:rsidR="00A13869" w:rsidRPr="00082B64">
        <w:rPr>
          <w:rFonts w:ascii="Times New Roman" w:eastAsia="Times New Roman" w:hAnsi="Times New Roman"/>
          <w:sz w:val="24"/>
          <w:szCs w:val="24"/>
        </w:rPr>
        <w:t>hardware’s</w:t>
      </w:r>
      <w:r w:rsidR="005D07D8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1E186A" w:rsidRPr="00082B64" w:rsidRDefault="0034733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Preparation of </w:t>
      </w:r>
      <w:r w:rsidR="00683B84" w:rsidRPr="00082B64">
        <w:rPr>
          <w:rFonts w:ascii="Times New Roman" w:eastAsia="Times New Roman" w:hAnsi="Times New Roman"/>
          <w:sz w:val="24"/>
          <w:szCs w:val="24"/>
        </w:rPr>
        <w:t xml:space="preserve">standard </w:t>
      </w:r>
      <w:r w:rsidR="005D07D8" w:rsidRPr="00082B64">
        <w:rPr>
          <w:rFonts w:ascii="Times New Roman" w:eastAsia="Times New Roman" w:hAnsi="Times New Roman"/>
          <w:sz w:val="24"/>
          <w:szCs w:val="24"/>
        </w:rPr>
        <w:t xml:space="preserve">API for communication </w:t>
      </w:r>
      <w:r w:rsidR="009F19B1" w:rsidRPr="00082B64">
        <w:rPr>
          <w:rFonts w:ascii="Times New Roman" w:eastAsia="Times New Roman" w:hAnsi="Times New Roman"/>
          <w:sz w:val="24"/>
          <w:szCs w:val="24"/>
        </w:rPr>
        <w:t>with different devices and systems</w:t>
      </w:r>
      <w:r w:rsidR="005D07D8" w:rsidRPr="00082B64">
        <w:rPr>
          <w:rFonts w:ascii="Times New Roman" w:eastAsia="Times New Roman" w:hAnsi="Times New Roman"/>
          <w:sz w:val="24"/>
          <w:szCs w:val="24"/>
        </w:rPr>
        <w:t>;</w:t>
      </w:r>
      <w:r w:rsidR="001E186A" w:rsidRPr="00082B6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6E2B" w:rsidRPr="00082B64" w:rsidRDefault="001E186A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Suggestion on</w:t>
      </w:r>
      <w:r w:rsidR="00BC6E2B" w:rsidRPr="00082B64">
        <w:rPr>
          <w:rFonts w:ascii="Times New Roman" w:eastAsia="Times New Roman" w:hAnsi="Times New Roman"/>
          <w:sz w:val="24"/>
          <w:szCs w:val="24"/>
        </w:rPr>
        <w:t xml:space="preserve"> vending layer and API for </w:t>
      </w:r>
      <w:r w:rsidRPr="00082B64">
        <w:rPr>
          <w:rFonts w:ascii="Times New Roman" w:eastAsia="Times New Roman" w:hAnsi="Times New Roman"/>
          <w:sz w:val="24"/>
          <w:szCs w:val="24"/>
        </w:rPr>
        <w:t>Third Party Vending System</w:t>
      </w:r>
      <w:r w:rsidR="00BC6E2B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5D07D8" w:rsidRPr="00082B64" w:rsidRDefault="0034733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Recommend manpower requirement for each utility </w:t>
      </w:r>
      <w:r w:rsidR="001E186A" w:rsidRPr="00082B64">
        <w:rPr>
          <w:rFonts w:ascii="Times New Roman" w:eastAsia="Times New Roman" w:hAnsi="Times New Roman"/>
          <w:sz w:val="24"/>
          <w:szCs w:val="24"/>
        </w:rPr>
        <w:t>for operation and maintenance of smart prepayment metering system</w:t>
      </w:r>
      <w:r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3C2EFB" w:rsidRPr="00082B64" w:rsidRDefault="003C2EFB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Proposal for procedures to ensure the integration of </w:t>
      </w:r>
      <w:r w:rsidR="00EA12BF" w:rsidRPr="00082B64">
        <w:rPr>
          <w:rFonts w:ascii="Times New Roman" w:eastAsia="Times New Roman" w:hAnsi="Times New Roman"/>
          <w:sz w:val="24"/>
          <w:szCs w:val="24"/>
        </w:rPr>
        <w:t xml:space="preserve">existing pre-paid 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meters with </w:t>
      </w:r>
      <w:r w:rsidR="00247E2B" w:rsidRPr="00082B64">
        <w:rPr>
          <w:rFonts w:ascii="Times New Roman" w:eastAsia="Times New Roman" w:hAnsi="Times New Roman"/>
          <w:sz w:val="24"/>
          <w:szCs w:val="24"/>
        </w:rPr>
        <w:t>Smart Pre-paid Metering System</w:t>
      </w:r>
      <w:r w:rsidR="004254DB" w:rsidRPr="00082B64">
        <w:rPr>
          <w:rFonts w:ascii="Times New Roman" w:eastAsia="Times New Roman" w:hAnsi="Times New Roman"/>
          <w:sz w:val="24"/>
          <w:szCs w:val="24"/>
        </w:rPr>
        <w:t>;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74B0C" w:rsidRPr="00082B64" w:rsidRDefault="003C2EFB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Propose future up-gradation </w:t>
      </w:r>
      <w:r w:rsidR="004254DB" w:rsidRPr="00082B64">
        <w:rPr>
          <w:rFonts w:ascii="Times New Roman" w:eastAsia="Times New Roman" w:hAnsi="Times New Roman"/>
          <w:sz w:val="24"/>
          <w:szCs w:val="24"/>
        </w:rPr>
        <w:t>required for Smart Pre-paid Metering System;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C2EFB" w:rsidRPr="00082B64" w:rsidRDefault="00174B0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Recommend conversion or integration of Smart Pre-paid Metering System as part of smart grid;</w:t>
      </w:r>
      <w:r w:rsidR="003C2EFB" w:rsidRPr="00082B6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B4201" w:rsidRPr="00082B64" w:rsidRDefault="0034733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Suggest on</w:t>
      </w:r>
      <w:r w:rsidR="001B4201" w:rsidRPr="00082B64">
        <w:rPr>
          <w:rFonts w:ascii="Times New Roman" w:eastAsia="Times New Roman" w:hAnsi="Times New Roman"/>
          <w:sz w:val="24"/>
          <w:szCs w:val="24"/>
        </w:rPr>
        <w:t xml:space="preserve"> Government approved Payment Gateway 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including </w:t>
      </w:r>
      <w:r w:rsidR="001B4201" w:rsidRPr="00082B64">
        <w:rPr>
          <w:rFonts w:ascii="Times New Roman" w:eastAsia="Times New Roman" w:hAnsi="Times New Roman"/>
          <w:sz w:val="24"/>
          <w:szCs w:val="24"/>
        </w:rPr>
        <w:t>smart pre-paid metering system;</w:t>
      </w:r>
    </w:p>
    <w:p w:rsidR="0034733C" w:rsidRPr="00082B64" w:rsidRDefault="0034733C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Identify the possible cyber security risks of the pre</w:t>
      </w:r>
      <w:r w:rsidR="00D2657E" w:rsidRPr="00082B64">
        <w:rPr>
          <w:rFonts w:ascii="Times New Roman" w:eastAsia="Times New Roman" w:hAnsi="Times New Roman"/>
          <w:sz w:val="24"/>
          <w:szCs w:val="24"/>
        </w:rPr>
        <w:t>-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paid </w:t>
      </w:r>
      <w:r w:rsidR="00D2657E" w:rsidRPr="00082B64">
        <w:rPr>
          <w:rFonts w:ascii="Times New Roman" w:eastAsia="Times New Roman" w:hAnsi="Times New Roman"/>
          <w:sz w:val="24"/>
          <w:szCs w:val="24"/>
        </w:rPr>
        <w:t xml:space="preserve">metering 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system and </w:t>
      </w:r>
      <w:r w:rsidR="00D2657E" w:rsidRPr="00082B64">
        <w:rPr>
          <w:rFonts w:ascii="Times New Roman" w:eastAsia="Times New Roman" w:hAnsi="Times New Roman"/>
          <w:sz w:val="24"/>
          <w:szCs w:val="24"/>
        </w:rPr>
        <w:t>recommend possible solutions;</w:t>
      </w:r>
    </w:p>
    <w:p w:rsidR="00A13869" w:rsidRPr="00082B64" w:rsidRDefault="007B7585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Recommendation on licensing procedure </w:t>
      </w:r>
      <w:r w:rsidR="00A13869" w:rsidRPr="00082B64">
        <w:rPr>
          <w:rFonts w:ascii="Times New Roman" w:eastAsia="Times New Roman" w:hAnsi="Times New Roman"/>
          <w:sz w:val="24"/>
          <w:szCs w:val="24"/>
        </w:rPr>
        <w:t xml:space="preserve">of software’s </w:t>
      </w:r>
      <w:r w:rsidR="00D10356" w:rsidRPr="00082B64">
        <w:rPr>
          <w:rFonts w:ascii="Times New Roman" w:eastAsia="Times New Roman" w:hAnsi="Times New Roman"/>
          <w:sz w:val="24"/>
          <w:szCs w:val="24"/>
        </w:rPr>
        <w:t>of smart pre-paid metering system;</w:t>
      </w:r>
    </w:p>
    <w:p w:rsidR="007B7585" w:rsidRPr="00082B64" w:rsidRDefault="00A13869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Recommend </w:t>
      </w:r>
      <w:r w:rsidR="007B7585" w:rsidRPr="00082B64">
        <w:rPr>
          <w:rFonts w:ascii="Times New Roman" w:eastAsia="Times New Roman" w:hAnsi="Times New Roman"/>
          <w:sz w:val="24"/>
          <w:szCs w:val="24"/>
        </w:rPr>
        <w:t xml:space="preserve">handover procedure of </w:t>
      </w:r>
      <w:r w:rsidRPr="00082B64">
        <w:rPr>
          <w:rFonts w:ascii="Times New Roman" w:eastAsia="Times New Roman" w:hAnsi="Times New Roman"/>
          <w:sz w:val="24"/>
          <w:szCs w:val="24"/>
        </w:rPr>
        <w:t>software’s and</w:t>
      </w:r>
      <w:r w:rsidR="007B7585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2B64">
        <w:rPr>
          <w:rFonts w:ascii="Times New Roman" w:eastAsia="Times New Roman" w:hAnsi="Times New Roman"/>
          <w:sz w:val="24"/>
          <w:szCs w:val="24"/>
        </w:rPr>
        <w:t>hardware’s</w:t>
      </w:r>
      <w:r w:rsidR="007B7585" w:rsidRPr="00082B64">
        <w:rPr>
          <w:rFonts w:ascii="Times New Roman" w:eastAsia="Times New Roman" w:hAnsi="Times New Roman"/>
          <w:sz w:val="24"/>
          <w:szCs w:val="24"/>
        </w:rPr>
        <w:t xml:space="preserve"> by the vendor/developer to the utility</w:t>
      </w:r>
      <w:r w:rsidRPr="00082B64">
        <w:rPr>
          <w:rFonts w:ascii="Times New Roman" w:eastAsia="Times New Roman" w:hAnsi="Times New Roman"/>
          <w:sz w:val="24"/>
          <w:szCs w:val="24"/>
        </w:rPr>
        <w:t>/utilities</w:t>
      </w:r>
      <w:r w:rsidR="007B7585" w:rsidRPr="00082B64">
        <w:rPr>
          <w:rFonts w:ascii="Times New Roman" w:eastAsia="Times New Roman" w:hAnsi="Times New Roman"/>
          <w:sz w:val="24"/>
          <w:szCs w:val="24"/>
        </w:rPr>
        <w:t>;</w:t>
      </w:r>
    </w:p>
    <w:p w:rsidR="006C4F9E" w:rsidRPr="00082B64" w:rsidRDefault="006C4F9E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Suggest utility-wise infrastructural requirement for smart pre-paid metering system with cost estimation;</w:t>
      </w:r>
    </w:p>
    <w:p w:rsidR="003B0E5C" w:rsidRPr="00082B64" w:rsidRDefault="00A13869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  <w:rtl/>
          <w:cs/>
        </w:rPr>
      </w:pPr>
      <w:r w:rsidRPr="00082B64">
        <w:rPr>
          <w:rFonts w:ascii="Times New Roman" w:eastAsia="Times New Roman" w:hAnsi="Times New Roman"/>
          <w:sz w:val="24"/>
          <w:szCs w:val="24"/>
        </w:rPr>
        <w:t>Recommend</w:t>
      </w:r>
      <w:r w:rsidR="006C4F9E" w:rsidRPr="00082B64">
        <w:rPr>
          <w:rFonts w:ascii="Times New Roman" w:eastAsia="Times New Roman" w:hAnsi="Times New Roman"/>
          <w:sz w:val="24"/>
          <w:szCs w:val="24"/>
        </w:rPr>
        <w:t xml:space="preserve"> eligible third party to give clearance </w:t>
      </w:r>
      <w:r w:rsidR="002E557A" w:rsidRPr="00082B64">
        <w:rPr>
          <w:rFonts w:ascii="Times New Roman" w:eastAsia="Times New Roman" w:hAnsi="Times New Roman"/>
          <w:sz w:val="24"/>
          <w:szCs w:val="24"/>
        </w:rPr>
        <w:t>on software and hardware to be handed over to utility by the vendor/developer;</w:t>
      </w:r>
    </w:p>
    <w:p w:rsidR="009D2DDF" w:rsidRPr="00082B64" w:rsidRDefault="009D2DDF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  <w:cs/>
          <w:lang w:bidi="bn-BD"/>
        </w:rPr>
        <w:t>Preparation of procedures for software quality assurance and audit trail for the system and prequalification of engaging the firms for the work;</w:t>
      </w:r>
    </w:p>
    <w:p w:rsidR="006C4F9E" w:rsidRPr="00082B64" w:rsidRDefault="002E557A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FD254E" w:rsidRPr="00082B64">
        <w:rPr>
          <w:rFonts w:ascii="Times New Roman" w:eastAsia="Times New Roman" w:hAnsi="Times New Roman"/>
          <w:sz w:val="24"/>
          <w:szCs w:val="24"/>
        </w:rPr>
        <w:t>Suggestion on existing data center and preparation of utility-wise specification for data center;</w:t>
      </w:r>
    </w:p>
    <w:p w:rsidR="001B4201" w:rsidRPr="00082B64" w:rsidRDefault="001B4201" w:rsidP="005B538F">
      <w:pPr>
        <w:numPr>
          <w:ilvl w:val="0"/>
          <w:numId w:val="2"/>
        </w:numPr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Any other </w:t>
      </w:r>
      <w:r w:rsidR="003B0E5C" w:rsidRPr="00082B64">
        <w:rPr>
          <w:rFonts w:ascii="Times New Roman" w:eastAsia="Times New Roman" w:hAnsi="Times New Roman"/>
          <w:sz w:val="24"/>
          <w:szCs w:val="24"/>
        </w:rPr>
        <w:t>suggestion regarding smart pre-paid metering system</w:t>
      </w:r>
      <w:r w:rsidRPr="00082B64">
        <w:rPr>
          <w:rFonts w:ascii="Times New Roman" w:eastAsia="Times New Roman" w:hAnsi="Times New Roman"/>
          <w:sz w:val="24"/>
          <w:szCs w:val="24"/>
        </w:rPr>
        <w:t>.</w:t>
      </w:r>
    </w:p>
    <w:p w:rsidR="00B41327" w:rsidRPr="00082B64" w:rsidRDefault="00B41327" w:rsidP="005B53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113466" w:rsidRPr="00082B64" w:rsidRDefault="00113466" w:rsidP="005B538F">
      <w:pPr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Team Composition &amp;</w:t>
      </w:r>
      <w:r w:rsidR="00183688" w:rsidRPr="00082B6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2B64">
        <w:rPr>
          <w:rFonts w:ascii="Times New Roman" w:eastAsia="Times New Roman" w:hAnsi="Times New Roman"/>
          <w:b/>
          <w:sz w:val="24"/>
          <w:szCs w:val="24"/>
        </w:rPr>
        <w:t>Qualification Requirements for the Key Experts</w:t>
      </w:r>
    </w:p>
    <w:p w:rsidR="00113466" w:rsidRPr="00082B64" w:rsidRDefault="00113466" w:rsidP="005B538F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sz w:val="24"/>
          <w:szCs w:val="24"/>
        </w:rPr>
      </w:pPr>
    </w:p>
    <w:p w:rsidR="00113466" w:rsidRPr="00082B64" w:rsidRDefault="00113466" w:rsidP="005B538F">
      <w:pPr>
        <w:pStyle w:val="ListParagraph"/>
        <w:tabs>
          <w:tab w:val="left" w:pos="-720"/>
        </w:tabs>
        <w:suppressAutoHyphens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Consult</w:t>
      </w:r>
      <w:r w:rsidR="00533C6E" w:rsidRPr="00082B64">
        <w:rPr>
          <w:rFonts w:ascii="Times New Roman" w:eastAsia="Times New Roman" w:hAnsi="Times New Roman"/>
          <w:sz w:val="24"/>
          <w:szCs w:val="24"/>
        </w:rPr>
        <w:t xml:space="preserve">ing services are solicited from </w:t>
      </w:r>
      <w:r w:rsidR="00DF3DF1" w:rsidRPr="00082B64">
        <w:rPr>
          <w:rFonts w:ascii="Times New Roman" w:eastAsia="Times New Roman" w:hAnsi="Times New Roman"/>
          <w:sz w:val="24"/>
          <w:szCs w:val="24"/>
        </w:rPr>
        <w:t>e</w:t>
      </w:r>
      <w:r w:rsidRPr="00082B64">
        <w:rPr>
          <w:rFonts w:ascii="Times New Roman" w:eastAsia="Times New Roman" w:hAnsi="Times New Roman"/>
          <w:sz w:val="24"/>
          <w:szCs w:val="24"/>
        </w:rPr>
        <w:t>xpert</w:t>
      </w:r>
      <w:r w:rsidR="000E2038" w:rsidRPr="00082B64">
        <w:rPr>
          <w:rFonts w:ascii="Times New Roman" w:eastAsia="Times New Roman" w:hAnsi="Times New Roman"/>
          <w:sz w:val="24"/>
          <w:szCs w:val="24"/>
        </w:rPr>
        <w:t>s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experienced in </w:t>
      </w:r>
      <w:r w:rsidR="001B4201" w:rsidRPr="00082B64">
        <w:rPr>
          <w:rFonts w:ascii="Times New Roman" w:eastAsia="Times New Roman" w:hAnsi="Times New Roman"/>
          <w:sz w:val="24"/>
          <w:szCs w:val="24"/>
        </w:rPr>
        <w:t xml:space="preserve">developing software and providing hardware solutions of similar nature. </w:t>
      </w:r>
      <w:r w:rsidRPr="00082B64">
        <w:rPr>
          <w:rFonts w:ascii="Times New Roman" w:eastAsia="Times New Roman" w:hAnsi="Times New Roman"/>
          <w:sz w:val="24"/>
          <w:szCs w:val="24"/>
        </w:rPr>
        <w:t>C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 xml:space="preserve">onsulting firms should have experience to perform the </w:t>
      </w:r>
      <w:r w:rsidR="00FF73D9" w:rsidRPr="00082B64">
        <w:rPr>
          <w:rFonts w:ascii="Times New Roman" w:eastAsia="Times New Roman" w:hAnsi="Times New Roman"/>
          <w:bCs/>
          <w:sz w:val="24"/>
          <w:szCs w:val="24"/>
        </w:rPr>
        <w:t xml:space="preserve">consultancy 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>services, experience of similar assignments, experience in similar conditions, firm’s capability, and availability of appropriate skills among key staff, availability of resources</w:t>
      </w:r>
      <w:r w:rsidR="00BD5111" w:rsidRPr="00082B64">
        <w:rPr>
          <w:rFonts w:ascii="Times New Roman" w:eastAsia="Times New Roman" w:hAnsi="Times New Roman"/>
          <w:bCs/>
          <w:sz w:val="24"/>
          <w:szCs w:val="24"/>
        </w:rPr>
        <w:t xml:space="preserve"> etc</w:t>
      </w:r>
      <w:r w:rsidRPr="00082B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082B64">
        <w:rPr>
          <w:rFonts w:ascii="Times New Roman" w:eastAsia="Times New Roman" w:hAnsi="Times New Roman"/>
          <w:sz w:val="24"/>
          <w:szCs w:val="24"/>
        </w:rPr>
        <w:t>The Proposer is expected to engage the following categories of key experts for the Project and CVs shall be submitted accordingly.</w:t>
      </w:r>
    </w:p>
    <w:p w:rsidR="00113466" w:rsidRPr="00082B64" w:rsidRDefault="00113466" w:rsidP="005B5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740D9" w:rsidRPr="00082B64" w:rsidRDefault="001B4201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>Power Sector Specialist</w:t>
      </w:r>
    </w:p>
    <w:p w:rsidR="004B61FA" w:rsidRPr="00082B64" w:rsidRDefault="001B4201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>Computer Programmer/Software Expert</w:t>
      </w:r>
    </w:p>
    <w:p w:rsidR="00113466" w:rsidRPr="00082B64" w:rsidRDefault="001B4201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 xml:space="preserve">Computer Hardware </w:t>
      </w:r>
      <w:r w:rsidR="0053454B" w:rsidRPr="00082B64">
        <w:rPr>
          <w:rFonts w:ascii="Times New Roman" w:eastAsia="Times New Roman" w:hAnsi="Times New Roman"/>
          <w:sz w:val="24"/>
          <w:szCs w:val="24"/>
          <w:lang w:val="en-NZ"/>
        </w:rPr>
        <w:t>&amp; Network Specialist</w:t>
      </w:r>
    </w:p>
    <w:p w:rsidR="00113466" w:rsidRPr="00082B64" w:rsidRDefault="005C7461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>Smart/</w:t>
      </w:r>
      <w:r w:rsidR="001B4201" w:rsidRPr="00082B64">
        <w:rPr>
          <w:rFonts w:ascii="Times New Roman" w:eastAsia="Times New Roman" w:hAnsi="Times New Roman"/>
          <w:sz w:val="24"/>
          <w:szCs w:val="24"/>
          <w:lang w:val="en-NZ"/>
        </w:rPr>
        <w:t>Pre-Paid Metering Expert</w:t>
      </w:r>
    </w:p>
    <w:p w:rsidR="007B7585" w:rsidRPr="00082B64" w:rsidRDefault="007B7585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>Communication Expert</w:t>
      </w:r>
    </w:p>
    <w:p w:rsidR="007B7585" w:rsidRPr="00082B64" w:rsidRDefault="007B7585" w:rsidP="005B538F">
      <w:pPr>
        <w:numPr>
          <w:ilvl w:val="0"/>
          <w:numId w:val="4"/>
        </w:numPr>
        <w:tabs>
          <w:tab w:val="num" w:pos="1006"/>
        </w:tabs>
        <w:spacing w:after="0" w:line="240" w:lineRule="auto"/>
        <w:ind w:left="5866" w:hanging="5220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>Security/Risk Analyst</w:t>
      </w:r>
    </w:p>
    <w:p w:rsidR="00C168BD" w:rsidRPr="00082B64" w:rsidRDefault="00C168BD" w:rsidP="005B5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NZ"/>
        </w:rPr>
      </w:pPr>
      <w:r w:rsidRPr="00082B64">
        <w:rPr>
          <w:rFonts w:ascii="Times New Roman" w:eastAsia="Times New Roman" w:hAnsi="Times New Roman"/>
          <w:sz w:val="24"/>
          <w:szCs w:val="24"/>
          <w:lang w:val="en-NZ"/>
        </w:rPr>
        <w:tab/>
      </w:r>
    </w:p>
    <w:p w:rsidR="00C168BD" w:rsidRPr="00082B64" w:rsidRDefault="00C168BD" w:rsidP="005B538F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>The following are the key qualifications required for the above mentioned expert positions:</w:t>
      </w:r>
    </w:p>
    <w:p w:rsidR="006B6D99" w:rsidRPr="00082B64" w:rsidRDefault="001B4201" w:rsidP="005B538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trike/>
          <w:sz w:val="24"/>
          <w:szCs w:val="24"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 xml:space="preserve">Power Sector Specialist: </w:t>
      </w:r>
      <w:r w:rsidRPr="00082B64">
        <w:rPr>
          <w:rFonts w:ascii="Times New Roman" w:hAnsi="Times New Roman"/>
          <w:bCs/>
          <w:sz w:val="24"/>
          <w:szCs w:val="24"/>
        </w:rPr>
        <w:t>S/he</w:t>
      </w:r>
      <w:r w:rsidRPr="00082B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68BD" w:rsidRPr="00082B64">
        <w:rPr>
          <w:rFonts w:ascii="Times New Roman" w:hAnsi="Times New Roman"/>
          <w:sz w:val="24"/>
          <w:szCs w:val="24"/>
        </w:rPr>
        <w:t xml:space="preserve">must have a </w:t>
      </w:r>
      <w:r w:rsidRPr="00082B64">
        <w:rPr>
          <w:rFonts w:ascii="Times New Roman" w:hAnsi="Times New Roman"/>
          <w:sz w:val="24"/>
          <w:szCs w:val="24"/>
        </w:rPr>
        <w:t xml:space="preserve">minimum of </w:t>
      </w:r>
      <w:r w:rsidR="00944AA7" w:rsidRPr="00082B64">
        <w:rPr>
          <w:rFonts w:ascii="Times New Roman" w:hAnsi="Times New Roman"/>
          <w:sz w:val="24"/>
          <w:szCs w:val="24"/>
        </w:rPr>
        <w:t xml:space="preserve">Bachelor’s degree in </w:t>
      </w:r>
      <w:r w:rsidR="00C168BD" w:rsidRPr="00082B64">
        <w:rPr>
          <w:rFonts w:ascii="Times New Roman" w:hAnsi="Times New Roman"/>
          <w:sz w:val="24"/>
          <w:szCs w:val="24"/>
        </w:rPr>
        <w:t xml:space="preserve">Engineering with minimum of </w:t>
      </w:r>
      <w:r w:rsidR="00F212EB" w:rsidRPr="00082B64">
        <w:rPr>
          <w:rFonts w:ascii="Times New Roman" w:hAnsi="Times New Roman"/>
          <w:sz w:val="24"/>
          <w:szCs w:val="24"/>
        </w:rPr>
        <w:t xml:space="preserve">20 years experience </w:t>
      </w:r>
      <w:r w:rsidR="00730272" w:rsidRPr="00082B64">
        <w:rPr>
          <w:rFonts w:ascii="Times New Roman" w:hAnsi="Times New Roman"/>
          <w:sz w:val="24"/>
          <w:szCs w:val="24"/>
        </w:rPr>
        <w:t xml:space="preserve">in the field of </w:t>
      </w:r>
      <w:r w:rsidR="00B35090" w:rsidRPr="00082B64">
        <w:rPr>
          <w:rFonts w:ascii="Times New Roman" w:hAnsi="Times New Roman"/>
          <w:sz w:val="24"/>
          <w:szCs w:val="24"/>
        </w:rPr>
        <w:t xml:space="preserve">electrical distribution, transmission </w:t>
      </w:r>
      <w:r w:rsidR="00B35090" w:rsidRPr="00082B64">
        <w:rPr>
          <w:rFonts w:ascii="Times New Roman" w:hAnsi="Times New Roman"/>
          <w:sz w:val="24"/>
          <w:szCs w:val="24"/>
        </w:rPr>
        <w:lastRenderedPageBreak/>
        <w:t>and generation system</w:t>
      </w:r>
      <w:r w:rsidR="00E272FD" w:rsidRPr="00082B64">
        <w:rPr>
          <w:rFonts w:ascii="Times New Roman" w:hAnsi="Times New Roman"/>
          <w:sz w:val="24"/>
          <w:szCs w:val="24"/>
        </w:rPr>
        <w:t>.</w:t>
      </w:r>
      <w:r w:rsidR="00CA2F4D" w:rsidRPr="00082B64">
        <w:rPr>
          <w:rFonts w:ascii="Times New Roman" w:hAnsi="Times New Roman"/>
          <w:sz w:val="24"/>
          <w:szCs w:val="24"/>
        </w:rPr>
        <w:t xml:space="preserve"> </w:t>
      </w:r>
      <w:r w:rsidR="00725240" w:rsidRPr="00082B64">
        <w:rPr>
          <w:rFonts w:ascii="Times New Roman" w:hAnsi="Times New Roman"/>
          <w:sz w:val="24"/>
          <w:szCs w:val="24"/>
        </w:rPr>
        <w:t xml:space="preserve">Must have experience in smart metering and pre-paid metering system. </w:t>
      </w:r>
      <w:r w:rsidR="00CA2F4D" w:rsidRPr="00082B64">
        <w:rPr>
          <w:rFonts w:ascii="Times New Roman" w:hAnsi="Times New Roman"/>
          <w:sz w:val="24"/>
          <w:szCs w:val="24"/>
        </w:rPr>
        <w:t xml:space="preserve">Knowledge of </w:t>
      </w:r>
      <w:r w:rsidR="005E4876" w:rsidRPr="00082B64">
        <w:rPr>
          <w:rFonts w:ascii="Times New Roman" w:hAnsi="Times New Roman"/>
          <w:sz w:val="24"/>
          <w:szCs w:val="24"/>
        </w:rPr>
        <w:t>software and hardware</w:t>
      </w:r>
      <w:r w:rsidR="00CA2F4D" w:rsidRPr="00082B64">
        <w:rPr>
          <w:rFonts w:ascii="Times New Roman" w:hAnsi="Times New Roman"/>
          <w:sz w:val="24"/>
          <w:szCs w:val="24"/>
        </w:rPr>
        <w:t xml:space="preserve"> will be added qualification.</w:t>
      </w:r>
    </w:p>
    <w:p w:rsidR="0034707A" w:rsidRPr="00082B64" w:rsidRDefault="0034707A" w:rsidP="005B538F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:rsidR="00C168BD" w:rsidRPr="00082B64" w:rsidRDefault="00E75B28" w:rsidP="005B538F">
      <w:pPr>
        <w:pStyle w:val="ListParagraph"/>
        <w:numPr>
          <w:ilvl w:val="0"/>
          <w:numId w:val="11"/>
        </w:numPr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trike/>
          <w:sz w:val="24"/>
          <w:szCs w:val="24"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 xml:space="preserve">Computer Programmer/Software Expert: </w:t>
      </w:r>
      <w:r w:rsidRPr="00082B64">
        <w:rPr>
          <w:rFonts w:ascii="Times New Roman" w:hAnsi="Times New Roman"/>
          <w:bCs/>
          <w:sz w:val="24"/>
          <w:szCs w:val="24"/>
        </w:rPr>
        <w:t xml:space="preserve">S/he must have a minimum of Bachelor’s </w:t>
      </w:r>
      <w:r w:rsidR="006B6D99" w:rsidRPr="00082B64">
        <w:rPr>
          <w:rFonts w:ascii="Times New Roman" w:hAnsi="Times New Roman"/>
          <w:sz w:val="24"/>
          <w:szCs w:val="24"/>
        </w:rPr>
        <w:t xml:space="preserve">degree in </w:t>
      </w:r>
      <w:r w:rsidR="00CA2F4D" w:rsidRPr="00082B64">
        <w:rPr>
          <w:rFonts w:ascii="Times New Roman" w:hAnsi="Times New Roman"/>
          <w:sz w:val="24"/>
          <w:szCs w:val="24"/>
        </w:rPr>
        <w:t>Computer Science/Computer Science &amp; Engineering/Information Technology.</w:t>
      </w:r>
      <w:r w:rsidR="006B6D99" w:rsidRPr="00082B64">
        <w:rPr>
          <w:rFonts w:ascii="Times New Roman" w:hAnsi="Times New Roman"/>
          <w:sz w:val="24"/>
          <w:szCs w:val="24"/>
        </w:rPr>
        <w:t xml:space="preserve"> The expert </w:t>
      </w:r>
      <w:r w:rsidR="0090784D" w:rsidRPr="00082B64">
        <w:rPr>
          <w:rFonts w:ascii="Times New Roman" w:hAnsi="Times New Roman"/>
          <w:sz w:val="24"/>
          <w:szCs w:val="24"/>
        </w:rPr>
        <w:t>must have a minimum of</w:t>
      </w:r>
      <w:r w:rsidR="00730272" w:rsidRPr="00082B64">
        <w:rPr>
          <w:rFonts w:ascii="Times New Roman" w:hAnsi="Times New Roman"/>
          <w:sz w:val="24"/>
          <w:szCs w:val="24"/>
        </w:rPr>
        <w:t xml:space="preserve"> </w:t>
      </w:r>
      <w:r w:rsidR="005C7461" w:rsidRPr="00082B64">
        <w:rPr>
          <w:rFonts w:ascii="Times New Roman" w:hAnsi="Times New Roman"/>
          <w:sz w:val="24"/>
          <w:szCs w:val="24"/>
        </w:rPr>
        <w:t>8</w:t>
      </w:r>
      <w:r w:rsidR="0090784D" w:rsidRPr="00082B64">
        <w:rPr>
          <w:rFonts w:ascii="Times New Roman" w:hAnsi="Times New Roman"/>
          <w:sz w:val="24"/>
          <w:szCs w:val="24"/>
        </w:rPr>
        <w:t xml:space="preserve"> years of experience in the </w:t>
      </w:r>
      <w:r w:rsidR="00CA2F4D" w:rsidRPr="00082B64">
        <w:rPr>
          <w:rFonts w:ascii="Times New Roman" w:hAnsi="Times New Roman"/>
          <w:sz w:val="24"/>
          <w:szCs w:val="24"/>
        </w:rPr>
        <w:t xml:space="preserve">relevant field. </w:t>
      </w:r>
      <w:r w:rsidR="00EE3E81" w:rsidRPr="00082B64">
        <w:rPr>
          <w:rFonts w:ascii="Times New Roman" w:hAnsi="Times New Roman"/>
          <w:sz w:val="24"/>
          <w:szCs w:val="24"/>
        </w:rPr>
        <w:t>S/h</w:t>
      </w:r>
      <w:r w:rsidR="008A499C" w:rsidRPr="00082B64">
        <w:rPr>
          <w:rFonts w:ascii="Times New Roman" w:hAnsi="Times New Roman"/>
          <w:sz w:val="24"/>
          <w:szCs w:val="24"/>
        </w:rPr>
        <w:t xml:space="preserve">e </w:t>
      </w:r>
      <w:r w:rsidR="004326A9" w:rsidRPr="00082B64">
        <w:rPr>
          <w:rFonts w:ascii="Times New Roman" w:hAnsi="Times New Roman"/>
          <w:sz w:val="24"/>
          <w:szCs w:val="24"/>
          <w:cs/>
          <w:lang w:bidi="bn-BD"/>
        </w:rPr>
        <w:t>should</w:t>
      </w:r>
      <w:r w:rsidR="008A499C" w:rsidRPr="00082B64">
        <w:rPr>
          <w:rFonts w:ascii="Times New Roman" w:hAnsi="Times New Roman"/>
          <w:sz w:val="24"/>
          <w:szCs w:val="24"/>
        </w:rPr>
        <w:t xml:space="preserve"> have working </w:t>
      </w:r>
      <w:r w:rsidR="001178DB" w:rsidRPr="00082B64">
        <w:rPr>
          <w:rFonts w:ascii="Times New Roman" w:hAnsi="Times New Roman"/>
          <w:sz w:val="24"/>
          <w:szCs w:val="24"/>
        </w:rPr>
        <w:t xml:space="preserve">experience </w:t>
      </w:r>
      <w:r w:rsidR="008A499C" w:rsidRPr="00082B64">
        <w:rPr>
          <w:rFonts w:ascii="Times New Roman" w:hAnsi="Times New Roman"/>
          <w:sz w:val="24"/>
          <w:szCs w:val="24"/>
        </w:rPr>
        <w:t>on J</w:t>
      </w:r>
      <w:r w:rsidR="001178DB" w:rsidRPr="00082B64">
        <w:rPr>
          <w:rFonts w:ascii="Times New Roman" w:hAnsi="Times New Roman"/>
          <w:sz w:val="24"/>
          <w:szCs w:val="24"/>
        </w:rPr>
        <w:t>EE</w:t>
      </w:r>
      <w:r w:rsidR="008A499C" w:rsidRPr="00082B64">
        <w:rPr>
          <w:rFonts w:ascii="Times New Roman" w:hAnsi="Times New Roman"/>
          <w:sz w:val="24"/>
          <w:szCs w:val="24"/>
        </w:rPr>
        <w:t>, Oracle, Linux etc</w:t>
      </w:r>
      <w:r w:rsidR="001178DB" w:rsidRPr="00082B64">
        <w:rPr>
          <w:rFonts w:ascii="Times New Roman" w:hAnsi="Times New Roman"/>
          <w:sz w:val="24"/>
          <w:szCs w:val="24"/>
        </w:rPr>
        <w:t xml:space="preserve"> platform</w:t>
      </w:r>
      <w:r w:rsidR="008A499C" w:rsidRPr="00082B64">
        <w:rPr>
          <w:rFonts w:ascii="Times New Roman" w:hAnsi="Times New Roman"/>
          <w:sz w:val="24"/>
          <w:szCs w:val="24"/>
        </w:rPr>
        <w:t>.</w:t>
      </w:r>
    </w:p>
    <w:p w:rsidR="00C168BD" w:rsidRPr="00082B64" w:rsidRDefault="00C168BD" w:rsidP="005B538F">
      <w:pPr>
        <w:pStyle w:val="ListParagraph"/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</w:p>
    <w:p w:rsidR="008A0929" w:rsidRPr="00082B64" w:rsidRDefault="00CA2F4D" w:rsidP="008A0929">
      <w:pPr>
        <w:pStyle w:val="ListParagraph"/>
        <w:numPr>
          <w:ilvl w:val="0"/>
          <w:numId w:val="11"/>
        </w:numPr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trike/>
          <w:sz w:val="24"/>
          <w:szCs w:val="24"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>Computer Hardware</w:t>
      </w:r>
      <w:r w:rsidR="00EE3E81" w:rsidRPr="00082B64">
        <w:rPr>
          <w:rFonts w:ascii="Times New Roman" w:hAnsi="Times New Roman"/>
          <w:b/>
          <w:bCs/>
          <w:sz w:val="24"/>
          <w:szCs w:val="24"/>
        </w:rPr>
        <w:t xml:space="preserve"> &amp; Network</w:t>
      </w:r>
      <w:r w:rsidRPr="00082B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E81" w:rsidRPr="00082B64">
        <w:rPr>
          <w:rFonts w:ascii="Times New Roman" w:hAnsi="Times New Roman"/>
          <w:b/>
          <w:bCs/>
          <w:sz w:val="24"/>
          <w:szCs w:val="24"/>
        </w:rPr>
        <w:t>Specialist</w:t>
      </w:r>
      <w:r w:rsidR="00C168BD" w:rsidRPr="00082B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82B64">
        <w:rPr>
          <w:rFonts w:ascii="Times New Roman" w:hAnsi="Times New Roman"/>
          <w:bCs/>
          <w:sz w:val="24"/>
          <w:szCs w:val="24"/>
        </w:rPr>
        <w:t xml:space="preserve">S/he must have a minimum of Bachelor’s </w:t>
      </w:r>
      <w:r w:rsidRPr="00082B64">
        <w:rPr>
          <w:rFonts w:ascii="Times New Roman" w:hAnsi="Times New Roman"/>
          <w:sz w:val="24"/>
          <w:szCs w:val="24"/>
        </w:rPr>
        <w:t xml:space="preserve">degree in Computer Science/Computer Science &amp; Engineering/Information Technology. The expert must have a minimum of </w:t>
      </w:r>
      <w:r w:rsidR="005C7461" w:rsidRPr="00082B64">
        <w:rPr>
          <w:rFonts w:ascii="Times New Roman" w:hAnsi="Times New Roman"/>
          <w:sz w:val="24"/>
          <w:szCs w:val="24"/>
        </w:rPr>
        <w:t>8</w:t>
      </w:r>
      <w:r w:rsidRPr="00082B64">
        <w:rPr>
          <w:rFonts w:ascii="Times New Roman" w:hAnsi="Times New Roman"/>
          <w:sz w:val="24"/>
          <w:szCs w:val="24"/>
        </w:rPr>
        <w:t xml:space="preserve"> years of experience in the relevant field.</w:t>
      </w:r>
      <w:r w:rsidR="00EE3E81" w:rsidRPr="00082B64">
        <w:rPr>
          <w:rFonts w:ascii="Times New Roman" w:hAnsi="Times New Roman"/>
          <w:sz w:val="24"/>
          <w:szCs w:val="24"/>
        </w:rPr>
        <w:t xml:space="preserve"> S/he </w:t>
      </w:r>
      <w:r w:rsidR="00C8438C" w:rsidRPr="00082B64">
        <w:rPr>
          <w:rFonts w:ascii="Times New Roman" w:hAnsi="Times New Roman"/>
          <w:sz w:val="24"/>
          <w:szCs w:val="24"/>
          <w:cs/>
          <w:lang w:bidi="bn-BD"/>
        </w:rPr>
        <w:t>should</w:t>
      </w:r>
      <w:r w:rsidR="00EE3E81" w:rsidRPr="00082B64">
        <w:rPr>
          <w:rFonts w:ascii="Times New Roman" w:hAnsi="Times New Roman"/>
          <w:sz w:val="24"/>
          <w:szCs w:val="24"/>
        </w:rPr>
        <w:t xml:space="preserve"> have CISCO certification and have in-dept working experience on OS-Linux, UNIX, </w:t>
      </w:r>
      <w:r w:rsidR="0072457B" w:rsidRPr="00082B64">
        <w:rPr>
          <w:rFonts w:ascii="Times New Roman" w:hAnsi="Times New Roman"/>
          <w:sz w:val="24"/>
          <w:szCs w:val="24"/>
        </w:rPr>
        <w:t>and Windows</w:t>
      </w:r>
      <w:r w:rsidR="00EE3E81" w:rsidRPr="00082B64">
        <w:rPr>
          <w:rFonts w:ascii="Times New Roman" w:hAnsi="Times New Roman"/>
          <w:sz w:val="24"/>
          <w:szCs w:val="24"/>
        </w:rPr>
        <w:t xml:space="preserve">. S/he should also have experience </w:t>
      </w:r>
      <w:r w:rsidR="0072457B" w:rsidRPr="00082B64">
        <w:rPr>
          <w:rFonts w:ascii="Times New Roman" w:hAnsi="Times New Roman"/>
          <w:sz w:val="24"/>
          <w:szCs w:val="24"/>
        </w:rPr>
        <w:t xml:space="preserve">on </w:t>
      </w:r>
      <w:r w:rsidR="00EE3E81" w:rsidRPr="00082B64">
        <w:rPr>
          <w:rFonts w:ascii="Times New Roman" w:hAnsi="Times New Roman"/>
          <w:sz w:val="24"/>
          <w:szCs w:val="24"/>
        </w:rPr>
        <w:t xml:space="preserve">Router, Firewall configuration and storage management system. </w:t>
      </w:r>
    </w:p>
    <w:p w:rsidR="008A0929" w:rsidRPr="00082B64" w:rsidRDefault="008A0929" w:rsidP="008A092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C168BD" w:rsidRPr="00082B64" w:rsidRDefault="005C7461" w:rsidP="00EC29AA">
      <w:pPr>
        <w:pStyle w:val="ListParagraph"/>
        <w:numPr>
          <w:ilvl w:val="0"/>
          <w:numId w:val="11"/>
        </w:numPr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trike/>
          <w:sz w:val="24"/>
          <w:szCs w:val="24"/>
          <w:rtl/>
          <w:cs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>Smart/</w:t>
      </w:r>
      <w:r w:rsidR="00CA2F4D" w:rsidRPr="00082B64">
        <w:rPr>
          <w:rFonts w:ascii="Times New Roman" w:hAnsi="Times New Roman"/>
          <w:b/>
          <w:bCs/>
          <w:sz w:val="24"/>
          <w:szCs w:val="24"/>
        </w:rPr>
        <w:t>Pre-Paid Metering Expert</w:t>
      </w:r>
      <w:r w:rsidR="00C168BD" w:rsidRPr="00082B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A2F4D" w:rsidRPr="00082B64">
        <w:rPr>
          <w:rFonts w:ascii="Times New Roman" w:hAnsi="Times New Roman"/>
          <w:bCs/>
          <w:sz w:val="24"/>
          <w:szCs w:val="24"/>
        </w:rPr>
        <w:t>S/he must have a Bachelor’s degree Electrical</w:t>
      </w:r>
      <w:r w:rsidR="00CA2F4D" w:rsidRPr="00082B64">
        <w:rPr>
          <w:rFonts w:ascii="Times New Roman" w:hAnsi="Times New Roman"/>
          <w:b/>
          <w:bCs/>
          <w:sz w:val="24"/>
          <w:szCs w:val="24"/>
        </w:rPr>
        <w:t>/</w:t>
      </w:r>
      <w:r w:rsidR="00CA2F4D" w:rsidRPr="00082B64">
        <w:rPr>
          <w:rFonts w:ascii="Times New Roman" w:hAnsi="Times New Roman"/>
          <w:sz w:val="24"/>
          <w:szCs w:val="24"/>
        </w:rPr>
        <w:t xml:space="preserve"> Electrical &amp; Electronic/Mechanical Engineering with minimum of </w:t>
      </w:r>
      <w:r w:rsidR="00C60D68" w:rsidRPr="00082B64">
        <w:rPr>
          <w:rFonts w:ascii="Times New Roman" w:hAnsi="Times New Roman"/>
          <w:sz w:val="24"/>
          <w:szCs w:val="24"/>
        </w:rPr>
        <w:t>8</w:t>
      </w:r>
      <w:r w:rsidR="008A0929" w:rsidRPr="00082B64">
        <w:rPr>
          <w:rFonts w:ascii="Times New Roman" w:hAnsi="Times New Roman"/>
          <w:sz w:val="24"/>
          <w:szCs w:val="24"/>
        </w:rPr>
        <w:t xml:space="preserve"> years of experience in </w:t>
      </w:r>
      <w:r w:rsidR="00CC2A56" w:rsidRPr="00082B64">
        <w:rPr>
          <w:rFonts w:ascii="Times New Roman" w:hAnsi="Times New Roman"/>
          <w:sz w:val="24"/>
          <w:szCs w:val="24"/>
        </w:rPr>
        <w:t>smart</w:t>
      </w:r>
      <w:r w:rsidR="008A0929" w:rsidRPr="00082B64">
        <w:rPr>
          <w:rFonts w:ascii="Times New Roman" w:hAnsi="Times New Roman"/>
          <w:sz w:val="24"/>
          <w:szCs w:val="24"/>
        </w:rPr>
        <w:t xml:space="preserve">/pre-paid </w:t>
      </w:r>
      <w:r w:rsidR="00CA2F4D" w:rsidRPr="00082B64">
        <w:rPr>
          <w:rFonts w:ascii="Times New Roman" w:hAnsi="Times New Roman"/>
          <w:sz w:val="24"/>
          <w:szCs w:val="24"/>
        </w:rPr>
        <w:t>metering system.</w:t>
      </w:r>
      <w:r w:rsidR="00EC29AA" w:rsidRPr="00082B64">
        <w:rPr>
          <w:rFonts w:ascii="Times New Roman" w:hAnsi="Times New Roman"/>
          <w:sz w:val="24"/>
          <w:szCs w:val="24"/>
          <w:cs/>
          <w:lang w:bidi="bn-BD"/>
        </w:rPr>
        <w:t xml:space="preserve"> </w:t>
      </w:r>
      <w:r w:rsidR="00C8438C" w:rsidRPr="00082B64">
        <w:rPr>
          <w:rFonts w:ascii="Times New Roman" w:hAnsi="Times New Roman"/>
          <w:sz w:val="24"/>
          <w:szCs w:val="24"/>
          <w:cs/>
          <w:lang w:bidi="bn-BD"/>
        </w:rPr>
        <w:t>S</w:t>
      </w:r>
      <w:r w:rsidR="00EC29AA" w:rsidRPr="00082B64">
        <w:rPr>
          <w:rFonts w:ascii="Times New Roman" w:hAnsi="Times New Roman"/>
          <w:sz w:val="24"/>
          <w:szCs w:val="24"/>
          <w:cs/>
          <w:lang w:bidi="bn-BD"/>
        </w:rPr>
        <w:t>/he should</w:t>
      </w:r>
      <w:r w:rsidR="00EC29AA" w:rsidRPr="00082B64">
        <w:rPr>
          <w:rFonts w:ascii="Times New Roman" w:hAnsi="Times New Roman"/>
          <w:sz w:val="24"/>
          <w:szCs w:val="24"/>
        </w:rPr>
        <w:t xml:space="preserve"> have knowledge on different International Standard for Smart meter / Pre</w:t>
      </w:r>
      <w:r w:rsidR="00C8438C" w:rsidRPr="00082B64">
        <w:rPr>
          <w:rFonts w:ascii="Times New Roman" w:hAnsi="Times New Roman"/>
          <w:sz w:val="24"/>
          <w:szCs w:val="24"/>
          <w:cs/>
          <w:lang w:bidi="bn-BD"/>
        </w:rPr>
        <w:t>-</w:t>
      </w:r>
      <w:r w:rsidR="00EC29AA" w:rsidRPr="00082B64">
        <w:rPr>
          <w:rFonts w:ascii="Times New Roman" w:hAnsi="Times New Roman"/>
          <w:sz w:val="24"/>
          <w:szCs w:val="24"/>
        </w:rPr>
        <w:t xml:space="preserve">paid Meter. </w:t>
      </w:r>
      <w:bookmarkStart w:id="7" w:name="_GoBack"/>
      <w:bookmarkEnd w:id="7"/>
    </w:p>
    <w:p w:rsidR="007B7585" w:rsidRPr="00082B64" w:rsidRDefault="007B7585" w:rsidP="007B7585">
      <w:pPr>
        <w:pStyle w:val="ListParagraph"/>
        <w:rPr>
          <w:rFonts w:ascii="Times New Roman" w:hAnsi="Times New Roman"/>
          <w:strike/>
          <w:sz w:val="24"/>
          <w:szCs w:val="24"/>
        </w:rPr>
      </w:pPr>
    </w:p>
    <w:p w:rsidR="007B7585" w:rsidRPr="00082B64" w:rsidRDefault="007B7585" w:rsidP="007B7585">
      <w:pPr>
        <w:pStyle w:val="ListParagraph"/>
        <w:numPr>
          <w:ilvl w:val="0"/>
          <w:numId w:val="11"/>
        </w:numPr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b/>
          <w:bCs/>
          <w:sz w:val="24"/>
          <w:szCs w:val="24"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 xml:space="preserve">Communication Expert: </w:t>
      </w:r>
      <w:r w:rsidRPr="00082B64">
        <w:rPr>
          <w:rFonts w:ascii="Times New Roman" w:hAnsi="Times New Roman"/>
          <w:sz w:val="24"/>
          <w:szCs w:val="24"/>
        </w:rPr>
        <w:t xml:space="preserve">S/he must have a Bachelor’s degree </w:t>
      </w:r>
      <w:r w:rsidR="00496FDB" w:rsidRPr="00082B64">
        <w:rPr>
          <w:rFonts w:ascii="Times New Roman" w:hAnsi="Times New Roman"/>
          <w:sz w:val="24"/>
          <w:szCs w:val="24"/>
        </w:rPr>
        <w:t xml:space="preserve">in </w:t>
      </w:r>
      <w:r w:rsidRPr="00082B64">
        <w:rPr>
          <w:rFonts w:ascii="Times New Roman" w:hAnsi="Times New Roman"/>
          <w:sz w:val="24"/>
          <w:szCs w:val="24"/>
        </w:rPr>
        <w:t xml:space="preserve">Electronics and Communication/Communication Engineering with minimum of 5 years of experience in </w:t>
      </w:r>
      <w:r w:rsidR="00D85D55" w:rsidRPr="00082B64">
        <w:rPr>
          <w:rFonts w:ascii="Times New Roman" w:hAnsi="Times New Roman"/>
          <w:sz w:val="24"/>
          <w:szCs w:val="24"/>
        </w:rPr>
        <w:t>AMI, Smart grid, s</w:t>
      </w:r>
      <w:r w:rsidR="0053454B" w:rsidRPr="00082B64">
        <w:rPr>
          <w:rFonts w:ascii="Times New Roman" w:hAnsi="Times New Roman"/>
          <w:sz w:val="24"/>
          <w:szCs w:val="24"/>
        </w:rPr>
        <w:t>mart meter communication and in-</w:t>
      </w:r>
      <w:r w:rsidR="00D85D55" w:rsidRPr="00082B64">
        <w:rPr>
          <w:rFonts w:ascii="Times New Roman" w:hAnsi="Times New Roman"/>
          <w:sz w:val="24"/>
          <w:szCs w:val="24"/>
        </w:rPr>
        <w:t>dept knowledge on Power Line Carrier (PLC), Radio frequency (RF) and GPRS based communication.</w:t>
      </w:r>
      <w:r w:rsidR="00496FDB" w:rsidRPr="00082B64">
        <w:rPr>
          <w:rFonts w:ascii="Times New Roman" w:hAnsi="Times New Roman"/>
          <w:sz w:val="24"/>
          <w:szCs w:val="24"/>
        </w:rPr>
        <w:t xml:space="preserve"> </w:t>
      </w:r>
      <w:r w:rsidR="00EC29AA" w:rsidRPr="00082B64">
        <w:rPr>
          <w:rFonts w:ascii="Times New Roman" w:hAnsi="Times New Roman"/>
          <w:sz w:val="24"/>
          <w:szCs w:val="24"/>
          <w:cs/>
          <w:lang w:bidi="bn-BD"/>
        </w:rPr>
        <w:t>Experts</w:t>
      </w:r>
      <w:r w:rsidR="00EC29AA" w:rsidRPr="00082B64">
        <w:rPr>
          <w:rFonts w:ascii="Times New Roman" w:hAnsi="Times New Roman"/>
          <w:sz w:val="24"/>
          <w:szCs w:val="24"/>
        </w:rPr>
        <w:t xml:space="preserve"> hav</w:t>
      </w:r>
      <w:r w:rsidR="00EC29AA" w:rsidRPr="00082B64">
        <w:rPr>
          <w:rFonts w:ascii="Times New Roman" w:hAnsi="Times New Roman"/>
          <w:sz w:val="24"/>
          <w:szCs w:val="24"/>
          <w:cs/>
          <w:lang w:bidi="bn-BD"/>
        </w:rPr>
        <w:t>ing</w:t>
      </w:r>
      <w:r w:rsidR="00B820B0" w:rsidRPr="00082B64">
        <w:rPr>
          <w:rFonts w:ascii="Times New Roman" w:hAnsi="Times New Roman"/>
          <w:sz w:val="24"/>
          <w:szCs w:val="24"/>
        </w:rPr>
        <w:t xml:space="preserve"> CISCO certification</w:t>
      </w:r>
      <w:r w:rsidR="00EC29AA" w:rsidRPr="00082B64">
        <w:rPr>
          <w:rFonts w:ascii="Times New Roman" w:hAnsi="Times New Roman"/>
          <w:sz w:val="24"/>
          <w:szCs w:val="24"/>
          <w:cs/>
          <w:lang w:bidi="bn-BD"/>
        </w:rPr>
        <w:t xml:space="preserve"> will get preference</w:t>
      </w:r>
      <w:r w:rsidR="00B820B0" w:rsidRPr="00082B64">
        <w:rPr>
          <w:rFonts w:ascii="Times New Roman" w:hAnsi="Times New Roman"/>
          <w:sz w:val="24"/>
          <w:szCs w:val="24"/>
        </w:rPr>
        <w:t>.</w:t>
      </w:r>
    </w:p>
    <w:p w:rsidR="007B7585" w:rsidRPr="00082B64" w:rsidRDefault="007B7585" w:rsidP="007B7585">
      <w:pPr>
        <w:pStyle w:val="ListParagraph"/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6F3B" w:rsidRPr="00082B64" w:rsidRDefault="007B7585" w:rsidP="00FE6C5B">
      <w:pPr>
        <w:pStyle w:val="ListParagraph"/>
        <w:numPr>
          <w:ilvl w:val="0"/>
          <w:numId w:val="11"/>
        </w:numPr>
        <w:tabs>
          <w:tab w:val="left" w:pos="1006"/>
        </w:tabs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b/>
          <w:bCs/>
          <w:sz w:val="24"/>
          <w:szCs w:val="24"/>
        </w:rPr>
      </w:pPr>
      <w:r w:rsidRPr="00082B64">
        <w:rPr>
          <w:rFonts w:ascii="Times New Roman" w:hAnsi="Times New Roman"/>
          <w:b/>
          <w:bCs/>
          <w:sz w:val="24"/>
          <w:szCs w:val="24"/>
        </w:rPr>
        <w:t xml:space="preserve">Security/Risk Analyst: </w:t>
      </w:r>
      <w:r w:rsidRPr="00082B64">
        <w:rPr>
          <w:rFonts w:ascii="Times New Roman" w:hAnsi="Times New Roman"/>
          <w:sz w:val="24"/>
          <w:szCs w:val="24"/>
        </w:rPr>
        <w:t xml:space="preserve">S/he must have a Bachelor’s degree </w:t>
      </w:r>
      <w:r w:rsidR="00FE6C5B" w:rsidRPr="00082B64">
        <w:rPr>
          <w:rFonts w:ascii="Times New Roman" w:hAnsi="Times New Roman"/>
          <w:sz w:val="24"/>
          <w:szCs w:val="24"/>
        </w:rPr>
        <w:t>Computer Science/Computer Science &amp; Engineering/Information Technology</w:t>
      </w:r>
      <w:r w:rsidRPr="00082B64">
        <w:rPr>
          <w:rFonts w:ascii="Times New Roman" w:hAnsi="Times New Roman"/>
          <w:sz w:val="24"/>
          <w:szCs w:val="24"/>
        </w:rPr>
        <w:t xml:space="preserve"> with minimum of 8 years of experience in smart/pre-paid metering system.</w:t>
      </w:r>
      <w:r w:rsidR="00FE6C5B" w:rsidRPr="00082B64">
        <w:rPr>
          <w:rFonts w:ascii="Times New Roman" w:hAnsi="Times New Roman"/>
          <w:sz w:val="24"/>
          <w:szCs w:val="24"/>
        </w:rPr>
        <w:t xml:space="preserve"> S/he should have certification on CISA, CDCP, CEH, </w:t>
      </w:r>
      <w:r w:rsidR="00773BBE" w:rsidRPr="00082B64">
        <w:rPr>
          <w:rFonts w:ascii="Times New Roman" w:hAnsi="Times New Roman"/>
          <w:sz w:val="24"/>
          <w:szCs w:val="24"/>
        </w:rPr>
        <w:t>CISSD</w:t>
      </w:r>
      <w:r w:rsidR="00FE6C5B" w:rsidRPr="00082B64">
        <w:rPr>
          <w:rFonts w:ascii="Times New Roman" w:hAnsi="Times New Roman"/>
          <w:sz w:val="24"/>
          <w:szCs w:val="24"/>
        </w:rPr>
        <w:t>.</w:t>
      </w:r>
    </w:p>
    <w:p w:rsidR="008A0929" w:rsidRPr="00082B64" w:rsidRDefault="008A0929" w:rsidP="005B538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ABE" w:rsidRPr="00082B64" w:rsidRDefault="004F397C" w:rsidP="005B538F">
      <w:pPr>
        <w:pStyle w:val="ListParagraph"/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082B64">
        <w:rPr>
          <w:rFonts w:ascii="Times New Roman" w:hAnsi="Times New Roman"/>
          <w:b/>
          <w:sz w:val="24"/>
          <w:szCs w:val="24"/>
        </w:rPr>
        <w:t>Evaluation Criteria</w:t>
      </w:r>
    </w:p>
    <w:p w:rsidR="00F33DB2" w:rsidRPr="00082B64" w:rsidRDefault="00666ABE" w:rsidP="005B538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82B64">
        <w:rPr>
          <w:rFonts w:ascii="Times New Roman" w:hAnsi="Times New Roman"/>
          <w:sz w:val="24"/>
          <w:szCs w:val="24"/>
        </w:rPr>
        <w:t xml:space="preserve">The </w:t>
      </w:r>
      <w:r w:rsidR="004F397C" w:rsidRPr="00082B64">
        <w:rPr>
          <w:rFonts w:ascii="Times New Roman" w:hAnsi="Times New Roman"/>
          <w:sz w:val="24"/>
          <w:szCs w:val="24"/>
        </w:rPr>
        <w:t xml:space="preserve">evaluation </w:t>
      </w:r>
      <w:r w:rsidRPr="00082B64">
        <w:rPr>
          <w:rFonts w:ascii="Times New Roman" w:hAnsi="Times New Roman"/>
          <w:sz w:val="24"/>
          <w:szCs w:val="24"/>
        </w:rPr>
        <w:t xml:space="preserve">of consulting firms </w:t>
      </w:r>
      <w:r w:rsidR="004F397C" w:rsidRPr="00082B64">
        <w:rPr>
          <w:rFonts w:ascii="Times New Roman" w:hAnsi="Times New Roman"/>
          <w:sz w:val="24"/>
          <w:szCs w:val="24"/>
        </w:rPr>
        <w:t xml:space="preserve">will be done according to the </w:t>
      </w:r>
      <w:r w:rsidR="00F33DB2" w:rsidRPr="00082B64">
        <w:rPr>
          <w:rFonts w:ascii="Times New Roman" w:hAnsi="Times New Roman"/>
          <w:sz w:val="24"/>
          <w:szCs w:val="24"/>
        </w:rPr>
        <w:t>categories mentioned below:</w:t>
      </w:r>
    </w:p>
    <w:p w:rsidR="00F33DB2" w:rsidRPr="00082B64" w:rsidRDefault="00F33DB2" w:rsidP="005B538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666ABE" w:rsidRPr="00082B64" w:rsidRDefault="00F33DB2" w:rsidP="005B53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>Age of the firm</w:t>
      </w:r>
    </w:p>
    <w:p w:rsidR="00A94F96" w:rsidRPr="00082B64" w:rsidRDefault="00A94F96" w:rsidP="005B53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>Experience of the firm in Bangladesh Power Sector</w:t>
      </w:r>
    </w:p>
    <w:p w:rsidR="00F33DB2" w:rsidRPr="00082B64" w:rsidRDefault="00F33DB2" w:rsidP="005B53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>Experience of firm in similar work</w:t>
      </w:r>
      <w:r w:rsidR="00A94F96" w:rsidRPr="00082B64">
        <w:rPr>
          <w:rFonts w:ascii="Times New Roman" w:hAnsi="Times New Roman"/>
          <w:bCs/>
          <w:sz w:val="24"/>
          <w:szCs w:val="24"/>
        </w:rPr>
        <w:t>s</w:t>
      </w:r>
    </w:p>
    <w:p w:rsidR="002B09F7" w:rsidRPr="00082B64" w:rsidRDefault="00C9459B" w:rsidP="005B53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 xml:space="preserve">Qualification of </w:t>
      </w:r>
      <w:r w:rsidR="002B09F7" w:rsidRPr="00082B64">
        <w:rPr>
          <w:rFonts w:ascii="Times New Roman" w:hAnsi="Times New Roman"/>
          <w:bCs/>
          <w:sz w:val="24"/>
          <w:szCs w:val="24"/>
        </w:rPr>
        <w:t>Key Professionals</w:t>
      </w:r>
    </w:p>
    <w:p w:rsidR="00F33DB2" w:rsidRPr="00082B64" w:rsidRDefault="00697BF7" w:rsidP="005B53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B64">
        <w:rPr>
          <w:rFonts w:ascii="Times New Roman" w:hAnsi="Times New Roman"/>
          <w:bCs/>
          <w:sz w:val="24"/>
          <w:szCs w:val="24"/>
        </w:rPr>
        <w:t>Work M</w:t>
      </w:r>
      <w:r w:rsidR="00A94F96" w:rsidRPr="00082B64">
        <w:rPr>
          <w:rFonts w:ascii="Times New Roman" w:hAnsi="Times New Roman"/>
          <w:bCs/>
          <w:sz w:val="24"/>
          <w:szCs w:val="24"/>
        </w:rPr>
        <w:t xml:space="preserve">ethodology and </w:t>
      </w:r>
      <w:r w:rsidR="00F33DB2" w:rsidRPr="00082B64">
        <w:rPr>
          <w:rFonts w:ascii="Times New Roman" w:hAnsi="Times New Roman"/>
          <w:bCs/>
          <w:sz w:val="24"/>
          <w:szCs w:val="24"/>
        </w:rPr>
        <w:t>Plan</w:t>
      </w:r>
    </w:p>
    <w:p w:rsidR="008A0929" w:rsidRPr="00082B64" w:rsidRDefault="008A0929" w:rsidP="008A0929">
      <w:pPr>
        <w:spacing w:after="0" w:line="240" w:lineRule="auto"/>
        <w:ind w:left="1350"/>
        <w:jc w:val="both"/>
        <w:rPr>
          <w:rFonts w:ascii="Times New Roman" w:hAnsi="Times New Roman"/>
          <w:bCs/>
          <w:sz w:val="24"/>
          <w:szCs w:val="24"/>
        </w:rPr>
      </w:pPr>
    </w:p>
    <w:p w:rsidR="00113466" w:rsidRPr="00082B64" w:rsidRDefault="004F397C" w:rsidP="005B538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6</w:t>
      </w:r>
      <w:r w:rsidR="00113466" w:rsidRPr="00082B64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="00D662E8" w:rsidRPr="00082B64">
        <w:rPr>
          <w:rFonts w:ascii="Times New Roman" w:eastAsia="Times New Roman" w:hAnsi="Times New Roman"/>
          <w:b/>
          <w:sz w:val="24"/>
          <w:szCs w:val="24"/>
        </w:rPr>
        <w:tab/>
      </w:r>
      <w:r w:rsidR="00113466" w:rsidRPr="00082B64">
        <w:rPr>
          <w:rFonts w:ascii="Times New Roman" w:eastAsia="Times New Roman" w:hAnsi="Times New Roman"/>
          <w:b/>
          <w:sz w:val="24"/>
          <w:szCs w:val="24"/>
        </w:rPr>
        <w:t>Reporting Requirements and Time Schedule for Deliverables</w:t>
      </w:r>
    </w:p>
    <w:p w:rsidR="00113466" w:rsidRPr="00082B64" w:rsidRDefault="00113466" w:rsidP="005B5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Inception</w:t>
      </w:r>
      <w:r w:rsidR="003467AA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Report within </w:t>
      </w:r>
      <w:r w:rsidR="00FA6511" w:rsidRPr="00082B64">
        <w:rPr>
          <w:rFonts w:ascii="Times New Roman" w:eastAsia="Times New Roman" w:hAnsi="Times New Roman"/>
          <w:sz w:val="24"/>
          <w:szCs w:val="24"/>
        </w:rPr>
        <w:t>10(</w:t>
      </w:r>
      <w:r w:rsidR="00074B89" w:rsidRPr="00082B64">
        <w:rPr>
          <w:rFonts w:ascii="Times New Roman" w:eastAsia="Times New Roman" w:hAnsi="Times New Roman"/>
          <w:sz w:val="24"/>
          <w:szCs w:val="24"/>
        </w:rPr>
        <w:t>ten</w:t>
      </w:r>
      <w:r w:rsidR="00FA6511" w:rsidRPr="00082B64">
        <w:rPr>
          <w:rFonts w:ascii="Times New Roman" w:eastAsia="Times New Roman" w:hAnsi="Times New Roman"/>
          <w:sz w:val="24"/>
          <w:szCs w:val="24"/>
        </w:rPr>
        <w:t>)</w:t>
      </w:r>
      <w:r w:rsidR="00093CE5" w:rsidRPr="00082B64">
        <w:rPr>
          <w:rFonts w:ascii="Times New Roman" w:eastAsia="Times New Roman" w:hAnsi="Times New Roman"/>
          <w:sz w:val="24"/>
          <w:szCs w:val="24"/>
        </w:rPr>
        <w:t xml:space="preserve"> days </w:t>
      </w:r>
      <w:r w:rsidRPr="00082B64">
        <w:rPr>
          <w:rFonts w:ascii="Times New Roman" w:eastAsia="Times New Roman" w:hAnsi="Times New Roman"/>
          <w:sz w:val="24"/>
          <w:szCs w:val="24"/>
        </w:rPr>
        <w:t>of signing of contract</w:t>
      </w:r>
    </w:p>
    <w:p w:rsidR="00FA6511" w:rsidRPr="00082B64" w:rsidRDefault="00FA6511" w:rsidP="005B5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Interim Report with draft STD for smart pre-paid metering with open standard architecture with implementation procedure and detailed communication architecture for HES, MDM, </w:t>
      </w:r>
      <w:r w:rsidR="009C5242" w:rsidRPr="00082B64">
        <w:rPr>
          <w:rFonts w:ascii="Times New Roman" w:eastAsia="Times New Roman" w:hAnsi="Times New Roman"/>
          <w:sz w:val="24"/>
          <w:szCs w:val="24"/>
        </w:rPr>
        <w:t>meter communication device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 xml:space="preserve"> within </w:t>
      </w:r>
      <w:r w:rsidR="0095012A" w:rsidRPr="00082B64">
        <w:rPr>
          <w:rFonts w:ascii="Times New Roman" w:eastAsia="Times New Roman" w:hAnsi="Times New Roman"/>
          <w:sz w:val="24"/>
          <w:szCs w:val="24"/>
        </w:rPr>
        <w:t>45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(</w:t>
      </w:r>
      <w:r w:rsidR="0095012A" w:rsidRPr="00082B64">
        <w:rPr>
          <w:rFonts w:ascii="Times New Roman" w:eastAsia="Times New Roman" w:hAnsi="Times New Roman"/>
          <w:sz w:val="24"/>
          <w:szCs w:val="24"/>
        </w:rPr>
        <w:t>forty five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) days of signing of contract</w:t>
      </w:r>
    </w:p>
    <w:p w:rsidR="00A15BD3" w:rsidRPr="00082B64" w:rsidRDefault="00FA6511" w:rsidP="005B5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Draft Final Report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 xml:space="preserve"> with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CA2F4D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 xml:space="preserve">standard API for communication with different devices and systems, technical specification for the HES, MDM, </w:t>
      </w:r>
      <w:r w:rsidR="009C5242" w:rsidRPr="00082B64">
        <w:rPr>
          <w:rFonts w:ascii="Times New Roman" w:eastAsia="Times New Roman" w:hAnsi="Times New Roman"/>
          <w:sz w:val="24"/>
          <w:szCs w:val="24"/>
        </w:rPr>
        <w:t xml:space="preserve">meter communication device 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 xml:space="preserve">and other necessary </w:t>
      </w:r>
      <w:r w:rsidR="003B2C14" w:rsidRPr="00082B64">
        <w:rPr>
          <w:rFonts w:ascii="Times New Roman" w:eastAsia="Times New Roman" w:hAnsi="Times New Roman"/>
          <w:sz w:val="24"/>
          <w:szCs w:val="24"/>
        </w:rPr>
        <w:t>hardware’s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 xml:space="preserve"> and implementation procedure within </w:t>
      </w:r>
      <w:r w:rsidR="00530D50" w:rsidRPr="00082B64">
        <w:rPr>
          <w:rFonts w:ascii="Times New Roman" w:eastAsia="Times New Roman" w:hAnsi="Times New Roman"/>
          <w:sz w:val="24"/>
          <w:szCs w:val="24"/>
        </w:rPr>
        <w:t>7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0(</w:t>
      </w:r>
      <w:r w:rsidR="00530D50" w:rsidRPr="00082B64">
        <w:rPr>
          <w:rFonts w:ascii="Times New Roman" w:eastAsia="Times New Roman" w:hAnsi="Times New Roman"/>
          <w:sz w:val="24"/>
          <w:szCs w:val="24"/>
        </w:rPr>
        <w:t>seventy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) days</w:t>
      </w:r>
      <w:r w:rsidR="001326E0" w:rsidRPr="00082B64">
        <w:rPr>
          <w:rFonts w:ascii="Times New Roman" w:eastAsia="Times New Roman" w:hAnsi="Times New Roman"/>
          <w:sz w:val="24"/>
          <w:szCs w:val="24"/>
        </w:rPr>
        <w:t xml:space="preserve"> of signing of contract</w:t>
      </w:r>
    </w:p>
    <w:p w:rsidR="00E52AAB" w:rsidRPr="00082B64" w:rsidRDefault="00E52AAB" w:rsidP="005B5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lastRenderedPageBreak/>
        <w:t>Two stakeholders workshops whereas one is on Interim Report and other on Draft Final Report</w:t>
      </w:r>
    </w:p>
    <w:p w:rsidR="00113466" w:rsidRPr="00082B64" w:rsidRDefault="00A15BD3" w:rsidP="005B5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Submit a 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F</w:t>
      </w:r>
      <w:r w:rsidR="00113466" w:rsidRPr="00082B64">
        <w:rPr>
          <w:rFonts w:ascii="Times New Roman" w:eastAsia="Times New Roman" w:hAnsi="Times New Roman"/>
          <w:sz w:val="24"/>
          <w:szCs w:val="24"/>
        </w:rPr>
        <w:t xml:space="preserve">inal </w:t>
      </w:r>
      <w:r w:rsidR="000E07C1" w:rsidRPr="00082B64">
        <w:rPr>
          <w:rFonts w:ascii="Times New Roman" w:eastAsia="Times New Roman" w:hAnsi="Times New Roman"/>
          <w:sz w:val="24"/>
          <w:szCs w:val="24"/>
        </w:rPr>
        <w:t>R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eport incorporating </w:t>
      </w:r>
      <w:r w:rsidR="001326E0" w:rsidRPr="00082B64">
        <w:rPr>
          <w:rFonts w:ascii="Times New Roman" w:eastAsia="Times New Roman" w:hAnsi="Times New Roman"/>
          <w:sz w:val="24"/>
          <w:szCs w:val="24"/>
        </w:rPr>
        <w:t xml:space="preserve">all </w:t>
      </w:r>
      <w:r w:rsidR="00E32E59" w:rsidRPr="00082B64">
        <w:rPr>
          <w:rFonts w:ascii="Times New Roman" w:eastAsia="Times New Roman" w:hAnsi="Times New Roman"/>
          <w:sz w:val="24"/>
          <w:szCs w:val="24"/>
        </w:rPr>
        <w:t>comments from the workshops and sugg</w:t>
      </w:r>
      <w:r w:rsidR="003B2C14" w:rsidRPr="00082B64">
        <w:rPr>
          <w:rFonts w:ascii="Times New Roman" w:eastAsia="Times New Roman" w:hAnsi="Times New Roman"/>
          <w:sz w:val="24"/>
          <w:szCs w:val="24"/>
        </w:rPr>
        <w:t>estions from the concern utilities</w:t>
      </w:r>
      <w:r w:rsidR="00E32E59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1326E0" w:rsidRPr="00082B64">
        <w:rPr>
          <w:rFonts w:ascii="Times New Roman" w:eastAsia="Times New Roman" w:hAnsi="Times New Roman"/>
          <w:sz w:val="24"/>
          <w:szCs w:val="24"/>
        </w:rPr>
        <w:t xml:space="preserve">within </w:t>
      </w:r>
      <w:r w:rsidR="00530D50" w:rsidRPr="00082B64">
        <w:rPr>
          <w:rFonts w:ascii="Times New Roman" w:eastAsia="Times New Roman" w:hAnsi="Times New Roman"/>
          <w:sz w:val="24"/>
          <w:szCs w:val="24"/>
        </w:rPr>
        <w:t>9</w:t>
      </w:r>
      <w:r w:rsidR="001326E0" w:rsidRPr="00082B64">
        <w:rPr>
          <w:rFonts w:ascii="Times New Roman" w:eastAsia="Times New Roman" w:hAnsi="Times New Roman"/>
          <w:sz w:val="24"/>
          <w:szCs w:val="24"/>
        </w:rPr>
        <w:t>0(</w:t>
      </w:r>
      <w:r w:rsidR="00530D50" w:rsidRPr="00082B64">
        <w:rPr>
          <w:rFonts w:ascii="Times New Roman" w:eastAsia="Times New Roman" w:hAnsi="Times New Roman"/>
          <w:sz w:val="24"/>
          <w:szCs w:val="24"/>
        </w:rPr>
        <w:t>ninety</w:t>
      </w:r>
      <w:r w:rsidR="001326E0" w:rsidRPr="00082B64">
        <w:rPr>
          <w:rFonts w:ascii="Times New Roman" w:eastAsia="Times New Roman" w:hAnsi="Times New Roman"/>
          <w:sz w:val="24"/>
          <w:szCs w:val="24"/>
        </w:rPr>
        <w:t>) days of signing of contract</w:t>
      </w:r>
    </w:p>
    <w:p w:rsidR="00B84689" w:rsidRPr="00082B64" w:rsidRDefault="00B84689" w:rsidP="005B538F">
      <w:pPr>
        <w:spacing w:after="0" w:line="240" w:lineRule="auto"/>
        <w:ind w:left="99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113466" w:rsidRPr="00082B64" w:rsidRDefault="004F397C" w:rsidP="005B538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7</w:t>
      </w:r>
      <w:r w:rsidR="00113466" w:rsidRPr="00082B64">
        <w:rPr>
          <w:rFonts w:ascii="Times New Roman" w:eastAsia="Times New Roman" w:hAnsi="Times New Roman"/>
          <w:b/>
          <w:sz w:val="24"/>
          <w:szCs w:val="24"/>
        </w:rPr>
        <w:t>.</w:t>
      </w:r>
      <w:r w:rsidR="00113466" w:rsidRPr="00082B64">
        <w:rPr>
          <w:rFonts w:ascii="Times New Roman" w:eastAsia="Times New Roman" w:hAnsi="Times New Roman"/>
          <w:b/>
          <w:sz w:val="24"/>
          <w:szCs w:val="24"/>
        </w:rPr>
        <w:tab/>
        <w:t>Duration</w:t>
      </w:r>
    </w:p>
    <w:p w:rsidR="00113466" w:rsidRPr="00082B64" w:rsidRDefault="00113466" w:rsidP="005B538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 xml:space="preserve">The duration of this assignment will be </w:t>
      </w:r>
      <w:r w:rsidR="0034707A" w:rsidRPr="00082B64">
        <w:rPr>
          <w:rFonts w:ascii="Times New Roman" w:eastAsia="Times New Roman" w:hAnsi="Times New Roman"/>
          <w:sz w:val="24"/>
          <w:szCs w:val="24"/>
        </w:rPr>
        <w:t>1</w:t>
      </w:r>
      <w:r w:rsidR="00692C21" w:rsidRPr="00082B64">
        <w:rPr>
          <w:rFonts w:ascii="Times New Roman" w:eastAsia="Times New Roman" w:hAnsi="Times New Roman"/>
          <w:sz w:val="24"/>
          <w:szCs w:val="24"/>
        </w:rPr>
        <w:t>0</w:t>
      </w:r>
      <w:r w:rsidR="0034707A" w:rsidRPr="00082B64">
        <w:rPr>
          <w:rFonts w:ascii="Times New Roman" w:eastAsia="Times New Roman" w:hAnsi="Times New Roman"/>
          <w:sz w:val="24"/>
          <w:szCs w:val="24"/>
        </w:rPr>
        <w:t>0</w:t>
      </w:r>
      <w:r w:rsidR="003467AA" w:rsidRPr="00082B64">
        <w:rPr>
          <w:rFonts w:ascii="Times New Roman" w:eastAsia="Times New Roman" w:hAnsi="Times New Roman"/>
          <w:sz w:val="24"/>
          <w:szCs w:val="24"/>
        </w:rPr>
        <w:t xml:space="preserve"> </w:t>
      </w:r>
      <w:r w:rsidR="002155FE" w:rsidRPr="00082B64">
        <w:rPr>
          <w:rFonts w:ascii="Times New Roman" w:eastAsia="Times New Roman" w:hAnsi="Times New Roman"/>
          <w:sz w:val="24"/>
          <w:szCs w:val="24"/>
        </w:rPr>
        <w:t>(</w:t>
      </w:r>
      <w:r w:rsidR="0034707A" w:rsidRPr="00082B64">
        <w:rPr>
          <w:rFonts w:ascii="Times New Roman" w:eastAsia="Times New Roman" w:hAnsi="Times New Roman"/>
          <w:sz w:val="24"/>
          <w:szCs w:val="24"/>
        </w:rPr>
        <w:t xml:space="preserve">One </w:t>
      </w:r>
      <w:r w:rsidR="00A6427C" w:rsidRPr="00082B64">
        <w:rPr>
          <w:rFonts w:ascii="Times New Roman" w:eastAsia="Times New Roman" w:hAnsi="Times New Roman"/>
          <w:sz w:val="24"/>
          <w:szCs w:val="24"/>
        </w:rPr>
        <w:t>h</w:t>
      </w:r>
      <w:r w:rsidR="00900174" w:rsidRPr="00082B64">
        <w:rPr>
          <w:rFonts w:ascii="Times New Roman" w:eastAsia="Times New Roman" w:hAnsi="Times New Roman"/>
          <w:sz w:val="24"/>
          <w:szCs w:val="24"/>
        </w:rPr>
        <w:t>undred</w:t>
      </w:r>
      <w:r w:rsidR="002155FE" w:rsidRPr="00082B64">
        <w:rPr>
          <w:rFonts w:ascii="Times New Roman" w:eastAsia="Times New Roman" w:hAnsi="Times New Roman"/>
          <w:sz w:val="24"/>
          <w:szCs w:val="24"/>
        </w:rPr>
        <w:t xml:space="preserve">) </w:t>
      </w:r>
      <w:r w:rsidR="007A2C70" w:rsidRPr="00082B64">
        <w:rPr>
          <w:rFonts w:ascii="Times New Roman" w:eastAsia="Times New Roman" w:hAnsi="Times New Roman"/>
          <w:sz w:val="24"/>
          <w:szCs w:val="24"/>
        </w:rPr>
        <w:t>days</w:t>
      </w:r>
      <w:r w:rsidR="001E6E5E" w:rsidRPr="00082B64">
        <w:rPr>
          <w:rFonts w:ascii="Times New Roman" w:eastAsia="Times New Roman" w:hAnsi="Times New Roman"/>
          <w:sz w:val="24"/>
          <w:szCs w:val="24"/>
        </w:rPr>
        <w:t>. The selected firm</w:t>
      </w:r>
      <w:r w:rsidRPr="00082B64">
        <w:rPr>
          <w:rFonts w:ascii="Times New Roman" w:eastAsia="Times New Roman" w:hAnsi="Times New Roman"/>
          <w:sz w:val="24"/>
          <w:szCs w:val="24"/>
        </w:rPr>
        <w:t xml:space="preserve"> may engage some supporting staff for this assignment.</w:t>
      </w:r>
    </w:p>
    <w:p w:rsidR="00B84689" w:rsidRPr="00082B64" w:rsidRDefault="00B84689" w:rsidP="005B5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4689" w:rsidRPr="00082B64" w:rsidRDefault="00B84689" w:rsidP="005B538F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b/>
          <w:sz w:val="24"/>
          <w:szCs w:val="24"/>
        </w:rPr>
        <w:t>8.</w:t>
      </w:r>
      <w:r w:rsidRPr="00082B64">
        <w:rPr>
          <w:rFonts w:ascii="Times New Roman" w:eastAsia="Times New Roman" w:hAnsi="Times New Roman"/>
          <w:sz w:val="24"/>
          <w:szCs w:val="24"/>
        </w:rPr>
        <w:tab/>
      </w:r>
      <w:r w:rsidRPr="00082B64">
        <w:rPr>
          <w:rFonts w:ascii="Times New Roman" w:eastAsia="Times New Roman" w:hAnsi="Times New Roman"/>
          <w:b/>
          <w:sz w:val="24"/>
          <w:szCs w:val="24"/>
        </w:rPr>
        <w:t>Working Methodology</w:t>
      </w:r>
    </w:p>
    <w:p w:rsidR="00B84689" w:rsidRPr="00082B64" w:rsidRDefault="00B84689" w:rsidP="005B53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2B64">
        <w:rPr>
          <w:rFonts w:ascii="Times New Roman" w:eastAsia="Times New Roman" w:hAnsi="Times New Roman"/>
          <w:sz w:val="24"/>
          <w:szCs w:val="24"/>
        </w:rPr>
        <w:t>The consulting firm will report to Director General, Power Cell.</w:t>
      </w:r>
      <w:r w:rsidR="003B2C14" w:rsidRPr="00082B64">
        <w:rPr>
          <w:rFonts w:ascii="Times New Roman" w:eastAsia="Times New Roman" w:hAnsi="Times New Roman"/>
          <w:sz w:val="24"/>
          <w:szCs w:val="24"/>
        </w:rPr>
        <w:t xml:space="preserve"> A technical committee comprising member of each distribution utility will supervise the work.</w:t>
      </w:r>
    </w:p>
    <w:p w:rsidR="00B84689" w:rsidRPr="00082B64" w:rsidRDefault="00B84689" w:rsidP="005B53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84689" w:rsidRPr="00082B64" w:rsidSect="009A1A5E">
      <w:footerReference w:type="default" r:id="rId8"/>
      <w:pgSz w:w="11907" w:h="16839" w:code="9"/>
      <w:pgMar w:top="1440" w:right="747" w:bottom="864" w:left="1440" w:header="720" w:footer="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9F" w:rsidRDefault="005B7C9F" w:rsidP="00784171">
      <w:pPr>
        <w:spacing w:after="0" w:line="240" w:lineRule="auto"/>
      </w:pPr>
      <w:r>
        <w:separator/>
      </w:r>
    </w:p>
  </w:endnote>
  <w:endnote w:type="continuationSeparator" w:id="1">
    <w:p w:rsidR="005B7C9F" w:rsidRDefault="005B7C9F" w:rsidP="0078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171" w:rsidRPr="003467AA" w:rsidRDefault="00235DBF">
    <w:pPr>
      <w:pStyle w:val="Footer"/>
      <w:jc w:val="center"/>
      <w:rPr>
        <w:rFonts w:ascii="Times New Roman" w:hAnsi="Times New Roman"/>
      </w:rPr>
    </w:pPr>
    <w:r w:rsidRPr="003467AA">
      <w:rPr>
        <w:rFonts w:ascii="Times New Roman" w:hAnsi="Times New Roman"/>
      </w:rPr>
      <w:fldChar w:fldCharType="begin"/>
    </w:r>
    <w:r w:rsidR="00784171" w:rsidRPr="003467AA">
      <w:rPr>
        <w:rFonts w:ascii="Times New Roman" w:hAnsi="Times New Roman"/>
      </w:rPr>
      <w:instrText xml:space="preserve"> PAGE   \* MERGEFORMAT </w:instrText>
    </w:r>
    <w:r w:rsidRPr="003467AA">
      <w:rPr>
        <w:rFonts w:ascii="Times New Roman" w:hAnsi="Times New Roman"/>
      </w:rPr>
      <w:fldChar w:fldCharType="separate"/>
    </w:r>
    <w:r w:rsidR="00082B64">
      <w:rPr>
        <w:rFonts w:ascii="Times New Roman" w:hAnsi="Times New Roman"/>
        <w:noProof/>
      </w:rPr>
      <w:t>4</w:t>
    </w:r>
    <w:r w:rsidRPr="003467AA">
      <w:rPr>
        <w:rFonts w:ascii="Times New Roman" w:hAnsi="Times New Roman"/>
      </w:rPr>
      <w:fldChar w:fldCharType="end"/>
    </w:r>
  </w:p>
  <w:p w:rsidR="00784171" w:rsidRDefault="00784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9F" w:rsidRDefault="005B7C9F" w:rsidP="00784171">
      <w:pPr>
        <w:spacing w:after="0" w:line="240" w:lineRule="auto"/>
      </w:pPr>
      <w:r>
        <w:separator/>
      </w:r>
    </w:p>
  </w:footnote>
  <w:footnote w:type="continuationSeparator" w:id="1">
    <w:p w:rsidR="005B7C9F" w:rsidRDefault="005B7C9F" w:rsidP="00784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55D"/>
    <w:multiLevelType w:val="hybridMultilevel"/>
    <w:tmpl w:val="B6849EC6"/>
    <w:lvl w:ilvl="0" w:tplc="F1A290F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6701F2C"/>
    <w:multiLevelType w:val="hybridMultilevel"/>
    <w:tmpl w:val="3572B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502B1"/>
    <w:multiLevelType w:val="hybridMultilevel"/>
    <w:tmpl w:val="6F52FBA6"/>
    <w:lvl w:ilvl="0" w:tplc="BBB20FDA">
      <w:start w:val="5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8B7A40"/>
    <w:multiLevelType w:val="hybridMultilevel"/>
    <w:tmpl w:val="41026154"/>
    <w:lvl w:ilvl="0" w:tplc="3C76F2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C2956"/>
    <w:multiLevelType w:val="hybridMultilevel"/>
    <w:tmpl w:val="BF221402"/>
    <w:lvl w:ilvl="0" w:tplc="FBFA611E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F96767F"/>
    <w:multiLevelType w:val="hybridMultilevel"/>
    <w:tmpl w:val="656EAC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6640ABD"/>
    <w:multiLevelType w:val="hybridMultilevel"/>
    <w:tmpl w:val="048CE0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270524B9"/>
    <w:multiLevelType w:val="hybridMultilevel"/>
    <w:tmpl w:val="1076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E1030"/>
    <w:multiLevelType w:val="hybridMultilevel"/>
    <w:tmpl w:val="D402EC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EB76EB4"/>
    <w:multiLevelType w:val="hybridMultilevel"/>
    <w:tmpl w:val="D388AF7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1E42E67"/>
    <w:multiLevelType w:val="hybridMultilevel"/>
    <w:tmpl w:val="A25C26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0A646D"/>
    <w:multiLevelType w:val="hybridMultilevel"/>
    <w:tmpl w:val="800E208A"/>
    <w:lvl w:ilvl="0" w:tplc="3B50DB5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35CEB"/>
    <w:multiLevelType w:val="hybridMultilevel"/>
    <w:tmpl w:val="3F6ED816"/>
    <w:lvl w:ilvl="0" w:tplc="51D0FAD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E4D70"/>
    <w:multiLevelType w:val="hybridMultilevel"/>
    <w:tmpl w:val="F30249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3638D3"/>
    <w:multiLevelType w:val="hybridMultilevel"/>
    <w:tmpl w:val="56602C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7E0825"/>
    <w:multiLevelType w:val="hybridMultilevel"/>
    <w:tmpl w:val="A4003086"/>
    <w:lvl w:ilvl="0" w:tplc="11206EEA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6856BDA"/>
    <w:multiLevelType w:val="hybridMultilevel"/>
    <w:tmpl w:val="1244344E"/>
    <w:lvl w:ilvl="0" w:tplc="15C0CAEC">
      <w:numFmt w:val="bullet"/>
      <w:lvlText w:val="•"/>
      <w:lvlJc w:val="left"/>
      <w:pPr>
        <w:ind w:left="767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>
    <w:nsid w:val="5B227DDF"/>
    <w:multiLevelType w:val="hybridMultilevel"/>
    <w:tmpl w:val="39F844B0"/>
    <w:lvl w:ilvl="0" w:tplc="F59265F6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DB4190"/>
    <w:multiLevelType w:val="hybridMultilevel"/>
    <w:tmpl w:val="45FC4284"/>
    <w:lvl w:ilvl="0" w:tplc="BF747B74">
      <w:start w:val="1"/>
      <w:numFmt w:val="lowerLetter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2062922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72627"/>
    <w:multiLevelType w:val="hybridMultilevel"/>
    <w:tmpl w:val="3C8C2566"/>
    <w:lvl w:ilvl="0" w:tplc="3FB2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C91F98"/>
    <w:multiLevelType w:val="hybridMultilevel"/>
    <w:tmpl w:val="8D767E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76B72E51"/>
    <w:multiLevelType w:val="hybridMultilevel"/>
    <w:tmpl w:val="CDFAAD76"/>
    <w:lvl w:ilvl="0" w:tplc="8666837C">
      <w:start w:val="1"/>
      <w:numFmt w:val="decimal"/>
      <w:pStyle w:val="NumberedParagraphs"/>
      <w:lvlText w:val="%1."/>
      <w:lvlJc w:val="left"/>
      <w:pPr>
        <w:ind w:left="360" w:hanging="360"/>
      </w:pPr>
      <w:rPr>
        <w:rFonts w:ascii="Times New Roman" w:eastAsia="Malgun Gothic" w:hAnsi="Times New Roman" w:cs="Times New Roman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E021F"/>
    <w:multiLevelType w:val="hybridMultilevel"/>
    <w:tmpl w:val="33E8D8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DF20F55"/>
    <w:multiLevelType w:val="hybridMultilevel"/>
    <w:tmpl w:val="B082DE58"/>
    <w:lvl w:ilvl="0" w:tplc="F9828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16"/>
  </w:num>
  <w:num w:numId="9">
    <w:abstractNumId w:val="0"/>
  </w:num>
  <w:num w:numId="10">
    <w:abstractNumId w:val="23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3"/>
  </w:num>
  <w:num w:numId="18">
    <w:abstractNumId w:val="2"/>
  </w:num>
  <w:num w:numId="19">
    <w:abstractNumId w:val="22"/>
  </w:num>
  <w:num w:numId="20">
    <w:abstractNumId w:val="21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466"/>
    <w:rsid w:val="0000011D"/>
    <w:rsid w:val="0000367F"/>
    <w:rsid w:val="00004B27"/>
    <w:rsid w:val="00006E98"/>
    <w:rsid w:val="00021496"/>
    <w:rsid w:val="000335D7"/>
    <w:rsid w:val="00033702"/>
    <w:rsid w:val="00036750"/>
    <w:rsid w:val="00053BF0"/>
    <w:rsid w:val="000728DF"/>
    <w:rsid w:val="00074B89"/>
    <w:rsid w:val="0007530D"/>
    <w:rsid w:val="00082B64"/>
    <w:rsid w:val="00091626"/>
    <w:rsid w:val="00091FCA"/>
    <w:rsid w:val="0009231A"/>
    <w:rsid w:val="00093CE5"/>
    <w:rsid w:val="00094380"/>
    <w:rsid w:val="000A065E"/>
    <w:rsid w:val="000A122B"/>
    <w:rsid w:val="000A1C20"/>
    <w:rsid w:val="000A4EF1"/>
    <w:rsid w:val="000B4107"/>
    <w:rsid w:val="000B4C83"/>
    <w:rsid w:val="000B6AE1"/>
    <w:rsid w:val="000C0558"/>
    <w:rsid w:val="000C3B69"/>
    <w:rsid w:val="000C46F9"/>
    <w:rsid w:val="000E07C1"/>
    <w:rsid w:val="000E14F4"/>
    <w:rsid w:val="000E150B"/>
    <w:rsid w:val="000E2038"/>
    <w:rsid w:val="000F3B74"/>
    <w:rsid w:val="000F4705"/>
    <w:rsid w:val="000F74F9"/>
    <w:rsid w:val="00104F55"/>
    <w:rsid w:val="00107C0A"/>
    <w:rsid w:val="00111CFE"/>
    <w:rsid w:val="00112187"/>
    <w:rsid w:val="00113466"/>
    <w:rsid w:val="001145CD"/>
    <w:rsid w:val="00114DBD"/>
    <w:rsid w:val="001178DB"/>
    <w:rsid w:val="00127611"/>
    <w:rsid w:val="00130178"/>
    <w:rsid w:val="001326E0"/>
    <w:rsid w:val="00144A5F"/>
    <w:rsid w:val="001472DC"/>
    <w:rsid w:val="001501E8"/>
    <w:rsid w:val="00162234"/>
    <w:rsid w:val="001676E3"/>
    <w:rsid w:val="00173A71"/>
    <w:rsid w:val="00174B0C"/>
    <w:rsid w:val="0018214B"/>
    <w:rsid w:val="00183688"/>
    <w:rsid w:val="0019642E"/>
    <w:rsid w:val="001A09C5"/>
    <w:rsid w:val="001A5EB5"/>
    <w:rsid w:val="001B4201"/>
    <w:rsid w:val="001B7341"/>
    <w:rsid w:val="001C44CB"/>
    <w:rsid w:val="001C735A"/>
    <w:rsid w:val="001D035B"/>
    <w:rsid w:val="001D3F47"/>
    <w:rsid w:val="001E186A"/>
    <w:rsid w:val="001E299F"/>
    <w:rsid w:val="001E3967"/>
    <w:rsid w:val="001E6D1A"/>
    <w:rsid w:val="001E6E5E"/>
    <w:rsid w:val="001F02C1"/>
    <w:rsid w:val="001F2A6D"/>
    <w:rsid w:val="00201AEE"/>
    <w:rsid w:val="00204148"/>
    <w:rsid w:val="002155FE"/>
    <w:rsid w:val="002175FF"/>
    <w:rsid w:val="0021769A"/>
    <w:rsid w:val="002177F9"/>
    <w:rsid w:val="00222C5D"/>
    <w:rsid w:val="002311AC"/>
    <w:rsid w:val="00231898"/>
    <w:rsid w:val="00235DBF"/>
    <w:rsid w:val="00247E2B"/>
    <w:rsid w:val="00247FBA"/>
    <w:rsid w:val="00251E4A"/>
    <w:rsid w:val="00253E02"/>
    <w:rsid w:val="00260458"/>
    <w:rsid w:val="00262BC9"/>
    <w:rsid w:val="002637E7"/>
    <w:rsid w:val="00270336"/>
    <w:rsid w:val="00271702"/>
    <w:rsid w:val="00276EF2"/>
    <w:rsid w:val="002A0495"/>
    <w:rsid w:val="002A2E0E"/>
    <w:rsid w:val="002A4EBA"/>
    <w:rsid w:val="002A7E19"/>
    <w:rsid w:val="002B09F7"/>
    <w:rsid w:val="002C40B2"/>
    <w:rsid w:val="002C63F1"/>
    <w:rsid w:val="002C7795"/>
    <w:rsid w:val="002D4884"/>
    <w:rsid w:val="002D686C"/>
    <w:rsid w:val="002E5470"/>
    <w:rsid w:val="002E557A"/>
    <w:rsid w:val="002F1598"/>
    <w:rsid w:val="002F39D1"/>
    <w:rsid w:val="00300E17"/>
    <w:rsid w:val="00301BF7"/>
    <w:rsid w:val="00303358"/>
    <w:rsid w:val="00304FD6"/>
    <w:rsid w:val="00305B7C"/>
    <w:rsid w:val="00314314"/>
    <w:rsid w:val="00314C13"/>
    <w:rsid w:val="003243B9"/>
    <w:rsid w:val="00325E55"/>
    <w:rsid w:val="0033049F"/>
    <w:rsid w:val="003313A5"/>
    <w:rsid w:val="003408A1"/>
    <w:rsid w:val="003467AA"/>
    <w:rsid w:val="00346E7D"/>
    <w:rsid w:val="00346F1B"/>
    <w:rsid w:val="0034707A"/>
    <w:rsid w:val="0034733C"/>
    <w:rsid w:val="0035366A"/>
    <w:rsid w:val="00357F31"/>
    <w:rsid w:val="003612CE"/>
    <w:rsid w:val="00361CCB"/>
    <w:rsid w:val="003657DE"/>
    <w:rsid w:val="0036623D"/>
    <w:rsid w:val="003740D9"/>
    <w:rsid w:val="00377385"/>
    <w:rsid w:val="00384AEF"/>
    <w:rsid w:val="00392442"/>
    <w:rsid w:val="00393240"/>
    <w:rsid w:val="00396C04"/>
    <w:rsid w:val="003A1372"/>
    <w:rsid w:val="003A1CD8"/>
    <w:rsid w:val="003B0D64"/>
    <w:rsid w:val="003B0E5C"/>
    <w:rsid w:val="003B17E5"/>
    <w:rsid w:val="003B2C14"/>
    <w:rsid w:val="003C2EFB"/>
    <w:rsid w:val="003C5489"/>
    <w:rsid w:val="003D5245"/>
    <w:rsid w:val="003D540F"/>
    <w:rsid w:val="003E0B2E"/>
    <w:rsid w:val="003E0D99"/>
    <w:rsid w:val="003E1615"/>
    <w:rsid w:val="003F69E1"/>
    <w:rsid w:val="0040719D"/>
    <w:rsid w:val="0041277B"/>
    <w:rsid w:val="004132ED"/>
    <w:rsid w:val="00414B3E"/>
    <w:rsid w:val="004176D3"/>
    <w:rsid w:val="004254DB"/>
    <w:rsid w:val="00425FA2"/>
    <w:rsid w:val="00431364"/>
    <w:rsid w:val="004326A9"/>
    <w:rsid w:val="00443C1C"/>
    <w:rsid w:val="0045417E"/>
    <w:rsid w:val="0046275C"/>
    <w:rsid w:val="0046294F"/>
    <w:rsid w:val="0046296C"/>
    <w:rsid w:val="00463DE3"/>
    <w:rsid w:val="004640B4"/>
    <w:rsid w:val="00464D73"/>
    <w:rsid w:val="0046795E"/>
    <w:rsid w:val="00485263"/>
    <w:rsid w:val="004917C0"/>
    <w:rsid w:val="004949AB"/>
    <w:rsid w:val="00496FDB"/>
    <w:rsid w:val="004A4B79"/>
    <w:rsid w:val="004A7124"/>
    <w:rsid w:val="004B1E73"/>
    <w:rsid w:val="004B36A7"/>
    <w:rsid w:val="004B5134"/>
    <w:rsid w:val="004B61FA"/>
    <w:rsid w:val="004C323E"/>
    <w:rsid w:val="004C6E1F"/>
    <w:rsid w:val="004C7813"/>
    <w:rsid w:val="004D38E5"/>
    <w:rsid w:val="004F397C"/>
    <w:rsid w:val="004F4D81"/>
    <w:rsid w:val="004F6053"/>
    <w:rsid w:val="005029D5"/>
    <w:rsid w:val="0050693B"/>
    <w:rsid w:val="00512818"/>
    <w:rsid w:val="00513411"/>
    <w:rsid w:val="005149C1"/>
    <w:rsid w:val="0052069D"/>
    <w:rsid w:val="00520B73"/>
    <w:rsid w:val="00530808"/>
    <w:rsid w:val="00530D50"/>
    <w:rsid w:val="00533C6E"/>
    <w:rsid w:val="0053454B"/>
    <w:rsid w:val="0054216C"/>
    <w:rsid w:val="00544DE6"/>
    <w:rsid w:val="0054668D"/>
    <w:rsid w:val="00546C27"/>
    <w:rsid w:val="00555B0A"/>
    <w:rsid w:val="005619C3"/>
    <w:rsid w:val="00563E21"/>
    <w:rsid w:val="005669C6"/>
    <w:rsid w:val="00575F40"/>
    <w:rsid w:val="00576920"/>
    <w:rsid w:val="0058696B"/>
    <w:rsid w:val="005915DB"/>
    <w:rsid w:val="005967D7"/>
    <w:rsid w:val="005979CB"/>
    <w:rsid w:val="005A2F55"/>
    <w:rsid w:val="005A58E6"/>
    <w:rsid w:val="005B1928"/>
    <w:rsid w:val="005B332C"/>
    <w:rsid w:val="005B538F"/>
    <w:rsid w:val="005B7C9F"/>
    <w:rsid w:val="005C7461"/>
    <w:rsid w:val="005C774B"/>
    <w:rsid w:val="005D07D8"/>
    <w:rsid w:val="005D431C"/>
    <w:rsid w:val="005D4CEF"/>
    <w:rsid w:val="005E12C1"/>
    <w:rsid w:val="005E147E"/>
    <w:rsid w:val="005E4876"/>
    <w:rsid w:val="005F1914"/>
    <w:rsid w:val="005F6194"/>
    <w:rsid w:val="005F64DC"/>
    <w:rsid w:val="00603E89"/>
    <w:rsid w:val="00610598"/>
    <w:rsid w:val="00610936"/>
    <w:rsid w:val="00614960"/>
    <w:rsid w:val="00614F6D"/>
    <w:rsid w:val="00615A63"/>
    <w:rsid w:val="00616598"/>
    <w:rsid w:val="006244AA"/>
    <w:rsid w:val="006267C6"/>
    <w:rsid w:val="006378FB"/>
    <w:rsid w:val="0064258E"/>
    <w:rsid w:val="00644012"/>
    <w:rsid w:val="00666ABE"/>
    <w:rsid w:val="006673C9"/>
    <w:rsid w:val="00667CCC"/>
    <w:rsid w:val="006805DA"/>
    <w:rsid w:val="00683B84"/>
    <w:rsid w:val="00684250"/>
    <w:rsid w:val="00692C21"/>
    <w:rsid w:val="00694599"/>
    <w:rsid w:val="00697BF7"/>
    <w:rsid w:val="006A0669"/>
    <w:rsid w:val="006A1D67"/>
    <w:rsid w:val="006A7F57"/>
    <w:rsid w:val="006B06B3"/>
    <w:rsid w:val="006B6D99"/>
    <w:rsid w:val="006C077E"/>
    <w:rsid w:val="006C4F9E"/>
    <w:rsid w:val="006C5689"/>
    <w:rsid w:val="006D1101"/>
    <w:rsid w:val="006D53FD"/>
    <w:rsid w:val="006D6A1A"/>
    <w:rsid w:val="006E7642"/>
    <w:rsid w:val="006F2AD9"/>
    <w:rsid w:val="00704BC2"/>
    <w:rsid w:val="00711C75"/>
    <w:rsid w:val="007121F5"/>
    <w:rsid w:val="007153DF"/>
    <w:rsid w:val="0072457B"/>
    <w:rsid w:val="00724996"/>
    <w:rsid w:val="00725240"/>
    <w:rsid w:val="00730272"/>
    <w:rsid w:val="007309E7"/>
    <w:rsid w:val="00734045"/>
    <w:rsid w:val="00735D01"/>
    <w:rsid w:val="0075026C"/>
    <w:rsid w:val="00752CC7"/>
    <w:rsid w:val="0075391C"/>
    <w:rsid w:val="00756DE9"/>
    <w:rsid w:val="007572E9"/>
    <w:rsid w:val="00762F48"/>
    <w:rsid w:val="00773BBE"/>
    <w:rsid w:val="007743B1"/>
    <w:rsid w:val="0077651D"/>
    <w:rsid w:val="00776BFE"/>
    <w:rsid w:val="007815E1"/>
    <w:rsid w:val="00784171"/>
    <w:rsid w:val="007A2C70"/>
    <w:rsid w:val="007B46D5"/>
    <w:rsid w:val="007B5757"/>
    <w:rsid w:val="007B7585"/>
    <w:rsid w:val="007C3B6B"/>
    <w:rsid w:val="007D418B"/>
    <w:rsid w:val="007D5F30"/>
    <w:rsid w:val="007D645D"/>
    <w:rsid w:val="007F23D8"/>
    <w:rsid w:val="007F60D7"/>
    <w:rsid w:val="007F72E3"/>
    <w:rsid w:val="007F7A23"/>
    <w:rsid w:val="008040F0"/>
    <w:rsid w:val="00810C67"/>
    <w:rsid w:val="00810F2A"/>
    <w:rsid w:val="0081658B"/>
    <w:rsid w:val="008231D9"/>
    <w:rsid w:val="00823C7D"/>
    <w:rsid w:val="008279D3"/>
    <w:rsid w:val="00832943"/>
    <w:rsid w:val="00834434"/>
    <w:rsid w:val="00841541"/>
    <w:rsid w:val="00845E3E"/>
    <w:rsid w:val="0085050C"/>
    <w:rsid w:val="008506EA"/>
    <w:rsid w:val="008572D9"/>
    <w:rsid w:val="00861206"/>
    <w:rsid w:val="0086246B"/>
    <w:rsid w:val="0086292F"/>
    <w:rsid w:val="00864634"/>
    <w:rsid w:val="00864747"/>
    <w:rsid w:val="008A0929"/>
    <w:rsid w:val="008A499C"/>
    <w:rsid w:val="008B2A73"/>
    <w:rsid w:val="008B4653"/>
    <w:rsid w:val="008B6263"/>
    <w:rsid w:val="008C687C"/>
    <w:rsid w:val="008D5176"/>
    <w:rsid w:val="008D51EA"/>
    <w:rsid w:val="008D54F1"/>
    <w:rsid w:val="008E1656"/>
    <w:rsid w:val="008E353A"/>
    <w:rsid w:val="008E6FB4"/>
    <w:rsid w:val="00900174"/>
    <w:rsid w:val="00902DFD"/>
    <w:rsid w:val="0090784D"/>
    <w:rsid w:val="0090794D"/>
    <w:rsid w:val="00912035"/>
    <w:rsid w:val="00914FE9"/>
    <w:rsid w:val="009157BF"/>
    <w:rsid w:val="009216E8"/>
    <w:rsid w:val="00921CC3"/>
    <w:rsid w:val="00923A58"/>
    <w:rsid w:val="0092695E"/>
    <w:rsid w:val="00927129"/>
    <w:rsid w:val="00941C18"/>
    <w:rsid w:val="00942E60"/>
    <w:rsid w:val="00944AA7"/>
    <w:rsid w:val="009473B4"/>
    <w:rsid w:val="0095012A"/>
    <w:rsid w:val="00950FBF"/>
    <w:rsid w:val="00955B39"/>
    <w:rsid w:val="00956612"/>
    <w:rsid w:val="009656DE"/>
    <w:rsid w:val="00973883"/>
    <w:rsid w:val="00976F3B"/>
    <w:rsid w:val="00982019"/>
    <w:rsid w:val="00985272"/>
    <w:rsid w:val="00987888"/>
    <w:rsid w:val="00987D86"/>
    <w:rsid w:val="009958C4"/>
    <w:rsid w:val="009A1A5E"/>
    <w:rsid w:val="009B116D"/>
    <w:rsid w:val="009B120E"/>
    <w:rsid w:val="009C4C07"/>
    <w:rsid w:val="009C5242"/>
    <w:rsid w:val="009D15CC"/>
    <w:rsid w:val="009D22AC"/>
    <w:rsid w:val="009D259D"/>
    <w:rsid w:val="009D2DDF"/>
    <w:rsid w:val="009D6175"/>
    <w:rsid w:val="009E10AA"/>
    <w:rsid w:val="009E4CED"/>
    <w:rsid w:val="009F1570"/>
    <w:rsid w:val="009F19B1"/>
    <w:rsid w:val="009F1ECC"/>
    <w:rsid w:val="009F2DF9"/>
    <w:rsid w:val="009F7C24"/>
    <w:rsid w:val="00A00851"/>
    <w:rsid w:val="00A03B48"/>
    <w:rsid w:val="00A10B14"/>
    <w:rsid w:val="00A11D8D"/>
    <w:rsid w:val="00A13869"/>
    <w:rsid w:val="00A155D6"/>
    <w:rsid w:val="00A15BD3"/>
    <w:rsid w:val="00A41B3C"/>
    <w:rsid w:val="00A50516"/>
    <w:rsid w:val="00A540E4"/>
    <w:rsid w:val="00A55156"/>
    <w:rsid w:val="00A5554B"/>
    <w:rsid w:val="00A6427C"/>
    <w:rsid w:val="00A675F4"/>
    <w:rsid w:val="00A71327"/>
    <w:rsid w:val="00A72108"/>
    <w:rsid w:val="00A72F82"/>
    <w:rsid w:val="00A7341F"/>
    <w:rsid w:val="00A75105"/>
    <w:rsid w:val="00A76012"/>
    <w:rsid w:val="00A8131E"/>
    <w:rsid w:val="00A83305"/>
    <w:rsid w:val="00A87B74"/>
    <w:rsid w:val="00A94F96"/>
    <w:rsid w:val="00A976BA"/>
    <w:rsid w:val="00AA2D22"/>
    <w:rsid w:val="00AA315E"/>
    <w:rsid w:val="00AA3ACC"/>
    <w:rsid w:val="00AA3CB5"/>
    <w:rsid w:val="00AA65BD"/>
    <w:rsid w:val="00AB5C8B"/>
    <w:rsid w:val="00AC0E31"/>
    <w:rsid w:val="00AC5267"/>
    <w:rsid w:val="00AC6D3A"/>
    <w:rsid w:val="00AF053E"/>
    <w:rsid w:val="00B11ACC"/>
    <w:rsid w:val="00B12A80"/>
    <w:rsid w:val="00B13557"/>
    <w:rsid w:val="00B17F63"/>
    <w:rsid w:val="00B20B17"/>
    <w:rsid w:val="00B21190"/>
    <w:rsid w:val="00B35090"/>
    <w:rsid w:val="00B41327"/>
    <w:rsid w:val="00B41F87"/>
    <w:rsid w:val="00B42059"/>
    <w:rsid w:val="00B52AD6"/>
    <w:rsid w:val="00B56EB4"/>
    <w:rsid w:val="00B6245E"/>
    <w:rsid w:val="00B66191"/>
    <w:rsid w:val="00B67BAB"/>
    <w:rsid w:val="00B75E32"/>
    <w:rsid w:val="00B820B0"/>
    <w:rsid w:val="00B84689"/>
    <w:rsid w:val="00B9433E"/>
    <w:rsid w:val="00B9507E"/>
    <w:rsid w:val="00B965D2"/>
    <w:rsid w:val="00B97639"/>
    <w:rsid w:val="00BA330B"/>
    <w:rsid w:val="00BA36F3"/>
    <w:rsid w:val="00BA6043"/>
    <w:rsid w:val="00BB0DB3"/>
    <w:rsid w:val="00BB2394"/>
    <w:rsid w:val="00BC0229"/>
    <w:rsid w:val="00BC1187"/>
    <w:rsid w:val="00BC67BD"/>
    <w:rsid w:val="00BC6E2B"/>
    <w:rsid w:val="00BC6F0E"/>
    <w:rsid w:val="00BD0F19"/>
    <w:rsid w:val="00BD5111"/>
    <w:rsid w:val="00BE0345"/>
    <w:rsid w:val="00BE2E5A"/>
    <w:rsid w:val="00BE3801"/>
    <w:rsid w:val="00BE7755"/>
    <w:rsid w:val="00C0080C"/>
    <w:rsid w:val="00C00DA7"/>
    <w:rsid w:val="00C03B37"/>
    <w:rsid w:val="00C0693F"/>
    <w:rsid w:val="00C110B5"/>
    <w:rsid w:val="00C14A36"/>
    <w:rsid w:val="00C168BD"/>
    <w:rsid w:val="00C17BFF"/>
    <w:rsid w:val="00C228F0"/>
    <w:rsid w:val="00C233B6"/>
    <w:rsid w:val="00C278EB"/>
    <w:rsid w:val="00C27B38"/>
    <w:rsid w:val="00C351A6"/>
    <w:rsid w:val="00C404B0"/>
    <w:rsid w:val="00C44299"/>
    <w:rsid w:val="00C44681"/>
    <w:rsid w:val="00C5104B"/>
    <w:rsid w:val="00C5298E"/>
    <w:rsid w:val="00C53412"/>
    <w:rsid w:val="00C60D68"/>
    <w:rsid w:val="00C62F0B"/>
    <w:rsid w:val="00C63C09"/>
    <w:rsid w:val="00C75E9B"/>
    <w:rsid w:val="00C76876"/>
    <w:rsid w:val="00C8438C"/>
    <w:rsid w:val="00C874A3"/>
    <w:rsid w:val="00C878F2"/>
    <w:rsid w:val="00C9459B"/>
    <w:rsid w:val="00CA0F02"/>
    <w:rsid w:val="00CA2F4D"/>
    <w:rsid w:val="00CA540F"/>
    <w:rsid w:val="00CB0025"/>
    <w:rsid w:val="00CB0139"/>
    <w:rsid w:val="00CB1C5E"/>
    <w:rsid w:val="00CB6F9E"/>
    <w:rsid w:val="00CB77F2"/>
    <w:rsid w:val="00CC2A56"/>
    <w:rsid w:val="00CC3BC4"/>
    <w:rsid w:val="00CC5074"/>
    <w:rsid w:val="00CD209C"/>
    <w:rsid w:val="00CD4D92"/>
    <w:rsid w:val="00CD4FC8"/>
    <w:rsid w:val="00CE64E3"/>
    <w:rsid w:val="00CF3E76"/>
    <w:rsid w:val="00D03FAE"/>
    <w:rsid w:val="00D055F1"/>
    <w:rsid w:val="00D10356"/>
    <w:rsid w:val="00D1515A"/>
    <w:rsid w:val="00D16A9A"/>
    <w:rsid w:val="00D16D1B"/>
    <w:rsid w:val="00D2657E"/>
    <w:rsid w:val="00D3013A"/>
    <w:rsid w:val="00D30A7E"/>
    <w:rsid w:val="00D338F5"/>
    <w:rsid w:val="00D34DEB"/>
    <w:rsid w:val="00D41086"/>
    <w:rsid w:val="00D45DCC"/>
    <w:rsid w:val="00D4656E"/>
    <w:rsid w:val="00D56B2B"/>
    <w:rsid w:val="00D605F8"/>
    <w:rsid w:val="00D6326D"/>
    <w:rsid w:val="00D63C80"/>
    <w:rsid w:val="00D662E8"/>
    <w:rsid w:val="00D72FEC"/>
    <w:rsid w:val="00D7436C"/>
    <w:rsid w:val="00D76C32"/>
    <w:rsid w:val="00D85D55"/>
    <w:rsid w:val="00DA2F6B"/>
    <w:rsid w:val="00DB7171"/>
    <w:rsid w:val="00DB743D"/>
    <w:rsid w:val="00DC3407"/>
    <w:rsid w:val="00DD0106"/>
    <w:rsid w:val="00DD7C24"/>
    <w:rsid w:val="00DE0236"/>
    <w:rsid w:val="00DF1F35"/>
    <w:rsid w:val="00DF2BAA"/>
    <w:rsid w:val="00DF3DF1"/>
    <w:rsid w:val="00DF4939"/>
    <w:rsid w:val="00E131E7"/>
    <w:rsid w:val="00E20FB5"/>
    <w:rsid w:val="00E26A36"/>
    <w:rsid w:val="00E272FD"/>
    <w:rsid w:val="00E32E59"/>
    <w:rsid w:val="00E36A02"/>
    <w:rsid w:val="00E420F3"/>
    <w:rsid w:val="00E47AEA"/>
    <w:rsid w:val="00E50EFC"/>
    <w:rsid w:val="00E52AAB"/>
    <w:rsid w:val="00E566EB"/>
    <w:rsid w:val="00E75B28"/>
    <w:rsid w:val="00E8529F"/>
    <w:rsid w:val="00E94B74"/>
    <w:rsid w:val="00EA12BF"/>
    <w:rsid w:val="00EA7B8C"/>
    <w:rsid w:val="00EB1EF5"/>
    <w:rsid w:val="00EB2701"/>
    <w:rsid w:val="00EB6955"/>
    <w:rsid w:val="00EC29AA"/>
    <w:rsid w:val="00EC6871"/>
    <w:rsid w:val="00ED0950"/>
    <w:rsid w:val="00ED352D"/>
    <w:rsid w:val="00ED4C1B"/>
    <w:rsid w:val="00ED6972"/>
    <w:rsid w:val="00ED7DED"/>
    <w:rsid w:val="00EE04E8"/>
    <w:rsid w:val="00EE3E81"/>
    <w:rsid w:val="00EE4E65"/>
    <w:rsid w:val="00EE51E4"/>
    <w:rsid w:val="00EF2A05"/>
    <w:rsid w:val="00F03A01"/>
    <w:rsid w:val="00F04973"/>
    <w:rsid w:val="00F119DD"/>
    <w:rsid w:val="00F13473"/>
    <w:rsid w:val="00F212EB"/>
    <w:rsid w:val="00F23819"/>
    <w:rsid w:val="00F3320D"/>
    <w:rsid w:val="00F33DB2"/>
    <w:rsid w:val="00F36397"/>
    <w:rsid w:val="00F43B40"/>
    <w:rsid w:val="00F45C2D"/>
    <w:rsid w:val="00F50EC0"/>
    <w:rsid w:val="00F64F46"/>
    <w:rsid w:val="00F66589"/>
    <w:rsid w:val="00F70191"/>
    <w:rsid w:val="00F72160"/>
    <w:rsid w:val="00F77026"/>
    <w:rsid w:val="00F804FB"/>
    <w:rsid w:val="00F82034"/>
    <w:rsid w:val="00FA42B8"/>
    <w:rsid w:val="00FA59D7"/>
    <w:rsid w:val="00FA6511"/>
    <w:rsid w:val="00FB01D5"/>
    <w:rsid w:val="00FB73B7"/>
    <w:rsid w:val="00FC4AA1"/>
    <w:rsid w:val="00FD254E"/>
    <w:rsid w:val="00FD773A"/>
    <w:rsid w:val="00FE6C5B"/>
    <w:rsid w:val="00FF05CB"/>
    <w:rsid w:val="00FF418C"/>
    <w:rsid w:val="00FF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5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5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51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41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841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1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4171"/>
    <w:rPr>
      <w:sz w:val="22"/>
      <w:szCs w:val="22"/>
    </w:rPr>
  </w:style>
  <w:style w:type="table" w:styleId="TableGrid">
    <w:name w:val="Table Grid"/>
    <w:basedOn w:val="TableNormal"/>
    <w:uiPriority w:val="59"/>
    <w:rsid w:val="00A813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Paragraphs">
    <w:name w:val="Numbered Paragraphs"/>
    <w:basedOn w:val="ListParagraph"/>
    <w:link w:val="NumberedParagraphsChar"/>
    <w:qFormat/>
    <w:rsid w:val="00B75E32"/>
    <w:pPr>
      <w:numPr>
        <w:numId w:val="20"/>
      </w:numPr>
      <w:spacing w:after="0" w:line="240" w:lineRule="auto"/>
      <w:jc w:val="both"/>
    </w:pPr>
    <w:rPr>
      <w:rFonts w:ascii="Times New Roman" w:eastAsia="Malgun Gothic" w:hAnsi="Times New Roman"/>
      <w:sz w:val="24"/>
      <w:lang w:eastAsia="ko-KR"/>
    </w:rPr>
  </w:style>
  <w:style w:type="character" w:customStyle="1" w:styleId="NumberedParagraphsChar">
    <w:name w:val="Numbered Paragraphs Char"/>
    <w:link w:val="NumberedParagraphs"/>
    <w:rsid w:val="00B75E32"/>
    <w:rPr>
      <w:rFonts w:ascii="Times New Roman" w:eastAsia="Malgun Gothic" w:hAnsi="Times New Roman"/>
      <w:sz w:val="24"/>
      <w:szCs w:val="2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8B62-94B9-4E51-A6AF-5FC4FBF7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Shakil Ahmed Ferdausi</dc:creator>
  <cp:lastModifiedBy>Rouf</cp:lastModifiedBy>
  <cp:revision>8</cp:revision>
  <cp:lastPrinted>2018-07-01T02:19:00Z</cp:lastPrinted>
  <dcterms:created xsi:type="dcterms:W3CDTF">2018-07-01T03:31:00Z</dcterms:created>
  <dcterms:modified xsi:type="dcterms:W3CDTF">2018-07-01T05:14:00Z</dcterms:modified>
</cp:coreProperties>
</file>