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1FAD"/>
    <w:p w:rsidR="00A21FAD" w:rsidRPr="00A21FAD" w:rsidRDefault="00A21FAD" w:rsidP="00A21FAD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kalpurushregular" w:eastAsia="Times New Roman" w:hAnsi="kalpurushregular" w:cs="Times New Roman"/>
          <w:color w:val="000000"/>
          <w:sz w:val="36"/>
          <w:szCs w:val="36"/>
        </w:rPr>
      </w:pPr>
      <w:r w:rsidRPr="00A21FAD">
        <w:rPr>
          <w:rFonts w:ascii="Vrinda" w:eastAsia="Times New Roman" w:hAnsi="Vrinda" w:cs="Vrinda"/>
          <w:i/>
          <w:iCs/>
          <w:color w:val="000000"/>
          <w:sz w:val="36"/>
          <w:szCs w:val="36"/>
        </w:rPr>
        <w:t>নাগরিক</w:t>
      </w:r>
      <w:r w:rsidRPr="00A21FAD">
        <w:rPr>
          <w:rFonts w:ascii="kalpurushregular" w:eastAsia="Times New Roman" w:hAnsi="kalpurushregular" w:cs="Times New Roman"/>
          <w:i/>
          <w:iCs/>
          <w:color w:val="000000"/>
          <w:sz w:val="36"/>
          <w:szCs w:val="36"/>
        </w:rPr>
        <w:t xml:space="preserve"> </w:t>
      </w:r>
      <w:r w:rsidRPr="00A21FAD">
        <w:rPr>
          <w:rFonts w:ascii="Vrinda" w:eastAsia="Times New Roman" w:hAnsi="Vrinda" w:cs="Vrinda"/>
          <w:i/>
          <w:iCs/>
          <w:color w:val="000000"/>
          <w:sz w:val="36"/>
          <w:szCs w:val="36"/>
        </w:rPr>
        <w:t>সেবার</w:t>
      </w:r>
      <w:r w:rsidRPr="00A21FAD">
        <w:rPr>
          <w:rFonts w:ascii="kalpurushregular" w:eastAsia="Times New Roman" w:hAnsi="kalpurushregular" w:cs="Times New Roman"/>
          <w:i/>
          <w:iCs/>
          <w:color w:val="000000"/>
          <w:sz w:val="36"/>
          <w:szCs w:val="36"/>
        </w:rPr>
        <w:t xml:space="preserve"> </w:t>
      </w:r>
      <w:r w:rsidRPr="00A21FAD">
        <w:rPr>
          <w:rFonts w:ascii="Vrinda" w:eastAsia="Times New Roman" w:hAnsi="Vrinda" w:cs="Vrinda"/>
          <w:i/>
          <w:iCs/>
          <w:color w:val="000000"/>
          <w:sz w:val="36"/>
          <w:szCs w:val="36"/>
        </w:rPr>
        <w:t>তথ্য</w:t>
      </w:r>
      <w:r w:rsidRPr="00A21FAD">
        <w:rPr>
          <w:rFonts w:ascii="kalpurushregular" w:eastAsia="Times New Roman" w:hAnsi="kalpurushregular" w:cs="Times New Roman"/>
          <w:i/>
          <w:iCs/>
          <w:color w:val="000000"/>
          <w:sz w:val="36"/>
          <w:szCs w:val="36"/>
        </w:rPr>
        <w:t xml:space="preserve"> </w:t>
      </w:r>
      <w:r w:rsidRPr="00A21FAD">
        <w:rPr>
          <w:rFonts w:ascii="Vrinda" w:eastAsia="Times New Roman" w:hAnsi="Vrinda" w:cs="Vrinda"/>
          <w:i/>
          <w:iCs/>
          <w:color w:val="000000"/>
          <w:sz w:val="36"/>
          <w:szCs w:val="36"/>
        </w:rPr>
        <w:t>সারণী</w:t>
      </w:r>
    </w:p>
    <w:p w:rsidR="00635542" w:rsidRDefault="00635542"/>
    <w:tbl>
      <w:tblPr>
        <w:tblW w:w="14460" w:type="dxa"/>
        <w:jc w:val="center"/>
        <w:tblCellMar>
          <w:left w:w="0" w:type="dxa"/>
          <w:right w:w="0" w:type="dxa"/>
        </w:tblCellMar>
        <w:tblLook w:val="04A0"/>
      </w:tblPr>
      <w:tblGrid>
        <w:gridCol w:w="837"/>
        <w:gridCol w:w="1223"/>
        <w:gridCol w:w="21"/>
        <w:gridCol w:w="1387"/>
        <w:gridCol w:w="30"/>
        <w:gridCol w:w="1557"/>
        <w:gridCol w:w="5198"/>
        <w:gridCol w:w="1341"/>
        <w:gridCol w:w="1330"/>
        <w:gridCol w:w="1536"/>
      </w:tblGrid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ক্রমিক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বিভাগের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নাম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সেবার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নাম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/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নাম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দায়িত্ব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প্রাপ্ত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গ্রহণ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প্রক্রিয়া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কর্মসূচীর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কার্যকাল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সংশ্লিষ্ট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বিধি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বিধান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সেবা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প্রদানে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ব্যর্থ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হলে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প্রতিকারের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বিধান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কাবিখা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সাধারণ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মোট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চেয়ারম্যান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ইউপির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৫০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দিন।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প্রয়োজন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বৃদ্ধি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পারে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গ্রামীণ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অবকাঠামো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সংস্কার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২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কাবিটা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সাধারণ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প্রশাসককে।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চেয়ারম্যানকে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ইউপি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গ্রহণ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পাঠানো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কর্ণধার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আকারে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নিকট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কাবিখা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থাকে।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৩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কাবিখা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বিশেষ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সরাসরি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নির্বাচনী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এলাকা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সংশ্লিষ্ট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সদস্যগণ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গ্রহণ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প্রশাসকগণ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মাননীয়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কর্তৃক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অনুমোদিত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ঐ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৪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কাবিখা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বিশেষ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সরাসরি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নির্বাচনী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এলাকা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সংশ্লিষ্ট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সদস্যগণ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গ্রহণ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প্রশাসকগণ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মাননীয়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কর্তৃক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অনুমোদিত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৫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টেস্ট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রিলিফ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সাধারণ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খাদ্য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শস্য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নগদ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কয়েকটি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ধাপে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জনসংখ্যা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দুঃস্থতা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প্রশাসকগণ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তালিকা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দাখিল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বলেন।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জনসংখ্যা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দুঃস্থতা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পুনঃ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বন্টন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গ্রহণ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পাঠায়।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পাঠায়।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আকারে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পাঠাবে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গঠিত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৩০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দিন।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প্রয়োজন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বৃদ্ধি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পারে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গ্রামীণ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অবকাঠামো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সংস্কার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৬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টেস্ট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রিলিফ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বিশেষ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খাদ্য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শস্য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নগদ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সরাসরি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নির্বাচনী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এলাকা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মাননীয়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অনুকূলে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মাননীয়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সদস্যগণ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মোতাবেক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গ্রহণ।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তালিকা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মোতাবেক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জারী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প্রাপ্তির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মাননীয়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কর্তৃক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অনুমোদিত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৩০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দিন।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প্রয়োজন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বৃদ্ধি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পারে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গ্রামীণ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অবকাঠামো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সংস্কার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৭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দরিদ্রদের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কর্মসংস্থান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সামাজিক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নিরাপত্তা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বেস্টনী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জনসংখ্যা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দুঃস্ততার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পরিচালক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পরিচালক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প্রশাসনে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কর্মকর্তার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নামে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যৌথভাবে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পরিচালিত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হিসাবে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জমা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জনসংখ্যা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দুঃস্ততা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অনুসারে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বরাদ্দকৃত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কার্ড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সংখ্যা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পুনঃ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বন্টন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ট্যাগ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নিয়োগ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ট্যাগ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অনুসারে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শ্রমিক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বাছাই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স্ব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স্ব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নামে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০০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নিকটতম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ব্যাংকে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হিসাব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খোলেন।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ব্যাংক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হিসাব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ব্যাংকে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অনুযায়ী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শ্রমিকের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ব্যাংক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হিসাব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খোলার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কাজ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শুরু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সপ্তাহের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বৃহস্পতিবার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হিসাব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শ্রমিকের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হিসাবে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স্থানান্তর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৪০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দিন।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প্রয়োজন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বৃদ্ধি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পারে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কর্মসংস্থান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৮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ভিজিএফ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সামাজিক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নিরাপত্তা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বেস্টনী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দরিদ্র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দিনমজুর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বছরের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যে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সময়ে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কাজ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থাকে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না।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সেই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সময়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জারী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মমত্রণালয়ের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আলোকে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অনুকুলে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উপকারভোগীর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তালিকা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প্রণয়ন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খাদ্যশস্য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১৫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দিন।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প্রয়োজন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বৃদ্ধি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পারে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ভিজিএফ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৯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ক্যাশ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অর্থ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বছরের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শুরুতে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প্রত্যেক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নিদিষ্ট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পরিমাণ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দেয়া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থাকে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জেলাধীন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কোন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জায়গা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বন্যা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ঝড়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কোন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প্রাকৃতিক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দূর্যোগ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সংগঠিত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কর্মকর্তা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সরেজমিন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পরিদর্শন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ক্ষতিগ্রস্থ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লোকদের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মধ্যে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নগদ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সহায়তার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আবেদন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আবেদনের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প্রেক্ষিতে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বিভিন্ন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বিতরণের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চেক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কর্মকর্তা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মাষ্টার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রোলের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জনপ্রতিনিধির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উপস্থিতিতে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ব্যবস্থা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নেয়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প্রকিয়া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কাল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৭দিন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সামগ্রী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১০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চাল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অর্থ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ন্যায়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খয়রাতি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সাহায্য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হিসাবে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চাল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বিভিন্ন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প্রাকৃতিক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দূর্যোগে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চাহিদা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মোতাবেক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ক্ষতিগ্রস্থদের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মাষ্টাররোলের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ছাড়া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এতিমখানা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বিভিন্ন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ধর্মীয়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অনুষ্ঠানে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ভক্তদের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খাবারের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চাল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প্রক্রিয়া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কাল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৭দিন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১১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শীতবস্ত্র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তীব্র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মাত্রায়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শীতের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সময়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শীতবস্ত্র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দারিদ্রতা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বিবেচনা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পুনঃ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পাওয়া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শীতবস্ত্র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স্থানীয়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জনপ্রতিনিধি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সরাসরি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শীত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ক্লিষ্ট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জনদরিদ্র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জনগোষ্ঠীর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মাঝে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প্রকিয়া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কাল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৭দিন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ডি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১২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ঢেউটিন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দারিদ্রতার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মোতাবেক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টিন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ব্যক্তি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প্রতিষ্ঠান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নির্বাচন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মনোনীত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ব্যক্তি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প্রতিষ্ঠান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নির্দিষ্ট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আবেদন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ফরম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তাতে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সংশ্লিষ্ট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ইউপি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চেয়ারম্যান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মাননীয়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সুপারিশ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গ্রহণ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সুপারিশের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গরীবদের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মধ্যে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ঢেউটিন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প্রকিয়া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কাল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১৫দিন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ঢেউটিন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ডি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১৩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সেতু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কালভার্ট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নির্মাণ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সংশ্লিষ্ট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ব্রীজ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নির্মাণের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প্রস্তাব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পাঠাতে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কর্মকর্তা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হাইড্রোলিক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ডাটাসহ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ব্রীজ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নির্মাণের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স্থানের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ছবিসহ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সংশ্লিষ্ট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মাননীয়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সুপারিশ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নিয়ে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পাঠান।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প্রস্তাব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অনুযায়ী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দায়িত্বপ্রাপ্ত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প্রকৌশলী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সরেজমিন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যাচাই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বাছাই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কেন্দ্রিয়ভাবে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দরপত্র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আহবান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দরপত্র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কর্তৃপক্ষের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নিকট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দাখিলের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যাচাই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বাছাই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মূল্যায়নের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কর্মকর্তা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ঠিকাদারকে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চুক্তিপত্র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নিরাপত্তা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জামানত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জমা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দেয়ার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কার্যাদেশ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কার্যাদেশ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দেয়ার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কার্যাদেশের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কপি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তুলনামূলক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বিবরণী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চুক্তিনামার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কপি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পাঠাতে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সংশ্লিষ্ট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কাগজপত্র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হস্তান্তরের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ব্রীজ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সম্পূর্ণ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পুর্নবাসন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চূড়ান্ত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প্রাক্কলন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শতভাগ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বিল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পরিশোধ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প্রকিয়া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কাল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৭৫দিন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সেতু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ব্রীজ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</w:tr>
      <w:tr w:rsidR="00635542" w:rsidRPr="00635542" w:rsidTr="00FF53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5542" w:rsidRDefault="00635542"/>
    <w:sectPr w:rsidR="00635542" w:rsidSect="006355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20"/>
  <w:characterSpacingControl w:val="doNotCompress"/>
  <w:compat>
    <w:useFELayout/>
  </w:compat>
  <w:rsids>
    <w:rsidRoot w:val="00635542"/>
    <w:rsid w:val="00635542"/>
    <w:rsid w:val="00A2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21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21FA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A21F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</dc:creator>
  <cp:keywords/>
  <dc:description/>
  <cp:lastModifiedBy>PIO</cp:lastModifiedBy>
  <cp:revision>3</cp:revision>
  <dcterms:created xsi:type="dcterms:W3CDTF">2020-03-08T09:03:00Z</dcterms:created>
  <dcterms:modified xsi:type="dcterms:W3CDTF">2020-03-08T09:04:00Z</dcterms:modified>
</cp:coreProperties>
</file>