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0063BB89" w:rsidR="00FA3D6A" w:rsidRPr="0072299C" w:rsidRDefault="00912437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31444B15">
            <wp:simplePos x="0" y="0"/>
            <wp:positionH relativeFrom="column">
              <wp:posOffset>2061210</wp:posOffset>
            </wp:positionH>
            <wp:positionV relativeFrom="paragraph">
              <wp:posOffset>-71258</wp:posOffset>
            </wp:positionV>
            <wp:extent cx="447675" cy="545604"/>
            <wp:effectExtent l="0" t="0" r="0" b="698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3" cy="54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79A1BC46" w14:textId="295D059D" w:rsidR="004E0333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00F16D7C" w14:textId="79B6ECA7" w:rsidR="00B6387E" w:rsidRPr="004E0333" w:rsidRDefault="005F6465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32"/>
        </w:rPr>
      </w:pP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প্রধান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কার্যালয়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</w:p>
    <w:p w14:paraId="4901ED70" w14:textId="45EBE29B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F536A6">
        <w:rPr>
          <w:rFonts w:ascii="Nikosh" w:eastAsia="Vrinda" w:hAnsi="Nikosh" w:cs="Nikosh" w:hint="cs"/>
          <w:b/>
          <w:bCs/>
          <w:sz w:val="32"/>
          <w:szCs w:val="32"/>
          <w:cs/>
          <w:lang w:bidi="bn-IN"/>
        </w:rPr>
        <w:t>৩০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CB1417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C27430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৯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6F08F1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5C3177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</w:tblGrid>
      <w:tr w:rsidR="00EF5E44" w:rsidRPr="002B6475" w14:paraId="26B788A7" w14:textId="77777777" w:rsidTr="005C3177">
        <w:trPr>
          <w:trHeight w:val="548"/>
        </w:trPr>
        <w:tc>
          <w:tcPr>
            <w:tcW w:w="532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FD7068" w:rsidRDefault="00D634ED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cs/>
          <w:lang w:bidi="bn-IN"/>
        </w:rPr>
      </w:pPr>
    </w:p>
    <w:p w14:paraId="64E52E3E" w14:textId="77777777" w:rsidR="00C64380" w:rsidRDefault="00AB2C86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63E5EA5" w14:textId="53AE9198" w:rsidR="001E7DB2" w:rsidRPr="00FD7068" w:rsidRDefault="001E7DB2" w:rsidP="00FD706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এলাকার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জনসাধারণকে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আর্থিক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সেবায়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অন্তর্ভুক্তি</w:t>
      </w:r>
      <w:r>
        <w:rPr>
          <w:rFonts w:ascii="Nikosh" w:hAnsi="Nikosh" w:cs="Nikosh"/>
          <w:sz w:val="24"/>
          <w:szCs w:val="24"/>
          <w:cs/>
          <w:lang w:bidi="bn-IN"/>
        </w:rPr>
        <w:t>করণের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EB3E71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খামারে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ক্ষ</w:t>
      </w:r>
      <w:r>
        <w:rPr>
          <w:rFonts w:ascii="Nikosh" w:hAnsi="Nikosh" w:cs="Nikosh"/>
          <w:sz w:val="24"/>
          <w:szCs w:val="24"/>
          <w:cs/>
          <w:lang w:bidi="bn-IN"/>
        </w:rPr>
        <w:t>মতায়ন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সমৃদ্ধি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অর্জনের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টেকসই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উন্নয়ন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সাধ</w:t>
      </w:r>
      <w:r w:rsidR="0063404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63076C41" w14:textId="0562B174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  <w:lang w:bidi="bn-IN"/>
        </w:rPr>
      </w:pPr>
      <w:r w:rsidRPr="001C32E2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51B282A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১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নিকট হতে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ক্ষুদ্র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সঞ্চয়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সংগ্রহের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পুঁজি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গঠ</w:t>
      </w:r>
      <w:r>
        <w:rPr>
          <w:rFonts w:ascii="Nikosh" w:hAnsi="Nikosh" w:cs="Nikosh"/>
          <w:sz w:val="24"/>
          <w:szCs w:val="24"/>
          <w:cs/>
          <w:lang w:bidi="bn-BD"/>
        </w:rPr>
        <w:t>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DE0ABD2" w14:textId="1010FA32" w:rsidR="00212A54" w:rsidRPr="00DF2C72" w:rsidRDefault="00212A54" w:rsidP="00B5417A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প্রয়োজনীয়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ঋণ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সহায়তা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দিয়ে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উৎপাদনমুখী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কর্মকান্ডের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কেন্দ্রবিন্দুতে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পরিণত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এবং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কৃষি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প্রান্তিক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পর্যায়ে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বিনিয়োগ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  <w:r w:rsidR="0089320B"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5F2C8BF3" w14:textId="59970728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৩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আয়ব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র্ধন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মূলক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কর্মসূচি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বাস্তবায়নে</w:t>
      </w:r>
      <w:r>
        <w:rPr>
          <w:rFonts w:ascii="Nikosh" w:hAnsi="Nikosh" w:cs="Nikosh"/>
          <w:sz w:val="24"/>
          <w:szCs w:val="24"/>
          <w:cs/>
          <w:lang w:bidi="bn-BD"/>
        </w:rPr>
        <w:t>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সক্ষমতা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ক্ষমতায়ন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B01E270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৪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দলগত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মানব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সম্পদ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উন্নয়ন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দারিদ্র্য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বিমোচনে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ইতিবাচক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ভূমিকা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রাখা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258B184" w14:textId="07ED39FC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৫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জনগো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ষ্ঠি</w:t>
      </w:r>
      <w:r>
        <w:rPr>
          <w:rFonts w:ascii="Nikosh" w:hAnsi="Nikosh" w:cs="Nikosh" w:hint="cs"/>
          <w:sz w:val="24"/>
          <w:szCs w:val="24"/>
          <w:cs/>
          <w:lang w:bidi="bn-BD"/>
        </w:rPr>
        <w:t>কে মোবাইল ফাইনান্সিয়াল সার্ভিস এর মাধ্যমে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ডিজিটাল সেবা প্রদান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অঞ্চলের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সুবিধাবঞ্চিত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সামাজিক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অংশীদারিত্ব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ক্ষমতায়ন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দরিদ্র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স্থায়ী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আয়বর্ধক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কর্মকাণ্ডে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সম্পৃক্ত</w:t>
      </w:r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দক্ষ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মানবসম্পদ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তৈরীর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কর্মসংস্থানের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সুযোগ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সৃষ্টি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সাংগঠনিকভাবে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শক্তিশালী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করণের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06108FE1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সমিতিগুলোকে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সকল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কর্মকান্ডের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কেন্দ্রবিন্দুতে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পরিণতকর</w:t>
      </w:r>
      <w:r w:rsidR="00792A4D">
        <w:rPr>
          <w:rFonts w:ascii="Nikosh" w:eastAsia="Vrinda" w:hAnsi="Nikosh" w:cs="Nikosh" w:hint="cs"/>
          <w:sz w:val="24"/>
          <w:szCs w:val="24"/>
          <w:cs/>
          <w:lang w:bidi="bn-IN"/>
        </w:rPr>
        <w:t>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আধুনিক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06623"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গ্রহণ</w:t>
      </w:r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ব্যবস্থাপনায়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স্বচ্ছতা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জবাবদিহিতা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এবং</w:t>
      </w:r>
    </w:p>
    <w:p w14:paraId="1F4AD2B6" w14:textId="353A76D7" w:rsidR="00FD7068" w:rsidRPr="00FD7068" w:rsidRDefault="004E0333" w:rsidP="00FD706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86AFFC3">
                <wp:simplePos x="0" y="0"/>
                <wp:positionH relativeFrom="margin">
                  <wp:posOffset>3810</wp:posOffset>
                </wp:positionH>
                <wp:positionV relativeFrom="paragraph">
                  <wp:posOffset>271145</wp:posOffset>
                </wp:positionV>
                <wp:extent cx="1657350" cy="304800"/>
                <wp:effectExtent l="0" t="0" r="19050" b="1905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left:0;text-align:left;margin-left:.3pt;margin-top:21.35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পল্লী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সঞ্চয়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ব্যাংকের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য়</w:t>
      </w:r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ও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সুবিধাভোগীদের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কার্যক্রমের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সর্বস্তরে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তথ্য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নিশ্চিতকরণ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 w:rsidR="00303FE8"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222FEBDD" w14:textId="1EEDF1AC" w:rsidR="006E4A09" w:rsidRPr="004E0333" w:rsidRDefault="00B51578" w:rsidP="004E0333">
      <w:pPr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06"/>
        <w:gridCol w:w="1890"/>
      </w:tblGrid>
      <w:tr w:rsidR="00E25159" w:rsidRPr="0072299C" w14:paraId="58DB1281" w14:textId="77777777" w:rsidTr="00F3217A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F3217A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F3217A">
        <w:trPr>
          <w:trHeight w:val="935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2A0D2DA5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ADA08E7" w14:textId="77777777" w:rsidR="00DF55AB" w:rsidRPr="00F3217A" w:rsidRDefault="00DF55AB" w:rsidP="00F7098C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5848A4C1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F3217A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14:paraId="416CFFA7" w14:textId="4C7373C7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 w:rsidR="002A2A4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(পিএসবি এমএসএস)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76A481F4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569CCF2F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নমিনির </w:t>
            </w:r>
            <w:r w:rsidR="005F4EFF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3AA1F0F6" w14:textId="2829C9B2" w:rsidR="009F4FEE" w:rsidRPr="00F3217A" w:rsidRDefault="009F4FEE" w:rsidP="00F3217A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  <w:r w:rsidR="00F3217A"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3E26243A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F3217A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90B1AF7" w14:textId="77777777" w:rsidR="005F4EFF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স্টুডেন্ট সেভিংস স্কীম (এসএস</w:t>
            </w:r>
          </w:p>
          <w:p w14:paraId="25C4A6ED" w14:textId="6263C861" w:rsidR="009F4FEE" w:rsidRPr="00560AE7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এস)</w:t>
            </w:r>
          </w:p>
        </w:tc>
        <w:tc>
          <w:tcPr>
            <w:tcW w:w="1800" w:type="dxa"/>
          </w:tcPr>
          <w:p w14:paraId="0444959D" w14:textId="7F8D9BF2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58C51969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F6303A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1611A651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F3217A">
        <w:trPr>
          <w:trHeight w:val="3986"/>
        </w:trPr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684635CB" w14:textId="2F22F518" w:rsidR="009F4FEE" w:rsidRPr="00C01907" w:rsidRDefault="009F4FEE" w:rsidP="00F3217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BD14FE5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0DD74228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F3217A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C36922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3E7AF35E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F3217A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6A6588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6B216B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F3217A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47E8B6A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C249496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3B4BB09E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7FA8B445" w14:textId="0F65466E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5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F3217A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CE3A2AC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22652F1D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62FFEE49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F6E3853" w14:textId="3B9BCC78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D16070"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="00D16070"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F3217A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1136F78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37AE1E32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>.</w:t>
            </w:r>
            <w:r w:rsidR="00F3217A">
              <w:rPr>
                <w:rFonts w:ascii="Nikosh" w:hAnsi="Nikosh" w:cs="Nikosh"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CB550C3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1ECD1F50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F3217A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মৃত্যুঝুঁকি</w:t>
            </w:r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r w:rsidRPr="000B7514">
              <w:rPr>
                <w:rFonts w:ascii="Nikosh" w:hAnsi="Nikosh" w:cs="Nikosh"/>
                <w:cs/>
                <w:lang w:bidi="bn-IN"/>
              </w:rPr>
              <w:t>তহবিল</w:t>
            </w:r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মেয়াদের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হলে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এবং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অনুমোদন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ব্যাংকের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অবশিষ্ট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পাওনা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হতে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সমন্বয়পূর্বক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হিসাবটি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বন্ধ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করা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হয়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কিস্তি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পরিশোধের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মঞ্জুরীকৃত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০</w:t>
            </w:r>
            <w:r w:rsidRPr="000B7514">
              <w:rPr>
                <w:rFonts w:ascii="Nikosh" w:hAnsi="Nikosh" w:cs="Nikosh"/>
              </w:rPr>
              <w:t>.</w:t>
            </w:r>
            <w:r w:rsidRPr="000B7514">
              <w:rPr>
                <w:rFonts w:ascii="Nikosh" w:hAnsi="Nikosh" w:cs="Nikosh"/>
                <w:cs/>
                <w:lang w:bidi="bn-IN"/>
              </w:rPr>
              <w:t>৬০</w:t>
            </w:r>
            <w:r w:rsidRPr="000B7514">
              <w:rPr>
                <w:rFonts w:ascii="Nikosh" w:hAnsi="Nikosh" w:cs="Nikosh"/>
              </w:rPr>
              <w:t xml:space="preserve">% </w:t>
            </w:r>
            <w:r w:rsidRPr="000B7514">
              <w:rPr>
                <w:rFonts w:ascii="Nikosh" w:hAnsi="Nikosh" w:cs="Nikosh"/>
                <w:cs/>
                <w:lang w:bidi="bn-IN"/>
              </w:rPr>
              <w:t>হারে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ঝুঁকি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বাবদ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বিতরণের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নগদ</w:t>
            </w:r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r w:rsidR="00DD53FE">
              <w:rPr>
                <w:rFonts w:ascii="Nikosh" w:hAnsi="Nikosh" w:cs="Nikosh"/>
                <w:cs/>
                <w:lang w:bidi="bn-IN"/>
              </w:rPr>
              <w:t>সঞ্চয়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হিসাবের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জমা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দেন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0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দাখিলের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যথাসম্ভব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স্বল্প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নিস্পত্তিকরণ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</w:tcPr>
          <w:p w14:paraId="42B69A03" w14:textId="77777777" w:rsidR="00B7661D" w:rsidRPr="00F3217A" w:rsidRDefault="00B7661D" w:rsidP="00B7661D">
            <w:pPr>
              <w:jc w:val="center"/>
              <w:rPr>
                <w:rFonts w:ascii="SutonnyOMJ" w:hAnsi="SutonnyOMJ" w:cs="SutonnyOMJ"/>
                <w:b/>
                <w:bCs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F3217A" w:rsidRDefault="00B7661D" w:rsidP="00B7661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321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="00DD53FE" w:rsidRPr="00F3217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19CE846" w14:textId="2DC92368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সঞ্চয়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ও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ঋণ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F3217A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অনুমোদনক্রমে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শাখা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430BEC3" w14:textId="1B27E269" w:rsidR="003D37AA" w:rsidRPr="000B7514" w:rsidRDefault="005F66EC" w:rsidP="00280375">
            <w:pPr>
              <w:ind w:left="-57"/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90" w:type="dxa"/>
          </w:tcPr>
          <w:p w14:paraId="7B996F82" w14:textId="77777777" w:rsid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1F382609" w14:textId="0A125026" w:rsidR="005F66EC" w:rsidRP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  <w:sz w:val="20"/>
                <w:szCs w:val="20"/>
              </w:rPr>
            </w:pPr>
            <w:r w:rsidRPr="00F3217A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817FB7D" w14:textId="18600BF3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792A4D">
              <w:rPr>
                <w:rFonts w:ascii="SutonnyOMJ" w:hAnsi="SutonnyOMJ" w:cs="SutonnyOMJ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 xml:space="preserve">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F3217A">
        <w:trPr>
          <w:trHeight w:val="1338"/>
        </w:trPr>
        <w:tc>
          <w:tcPr>
            <w:tcW w:w="805" w:type="dxa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সেন্টার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পল্লী সঞ্চয় ব্যাংকের হেল্পলাইন নম্বর</w:t>
            </w:r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 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১৬৬৫৪ অথবা ০৯৬৬৬৭১১৪২২ 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তে ফোন এবং ই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মেইলে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যোগাযোগের মাধ্যমে সেবা প্রদান করা হয়।</w:t>
            </w:r>
          </w:p>
        </w:tc>
        <w:tc>
          <w:tcPr>
            <w:tcW w:w="2790" w:type="dxa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244" w:type="dxa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11D86A8B" w14:textId="357C9CDE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 w:rsidR="006F08F1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67C0062" w14:textId="5C222CEA" w:rsidR="001014D3" w:rsidRPr="00F3217A" w:rsidRDefault="006F08F1" w:rsidP="001014D3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="00BA19CA"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4E2777AF" w14:textId="208C6EF7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8E60B3C" w14:textId="4857C6C9" w:rsidR="001014D3" w:rsidRPr="00F3217A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42CFD9C1" w:rsidR="001014D3" w:rsidRPr="00701EC2" w:rsidRDefault="001014D3" w:rsidP="001014D3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E62036" w:rsidRPr="00E62036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00E81644" w14:textId="4881399F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18" w:history="1">
              <w:r w:rsidR="00BA19CA" w:rsidRPr="00473B0F">
                <w:rPr>
                  <w:rStyle w:val="Hyperlink"/>
                  <w:rFonts w:ascii="Nikosh" w:eastAsia="Arial Unicode MS" w:hAnsi="Nikosh" w:cs="Nikosh"/>
                  <w:sz w:val="18"/>
                  <w:szCs w:val="18"/>
                </w:rPr>
                <w:t>shahriar@pallisanchaybank.gov.bd</w:t>
              </w:r>
            </w:hyperlink>
            <w:r w:rsidR="00BA19CA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1014D3" w:rsidRPr="0072299C" w14:paraId="21C327FC" w14:textId="77777777" w:rsidTr="00F3217A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উদ্বুদ্ধ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১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হতে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প্রস্তুত</w:t>
            </w:r>
          </w:p>
          <w:p w14:paraId="5442DECC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২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296E365" w14:textId="77777777" w:rsidR="001014D3" w:rsidRPr="009E1CEF" w:rsidRDefault="001014D3" w:rsidP="001014D3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5A0A725" w14:textId="77777777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BC00746" w14:textId="174DBE6B" w:rsidR="001014D3" w:rsidRPr="004C195E" w:rsidRDefault="001014D3" w:rsidP="004C195E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7909C26" w14:textId="7F161259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F0103A3" w14:textId="77777777" w:rsidR="009918B0" w:rsidRDefault="009918B0" w:rsidP="00294F71">
      <w:pPr>
        <w:jc w:val="both"/>
        <w:rPr>
          <w:rFonts w:ascii="Nikosh" w:eastAsia="Arial Unicode MS" w:hAnsi="Nikosh" w:cs="Nikosh"/>
          <w:b/>
          <w:bCs/>
          <w:sz w:val="28"/>
          <w:szCs w:val="28"/>
          <w:lang w:bidi="bn-IN"/>
        </w:rPr>
      </w:pPr>
    </w:p>
    <w:p w14:paraId="2DCE9B47" w14:textId="5A4548A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B21EF2" w:rsidRPr="0072299C" w:rsidRDefault="00736331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659D5B3C" w14:textId="77777777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এসএমএস সেবা</w:t>
            </w:r>
          </w:p>
        </w:tc>
        <w:tc>
          <w:tcPr>
            <w:tcW w:w="3483" w:type="dxa"/>
          </w:tcPr>
          <w:p w14:paraId="60C1E9A2" w14:textId="1D36F6DB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="007C1E00" w:rsidRPr="0072299C">
              <w:rPr>
                <w:rFonts w:ascii="Nikosh" w:hAnsi="Nikosh" w:cs="Nikosh"/>
                <w:cs/>
                <w:lang w:bidi="bn-IN"/>
              </w:rPr>
              <w:t xml:space="preserve"> ও অন্যান্যদের</w:t>
            </w:r>
            <w:r w:rsidRPr="0072299C">
              <w:rPr>
                <w:rFonts w:ascii="Nikosh" w:hAnsi="Nikosh" w:cs="Nikosh"/>
                <w:cs/>
                <w:lang w:bidi="bn-IN"/>
              </w:rPr>
              <w:t xml:space="preserve"> মোবাইলে বিভিন্ন বিষয়ে এসএমএস প্রেরণ করা হয়। </w:t>
            </w:r>
          </w:p>
        </w:tc>
        <w:tc>
          <w:tcPr>
            <w:tcW w:w="1352" w:type="dxa"/>
          </w:tcPr>
          <w:p w14:paraId="0A2CC7B8" w14:textId="7612FF80" w:rsidR="007C1E00" w:rsidRPr="0072299C" w:rsidRDefault="007C1E00" w:rsidP="007C1E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="009F33AB"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66B9CE4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196ED589" w14:textId="77777777" w:rsidR="00B21EF2" w:rsidRPr="0072299C" w:rsidRDefault="00F80585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7DA0F180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225DAA52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7E5BD823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47FBA71" w14:textId="77777777" w:rsidR="006736D0" w:rsidRPr="00F3217A" w:rsidRDefault="006736D0" w:rsidP="006736D0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320411D" w14:textId="77777777" w:rsidR="006736D0" w:rsidRPr="006736D0" w:rsidRDefault="006736D0" w:rsidP="006736D0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2011910E" w14:textId="176EDAFE" w:rsidR="00B21EF2" w:rsidRPr="0072299C" w:rsidRDefault="006736D0" w:rsidP="006736D0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19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1E7786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76" w:type="dxa"/>
          </w:tcPr>
          <w:p w14:paraId="0E3E86C2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14:paraId="0FC47980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ফেসবুক পেজের মাধ্যমে ব্যাংকের বিভিন্ন তথ্য প্রকাশ করা হয়।</w:t>
            </w:r>
          </w:p>
          <w:p w14:paraId="7F75DFBD" w14:textId="59616B5A" w:rsidR="001E7786" w:rsidRPr="00BB661E" w:rsidRDefault="00294F71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0" w:history="1">
              <w:r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4D5F4614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5B103EDC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10EC3464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50A2A689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0ADBB72E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A0F1849" w14:textId="77777777" w:rsidR="006736D0" w:rsidRPr="00F3217A" w:rsidRDefault="006736D0" w:rsidP="006736D0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0236151" w14:textId="77777777" w:rsidR="006736D0" w:rsidRPr="006736D0" w:rsidRDefault="006736D0" w:rsidP="006736D0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24FDAE27" w14:textId="59EEB58D" w:rsidR="001E7786" w:rsidRPr="0072299C" w:rsidRDefault="006736D0" w:rsidP="006736D0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1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  <w:r>
              <w:rPr>
                <w:rFonts w:ascii="Nikosh" w:eastAsia="Arial Unicode MS" w:hAnsi="Nikosh" w:cs="Nikosh"/>
                <w:sz w:val="16"/>
                <w:szCs w:val="16"/>
                <w:lang w:bidi="bn-IN"/>
              </w:rPr>
              <w:t xml:space="preserve"> </w:t>
            </w:r>
          </w:p>
        </w:tc>
      </w:tr>
      <w:tr w:rsidR="001E7786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ওয়েবসাইটের মাধ্যমে তথ্য প্রেরণ</w:t>
            </w:r>
          </w:p>
        </w:tc>
        <w:tc>
          <w:tcPr>
            <w:tcW w:w="3483" w:type="dxa"/>
          </w:tcPr>
          <w:p w14:paraId="74BE86A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ব্যাংকের ওয়েবসাইটের নোটিশ বোর্ড ও সেবাবক্সের নির্দিষ্ট লিংকের মাধ্যমে বিভিন্ন তথ্য প্রকাশ করা হয়।</w:t>
            </w:r>
          </w:p>
          <w:p w14:paraId="4C4038A4" w14:textId="77777777" w:rsidR="001E7786" w:rsidRPr="00EF78A4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2" w:history="1">
              <w:r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A92F5A8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72E72829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62965959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CEE8971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261B9349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AEE2C31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E221104" w14:textId="77777777" w:rsidR="00986181" w:rsidRPr="006736D0" w:rsidRDefault="00986181" w:rsidP="00986181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54261717" w14:textId="2BF3AFA7" w:rsidR="001E778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3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</w:tbl>
    <w:p w14:paraId="1B67A5D4" w14:textId="77777777" w:rsidR="00E44918" w:rsidRPr="0072299C" w:rsidRDefault="00A46B07" w:rsidP="00A97687">
      <w:pPr>
        <w:spacing w:before="240"/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বহিঃবাংলাদেশ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ফরমেটে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5B5F13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4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153735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3F3B29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717FA04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DDF422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8F9655A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CFCC455" w14:textId="62B1F45A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8280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A096D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5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8F9B86E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F25355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17D361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B90A2C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6C1ED15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5EA12D8" w14:textId="08B12669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ভাতা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A74929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6" w:history="1">
              <w:r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61586C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C89D3E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E92B58F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D4BFFB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79E2EB3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4108D413" w14:textId="3A7288C8" w:rsidR="00CC1DDA" w:rsidRPr="0007224C" w:rsidRDefault="007A7502" w:rsidP="007A7502">
            <w:pPr>
              <w:jc w:val="center"/>
              <w:rPr>
                <w:rFonts w:ascii="Nikosh" w:hAnsi="Nikosh" w:cs="Nikosh"/>
                <w:sz w:val="16"/>
                <w:highlight w:val="yellow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FD1D178" w14:textId="77777777" w:rsidR="0014365C" w:rsidRPr="00A87002" w:rsidRDefault="0014365C" w:rsidP="0014365C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A870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মোঃ এনামুল হক </w:t>
            </w:r>
          </w:p>
          <w:p w14:paraId="0F5DE01C" w14:textId="77777777" w:rsidR="0014365C" w:rsidRPr="00D76FEC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1F6B3AC9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9E1CEF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6FBAF5BA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E1CEF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9E1CEF">
              <w:rPr>
                <w:rFonts w:ascii="Nikosh" w:hAnsi="Nikosh" w:cs="Nikosh"/>
                <w:lang w:bidi="bn-IN"/>
              </w:rPr>
              <w:t xml:space="preserve"> </w:t>
            </w:r>
            <w:r w:rsidRPr="009E1CEF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7271D010" w14:textId="77777777" w:rsidR="0014365C" w:rsidRPr="0072299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9D48F4B" w14:textId="1347DA72" w:rsidR="008E59FC" w:rsidRPr="005816A1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41C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চাহিদার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319256F7" w14:textId="77777777" w:rsidR="00405D35" w:rsidRPr="0072299C" w:rsidRDefault="00405D35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196251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681A4317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528CB1B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7A8B2DBE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4866D7EC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245145CD" w14:textId="2C7642FD" w:rsidR="008E59FC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7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মোটর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সাইকেল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="0078657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25C956E9" w:rsidR="00A518CD" w:rsidRPr="009E7302" w:rsidRDefault="009E7302" w:rsidP="009E7302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  <w:cs/>
              </w:rPr>
            </w:pPr>
            <w:hyperlink r:id="rId28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B04C219" w14:textId="77777777" w:rsidR="00D27196" w:rsidRPr="009E1CEF" w:rsidRDefault="00D27196" w:rsidP="00D2719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2ADAA6A6" w14:textId="77777777" w:rsidR="00D27196" w:rsidRPr="00A87002" w:rsidRDefault="00D27196" w:rsidP="00D2719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A87002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A87002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8BB9A2A" w14:textId="49B1CEA6" w:rsidR="008E59FC" w:rsidRPr="00A87002" w:rsidRDefault="008E59FC" w:rsidP="006E398E">
            <w:pPr>
              <w:jc w:val="center"/>
              <w:rPr>
                <w:rFonts w:ascii="Nikosh" w:hAnsi="Nikosh" w:cs="Nikosh"/>
              </w:rPr>
            </w:pPr>
            <w:r w:rsidRPr="00A87002">
              <w:rPr>
                <w:rFonts w:ascii="Nikosh" w:hAnsi="Nikosh" w:cs="Nikosh"/>
                <w:cs/>
                <w:lang w:bidi="bn-IN"/>
              </w:rPr>
              <w:t>ফোন</w:t>
            </w:r>
            <w:r w:rsidRPr="00A87002">
              <w:rPr>
                <w:rFonts w:ascii="Nikosh" w:hAnsi="Nikosh" w:cs="Nikosh"/>
              </w:rPr>
              <w:t xml:space="preserve">: </w:t>
            </w:r>
            <w:r w:rsidR="00DC4E0D" w:rsidRPr="00A87002">
              <w:rPr>
                <w:rFonts w:ascii="Nikosh" w:hAnsi="Nikosh" w:cs="Nikosh"/>
                <w:cs/>
                <w:lang w:bidi="bn-IN"/>
              </w:rPr>
              <w:t>০১৭৭১৮৩৩০৮৭</w:t>
            </w:r>
          </w:p>
          <w:p w14:paraId="7015EC89" w14:textId="1DF6063A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="00736331"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DC4E0D"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77777777" w:rsidR="00DF3768" w:rsidRPr="00044B46" w:rsidRDefault="00DF3768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r w:rsidR="00A9040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3C6C2A2" w14:textId="77777777" w:rsidR="00843CA4" w:rsidRPr="00A87002" w:rsidRDefault="00843CA4" w:rsidP="00843CA4">
            <w:pPr>
              <w:jc w:val="center"/>
              <w:rPr>
                <w:rFonts w:ascii="Nikosh" w:eastAsia="Arial Unicode MS" w:hAnsi="Nikosh" w:cs="Nikosh"/>
                <w:b/>
                <w:bCs/>
                <w:sz w:val="24"/>
                <w:szCs w:val="24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r w:rsidRPr="00460998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27CF381A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কল্যাণ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পরিবারের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চিকিৎসা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বহনের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পরিমাণ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D715FDB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4177208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22808A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4E0C330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DACDE14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A8C2E9C" w14:textId="4BD096B5" w:rsidR="008E5A22" w:rsidRPr="00294F71" w:rsidRDefault="007A7502" w:rsidP="007A7502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0E1ED280" w14:textId="77777777" w:rsidTr="00294F71">
        <w:trPr>
          <w:trHeight w:val="1961"/>
        </w:trPr>
        <w:tc>
          <w:tcPr>
            <w:tcW w:w="895" w:type="dxa"/>
          </w:tcPr>
          <w:p w14:paraId="73442DC6" w14:textId="0074FD77" w:rsidR="005D5AC6" w:rsidRDefault="005D5AC6" w:rsidP="005D5AC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1168" w:type="dxa"/>
          </w:tcPr>
          <w:p w14:paraId="199CF793" w14:textId="38600813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35D27295" w14:textId="098E501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597ED1AF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13F1F6E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65829019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CDF0458" w14:textId="1DA5BEA4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2B68812" w14:textId="7A8F60D5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8C9A316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A827A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A91369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FE9027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910A2D7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5F8F0E27" w14:textId="4E43E580" w:rsidR="005D5AC6" w:rsidRPr="009E1CEF" w:rsidRDefault="007A7502" w:rsidP="007A7502">
            <w:pPr>
              <w:jc w:val="center"/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B8AA4B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5C3177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1168" w:type="dxa"/>
          </w:tcPr>
          <w:p w14:paraId="4CE4334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</w:p>
        </w:tc>
        <w:tc>
          <w:tcPr>
            <w:tcW w:w="2519" w:type="dxa"/>
          </w:tcPr>
          <w:p w14:paraId="698F6748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প্রবিধানমালা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109527AE" w14:textId="4213939A" w:rsidR="005D5AC6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hyperlink r:id="rId29" w:tooltip="বার্ষিক গোপনীয় প্রতিবেদন (এসিআর)" w:history="1"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বার্ষিক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গোপনীয়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প্রতিবেদন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এসিআর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সন্তোষজনক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চাকুরীর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রেকর্ড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5D5AC6" w:rsidRPr="0072299C" w:rsidRDefault="005D5AC6" w:rsidP="005D5AC6">
            <w:pPr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451FF8F4" w14:textId="77777777" w:rsidR="005D5AC6" w:rsidRPr="0072299C" w:rsidRDefault="005D5AC6" w:rsidP="005D5AC6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C565F7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পল্লী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সঞ্চয়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ব্যাংকের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চাকুরী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প্রবিধানমালা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2160" w:type="dxa"/>
          </w:tcPr>
          <w:p w14:paraId="445F1ED2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6B8A3037" w14:textId="79AB86CB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r w:rsidRPr="00D76FEC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4008218B" w14:textId="001A20B3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25822A7" w14:textId="27E5E0CF" w:rsidR="005D5AC6" w:rsidRPr="00294F71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5D5AC6" w:rsidRPr="0072299C" w14:paraId="30AB60BF" w14:textId="77777777" w:rsidTr="00194B11">
        <w:trPr>
          <w:trHeight w:val="1871"/>
        </w:trPr>
        <w:tc>
          <w:tcPr>
            <w:tcW w:w="895" w:type="dxa"/>
          </w:tcPr>
          <w:p w14:paraId="7C1F111A" w14:textId="23B3B019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ব্যাংকিং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ডিপ্লোমা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পাসের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</w:t>
            </w:r>
          </w:p>
          <w:p w14:paraId="4C2941F1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65D38F98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4EE00516" w14:textId="77777777" w:rsidR="005D5AC6" w:rsidRPr="004E7DFC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দেওয়া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হয়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619EA0BD" w14:textId="0B77E87F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মুল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সনদপত্রসহ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সাদা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কাগজে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4E7DFC">
              <w:rPr>
                <w:rFonts w:ascii="Nikosh" w:hAnsi="Nikosh" w:cs="Nikosh"/>
              </w:rPr>
              <w:t xml:space="preserve">;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4E7DFC">
              <w:rPr>
                <w:rFonts w:ascii="Nikosh" w:hAnsi="Nikosh" w:cs="Nikosh"/>
              </w:rPr>
              <w:t xml:space="preserve">: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1D8967ED" w14:textId="3D93A55E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5D5AC6" w:rsidRPr="004E7DFC" w:rsidRDefault="005D5AC6" w:rsidP="005D5AC6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০৭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দিনের</w:t>
            </w:r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মধ্যে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160" w:type="dxa"/>
          </w:tcPr>
          <w:p w14:paraId="24EA1094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428ABB4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F3F97DD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5B1E9E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</w:p>
          <w:p w14:paraId="35671CFC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ফোন:০১৯৫৮৫২৯০৫৮</w:t>
            </w:r>
          </w:p>
          <w:p w14:paraId="23B9F9A8" w14:textId="4FCFAFC3" w:rsidR="005D5AC6" w:rsidRPr="000C4D0B" w:rsidRDefault="005D5AC6" w:rsidP="005D5AC6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7A7502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6F6626">
              <w:rPr>
                <w:rFonts w:ascii="Nikosh" w:eastAsia="Times New Roman" w:hAnsi="Nikosh" w:cs="Nikosh"/>
                <w:sz w:val="16"/>
                <w:szCs w:val="16"/>
              </w:rPr>
              <w:t>enamul.haque@pallisanchaybank.gov.bd</w:t>
            </w:r>
          </w:p>
        </w:tc>
      </w:tr>
      <w:tr w:rsidR="005D5AC6" w:rsidRPr="0072299C" w14:paraId="73CBE8EA" w14:textId="77777777" w:rsidTr="00A75FBC">
        <w:trPr>
          <w:trHeight w:val="1871"/>
        </w:trPr>
        <w:tc>
          <w:tcPr>
            <w:tcW w:w="895" w:type="dxa"/>
          </w:tcPr>
          <w:p w14:paraId="0FD57A5E" w14:textId="625D6D00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74E29A8F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পাসপোর্ট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A97687">
              <w:rPr>
                <w:rFonts w:ascii="Nikosh" w:hAnsi="Nikosh" w:cs="Nikosh"/>
                <w:sz w:val="20"/>
                <w:szCs w:val="20"/>
                <w:lang w:bidi="bn-IN"/>
              </w:rPr>
              <w:t>NOC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19" w:type="dxa"/>
          </w:tcPr>
          <w:p w14:paraId="7C8464E2" w14:textId="4B654A6B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0A3655FD" w14:textId="256DD541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618D7D7C" w14:textId="5A0E8AAE" w:rsidR="005D5AC6" w:rsidRPr="009D2AC5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1BC32502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86F88F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E5E091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2E4F20A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42661E6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0C13EF31" w14:textId="4F86561F" w:rsidR="005D5AC6" w:rsidRPr="00E93A7B" w:rsidRDefault="007A7502" w:rsidP="007A7502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0267D42E" w14:textId="77777777" w:rsidTr="00792A4D">
        <w:trPr>
          <w:trHeight w:val="1612"/>
        </w:trPr>
        <w:tc>
          <w:tcPr>
            <w:tcW w:w="895" w:type="dxa"/>
          </w:tcPr>
          <w:p w14:paraId="1C508584" w14:textId="6328A281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581EC72F" w14:textId="44A896FF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পদত্যাগ ও ফাইনাল স্যাটেলমেন্ট সার্ভিস </w:t>
            </w:r>
          </w:p>
        </w:tc>
        <w:tc>
          <w:tcPr>
            <w:tcW w:w="2519" w:type="dxa"/>
          </w:tcPr>
          <w:p w14:paraId="2FCC32B0" w14:textId="2705F36A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পদত্যাগ</w:t>
            </w:r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কার্যকর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5083E47C" w14:textId="77777777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47C150E5" w14:textId="5484BC7A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>
              <w:rPr>
                <w:rFonts w:ascii="Nikosh" w:hAnsi="Nikosh" w:cs="Nikosh"/>
                <w:lang w:bidi="hi-IN"/>
              </w:rPr>
              <w:t xml:space="preserve"> </w:t>
            </w:r>
          </w:p>
        </w:tc>
        <w:tc>
          <w:tcPr>
            <w:tcW w:w="1167" w:type="dxa"/>
          </w:tcPr>
          <w:p w14:paraId="5E493B8E" w14:textId="3294B9F4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3A7E92AC" w14:textId="57B3D6B2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7FE11574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7901085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7AAC7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DA333E3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90A5019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4CDB364" w14:textId="04E62420" w:rsidR="005D5AC6" w:rsidRPr="009E1CEF" w:rsidRDefault="007A7502" w:rsidP="00792A4D">
            <w:pPr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7586CF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504B6BE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519" w:type="dxa"/>
          </w:tcPr>
          <w:p w14:paraId="78776E9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CA96AE0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25687500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30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18DA3907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CA6E6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1EFB1DDF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8595541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6286246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464EF218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5DAA5450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A7179D8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3FF8F6DE" w14:textId="1E5C4C2E" w:rsidR="005D5AC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31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643EBD66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4C756A24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4F75C6B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4541F15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A395DF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5D6B7F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BEADDDC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4C4DE9AF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640AB138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93D9899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1B13E499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6E9D175E" w14:textId="36BE3FA1" w:rsidR="005D5AC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2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2FC54DBF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3CA40EC9" w14:textId="24A5EEE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1786449F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020C5BA6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  <w:p w14:paraId="213229D4" w14:textId="174A4123" w:rsidR="005D5AC6" w:rsidRPr="00B76277" w:rsidRDefault="005D5AC6" w:rsidP="005D5AC6">
            <w:pPr>
              <w:jc w:val="center"/>
              <w:rPr>
                <w:rFonts w:ascii="Nikosh" w:eastAsia="Arial Unicode MS" w:hAnsi="Nikosh" w:cs="Nikosh"/>
                <w:sz w:val="16"/>
                <w:szCs w:val="16"/>
                <w:lang w:bidi="bn-IN"/>
              </w:rPr>
            </w:pPr>
            <w:hyperlink r:id="rId33" w:history="1">
              <w:r w:rsidRPr="00B76277">
                <w:rPr>
                  <w:rStyle w:val="Hyperlink"/>
                  <w:rFonts w:ascii="Nikosh" w:eastAsia="Arial Unicode MS" w:hAnsi="Nikosh" w:cs="Nikosh"/>
                  <w:sz w:val="16"/>
                  <w:szCs w:val="16"/>
                  <w:lang w:bidi="bn-IN"/>
                </w:rPr>
                <w:t>http://10.20.22.36:8726/ords/r/dynamic_report/monitoring/login</w:t>
              </w:r>
            </w:hyperlink>
          </w:p>
          <w:p w14:paraId="09AD495A" w14:textId="31F18D45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7E3C8F3" w14:textId="42111F3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A10883" w14:textId="25E70242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EAB669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408C4C42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615654DE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4802C122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CB81230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34D07B8F" w14:textId="662665B4" w:rsidR="005D5AC6" w:rsidRPr="00BF76BC" w:rsidRDefault="00986181" w:rsidP="00792A4D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4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3E2160C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68" w:type="dxa"/>
          </w:tcPr>
          <w:p w14:paraId="29CB52C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7833A44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</w:t>
            </w:r>
          </w:p>
        </w:tc>
        <w:tc>
          <w:tcPr>
            <w:tcW w:w="1623" w:type="dxa"/>
          </w:tcPr>
          <w:p w14:paraId="7032785B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B40345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925D6FC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88B0A5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69192FE7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064FB1E0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3A6782A4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300BA41F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4FC2D202" w14:textId="7E96311D" w:rsidR="005D5AC6" w:rsidRPr="0072299C" w:rsidRDefault="00986181" w:rsidP="00792A4D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5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1DAEDA8E" w14:textId="77777777" w:rsidTr="008B6F62">
        <w:trPr>
          <w:trHeight w:val="800"/>
        </w:trPr>
        <w:tc>
          <w:tcPr>
            <w:tcW w:w="895" w:type="dxa"/>
          </w:tcPr>
          <w:p w14:paraId="59A486E9" w14:textId="6A5A374D" w:rsidR="005D5AC6" w:rsidRDefault="00A97687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17D87496" w14:textId="0797BAFC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কর্মশালা/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সেমিনার আয়োজন </w:t>
            </w:r>
          </w:p>
        </w:tc>
        <w:tc>
          <w:tcPr>
            <w:tcW w:w="2519" w:type="dxa"/>
          </w:tcPr>
          <w:p w14:paraId="65FD4D18" w14:textId="0A5D0CF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ব্যাংকের কর্মকর্তা/ কর্মচারীদের বিভিন্ন বিষয়ে প্রশিক্ষণ প্রদান</w:t>
            </w:r>
          </w:p>
        </w:tc>
        <w:tc>
          <w:tcPr>
            <w:tcW w:w="1623" w:type="dxa"/>
          </w:tcPr>
          <w:p w14:paraId="4183912C" w14:textId="01595612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প্রধান কার্যালয় হতে প্রশিক্ষণার্থীদের তালিকা প্রস্তুত</w:t>
            </w:r>
          </w:p>
        </w:tc>
        <w:tc>
          <w:tcPr>
            <w:tcW w:w="1167" w:type="dxa"/>
          </w:tcPr>
          <w:p w14:paraId="6F651DB2" w14:textId="7DDDFD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15313844" w14:textId="4451796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7B2CCD1" w14:textId="77777777" w:rsidR="005D5AC6" w:rsidRPr="009E1CEF" w:rsidRDefault="005D5AC6" w:rsidP="005D5AC6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168509C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9E92C9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16168D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100C5DC" w14:textId="77777777" w:rsidR="005D5AC6" w:rsidRPr="00792A4D" w:rsidRDefault="005D5AC6" w:rsidP="005D5AC6">
            <w:pPr>
              <w:rPr>
                <w:rFonts w:ascii="Nikosh" w:eastAsia="Arial Unicode MS" w:hAnsi="Nikosh" w:cs="Nikosh"/>
                <w:rtl/>
                <w:cs/>
              </w:rPr>
            </w:pPr>
            <w:r w:rsidRPr="00792A4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792A4D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792A4D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C485342" w14:textId="7A81262D" w:rsidR="005D5AC6" w:rsidRPr="00607C98" w:rsidRDefault="005D5AC6" w:rsidP="007A7502">
            <w:pPr>
              <w:rPr>
                <w:rFonts w:ascii="Nikosh" w:eastAsia="Arial Unicode MS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3AD7519E" w14:textId="77777777" w:rsidR="006B1F16" w:rsidRDefault="006B1F16" w:rsidP="007A7502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14:paraId="66290920" w14:textId="2DE810C0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6F834B6D" w14:textId="77777777" w:rsidR="00C53CDA" w:rsidRDefault="00C53CDA" w:rsidP="007A7502">
      <w:pPr>
        <w:spacing w:after="0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B246A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7A16E84B" w14:textId="1AE4CADD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</w:t>
            </w:r>
            <w:r w:rsidR="00263FB0"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03E5537C" w14:textId="77777777" w:rsidR="00F536A6" w:rsidRDefault="00F536A6" w:rsidP="00F536A6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0FC06F73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6480597B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2AF5A132" w14:textId="77777777" w:rsidR="00F536A6" w:rsidRDefault="00F536A6" w:rsidP="00F536A6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2C35C904" w14:textId="77777777" w:rsidR="00F536A6" w:rsidRDefault="00F536A6" w:rsidP="00F536A6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266D6DBB" w14:textId="77777777" w:rsidR="00F536A6" w:rsidRDefault="00F536A6" w:rsidP="00F536A6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023C614E" w14:textId="75CAB390" w:rsidR="00140503" w:rsidRPr="0072299C" w:rsidRDefault="00140503" w:rsidP="00F536A6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</w:rPr>
              <w:t>-</w:t>
            </w:r>
            <w:r w:rsidRPr="0072299C"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r w:rsidRPr="00B1253A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="00474DE5" w:rsidRPr="00B1253A">
              <w:rPr>
                <w:rFonts w:ascii="Nikosh" w:eastAsia="Arial Unicode MS" w:hAnsi="Nikosh" w:cs="Nikosh" w:hint="cs"/>
                <w:b/>
                <w:sz w:val="16"/>
                <w:szCs w:val="20"/>
                <w:cs/>
                <w:lang w:bidi="bn-IN"/>
              </w:rPr>
              <w:t>:</w:t>
            </w:r>
            <w:r w:rsidRPr="00B1253A">
              <w:rPr>
                <w:rFonts w:ascii="Nikosh" w:eastAsia="Arial Unicode MS" w:hAnsi="Nikosh" w:cs="Nikosh"/>
                <w:b/>
                <w:sz w:val="18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dmd@pallisanchaybank.gov.bd</w:t>
            </w:r>
          </w:p>
          <w:p w14:paraId="1E278E7E" w14:textId="4F883A5A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="007606F6" w:rsidRPr="0072299C">
              <w:rPr>
                <w:rFonts w:ascii="Nikosh" w:hAnsi="Nikosh" w:cs="Nikosh"/>
                <w:sz w:val="18"/>
              </w:rPr>
              <w:t>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8AF7A2F" w14:textId="45B53940" w:rsidR="00555A9A" w:rsidRPr="0072299C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C828D1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3958511" w14:textId="0B0AB16F" w:rsidR="00B1253A" w:rsidRPr="007A7502" w:rsidRDefault="00B1253A" w:rsidP="004B6AB1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A7502">
              <w:rPr>
                <w:rFonts w:ascii="Nikosh" w:hAnsi="Nikosh" w:cs="Nikosh"/>
                <w:b/>
                <w:bCs/>
                <w:cs/>
                <w:lang w:bidi="bn-IN"/>
              </w:rPr>
              <w:t>জনাব</w:t>
            </w:r>
            <w:r w:rsidRPr="007A75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7A7502" w:rsidRPr="007A7502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0851753F" w14:textId="3445ACD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="00B1253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35128611" w14:textId="7FACA867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="003D6829" w:rsidRPr="0072299C">
              <w:rPr>
                <w:rFonts w:ascii="Nikosh" w:hAnsi="Nikosh" w:cs="Nikosh"/>
                <w:sz w:val="18"/>
              </w:rPr>
              <w:t>-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7A7502">
      <w:footerReference w:type="default" r:id="rId36"/>
      <w:pgSz w:w="11906" w:h="16838" w:code="9"/>
      <w:pgMar w:top="1009" w:right="578" w:bottom="255" w:left="862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6D7D" w14:textId="77777777" w:rsidR="000955F4" w:rsidRDefault="000955F4" w:rsidP="00C231DB">
      <w:pPr>
        <w:spacing w:after="0" w:line="240" w:lineRule="auto"/>
      </w:pPr>
      <w:r>
        <w:separator/>
      </w:r>
    </w:p>
  </w:endnote>
  <w:endnote w:type="continuationSeparator" w:id="0">
    <w:p w14:paraId="549DF3AC" w14:textId="77777777" w:rsidR="000955F4" w:rsidRDefault="000955F4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A679E4">
          <w:rPr>
            <w:rFonts w:ascii="NikoshBAN" w:hAnsi="NikoshBAN" w:cs="NikoshBAN"/>
            <w:noProof/>
          </w:rPr>
          <w:t>8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C874" w14:textId="77777777" w:rsidR="000955F4" w:rsidRDefault="000955F4" w:rsidP="00C231DB">
      <w:pPr>
        <w:spacing w:after="0" w:line="240" w:lineRule="auto"/>
      </w:pPr>
      <w:r>
        <w:separator/>
      </w:r>
    </w:p>
  </w:footnote>
  <w:footnote w:type="continuationSeparator" w:id="0">
    <w:p w14:paraId="6273B50F" w14:textId="77777777" w:rsidR="000955F4" w:rsidRDefault="000955F4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4745">
    <w:abstractNumId w:val="1"/>
  </w:num>
  <w:num w:numId="2" w16cid:durableId="1452019862">
    <w:abstractNumId w:val="9"/>
  </w:num>
  <w:num w:numId="3" w16cid:durableId="1335380710">
    <w:abstractNumId w:val="7"/>
  </w:num>
  <w:num w:numId="4" w16cid:durableId="567766084">
    <w:abstractNumId w:val="11"/>
  </w:num>
  <w:num w:numId="5" w16cid:durableId="452134613">
    <w:abstractNumId w:val="3"/>
  </w:num>
  <w:num w:numId="6" w16cid:durableId="1641298560">
    <w:abstractNumId w:val="10"/>
  </w:num>
  <w:num w:numId="7" w16cid:durableId="2056350952">
    <w:abstractNumId w:val="5"/>
  </w:num>
  <w:num w:numId="8" w16cid:durableId="582616415">
    <w:abstractNumId w:val="8"/>
  </w:num>
  <w:num w:numId="9" w16cid:durableId="1333068585">
    <w:abstractNumId w:val="12"/>
  </w:num>
  <w:num w:numId="10" w16cid:durableId="1372652776">
    <w:abstractNumId w:val="0"/>
  </w:num>
  <w:num w:numId="11" w16cid:durableId="712775203">
    <w:abstractNumId w:val="2"/>
  </w:num>
  <w:num w:numId="12" w16cid:durableId="1538854243">
    <w:abstractNumId w:val="6"/>
  </w:num>
  <w:num w:numId="13" w16cid:durableId="927887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8FB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146C0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24C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87BC7"/>
    <w:rsid w:val="000902F8"/>
    <w:rsid w:val="00091A61"/>
    <w:rsid w:val="000934D2"/>
    <w:rsid w:val="000955F4"/>
    <w:rsid w:val="00095815"/>
    <w:rsid w:val="0009592A"/>
    <w:rsid w:val="00096121"/>
    <w:rsid w:val="000963D6"/>
    <w:rsid w:val="00096D28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0F747A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365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216F"/>
    <w:rsid w:val="00175548"/>
    <w:rsid w:val="001757F9"/>
    <w:rsid w:val="00175F34"/>
    <w:rsid w:val="001819E8"/>
    <w:rsid w:val="0018358D"/>
    <w:rsid w:val="0018631E"/>
    <w:rsid w:val="0019006C"/>
    <w:rsid w:val="00190379"/>
    <w:rsid w:val="00195A86"/>
    <w:rsid w:val="001A236A"/>
    <w:rsid w:val="001A36F8"/>
    <w:rsid w:val="001A4E66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3D3F"/>
    <w:rsid w:val="001E5870"/>
    <w:rsid w:val="001E62AC"/>
    <w:rsid w:val="001E64C8"/>
    <w:rsid w:val="001E6E8A"/>
    <w:rsid w:val="001E73B7"/>
    <w:rsid w:val="001E7786"/>
    <w:rsid w:val="001E7DB2"/>
    <w:rsid w:val="001F20A3"/>
    <w:rsid w:val="001F6C50"/>
    <w:rsid w:val="001F71FC"/>
    <w:rsid w:val="00202C77"/>
    <w:rsid w:val="00202E4D"/>
    <w:rsid w:val="00206104"/>
    <w:rsid w:val="00210487"/>
    <w:rsid w:val="00210D15"/>
    <w:rsid w:val="00212A54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3CB9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3FB0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375"/>
    <w:rsid w:val="002805A9"/>
    <w:rsid w:val="00280A0D"/>
    <w:rsid w:val="00280B66"/>
    <w:rsid w:val="00280F32"/>
    <w:rsid w:val="00281CA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2A48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3581"/>
    <w:rsid w:val="002C6315"/>
    <w:rsid w:val="002C75AA"/>
    <w:rsid w:val="002D0BDD"/>
    <w:rsid w:val="002D2D13"/>
    <w:rsid w:val="002D5EF2"/>
    <w:rsid w:val="002E077A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3B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2213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5E16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0EC9"/>
    <w:rsid w:val="004D195B"/>
    <w:rsid w:val="004D19EB"/>
    <w:rsid w:val="004D7072"/>
    <w:rsid w:val="004D7309"/>
    <w:rsid w:val="004E0333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0717F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5736F"/>
    <w:rsid w:val="00560AE7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7794"/>
    <w:rsid w:val="00590CA6"/>
    <w:rsid w:val="00592C0F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587B"/>
    <w:rsid w:val="005A6A78"/>
    <w:rsid w:val="005B4A07"/>
    <w:rsid w:val="005B5F13"/>
    <w:rsid w:val="005C09AF"/>
    <w:rsid w:val="005C0D80"/>
    <w:rsid w:val="005C1246"/>
    <w:rsid w:val="005C3177"/>
    <w:rsid w:val="005C4B94"/>
    <w:rsid w:val="005C6700"/>
    <w:rsid w:val="005D1B82"/>
    <w:rsid w:val="005D41CE"/>
    <w:rsid w:val="005D5AC6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4EFF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046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618"/>
    <w:rsid w:val="00647D4D"/>
    <w:rsid w:val="00650ABD"/>
    <w:rsid w:val="00650B7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67321"/>
    <w:rsid w:val="00670CE8"/>
    <w:rsid w:val="00670EF5"/>
    <w:rsid w:val="006736D0"/>
    <w:rsid w:val="0067370F"/>
    <w:rsid w:val="00676D05"/>
    <w:rsid w:val="00677BC2"/>
    <w:rsid w:val="00681BC9"/>
    <w:rsid w:val="00682FB1"/>
    <w:rsid w:val="00683F6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1F16"/>
    <w:rsid w:val="006B2BD0"/>
    <w:rsid w:val="006B388C"/>
    <w:rsid w:val="006B42AF"/>
    <w:rsid w:val="006B6A75"/>
    <w:rsid w:val="006C0FDB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08F1"/>
    <w:rsid w:val="006F22B8"/>
    <w:rsid w:val="006F2808"/>
    <w:rsid w:val="006F6626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769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193E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2A4D"/>
    <w:rsid w:val="00796A00"/>
    <w:rsid w:val="007977BB"/>
    <w:rsid w:val="00797DDE"/>
    <w:rsid w:val="007A03CB"/>
    <w:rsid w:val="007A27F3"/>
    <w:rsid w:val="007A3BC6"/>
    <w:rsid w:val="007A5673"/>
    <w:rsid w:val="007A6AAE"/>
    <w:rsid w:val="007A7502"/>
    <w:rsid w:val="007A76FE"/>
    <w:rsid w:val="007B3547"/>
    <w:rsid w:val="007C10CC"/>
    <w:rsid w:val="007C167C"/>
    <w:rsid w:val="007C1E00"/>
    <w:rsid w:val="007C25F5"/>
    <w:rsid w:val="007C31D5"/>
    <w:rsid w:val="007C3C29"/>
    <w:rsid w:val="007C4CDB"/>
    <w:rsid w:val="007C4F6C"/>
    <w:rsid w:val="007C5518"/>
    <w:rsid w:val="007C75BB"/>
    <w:rsid w:val="007D1E28"/>
    <w:rsid w:val="007D458C"/>
    <w:rsid w:val="007D4A9C"/>
    <w:rsid w:val="007E0352"/>
    <w:rsid w:val="007E0CB6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0E9"/>
    <w:rsid w:val="00813DB3"/>
    <w:rsid w:val="008155CD"/>
    <w:rsid w:val="008157CE"/>
    <w:rsid w:val="008200B6"/>
    <w:rsid w:val="008219FB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384F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0DE6"/>
    <w:rsid w:val="008826BB"/>
    <w:rsid w:val="00883E4B"/>
    <w:rsid w:val="0088423D"/>
    <w:rsid w:val="0089320B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63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8F53B7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085"/>
    <w:rsid w:val="00924D25"/>
    <w:rsid w:val="00924F78"/>
    <w:rsid w:val="00926A5B"/>
    <w:rsid w:val="00927DB9"/>
    <w:rsid w:val="00930ABA"/>
    <w:rsid w:val="00934B01"/>
    <w:rsid w:val="00936045"/>
    <w:rsid w:val="009370C2"/>
    <w:rsid w:val="00937C63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733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6181"/>
    <w:rsid w:val="009870DC"/>
    <w:rsid w:val="00987387"/>
    <w:rsid w:val="00987F96"/>
    <w:rsid w:val="00990295"/>
    <w:rsid w:val="00991395"/>
    <w:rsid w:val="009918B0"/>
    <w:rsid w:val="00992F32"/>
    <w:rsid w:val="0099443E"/>
    <w:rsid w:val="00996A16"/>
    <w:rsid w:val="0099734E"/>
    <w:rsid w:val="009A0531"/>
    <w:rsid w:val="009A0DC9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1CEF"/>
    <w:rsid w:val="009E7302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0C8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679E4"/>
    <w:rsid w:val="00A711A3"/>
    <w:rsid w:val="00A7197C"/>
    <w:rsid w:val="00A71D24"/>
    <w:rsid w:val="00A720A7"/>
    <w:rsid w:val="00A720FE"/>
    <w:rsid w:val="00A72410"/>
    <w:rsid w:val="00A73DE5"/>
    <w:rsid w:val="00A74929"/>
    <w:rsid w:val="00A74C79"/>
    <w:rsid w:val="00A74FF8"/>
    <w:rsid w:val="00A827CF"/>
    <w:rsid w:val="00A8534D"/>
    <w:rsid w:val="00A86E1B"/>
    <w:rsid w:val="00A86EA2"/>
    <w:rsid w:val="00A87002"/>
    <w:rsid w:val="00A90400"/>
    <w:rsid w:val="00A9045C"/>
    <w:rsid w:val="00A90D02"/>
    <w:rsid w:val="00A92805"/>
    <w:rsid w:val="00A955C1"/>
    <w:rsid w:val="00A96F10"/>
    <w:rsid w:val="00A97002"/>
    <w:rsid w:val="00A97687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253A"/>
    <w:rsid w:val="00B12C4A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17A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80626"/>
    <w:rsid w:val="00B81314"/>
    <w:rsid w:val="00B81BE9"/>
    <w:rsid w:val="00B82158"/>
    <w:rsid w:val="00B8350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5DDC"/>
    <w:rsid w:val="00B969DF"/>
    <w:rsid w:val="00B96A59"/>
    <w:rsid w:val="00B97A99"/>
    <w:rsid w:val="00B97E8F"/>
    <w:rsid w:val="00BA19CA"/>
    <w:rsid w:val="00BA2251"/>
    <w:rsid w:val="00BA2A2F"/>
    <w:rsid w:val="00BA3AC2"/>
    <w:rsid w:val="00BA5083"/>
    <w:rsid w:val="00BA546B"/>
    <w:rsid w:val="00BA54F8"/>
    <w:rsid w:val="00BB415E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2BA4"/>
    <w:rsid w:val="00BE408B"/>
    <w:rsid w:val="00BE5BA5"/>
    <w:rsid w:val="00BE5F4D"/>
    <w:rsid w:val="00BE68F4"/>
    <w:rsid w:val="00BF009B"/>
    <w:rsid w:val="00BF1AD5"/>
    <w:rsid w:val="00BF3404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300"/>
    <w:rsid w:val="00C14576"/>
    <w:rsid w:val="00C14A68"/>
    <w:rsid w:val="00C150C6"/>
    <w:rsid w:val="00C153B5"/>
    <w:rsid w:val="00C21026"/>
    <w:rsid w:val="00C2294B"/>
    <w:rsid w:val="00C231DB"/>
    <w:rsid w:val="00C23319"/>
    <w:rsid w:val="00C25CC4"/>
    <w:rsid w:val="00C27430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04E1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992"/>
    <w:rsid w:val="00CB4CD4"/>
    <w:rsid w:val="00CB4F32"/>
    <w:rsid w:val="00CB608B"/>
    <w:rsid w:val="00CB79AF"/>
    <w:rsid w:val="00CC0BC8"/>
    <w:rsid w:val="00CC12AE"/>
    <w:rsid w:val="00CC1A71"/>
    <w:rsid w:val="00CC1DDA"/>
    <w:rsid w:val="00CC2E2B"/>
    <w:rsid w:val="00CC6255"/>
    <w:rsid w:val="00CC7414"/>
    <w:rsid w:val="00CD1B1D"/>
    <w:rsid w:val="00CD5669"/>
    <w:rsid w:val="00CD6893"/>
    <w:rsid w:val="00CE06C5"/>
    <w:rsid w:val="00CE419B"/>
    <w:rsid w:val="00CE44CD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CF6EE1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57D67"/>
    <w:rsid w:val="00D6048F"/>
    <w:rsid w:val="00D612DD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2036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06BF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3B88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100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217A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6A6"/>
    <w:rsid w:val="00F53AE3"/>
    <w:rsid w:val="00F53E23"/>
    <w:rsid w:val="00F55D0C"/>
    <w:rsid w:val="00F57771"/>
    <w:rsid w:val="00F61947"/>
    <w:rsid w:val="00F62721"/>
    <w:rsid w:val="00F63553"/>
    <w:rsid w:val="00F6437D"/>
    <w:rsid w:val="00F64B6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921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4FC0"/>
    <w:rsid w:val="00F9539D"/>
    <w:rsid w:val="00F95EB8"/>
    <w:rsid w:val="00F9721D"/>
    <w:rsid w:val="00F97A9A"/>
    <w:rsid w:val="00FA020A"/>
    <w:rsid w:val="00FA07F4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29D5"/>
    <w:rsid w:val="00FB3F90"/>
    <w:rsid w:val="00FB4E81"/>
    <w:rsid w:val="00FB54AF"/>
    <w:rsid w:val="00FB6B07"/>
    <w:rsid w:val="00FB793F"/>
    <w:rsid w:val="00FC03EF"/>
    <w:rsid w:val="00FC2174"/>
    <w:rsid w:val="00FC23AE"/>
    <w:rsid w:val="00FC4B29"/>
    <w:rsid w:val="00FC542E"/>
    <w:rsid w:val="00FC5F27"/>
    <w:rsid w:val="00FC7CBC"/>
    <w:rsid w:val="00FD05F7"/>
    <w:rsid w:val="00FD06C9"/>
    <w:rsid w:val="00FD0887"/>
    <w:rsid w:val="00FD2349"/>
    <w:rsid w:val="00FD54BA"/>
    <w:rsid w:val="00FD588E"/>
    <w:rsid w:val="00FD63A8"/>
    <w:rsid w:val="00FD7068"/>
    <w:rsid w:val="00FE1C06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81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mailto:shahriar@pallisanchaybank.gov.bd" TargetMode="External"/><Relationship Id="rId26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3" Type="http://schemas.openxmlformats.org/officeDocument/2006/relationships/styles" Target="styles.xml"/><Relationship Id="rId21" Type="http://schemas.openxmlformats.org/officeDocument/2006/relationships/hyperlink" Target="mailto:shahriar@pallisanchaybank.gov.bd" TargetMode="External"/><Relationship Id="rId34" Type="http://schemas.openxmlformats.org/officeDocument/2006/relationships/hyperlink" Target="mailto:shahriar@pallisanchaybank.gov.b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https://pallisanchaybank.portal.gov.bd/site/page/05a35c19-4c6a-4f6f-a40c-fc8d1a4cb828/%E0%A6%AB%E0%A6%B0%E0%A6%AE" TargetMode="External"/><Relationship Id="rId33" Type="http://schemas.openxmlformats.org/officeDocument/2006/relationships/hyperlink" Target="http://10.20.22.36:8726/ords/r/dynamic_report/monitoring/logi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(https://www.facebook.com/pallisanchay/)" TargetMode="External"/><Relationship Id="rId29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s://pallisanchaybank.portal.gov.bd/site/page/05a35c19-4c6a-4f6f-a40c-fc8d1a4cb828/%E0%A6%AB%E0%A6%B0%E0%A6%AE" TargetMode="External"/><Relationship Id="rId32" Type="http://schemas.openxmlformats.org/officeDocument/2006/relationships/hyperlink" Target="mailto:shahriar@pallisanchaybank.gov.b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mailto:shahriar@pallisanchaybank.gov.bd" TargetMode="External"/><Relationship Id="rId28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6" Type="http://schemas.openxmlformats.org/officeDocument/2006/relationships/footer" Target="footer1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mailto:shahriar@pallisanchaybank.gov.bd" TargetMode="External"/><Relationship Id="rId31" Type="http://schemas.openxmlformats.org/officeDocument/2006/relationships/hyperlink" Target="mailto:shahriar@pallisanchaybank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www.pallisanchaybank.gov.bd/" TargetMode="External"/><Relationship Id="rId27" Type="http://schemas.openxmlformats.org/officeDocument/2006/relationships/hyperlink" Target="mailto:shahriar@pallisanchaybank.gov.bd" TargetMode="External"/><Relationship Id="rId30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5" Type="http://schemas.openxmlformats.org/officeDocument/2006/relationships/hyperlink" Target="mailto:shahriar@pallisanchaybank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CC7E-94D7-43D7-B91D-56762E4D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4704</TotalTime>
  <Pages>1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1285</cp:revision>
  <cp:lastPrinted>2025-09-30T11:40:00Z</cp:lastPrinted>
  <dcterms:created xsi:type="dcterms:W3CDTF">2022-04-26T05:45:00Z</dcterms:created>
  <dcterms:modified xsi:type="dcterms:W3CDTF">2025-09-30T11:40:00Z</dcterms:modified>
</cp:coreProperties>
</file>