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F6" w:rsidRDefault="00EE7EF6" w:rsidP="00EE7EF6">
      <w:pPr>
        <w:jc w:val="center"/>
        <w:rPr>
          <w:rFonts w:ascii="Nikosh" w:hAnsi="Nikosh" w:cs="Nikosh"/>
          <w:sz w:val="24"/>
          <w:szCs w:val="24"/>
          <w:lang w:bidi="bn-IN"/>
        </w:rPr>
      </w:pPr>
    </w:p>
    <w:p w:rsidR="00EE7EF6" w:rsidRPr="008930F0" w:rsidRDefault="00EE7EF6" w:rsidP="00EE7EF6">
      <w:pPr>
        <w:jc w:val="center"/>
        <w:rPr>
          <w:rFonts w:ascii="Nikosh" w:hAnsi="Nikosh" w:cs="Nikosh"/>
          <w:color w:val="FF0000"/>
          <w:sz w:val="34"/>
          <w:szCs w:val="34"/>
        </w:rPr>
      </w:pPr>
      <w:r w:rsidRPr="008930F0">
        <w:rPr>
          <w:rFonts w:ascii="Nikosh" w:hAnsi="Nikosh" w:cs="Nikosh"/>
          <w:color w:val="FF0000"/>
          <w:sz w:val="34"/>
          <w:szCs w:val="34"/>
          <w:highlight w:val="yellow"/>
          <w:cs/>
          <w:lang w:bidi="bn-IN"/>
        </w:rPr>
        <w:t>কভার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</w:rPr>
        <w:t xml:space="preserve"> 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  <w:cs/>
          <w:lang w:bidi="bn-IN"/>
        </w:rPr>
        <w:t>লেটার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  <w:lang w:bidi="bn-IN"/>
        </w:rPr>
        <w:t xml:space="preserve"> 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  <w:cs/>
          <w:lang w:bidi="bn-IN"/>
        </w:rPr>
        <w:t>লেখার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  <w:lang w:bidi="bn-IN"/>
        </w:rPr>
        <w:t xml:space="preserve"> </w:t>
      </w:r>
      <w:r w:rsidRPr="008930F0">
        <w:rPr>
          <w:rFonts w:ascii="Nikosh" w:hAnsi="Nikosh" w:cs="Nikosh"/>
          <w:color w:val="FF0000"/>
          <w:sz w:val="34"/>
          <w:szCs w:val="34"/>
          <w:highlight w:val="yellow"/>
          <w:cs/>
          <w:lang w:bidi="bn-IN"/>
        </w:rPr>
        <w:t>নির্দেশনা</w:t>
      </w:r>
      <w:r w:rsidRPr="008930F0">
        <w:rPr>
          <w:rFonts w:ascii="Nikosh" w:hAnsi="Nikosh" w:cs="Nikosh"/>
          <w:color w:val="FF0000"/>
          <w:sz w:val="34"/>
          <w:szCs w:val="34"/>
          <w:lang w:bidi="bn-IN"/>
        </w:rPr>
        <w:t xml:space="preserve"> </w:t>
      </w:r>
    </w:p>
    <w:p w:rsidR="00EE7EF6" w:rsidRDefault="00EE7EF6" w:rsidP="00EE7EF6">
      <w:pPr>
        <w:jc w:val="center"/>
        <w:rPr>
          <w:rFonts w:ascii="Nikosh" w:hAnsi="Nikosh" w:cs="Nikosh"/>
          <w:sz w:val="24"/>
          <w:szCs w:val="24"/>
        </w:rPr>
      </w:pPr>
    </w:p>
    <w:p w:rsidR="00EE7EF6" w:rsidRPr="0008732B" w:rsidRDefault="00EE7EF6" w:rsidP="00EE7EF6">
      <w:pPr>
        <w:jc w:val="center"/>
        <w:rPr>
          <w:rFonts w:ascii="Nikosh" w:hAnsi="Nikosh" w:cs="Nikosh"/>
          <w:color w:val="FF0000"/>
          <w:sz w:val="24"/>
          <w:szCs w:val="24"/>
        </w:rPr>
      </w:pP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>[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কভার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লেটারটি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লেটারহেড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প্যাডে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প্রিন্ট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করতে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 xml:space="preserve"> 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  <w:cs/>
          <w:lang w:bidi="bn-IN"/>
        </w:rPr>
        <w:t>হবে</w:t>
      </w:r>
      <w:r w:rsidRPr="0008732B">
        <w:rPr>
          <w:rFonts w:ascii="Nikosh" w:hAnsi="Nikosh" w:cs="Nikosh"/>
          <w:color w:val="FF0000"/>
          <w:sz w:val="24"/>
          <w:szCs w:val="24"/>
          <w:highlight w:val="yellow"/>
        </w:rPr>
        <w:t>]</w:t>
      </w:r>
    </w:p>
    <w:p w:rsidR="00EE7EF6" w:rsidRDefault="00EE7EF6" w:rsidP="00EE7EF6">
      <w:pPr>
        <w:jc w:val="center"/>
        <w:rPr>
          <w:rFonts w:ascii="Nikosh" w:hAnsi="Nikosh" w:cs="Nikosh"/>
          <w:sz w:val="24"/>
          <w:szCs w:val="24"/>
        </w:rPr>
      </w:pPr>
    </w:p>
    <w:p w:rsidR="00EE7EF6" w:rsidRDefault="00EE7EF6" w:rsidP="00EE7EF6">
      <w:pPr>
        <w:jc w:val="center"/>
        <w:rPr>
          <w:rFonts w:ascii="Nikosh" w:hAnsi="Nikosh" w:cs="Nikosh"/>
          <w:sz w:val="24"/>
          <w:szCs w:val="24"/>
        </w:rPr>
      </w:pP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সুত্র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:- ------------                                                                                                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তারিখ</w:t>
      </w:r>
      <w:r>
        <w:rPr>
          <w:rFonts w:ascii="Nikosh" w:eastAsia="Nikosh" w:hAnsi="Nikosh" w:cs="Nikosh"/>
          <w:sz w:val="24"/>
          <w:szCs w:val="24"/>
          <w:lang w:bidi="bn-BD"/>
        </w:rPr>
        <w:t>:----------</w:t>
      </w: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বরাবর</w:t>
      </w: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মহাপরিচালক</w:t>
      </w:r>
    </w:p>
    <w:p w:rsidR="00EE7EF6" w:rsidRPr="00042DB4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ন্যাশনাল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ইনস্টিটিউট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অব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বায়োটেকনোলজি</w:t>
      </w:r>
    </w:p>
    <w:p w:rsidR="00EE7EF6" w:rsidRDefault="00EE7EF6" w:rsidP="00EE7EF6">
      <w:pPr>
        <w:spacing w:line="200" w:lineRule="exact"/>
        <w:rPr>
          <w:rFonts w:ascii="Nikosh" w:eastAsia="Nikosh" w:hAnsi="Nikosh" w:cs="Nikosh"/>
          <w:sz w:val="24"/>
          <w:szCs w:val="24"/>
          <w:lang w:bidi="bn-BD"/>
        </w:rPr>
      </w:pP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গণকবাড়ী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আশুলিয়া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সাভার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ঢাকা-১৩৪৯</w:t>
      </w:r>
    </w:p>
    <w:p w:rsidR="00EE7EF6" w:rsidRDefault="00EE7EF6" w:rsidP="00EE7EF6">
      <w:pPr>
        <w:spacing w:line="200" w:lineRule="exact"/>
        <w:rPr>
          <w:rFonts w:ascii="Nikosh" w:eastAsia="Nikosh" w:hAnsi="Nikosh" w:cs="Nikosh"/>
          <w:sz w:val="24"/>
          <w:szCs w:val="24"/>
          <w:lang w:bidi="bn-BD"/>
        </w:rPr>
      </w:pPr>
    </w:p>
    <w:p w:rsidR="00EE7EF6" w:rsidRDefault="00EE7EF6" w:rsidP="00EE7EF6">
      <w:pPr>
        <w:spacing w:line="200" w:lineRule="exact"/>
        <w:rPr>
          <w:rFonts w:ascii="Nikosh" w:eastAsia="Nikosh" w:hAnsi="Nikosh" w:cs="Nikosh"/>
          <w:sz w:val="24"/>
          <w:szCs w:val="24"/>
          <w:lang w:bidi="bn-BD"/>
        </w:rPr>
      </w:pP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বিষয়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: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ন্যাশনাল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ইনস্টিটিউট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অব</w:t>
      </w:r>
      <w:r w:rsidRPr="00042DB4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Pr="00042DB4">
        <w:rPr>
          <w:rFonts w:ascii="Nikosh" w:eastAsia="Nikosh" w:hAnsi="Nikosh" w:cs="Nikosh"/>
          <w:sz w:val="24"/>
          <w:szCs w:val="24"/>
          <w:cs/>
          <w:lang w:bidi="bn-BD"/>
        </w:rPr>
        <w:t>বায়োটেকনোলজি</w:t>
      </w:r>
      <w:r>
        <w:rPr>
          <w:rFonts w:ascii="Nikosh" w:eastAsia="Nikosh" w:hAnsi="Nikosh" w:cs="Nikosh"/>
          <w:sz w:val="24"/>
          <w:szCs w:val="24"/>
          <w:lang w:bidi="bn-BD"/>
        </w:rPr>
        <w:t>-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তে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থিসিস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গবেষণার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সুযোগ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প্রদান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প্রসঙ্গে</w:t>
      </w:r>
      <w:r>
        <w:rPr>
          <w:rFonts w:ascii="Nikosh" w:eastAsia="Nikosh" w:hAnsi="Nikosh" w:cs="Nikosh"/>
          <w:sz w:val="24"/>
          <w:szCs w:val="24"/>
          <w:cs/>
          <w:lang w:bidi="hi-IN"/>
        </w:rPr>
        <w:t>।</w:t>
      </w:r>
    </w:p>
    <w:p w:rsidR="00EE7EF6" w:rsidRDefault="00EE7EF6" w:rsidP="00EE7EF6">
      <w:pPr>
        <w:spacing w:line="200" w:lineRule="exact"/>
        <w:rPr>
          <w:rFonts w:ascii="Nikosh" w:eastAsia="Nikosh" w:hAnsi="Nikosh" w:cs="Nikosh"/>
          <w:sz w:val="24"/>
          <w:szCs w:val="24"/>
          <w:lang w:bidi="bn-BD"/>
        </w:rPr>
      </w:pPr>
    </w:p>
    <w:p w:rsidR="00EE7EF6" w:rsidRDefault="00EE7EF6" w:rsidP="00EE7EF6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</w:p>
    <w:p w:rsidR="00EE7EF6" w:rsidRDefault="00EE7EF6" w:rsidP="00EE7EF6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মহোদয়</w:t>
      </w:r>
      <w:r>
        <w:rPr>
          <w:rFonts w:ascii="Nikosh" w:eastAsia="Nikosh" w:hAnsi="Nikosh" w:cs="Nikosh"/>
          <w:sz w:val="24"/>
          <w:szCs w:val="24"/>
          <w:lang w:bidi="bn-BD"/>
        </w:rPr>
        <w:t>,</w:t>
      </w:r>
    </w:p>
    <w:p w:rsidR="00EE7EF6" w:rsidRDefault="00EE7EF6" w:rsidP="00EE7EF6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>[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অংশে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যেসমস্ত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বিষয়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উল্লেখ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করতে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হবেঃ</w:t>
      </w:r>
    </w:p>
    <w:p w:rsidR="00EE7EF6" w:rsidRDefault="00EE7EF6" w:rsidP="00EE7EF6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১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.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যে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আপনি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এনআইবি</w:t>
      </w:r>
      <w:r>
        <w:rPr>
          <w:rFonts w:ascii="Nikosh" w:eastAsia="Nikosh" w:hAnsi="Nikosh" w:cs="Nikosh"/>
          <w:sz w:val="24"/>
          <w:szCs w:val="24"/>
          <w:lang w:bidi="bn-BD"/>
        </w:rPr>
        <w:t>’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থিসিস</w:t>
      </w:r>
      <w:proofErr w:type="spellEnd"/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নীতিমালা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অনুসরণপূর্বক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আপনার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বিভাগের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একজন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এমএসসি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ছাত্র</w:t>
      </w:r>
      <w:r>
        <w:rPr>
          <w:rFonts w:ascii="Nikosh" w:eastAsia="Nikosh" w:hAnsi="Nikosh" w:cs="Nikosh"/>
          <w:sz w:val="24"/>
          <w:szCs w:val="24"/>
          <w:lang w:bidi="bn-BD"/>
        </w:rPr>
        <w:t>/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ছাত্রীকে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এনআইবিতে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থিসিস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সুযোগ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প্রদানের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জন্য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অনুরোধ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করছেন</w:t>
      </w:r>
      <w:r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</w:p>
    <w:p w:rsidR="00EE7EF6" w:rsidRPr="00042DB4" w:rsidRDefault="00EE7EF6" w:rsidP="00EE7EF6">
      <w:pPr>
        <w:spacing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.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একই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সাথে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প্রস্তাবিত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সুপার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ভা</w:t>
      </w:r>
      <w:proofErr w:type="spellEnd"/>
      <w:r>
        <w:rPr>
          <w:rFonts w:ascii="Nikosh" w:eastAsia="Nikosh" w:hAnsi="Nikosh" w:cs="Nikosh"/>
          <w:sz w:val="24"/>
          <w:szCs w:val="24"/>
          <w:cs/>
          <w:lang w:bidi="bn-BD"/>
        </w:rPr>
        <w:t>ই</w:t>
      </w:r>
      <w:proofErr w:type="spellStart"/>
      <w:r>
        <w:rPr>
          <w:rFonts w:ascii="Nikosh" w:eastAsia="Nikosh" w:hAnsi="Nikosh" w:cs="Nikosh"/>
          <w:sz w:val="24"/>
          <w:szCs w:val="24"/>
          <w:lang w:bidi="bn-BD"/>
        </w:rPr>
        <w:t>জা</w:t>
      </w:r>
      <w:proofErr w:type="spellEnd"/>
      <w:r>
        <w:rPr>
          <w:rFonts w:ascii="Nikosh" w:eastAsia="Nikosh" w:hAnsi="Nikosh" w:cs="Nikosh"/>
          <w:sz w:val="24"/>
          <w:szCs w:val="24"/>
          <w:cs/>
          <w:lang w:bidi="bn-BD"/>
        </w:rPr>
        <w:t>দের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ও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তাদের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ভুমিকা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সুপারভাইজার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/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একাডেমিক</w:t>
      </w:r>
      <w:r>
        <w:rPr>
          <w:rFonts w:ascii="Nikosh" w:eastAsia="Nikosh" w:hAnsi="Nikosh" w:cs="Nikosh"/>
          <w:sz w:val="24"/>
          <w:szCs w:val="24"/>
          <w:lang w:bidi="bn-BD"/>
        </w:rPr>
        <w:t>/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রিসার্চ</w:t>
      </w:r>
      <w:r>
        <w:rPr>
          <w:rFonts w:ascii="Nikosh" w:eastAsia="Nikosh" w:hAnsi="Nikosh" w:cs="Nikosh"/>
          <w:sz w:val="24"/>
          <w:szCs w:val="24"/>
          <w:lang w:bidi="bn-BD"/>
        </w:rPr>
        <w:t>/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কো</w:t>
      </w:r>
      <w:r>
        <w:rPr>
          <w:rFonts w:ascii="Nikosh" w:eastAsia="Nikosh" w:hAnsi="Nikosh" w:cs="Nikosh"/>
          <w:sz w:val="24"/>
          <w:szCs w:val="24"/>
          <w:lang w:bidi="bn-BD"/>
        </w:rPr>
        <w:t>-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সুপারভাইজার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)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স্পষ্ট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উল্লেখ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করুন</w:t>
      </w:r>
      <w:r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>
        <w:rPr>
          <w:rFonts w:ascii="Nikosh" w:eastAsia="Nikosh" w:hAnsi="Nikosh" w:cs="Nikosh"/>
          <w:sz w:val="24"/>
          <w:szCs w:val="24"/>
          <w:lang w:bidi="bn-BD"/>
        </w:rPr>
        <w:t>]</w:t>
      </w:r>
    </w:p>
    <w:p w:rsidR="00EE7EF6" w:rsidRDefault="00EE7EF6" w:rsidP="00EE7EF6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…………………………………..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EE7EF6" w:rsidRDefault="00EE7EF6" w:rsidP="00EE7EF6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বিশ্বস্ত</w:t>
      </w:r>
      <w:r>
        <w:rPr>
          <w:rFonts w:ascii="Nikosh" w:hAnsi="Nikosh" w:cs="Nikosh"/>
          <w:sz w:val="24"/>
          <w:szCs w:val="24"/>
        </w:rPr>
        <w:t>,</w:t>
      </w:r>
    </w:p>
    <w:p w:rsidR="00EE7EF6" w:rsidRDefault="00EE7EF6" w:rsidP="00EE7EF6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[</w:t>
      </w:r>
      <w:r>
        <w:rPr>
          <w:rFonts w:ascii="Nikosh" w:hAnsi="Nikosh" w:cs="Nikosh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প্রধানের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পদবি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বিশ্ববিদ্যালয়ের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ঠিকানা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ফোন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নম্বর</w:t>
      </w:r>
      <w:r>
        <w:rPr>
          <w:rFonts w:ascii="Nikosh" w:hAnsi="Nikosh" w:cs="Nikosh"/>
          <w:sz w:val="24"/>
          <w:szCs w:val="24"/>
        </w:rPr>
        <w:t>]</w:t>
      </w:r>
    </w:p>
    <w:p w:rsidR="00EE7EF6" w:rsidRDefault="00EE7EF6" w:rsidP="00EE7EF6">
      <w:pPr>
        <w:spacing w:line="360" w:lineRule="auto"/>
        <w:rPr>
          <w:rFonts w:ascii="Nikosh" w:hAnsi="Nikosh" w:cs="Nikosh"/>
          <w:sz w:val="24"/>
          <w:szCs w:val="24"/>
        </w:rPr>
      </w:pPr>
    </w:p>
    <w:p w:rsidR="00EE7EF6" w:rsidRDefault="00EE7EF6" w:rsidP="00EE7EF6">
      <w:pPr>
        <w:spacing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সংযুক্তি</w:t>
      </w: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১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.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যথাযথভাবে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পূরণকৃত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নির্ধারিত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আবেদন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পত্র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</w:p>
    <w:p w:rsidR="00EE7EF6" w:rsidRDefault="00EE7EF6" w:rsidP="00EE7EF6">
      <w:pPr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২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.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স্নাতকের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ট্রান্সক্রিপ্ট</w:t>
      </w:r>
      <w:r>
        <w:rPr>
          <w:rFonts w:ascii="Nikosh" w:eastAsia="Nikosh" w:hAnsi="Nikosh" w:cs="Nikosh"/>
          <w:sz w:val="24"/>
          <w:szCs w:val="24"/>
          <w:lang w:bidi="bn-BD"/>
        </w:rPr>
        <w:t>/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মার্কশীটের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ফটোকপি</w:t>
      </w:r>
    </w:p>
    <w:p w:rsidR="00EE7EF6" w:rsidRDefault="00EE7EF6" w:rsidP="00EE7EF6">
      <w:pPr>
        <w:rPr>
          <w:sz w:val="24"/>
          <w:szCs w:val="24"/>
        </w:rPr>
      </w:pPr>
    </w:p>
    <w:p w:rsidR="0068082C" w:rsidRDefault="0068082C"/>
    <w:sectPr w:rsidR="0068082C" w:rsidSect="0068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7EF6"/>
    <w:rsid w:val="00532DF3"/>
    <w:rsid w:val="0068082C"/>
    <w:rsid w:val="0077674A"/>
    <w:rsid w:val="00EE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F6"/>
    <w:pPr>
      <w:spacing w:after="80" w:line="240" w:lineRule="auto"/>
      <w:jc w:val="both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Iftekhar Alam</dc:creator>
  <cp:lastModifiedBy>Iftekhar Alam</cp:lastModifiedBy>
  <cp:revision>1</cp:revision>
  <dcterms:created xsi:type="dcterms:W3CDTF">2016-09-07T06:58:00Z</dcterms:created>
  <dcterms:modified xsi:type="dcterms:W3CDTF">2016-09-07T06:59:00Z</dcterms:modified>
</cp:coreProperties>
</file>