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>
        <w:rPr>
          <w:rFonts w:ascii="Nikosh" w:eastAsia="Times New Roman" w:hAnsi="Nikosh" w:cs="Nikosh"/>
          <w:b/>
          <w:bCs/>
          <w:color w:val="000000" w:themeColor="text1"/>
          <w:sz w:val="32"/>
          <w:szCs w:val="32"/>
          <w:cs/>
          <w:lang w:bidi="bn-IN"/>
        </w:rPr>
        <w:t>প্রভিডেন্ট ফান্ড</w:t>
      </w:r>
      <w:r>
        <w:rPr>
          <w:rFonts w:ascii="Nikosh" w:eastAsia="Times New Roman" w:hAnsi="Nikosh" w:cs="Nikosh" w:hint="cs"/>
          <w:b/>
          <w:bCs/>
          <w:color w:val="000000" w:themeColor="text1"/>
          <w:sz w:val="32"/>
          <w:szCs w:val="32"/>
          <w:cs/>
          <w:lang w:bidi="bn-IN"/>
        </w:rPr>
        <w:t>ের</w:t>
      </w:r>
      <w:r>
        <w:rPr>
          <w:rFonts w:ascii="Nikosh" w:eastAsia="Times New Roman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তালিকা</w:t>
      </w:r>
      <w:r>
        <w:rPr>
          <w:rFonts w:ascii="Nikosh" w:eastAsia="Times New Roman" w:hAnsi="Nikosh" w:cs="Nikosh" w:hint="cs"/>
          <w:b/>
          <w:bCs/>
          <w:color w:val="000000" w:themeColor="text1"/>
          <w:sz w:val="32"/>
          <w:szCs w:val="32"/>
          <w:cs/>
          <w:lang w:bidi="bn-IN"/>
        </w:rPr>
        <w:t>য়</w:t>
      </w:r>
      <w:r>
        <w:rPr>
          <w:rFonts w:ascii="Nikosh" w:eastAsia="Times New Roman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নাম না</w:t>
      </w:r>
      <w:r>
        <w:rPr>
          <w:rFonts w:ascii="Nikosh" w:eastAsia="Times New Roman" w:hAnsi="Nikosh" w:cs="Nikosh" w:hint="cs"/>
          <w:b/>
          <w:bCs/>
          <w:color w:val="000000" w:themeColor="text1"/>
          <w:sz w:val="32"/>
          <w:szCs w:val="32"/>
          <w:cs/>
          <w:lang w:bidi="bn-IN"/>
        </w:rPr>
        <w:t xml:space="preserve"> অন্তর্ভুক্ত করায়</w:t>
      </w:r>
      <w:r>
        <w:rPr>
          <w:rFonts w:ascii="Nikosh" w:eastAsia="Times New Roman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হেডমাস্টারের বিরুদ্ধে  স্কুল শিক্ষকের অভিযোগ: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32"/>
          <w:szCs w:val="32"/>
          <w:lang w:bidi="bn-IN"/>
        </w:rPr>
        <w:t>(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অভিযোগ নং-২৬৭/১৭</w:t>
      </w:r>
      <w:r>
        <w:rPr>
          <w:rFonts w:ascii="Nikosh" w:hAnsi="Nikosh" w:cs="Nikosh"/>
          <w:b/>
          <w:bCs/>
          <w:sz w:val="32"/>
          <w:szCs w:val="32"/>
          <w:lang w:bidi="bn-IN"/>
        </w:rPr>
        <w:t>)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Nikosh" w:eastAsia="Times New Roman" w:hAnsi="Nikosh" w:cs="Nikosh"/>
          <w:b/>
          <w:bCs/>
          <w:color w:val="000000" w:themeColor="text1"/>
          <w:sz w:val="32"/>
          <w:szCs w:val="32"/>
          <w:lang w:bidi="bn-IN"/>
        </w:rPr>
      </w:pP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Nikosh" w:eastAsia="Times New Roman" w:hAnsi="Nikosh" w:cs="Nikosh"/>
          <w:color w:val="000000" w:themeColor="text1"/>
          <w:sz w:val="28"/>
          <w:lang w:bidi="bn-IN"/>
        </w:rPr>
      </w:pP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স্কুল শিক্ষিকা শাহানা</w:t>
      </w:r>
      <w:r>
        <w:rPr>
          <w:rFonts w:ascii="Nikosh" w:eastAsia="Times New Roman" w:hAnsi="Nikosh" w:cs="Nikosh"/>
          <w:color w:val="000000" w:themeColor="text1"/>
          <w:sz w:val="28"/>
          <w:lang w:bidi="bn-IN"/>
        </w:rPr>
        <w:t xml:space="preserve">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(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>ছদ্মনাম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)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>,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 তার স্কুল কর্তৃপক্ষের বিরুদ্ধে জাতীয়</w:t>
      </w:r>
      <w:r>
        <w:rPr>
          <w:rFonts w:ascii="Nikosh" w:eastAsia="Times New Roman" w:hAnsi="Nikosh" w:cs="Nikosh"/>
          <w:color w:val="000000" w:themeColor="text1"/>
          <w:sz w:val="28"/>
          <w:lang w:bidi="bn-IN"/>
        </w:rPr>
        <w:t xml:space="preserve">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মানবাধিকার</w:t>
      </w:r>
      <w:r>
        <w:rPr>
          <w:rFonts w:ascii="Nikosh" w:eastAsia="Times New Roman" w:hAnsi="Nikosh" w:cs="Nikosh"/>
          <w:color w:val="000000" w:themeColor="text1"/>
          <w:sz w:val="28"/>
          <w:lang w:bidi="bn-IN"/>
        </w:rPr>
        <w:t xml:space="preserve">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কমিশনে একটি অভিযোগ দাখিল করে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 এই মর্মে যে,</w:t>
      </w:r>
      <w:r>
        <w:rPr>
          <w:rFonts w:ascii="Nikosh" w:eastAsia="Times New Roman" w:hAnsi="Nikosh" w:cs="Nikosh"/>
          <w:color w:val="000000" w:themeColor="text1"/>
          <w:sz w:val="28"/>
          <w:lang w:bidi="bn-IN"/>
        </w:rPr>
        <w:t xml:space="preserve">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এম.পি.ও.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>ভুক্ত হাওয়ার পরও ৩ বছর যাবত তিনি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 প্রভিডেন্ট ফান্ড তালিকা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য়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অন্তর্ভুক্ত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 হননি।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 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এ জন্যে তিনি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হেডমাস্টার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 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জনাব 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খ’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(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>ছদ্মনাম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)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 এর নিকট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 আবেদন জমা 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>দিলেও তিনি তা গুরুত্ব দেননি বলে অভিযোগ করেন।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Nikosh" w:eastAsia="Times New Roman" w:hAnsi="Nikosh" w:cs="Nikosh"/>
          <w:color w:val="000000" w:themeColor="text1"/>
          <w:sz w:val="28"/>
          <w:lang w:bidi="bn-IN"/>
        </w:rPr>
      </w:pP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Nikosh" w:eastAsia="Times New Roman" w:hAnsi="Nikosh" w:cs="Nikosh"/>
          <w:color w:val="000000" w:themeColor="text1"/>
          <w:sz w:val="28"/>
          <w:lang w:bidi="bn-IN"/>
        </w:rPr>
      </w:pP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জাতীয়</w:t>
      </w:r>
      <w:r>
        <w:rPr>
          <w:rFonts w:ascii="Nikosh" w:eastAsia="Times New Roman" w:hAnsi="Nikosh" w:cs="Nikosh"/>
          <w:color w:val="000000" w:themeColor="text1"/>
          <w:sz w:val="28"/>
          <w:lang w:bidi="bn-IN"/>
        </w:rPr>
        <w:t xml:space="preserve">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মানবাধিকার</w:t>
      </w:r>
      <w:r>
        <w:rPr>
          <w:rFonts w:ascii="Nikosh" w:eastAsia="Times New Roman" w:hAnsi="Nikosh" w:cs="Nikosh"/>
          <w:color w:val="000000" w:themeColor="text1"/>
          <w:sz w:val="28"/>
          <w:lang w:bidi="bn-IN"/>
        </w:rPr>
        <w:t xml:space="preserve">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কমিশন হেডমাস্টার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 এর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সঙ্গে যোগাযোগ করলে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 তিনি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নিশ্চিত করেন যে 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>,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 প্রভিডেন্ট</w:t>
      </w:r>
      <w:r>
        <w:rPr>
          <w:rFonts w:ascii="Nikosh" w:eastAsia="Times New Roman" w:hAnsi="Nikosh" w:cs="Nikosh"/>
          <w:color w:val="000000" w:themeColor="text1"/>
          <w:sz w:val="28"/>
          <w:lang w:bidi="bn-IN"/>
        </w:rPr>
        <w:t xml:space="preserve">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ফান্ডের তালিকা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>য়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 শাহানার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 নাম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অন্তর্ভুক্ত 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>করা হয়েছে।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 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>অভিযোগকারী ঘটনার সত্যতা স্বীকার করে</w:t>
      </w:r>
      <w:r>
        <w:rPr>
          <w:rFonts w:ascii="Nikosh" w:eastAsia="Times New Roman" w:hAnsi="Nikosh" w:cs="Nikosh"/>
          <w:color w:val="000000" w:themeColor="text1"/>
          <w:sz w:val="28"/>
          <w:lang w:bidi="bn-IN"/>
        </w:rPr>
        <w:t xml:space="preserve">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কৃতজ্ঞতা</w:t>
      </w:r>
      <w:r>
        <w:rPr>
          <w:rFonts w:ascii="Nikosh" w:eastAsia="Times New Roman" w:hAnsi="Nikosh" w:cs="Nikosh"/>
          <w:color w:val="000000" w:themeColor="text1"/>
          <w:sz w:val="28"/>
          <w:lang w:bidi="bn-IN"/>
        </w:rPr>
        <w:t xml:space="preserve">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প্রকাশ</w:t>
      </w:r>
      <w:r>
        <w:rPr>
          <w:rFonts w:ascii="Nikosh" w:eastAsia="Times New Roman" w:hAnsi="Nikosh" w:cs="Nikosh"/>
          <w:color w:val="000000" w:themeColor="text1"/>
          <w:sz w:val="28"/>
          <w:lang w:bidi="bn-IN"/>
        </w:rPr>
        <w:t xml:space="preserve"> 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>করেছেন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>।</w:t>
      </w:r>
      <w:r>
        <w:rPr>
          <w:rFonts w:ascii="Nikosh" w:eastAsia="Times New Roman" w:hAnsi="Nikosh" w:cs="Nikosh"/>
          <w:color w:val="000000" w:themeColor="text1"/>
          <w:sz w:val="28"/>
          <w:cs/>
          <w:lang w:bidi="bn-IN"/>
        </w:rPr>
        <w:t xml:space="preserve"> </w:t>
      </w:r>
      <w:r>
        <w:rPr>
          <w:rFonts w:ascii="Nikosh" w:eastAsia="Times New Roman" w:hAnsi="Nikosh" w:cs="Nikosh" w:hint="cs"/>
          <w:color w:val="000000" w:themeColor="text1"/>
          <w:sz w:val="28"/>
          <w:cs/>
          <w:lang w:bidi="bn-IN"/>
        </w:rPr>
        <w:t xml:space="preserve"> </w:t>
      </w: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BLACK EDITION - tum0r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</dc:creator>
  <cp:keywords/>
  <dc:description/>
  <cp:lastModifiedBy>CDP</cp:lastModifiedBy>
  <cp:revision>2</cp:revision>
  <dcterms:created xsi:type="dcterms:W3CDTF">2018-04-15T08:22:00Z</dcterms:created>
  <dcterms:modified xsi:type="dcterms:W3CDTF">2018-04-15T08:22:00Z</dcterms:modified>
</cp:coreProperties>
</file>