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119" w:rsidRDefault="00C849DC" w:rsidP="00C849DC">
      <w:pPr>
        <w:pBdr>
          <w:bottom w:val="single" w:sz="4" w:space="1" w:color="auto"/>
        </w:pBdr>
        <w:jc w:val="center"/>
        <w:rPr>
          <w:b/>
          <w:bCs/>
          <w:sz w:val="28"/>
        </w:rPr>
      </w:pPr>
      <w:proofErr w:type="spellStart"/>
      <w:r>
        <w:rPr>
          <w:b/>
          <w:bCs/>
          <w:sz w:val="28"/>
        </w:rPr>
        <w:t>Mymensingh</w:t>
      </w:r>
      <w:proofErr w:type="spellEnd"/>
      <w:r>
        <w:rPr>
          <w:b/>
          <w:bCs/>
          <w:sz w:val="28"/>
        </w:rPr>
        <w:t xml:space="preserve"> Polytechnic Institut</w:t>
      </w:r>
      <w:r w:rsidR="003D1847">
        <w:rPr>
          <w:b/>
          <w:bCs/>
          <w:sz w:val="28"/>
        </w:rPr>
        <w:t>e</w:t>
      </w:r>
    </w:p>
    <w:p w:rsidR="00C849DC" w:rsidRDefault="00C849DC" w:rsidP="00C849DC">
      <w:pPr>
        <w:pBdr>
          <w:bottom w:val="single" w:sz="4" w:space="1" w:color="auto"/>
        </w:pBd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ELECTRICAL ENGINEERING </w:t>
      </w:r>
      <w:proofErr w:type="gramStart"/>
      <w:r>
        <w:rPr>
          <w:b/>
          <w:bCs/>
          <w:sz w:val="28"/>
        </w:rPr>
        <w:t>PROJECT(</w:t>
      </w:r>
      <w:proofErr w:type="gramEnd"/>
      <w:r>
        <w:rPr>
          <w:b/>
          <w:bCs/>
          <w:sz w:val="28"/>
        </w:rPr>
        <w:t>66772)</w:t>
      </w:r>
    </w:p>
    <w:p w:rsidR="000C0F8F" w:rsidRDefault="00060CE3" w:rsidP="001E239C">
      <w:pPr>
        <w:pBdr>
          <w:bottom w:val="single" w:sz="4" w:space="1" w:color="auto"/>
        </w:pBdr>
        <w:jc w:val="center"/>
        <w:rPr>
          <w:b/>
          <w:bCs/>
          <w:sz w:val="28"/>
        </w:rPr>
      </w:pPr>
      <w:r>
        <w:rPr>
          <w:b/>
          <w:bCs/>
          <w:sz w:val="28"/>
        </w:rPr>
        <w:t>7</w:t>
      </w:r>
      <w:r w:rsidR="000C0F8F" w:rsidRPr="000C0F8F">
        <w:rPr>
          <w:b/>
          <w:bCs/>
          <w:sz w:val="28"/>
          <w:vertAlign w:val="superscript"/>
        </w:rPr>
        <w:t>th</w:t>
      </w:r>
      <w:r>
        <w:rPr>
          <w:b/>
          <w:bCs/>
          <w:sz w:val="28"/>
        </w:rPr>
        <w:t xml:space="preserve"> </w:t>
      </w:r>
      <w:proofErr w:type="gramStart"/>
      <w:r>
        <w:rPr>
          <w:b/>
          <w:bCs/>
          <w:sz w:val="28"/>
        </w:rPr>
        <w:t>Semester(</w:t>
      </w:r>
      <w:proofErr w:type="gramEnd"/>
      <w:r>
        <w:rPr>
          <w:b/>
          <w:bCs/>
          <w:sz w:val="28"/>
        </w:rPr>
        <w:t>Electrical</w:t>
      </w:r>
      <w:r w:rsidR="000C0F8F">
        <w:rPr>
          <w:b/>
          <w:bCs/>
          <w:sz w:val="28"/>
        </w:rPr>
        <w:t xml:space="preserve"> Technology)</w:t>
      </w:r>
    </w:p>
    <w:p w:rsidR="001E239C" w:rsidRDefault="001E239C" w:rsidP="001E239C">
      <w:pPr>
        <w:pBdr>
          <w:bottom w:val="single" w:sz="4" w:space="1" w:color="auto"/>
        </w:pBdr>
        <w:jc w:val="center"/>
        <w:rPr>
          <w:bCs/>
        </w:rPr>
      </w:pPr>
      <w:r>
        <w:rPr>
          <w:b/>
          <w:bCs/>
          <w:sz w:val="28"/>
        </w:rPr>
        <w:t xml:space="preserve">Semester Plan </w:t>
      </w:r>
      <w:r w:rsidR="003D1847">
        <w:rPr>
          <w:b/>
          <w:bCs/>
          <w:sz w:val="28"/>
        </w:rPr>
        <w:t>(PRACTRICAL)</w:t>
      </w:r>
    </w:p>
    <w:p w:rsidR="001E239C" w:rsidRDefault="001E239C" w:rsidP="001E239C"/>
    <w:p w:rsidR="00131C54" w:rsidRDefault="00131C54" w:rsidP="001E239C"/>
    <w:tbl>
      <w:tblPr>
        <w:tblStyle w:val="TableGrid"/>
        <w:tblW w:w="11005" w:type="dxa"/>
        <w:tblInd w:w="295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195"/>
        <w:gridCol w:w="8642"/>
        <w:gridCol w:w="1168"/>
      </w:tblGrid>
      <w:tr w:rsidR="00A23843" w:rsidRPr="0015490F" w:rsidTr="00756384">
        <w:tc>
          <w:tcPr>
            <w:tcW w:w="1195" w:type="dxa"/>
            <w:shd w:val="clear" w:color="auto" w:fill="A6A6A6"/>
          </w:tcPr>
          <w:p w:rsidR="00A23843" w:rsidRPr="0015490F" w:rsidRDefault="00A23843" w:rsidP="00A23843">
            <w:pPr>
              <w:jc w:val="center"/>
              <w:rPr>
                <w:b/>
                <w:bCs/>
              </w:rPr>
            </w:pPr>
            <w:r w:rsidRPr="0015490F">
              <w:rPr>
                <w:b/>
                <w:bCs/>
              </w:rPr>
              <w:t>Week</w:t>
            </w:r>
          </w:p>
        </w:tc>
        <w:tc>
          <w:tcPr>
            <w:tcW w:w="8642" w:type="dxa"/>
            <w:shd w:val="clear" w:color="auto" w:fill="A6A6A6"/>
          </w:tcPr>
          <w:p w:rsidR="00A23843" w:rsidRPr="0015490F" w:rsidRDefault="00A23843" w:rsidP="00A23843">
            <w:pPr>
              <w:jc w:val="center"/>
              <w:rPr>
                <w:b/>
                <w:bCs/>
              </w:rPr>
            </w:pPr>
            <w:r w:rsidRPr="0015490F">
              <w:rPr>
                <w:b/>
                <w:bCs/>
              </w:rPr>
              <w:t>Content</w:t>
            </w:r>
          </w:p>
        </w:tc>
        <w:tc>
          <w:tcPr>
            <w:tcW w:w="1168" w:type="dxa"/>
            <w:shd w:val="clear" w:color="auto" w:fill="A6A6A6"/>
          </w:tcPr>
          <w:p w:rsidR="00A23843" w:rsidRPr="0015490F" w:rsidRDefault="00A23843" w:rsidP="00A23843">
            <w:pPr>
              <w:jc w:val="center"/>
              <w:rPr>
                <w:b/>
                <w:bCs/>
              </w:rPr>
            </w:pPr>
            <w:r w:rsidRPr="0015490F">
              <w:rPr>
                <w:b/>
                <w:bCs/>
              </w:rPr>
              <w:t>Remarks</w:t>
            </w:r>
          </w:p>
        </w:tc>
      </w:tr>
      <w:tr w:rsidR="00A23843" w:rsidRPr="0015490F" w:rsidTr="00756384">
        <w:trPr>
          <w:trHeight w:val="1718"/>
        </w:trPr>
        <w:tc>
          <w:tcPr>
            <w:tcW w:w="1195" w:type="dxa"/>
          </w:tcPr>
          <w:p w:rsidR="000940E9" w:rsidRDefault="000940E9" w:rsidP="000940E9">
            <w:pPr>
              <w:rPr>
                <w:bCs/>
              </w:rPr>
            </w:pPr>
          </w:p>
          <w:p w:rsidR="000940E9" w:rsidRDefault="000940E9" w:rsidP="000940E9">
            <w:pPr>
              <w:rPr>
                <w:bCs/>
              </w:rPr>
            </w:pPr>
          </w:p>
          <w:p w:rsidR="00A23843" w:rsidRPr="006648F3" w:rsidRDefault="00A23843" w:rsidP="000940E9">
            <w:pPr>
              <w:rPr>
                <w:bCs/>
                <w:vertAlign w:val="superscript"/>
              </w:rPr>
            </w:pPr>
            <w:r w:rsidRPr="0015490F">
              <w:rPr>
                <w:bCs/>
              </w:rPr>
              <w:t>1</w:t>
            </w:r>
            <w:r w:rsidRPr="0015490F">
              <w:rPr>
                <w:bCs/>
                <w:vertAlign w:val="superscript"/>
              </w:rPr>
              <w:t>st</w:t>
            </w:r>
          </w:p>
        </w:tc>
        <w:tc>
          <w:tcPr>
            <w:tcW w:w="8642" w:type="dxa"/>
          </w:tcPr>
          <w:p w:rsidR="00AF0A1B" w:rsidRPr="00463123" w:rsidRDefault="00AF0A1B" w:rsidP="00463123"/>
        </w:tc>
        <w:tc>
          <w:tcPr>
            <w:tcW w:w="1168" w:type="dxa"/>
          </w:tcPr>
          <w:p w:rsidR="00A23843" w:rsidRPr="0015490F" w:rsidRDefault="00A23843" w:rsidP="00E87AA1">
            <w:pPr>
              <w:jc w:val="both"/>
              <w:rPr>
                <w:bCs/>
              </w:rPr>
            </w:pPr>
          </w:p>
        </w:tc>
      </w:tr>
      <w:tr w:rsidR="00A23843" w:rsidRPr="0015490F" w:rsidTr="00756384">
        <w:tc>
          <w:tcPr>
            <w:tcW w:w="1195" w:type="dxa"/>
          </w:tcPr>
          <w:p w:rsidR="00A23843" w:rsidRPr="004E035D" w:rsidRDefault="00A23843" w:rsidP="00E87AA1">
            <w:pPr>
              <w:jc w:val="both"/>
              <w:rPr>
                <w:bCs/>
                <w:sz w:val="20"/>
              </w:rPr>
            </w:pPr>
          </w:p>
          <w:p w:rsidR="00DD0934" w:rsidRPr="0015490F" w:rsidRDefault="000B7A3E" w:rsidP="000B7A3E">
            <w:pPr>
              <w:jc w:val="both"/>
              <w:rPr>
                <w:bCs/>
              </w:rPr>
            </w:pPr>
            <w:r>
              <w:rPr>
                <w:bCs/>
              </w:rPr>
              <w:t>2</w:t>
            </w:r>
            <w:r w:rsidRPr="000B7A3E">
              <w:rPr>
                <w:bCs/>
                <w:vertAlign w:val="superscript"/>
              </w:rPr>
              <w:t>nd</w:t>
            </w:r>
            <w:r>
              <w:rPr>
                <w:bCs/>
              </w:rPr>
              <w:t xml:space="preserve"> </w:t>
            </w:r>
          </w:p>
        </w:tc>
        <w:tc>
          <w:tcPr>
            <w:tcW w:w="8642" w:type="dxa"/>
          </w:tcPr>
          <w:p w:rsidR="00066330" w:rsidRPr="00C849DC" w:rsidRDefault="00066330" w:rsidP="00126D49">
            <w:pPr>
              <w:rPr>
                <w:sz w:val="28"/>
                <w:szCs w:val="28"/>
              </w:rPr>
            </w:pPr>
            <w:r w:rsidRPr="00066330">
              <w:t>1</w:t>
            </w:r>
            <w:r w:rsidRPr="00C849DC">
              <w:rPr>
                <w:sz w:val="28"/>
                <w:szCs w:val="28"/>
              </w:rPr>
              <w:t xml:space="preserve">. Design and construct fan regulator (Electromagnetic type). </w:t>
            </w:r>
          </w:p>
          <w:p w:rsidR="00C849DC" w:rsidRDefault="00066330" w:rsidP="00126D49">
            <w:r w:rsidRPr="00066330">
              <w:t xml:space="preserve">  </w:t>
            </w:r>
            <w:proofErr w:type="gramStart"/>
            <w:r w:rsidRPr="00066330">
              <w:t>1.1  Study</w:t>
            </w:r>
            <w:proofErr w:type="gramEnd"/>
            <w:r w:rsidRPr="00066330">
              <w:t xml:space="preserve"> the different manufacturer’s literature, catalogue or manuals. </w:t>
            </w:r>
          </w:p>
          <w:p w:rsidR="00C849DC" w:rsidRDefault="00066330" w:rsidP="00126D49">
            <w:r w:rsidRPr="00066330">
              <w:t xml:space="preserve">  </w:t>
            </w:r>
            <w:proofErr w:type="gramStart"/>
            <w:r w:rsidRPr="00066330">
              <w:t>1.2  Sketch</w:t>
            </w:r>
            <w:proofErr w:type="gramEnd"/>
            <w:r w:rsidRPr="00066330">
              <w:t xml:space="preserve"> the working drawing and circuit diagram.   </w:t>
            </w:r>
          </w:p>
          <w:p w:rsidR="00C849DC" w:rsidRDefault="00066330" w:rsidP="00126D49">
            <w:proofErr w:type="gramStart"/>
            <w:r w:rsidRPr="00066330">
              <w:t>1.3  Select</w:t>
            </w:r>
            <w:proofErr w:type="gramEnd"/>
            <w:r w:rsidRPr="00066330">
              <w:t xml:space="preserve"> the materials and size of the core and core.  </w:t>
            </w:r>
          </w:p>
          <w:p w:rsidR="00C849DC" w:rsidRDefault="00066330" w:rsidP="00126D49">
            <w:r w:rsidRPr="00066330">
              <w:t xml:space="preserve"> </w:t>
            </w:r>
            <w:proofErr w:type="gramStart"/>
            <w:r w:rsidRPr="00066330">
              <w:t>1.4  Collect</w:t>
            </w:r>
            <w:proofErr w:type="gramEnd"/>
            <w:r w:rsidRPr="00066330">
              <w:t xml:space="preserve"> the tools, equipment </w:t>
            </w:r>
            <w:proofErr w:type="spellStart"/>
            <w:r w:rsidRPr="00066330">
              <w:t>andmaterials</w:t>
            </w:r>
            <w:proofErr w:type="spellEnd"/>
            <w:r w:rsidRPr="00066330">
              <w:t xml:space="preserve"> required for construction of a fan regulator.   </w:t>
            </w:r>
          </w:p>
          <w:p w:rsidR="00C849DC" w:rsidRDefault="00066330" w:rsidP="00126D49">
            <w:proofErr w:type="gramStart"/>
            <w:r w:rsidRPr="00066330">
              <w:t>1.5  Construct</w:t>
            </w:r>
            <w:proofErr w:type="gramEnd"/>
            <w:r w:rsidRPr="00066330">
              <w:t xml:space="preserve"> core, base slider, forma and covers of the fan regulator.   </w:t>
            </w:r>
          </w:p>
          <w:p w:rsidR="00C849DC" w:rsidRDefault="00066330" w:rsidP="00126D49">
            <w:proofErr w:type="gramStart"/>
            <w:r w:rsidRPr="00066330">
              <w:t>1.6  Wind</w:t>
            </w:r>
            <w:proofErr w:type="gramEnd"/>
            <w:r w:rsidRPr="00066330">
              <w:t xml:space="preserve"> the wire on the former to manufacture coil.   </w:t>
            </w:r>
          </w:p>
          <w:p w:rsidR="00C849DC" w:rsidRDefault="00066330" w:rsidP="00126D49">
            <w:proofErr w:type="gramStart"/>
            <w:r w:rsidRPr="00066330">
              <w:t>1.7  Insert</w:t>
            </w:r>
            <w:proofErr w:type="gramEnd"/>
            <w:r w:rsidRPr="00066330">
              <w:t xml:space="preserve"> core in the wound former and test the winding.   </w:t>
            </w:r>
          </w:p>
          <w:p w:rsidR="00C849DC" w:rsidRDefault="00066330" w:rsidP="00126D49">
            <w:proofErr w:type="gramStart"/>
            <w:r w:rsidRPr="00066330">
              <w:t>1.8  Warp</w:t>
            </w:r>
            <w:proofErr w:type="gramEnd"/>
            <w:r w:rsidRPr="00066330">
              <w:t xml:space="preserve"> winding with cotton tape and insert ampere tubes and connect </w:t>
            </w:r>
            <w:proofErr w:type="spellStart"/>
            <w:r w:rsidRPr="00066330">
              <w:t>teminals</w:t>
            </w:r>
            <w:proofErr w:type="spellEnd"/>
            <w:r w:rsidRPr="00066330">
              <w:t xml:space="preserve">  in tapping.  </w:t>
            </w:r>
          </w:p>
          <w:p w:rsidR="00C849DC" w:rsidRDefault="00066330" w:rsidP="00126D49">
            <w:r w:rsidRPr="00066330">
              <w:t xml:space="preserve">1.9  Apply varnish to fill the core and winding and Bake the winding and core  </w:t>
            </w:r>
          </w:p>
          <w:p w:rsidR="00A23843" w:rsidRPr="00126D49" w:rsidRDefault="00066330" w:rsidP="00126D49">
            <w:proofErr w:type="gramStart"/>
            <w:r w:rsidRPr="00066330">
              <w:t>1.10  Analyze</w:t>
            </w:r>
            <w:proofErr w:type="gramEnd"/>
            <w:r w:rsidRPr="00066330">
              <w:t xml:space="preserve"> the construction cost and Compare the design &amp; construction of fan regulator with that of manufact</w:t>
            </w:r>
            <w:r>
              <w:t xml:space="preserve">ured.  </w:t>
            </w:r>
          </w:p>
        </w:tc>
        <w:tc>
          <w:tcPr>
            <w:tcW w:w="1168" w:type="dxa"/>
          </w:tcPr>
          <w:p w:rsidR="00A23843" w:rsidRPr="0015490F" w:rsidRDefault="00A23843" w:rsidP="00E87AA1">
            <w:pPr>
              <w:jc w:val="both"/>
              <w:rPr>
                <w:bCs/>
              </w:rPr>
            </w:pPr>
          </w:p>
        </w:tc>
      </w:tr>
      <w:tr w:rsidR="00A23843" w:rsidRPr="0015490F" w:rsidTr="00756384">
        <w:tc>
          <w:tcPr>
            <w:tcW w:w="1195" w:type="dxa"/>
          </w:tcPr>
          <w:p w:rsidR="00A23843" w:rsidRDefault="00A23843" w:rsidP="00E87AA1">
            <w:pPr>
              <w:jc w:val="both"/>
              <w:rPr>
                <w:bCs/>
              </w:rPr>
            </w:pPr>
          </w:p>
          <w:p w:rsidR="00A23843" w:rsidRDefault="00A23843" w:rsidP="00E87AA1">
            <w:pPr>
              <w:jc w:val="both"/>
              <w:rPr>
                <w:bCs/>
              </w:rPr>
            </w:pPr>
          </w:p>
          <w:p w:rsidR="00DD0934" w:rsidRDefault="005258F0" w:rsidP="00E87AA1">
            <w:pPr>
              <w:jc w:val="both"/>
              <w:rPr>
                <w:bCs/>
              </w:rPr>
            </w:pPr>
            <w:r>
              <w:rPr>
                <w:bCs/>
              </w:rPr>
              <w:t>3</w:t>
            </w:r>
            <w:r w:rsidRPr="005258F0">
              <w:rPr>
                <w:bCs/>
                <w:vertAlign w:val="superscript"/>
              </w:rPr>
              <w:t>rd</w:t>
            </w:r>
            <w:r>
              <w:rPr>
                <w:bCs/>
              </w:rPr>
              <w:t xml:space="preserve"> </w:t>
            </w:r>
          </w:p>
          <w:p w:rsidR="00A23843" w:rsidRPr="004E035D" w:rsidRDefault="00A23843" w:rsidP="00E87AA1">
            <w:pPr>
              <w:jc w:val="both"/>
              <w:rPr>
                <w:bCs/>
              </w:rPr>
            </w:pPr>
          </w:p>
        </w:tc>
        <w:tc>
          <w:tcPr>
            <w:tcW w:w="8642" w:type="dxa"/>
          </w:tcPr>
          <w:p w:rsidR="00C849DC" w:rsidRPr="00C849DC" w:rsidRDefault="00066330" w:rsidP="000B7A3E">
            <w:pPr>
              <w:rPr>
                <w:sz w:val="28"/>
                <w:szCs w:val="28"/>
              </w:rPr>
            </w:pPr>
            <w:r w:rsidRPr="00C849DC">
              <w:rPr>
                <w:sz w:val="28"/>
                <w:szCs w:val="28"/>
              </w:rPr>
              <w:t xml:space="preserve">2. Design and construct fan regulator (Electronic type).   </w:t>
            </w:r>
          </w:p>
          <w:p w:rsidR="00C849DC" w:rsidRDefault="00066330" w:rsidP="000B7A3E">
            <w:proofErr w:type="gramStart"/>
            <w:r w:rsidRPr="00066330">
              <w:t>2.1  Study</w:t>
            </w:r>
            <w:proofErr w:type="gramEnd"/>
            <w:r w:rsidRPr="00066330">
              <w:t xml:space="preserve"> different manufacturers literature/manuals or catalogues.   </w:t>
            </w:r>
          </w:p>
          <w:p w:rsidR="00C849DC" w:rsidRDefault="00066330" w:rsidP="000B7A3E">
            <w:proofErr w:type="gramStart"/>
            <w:r w:rsidRPr="00066330">
              <w:t>2.2  Select</w:t>
            </w:r>
            <w:proofErr w:type="gramEnd"/>
            <w:r w:rsidRPr="00066330">
              <w:t xml:space="preserve"> the speed regulating circuits for construction of fan regulator.   </w:t>
            </w:r>
          </w:p>
          <w:p w:rsidR="00C849DC" w:rsidRDefault="00066330" w:rsidP="000B7A3E">
            <w:proofErr w:type="gramStart"/>
            <w:r w:rsidRPr="00066330">
              <w:t>2.3  List</w:t>
            </w:r>
            <w:proofErr w:type="gramEnd"/>
            <w:r w:rsidRPr="00066330">
              <w:t xml:space="preserve"> materials &amp; accessories required.   </w:t>
            </w:r>
          </w:p>
          <w:p w:rsidR="00C849DC" w:rsidRDefault="00066330" w:rsidP="000B7A3E">
            <w:r w:rsidRPr="00066330">
              <w:t xml:space="preserve">2.4 Construct circuit with proper connection.  </w:t>
            </w:r>
          </w:p>
          <w:p w:rsidR="00C849DC" w:rsidRDefault="00066330" w:rsidP="000B7A3E">
            <w:r w:rsidRPr="00066330">
              <w:t xml:space="preserve"> </w:t>
            </w:r>
            <w:proofErr w:type="gramStart"/>
            <w:r w:rsidRPr="00066330">
              <w:t>2.5  Test</w:t>
            </w:r>
            <w:proofErr w:type="gramEnd"/>
            <w:r w:rsidRPr="00066330">
              <w:t xml:space="preserve"> the constructed circuit.   </w:t>
            </w:r>
          </w:p>
          <w:p w:rsidR="00C849DC" w:rsidRDefault="00066330" w:rsidP="000B7A3E">
            <w:proofErr w:type="gramStart"/>
            <w:r w:rsidRPr="00066330">
              <w:t>2.6  Set</w:t>
            </w:r>
            <w:proofErr w:type="gramEnd"/>
            <w:r w:rsidRPr="00066330">
              <w:t xml:space="preserve"> the base and cover.   </w:t>
            </w:r>
          </w:p>
          <w:p w:rsidR="00C849DC" w:rsidRDefault="00066330" w:rsidP="000B7A3E">
            <w:proofErr w:type="gramStart"/>
            <w:r w:rsidRPr="00066330">
              <w:t>2.7  Analyze</w:t>
            </w:r>
            <w:proofErr w:type="gramEnd"/>
            <w:r w:rsidRPr="00066330">
              <w:t xml:space="preserve"> the construction cost.   </w:t>
            </w:r>
          </w:p>
          <w:p w:rsidR="00A23843" w:rsidRPr="000B7A3E" w:rsidRDefault="00066330" w:rsidP="000B7A3E">
            <w:proofErr w:type="gramStart"/>
            <w:r w:rsidRPr="00066330">
              <w:t>2.8  Prepare</w:t>
            </w:r>
            <w:proofErr w:type="gramEnd"/>
            <w:r w:rsidRPr="00066330">
              <w:t xml:space="preserve"> a report.  3</w:t>
            </w:r>
          </w:p>
        </w:tc>
        <w:tc>
          <w:tcPr>
            <w:tcW w:w="1168" w:type="dxa"/>
          </w:tcPr>
          <w:p w:rsidR="00A23843" w:rsidRPr="0015490F" w:rsidRDefault="00A23843" w:rsidP="00A23843">
            <w:pPr>
              <w:jc w:val="center"/>
              <w:rPr>
                <w:bCs/>
              </w:rPr>
            </w:pPr>
          </w:p>
        </w:tc>
      </w:tr>
      <w:tr w:rsidR="005F7FD9" w:rsidRPr="0015490F" w:rsidTr="00756384">
        <w:tc>
          <w:tcPr>
            <w:tcW w:w="1195" w:type="dxa"/>
            <w:tcBorders>
              <w:bottom w:val="single" w:sz="4" w:space="0" w:color="auto"/>
            </w:tcBorders>
          </w:tcPr>
          <w:p w:rsidR="005F7FD9" w:rsidRDefault="005F7FD9" w:rsidP="00B21B49">
            <w:pPr>
              <w:jc w:val="both"/>
              <w:rPr>
                <w:bCs/>
              </w:rPr>
            </w:pPr>
          </w:p>
          <w:p w:rsidR="005F7FD9" w:rsidRDefault="005F7FD9" w:rsidP="00B21B49">
            <w:pPr>
              <w:jc w:val="both"/>
              <w:rPr>
                <w:bCs/>
              </w:rPr>
            </w:pPr>
          </w:p>
          <w:p w:rsidR="005F7FD9" w:rsidRDefault="00014988" w:rsidP="00B21B49">
            <w:pPr>
              <w:jc w:val="both"/>
              <w:rPr>
                <w:bCs/>
              </w:rPr>
            </w:pPr>
            <w:r>
              <w:rPr>
                <w:bCs/>
              </w:rPr>
              <w:t>5</w:t>
            </w:r>
            <w:r w:rsidR="005F7FD9" w:rsidRPr="00DD0934">
              <w:rPr>
                <w:bCs/>
                <w:vertAlign w:val="superscript"/>
              </w:rPr>
              <w:t>th</w:t>
            </w:r>
            <w:r w:rsidR="005F7FD9">
              <w:rPr>
                <w:bCs/>
              </w:rPr>
              <w:t xml:space="preserve"> </w:t>
            </w:r>
          </w:p>
          <w:p w:rsidR="005F7FD9" w:rsidRDefault="005F7FD9" w:rsidP="00B21B49">
            <w:pPr>
              <w:jc w:val="both"/>
              <w:rPr>
                <w:bCs/>
              </w:rPr>
            </w:pPr>
          </w:p>
          <w:p w:rsidR="005F7FD9" w:rsidRPr="004E035D" w:rsidRDefault="005F7FD9" w:rsidP="00B21B49">
            <w:pPr>
              <w:jc w:val="both"/>
              <w:rPr>
                <w:bCs/>
              </w:rPr>
            </w:pPr>
          </w:p>
        </w:tc>
        <w:tc>
          <w:tcPr>
            <w:tcW w:w="8642" w:type="dxa"/>
            <w:tcBorders>
              <w:bottom w:val="single" w:sz="4" w:space="0" w:color="auto"/>
            </w:tcBorders>
          </w:tcPr>
          <w:p w:rsidR="00C849DC" w:rsidRPr="00C849DC" w:rsidRDefault="00066330" w:rsidP="00066330">
            <w:pPr>
              <w:rPr>
                <w:sz w:val="28"/>
                <w:szCs w:val="28"/>
              </w:rPr>
            </w:pPr>
            <w:r w:rsidRPr="00C849DC">
              <w:rPr>
                <w:sz w:val="28"/>
                <w:szCs w:val="28"/>
              </w:rPr>
              <w:t xml:space="preserve">3. Design and construct choke coil.   </w:t>
            </w:r>
          </w:p>
          <w:p w:rsidR="00C849DC" w:rsidRDefault="00066330" w:rsidP="00066330">
            <w:r>
              <w:t xml:space="preserve">3.1   Study different manufacturer’s literature / catalogue or manuals.  </w:t>
            </w:r>
          </w:p>
          <w:p w:rsidR="00C849DC" w:rsidRDefault="00066330" w:rsidP="00066330">
            <w:r>
              <w:t xml:space="preserve"> </w:t>
            </w:r>
            <w:proofErr w:type="gramStart"/>
            <w:r>
              <w:t>3.2  Sketch</w:t>
            </w:r>
            <w:proofErr w:type="gramEnd"/>
            <w:r>
              <w:t xml:space="preserve"> the detail working drawing and circuit diagram.   </w:t>
            </w:r>
          </w:p>
          <w:p w:rsidR="00C849DC" w:rsidRDefault="00066330" w:rsidP="00066330">
            <w:proofErr w:type="gramStart"/>
            <w:r>
              <w:t>3.3  Select</w:t>
            </w:r>
            <w:proofErr w:type="gramEnd"/>
            <w:r>
              <w:t xml:space="preserve"> the core materials, wires, size &amp; shape of core, tools and equipment.   </w:t>
            </w:r>
          </w:p>
          <w:p w:rsidR="00C849DC" w:rsidRDefault="00066330" w:rsidP="00066330">
            <w:proofErr w:type="gramStart"/>
            <w:r>
              <w:t>3.4  Construct</w:t>
            </w:r>
            <w:proofErr w:type="gramEnd"/>
            <w:r>
              <w:t xml:space="preserve"> core, base and cover for the project work.   </w:t>
            </w:r>
          </w:p>
          <w:p w:rsidR="00C849DC" w:rsidRDefault="00066330" w:rsidP="00066330">
            <w:r>
              <w:t xml:space="preserve">3.5   Make a former and wind the wire for winding.   </w:t>
            </w:r>
          </w:p>
          <w:p w:rsidR="00066330" w:rsidRDefault="00066330" w:rsidP="00066330">
            <w:proofErr w:type="gramStart"/>
            <w:r>
              <w:t>3.8  Insert</w:t>
            </w:r>
            <w:proofErr w:type="gramEnd"/>
            <w:r>
              <w:t xml:space="preserve"> the core in the wound former and Test the winding.  </w:t>
            </w:r>
          </w:p>
          <w:p w:rsidR="00066330" w:rsidRDefault="00066330" w:rsidP="00066330">
            <w:r>
              <w:t xml:space="preserve">10  </w:t>
            </w:r>
          </w:p>
          <w:p w:rsidR="00C849DC" w:rsidRDefault="00066330" w:rsidP="00066330">
            <w:r>
              <w:t xml:space="preserve"> </w:t>
            </w:r>
            <w:proofErr w:type="gramStart"/>
            <w:r>
              <w:t>3.9  Warp</w:t>
            </w:r>
            <w:proofErr w:type="gramEnd"/>
            <w:r>
              <w:t xml:space="preserve"> the winding with the ampere cloth and Insert terminals into the ampere tube.   </w:t>
            </w:r>
            <w:proofErr w:type="gramStart"/>
            <w:r>
              <w:t>3.10  Connect</w:t>
            </w:r>
            <w:proofErr w:type="gramEnd"/>
            <w:r>
              <w:t xml:space="preserve"> the terminals and apply varnish and Fix up the wound former on the metal case.   </w:t>
            </w:r>
          </w:p>
          <w:p w:rsidR="00C849DC" w:rsidRDefault="00066330" w:rsidP="00066330">
            <w:proofErr w:type="gramStart"/>
            <w:r>
              <w:t>3.11  Connect</w:t>
            </w:r>
            <w:proofErr w:type="gramEnd"/>
            <w:r>
              <w:t xml:space="preserve"> the choke with the tube light and observe its performance.   </w:t>
            </w:r>
          </w:p>
          <w:p w:rsidR="00C849DC" w:rsidRDefault="00066330" w:rsidP="00066330">
            <w:r>
              <w:t xml:space="preserve">3.12 Measure the power factor.  </w:t>
            </w:r>
          </w:p>
          <w:p w:rsidR="00C849DC" w:rsidRDefault="00066330" w:rsidP="00066330">
            <w:proofErr w:type="gramStart"/>
            <w:r>
              <w:t>3.13  Analyze</w:t>
            </w:r>
            <w:proofErr w:type="gramEnd"/>
            <w:r>
              <w:t xml:space="preserve"> the cost of making the choke.  </w:t>
            </w:r>
          </w:p>
          <w:p w:rsidR="005F7FD9" w:rsidRPr="0015490F" w:rsidRDefault="00066330" w:rsidP="00066330">
            <w:r>
              <w:t xml:space="preserve"> 3.14 Prepare a detail report on the project.</w:t>
            </w:r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:rsidR="005F7FD9" w:rsidRPr="0015490F" w:rsidRDefault="005F7FD9" w:rsidP="00E87AA1">
            <w:pPr>
              <w:jc w:val="both"/>
              <w:rPr>
                <w:bCs/>
              </w:rPr>
            </w:pPr>
          </w:p>
        </w:tc>
      </w:tr>
      <w:tr w:rsidR="005F7FD9" w:rsidRPr="0015490F" w:rsidTr="00756384">
        <w:trPr>
          <w:trHeight w:val="70"/>
        </w:trPr>
        <w:tc>
          <w:tcPr>
            <w:tcW w:w="1195" w:type="dxa"/>
            <w:shd w:val="clear" w:color="auto" w:fill="auto"/>
          </w:tcPr>
          <w:p w:rsidR="005F7FD9" w:rsidRDefault="005F7FD9" w:rsidP="00B21B49">
            <w:pPr>
              <w:jc w:val="both"/>
              <w:rPr>
                <w:bCs/>
              </w:rPr>
            </w:pPr>
          </w:p>
          <w:p w:rsidR="005F7FD9" w:rsidRDefault="005F7FD9" w:rsidP="00B21B49">
            <w:pPr>
              <w:jc w:val="both"/>
              <w:rPr>
                <w:bCs/>
              </w:rPr>
            </w:pPr>
          </w:p>
          <w:p w:rsidR="005F7FD9" w:rsidRDefault="00A2346B" w:rsidP="00A2346B">
            <w:pPr>
              <w:jc w:val="both"/>
              <w:rPr>
                <w:bCs/>
              </w:rPr>
            </w:pPr>
            <w:r>
              <w:rPr>
                <w:bCs/>
              </w:rPr>
              <w:t>6</w:t>
            </w:r>
            <w:r w:rsidR="005F7FD9" w:rsidRPr="00DD0934">
              <w:rPr>
                <w:bCs/>
                <w:vertAlign w:val="superscript"/>
              </w:rPr>
              <w:t>th</w:t>
            </w:r>
            <w:r w:rsidR="005F7FD9">
              <w:rPr>
                <w:bCs/>
              </w:rPr>
              <w:t xml:space="preserve"> </w:t>
            </w:r>
          </w:p>
          <w:p w:rsidR="00A2346B" w:rsidRDefault="00A2346B" w:rsidP="00A2346B">
            <w:pPr>
              <w:jc w:val="both"/>
              <w:rPr>
                <w:bCs/>
              </w:rPr>
            </w:pPr>
            <w:r>
              <w:rPr>
                <w:bCs/>
              </w:rPr>
              <w:lastRenderedPageBreak/>
              <w:t>&amp;</w:t>
            </w:r>
          </w:p>
          <w:p w:rsidR="00A2346B" w:rsidRPr="004E035D" w:rsidRDefault="00A2346B" w:rsidP="00A2346B">
            <w:pPr>
              <w:jc w:val="both"/>
              <w:rPr>
                <w:bCs/>
              </w:rPr>
            </w:pPr>
            <w:r>
              <w:rPr>
                <w:bCs/>
              </w:rPr>
              <w:t>7</w:t>
            </w:r>
            <w:r w:rsidRPr="00A2346B">
              <w:rPr>
                <w:bCs/>
                <w:vertAlign w:val="superscript"/>
              </w:rPr>
              <w:t>th</w:t>
            </w:r>
            <w:r>
              <w:rPr>
                <w:bCs/>
              </w:rPr>
              <w:t xml:space="preserve"> </w:t>
            </w:r>
          </w:p>
        </w:tc>
        <w:tc>
          <w:tcPr>
            <w:tcW w:w="8642" w:type="dxa"/>
            <w:shd w:val="clear" w:color="auto" w:fill="auto"/>
          </w:tcPr>
          <w:p w:rsidR="00C849DC" w:rsidRDefault="00066330" w:rsidP="005C42CD">
            <w:r w:rsidRPr="00066330">
              <w:lastRenderedPageBreak/>
              <w:t>4</w:t>
            </w:r>
            <w:r w:rsidRPr="00C849DC">
              <w:rPr>
                <w:sz w:val="28"/>
                <w:szCs w:val="28"/>
              </w:rPr>
              <w:t>. Design and construct electronic ballast.</w:t>
            </w:r>
            <w:r w:rsidRPr="00066330">
              <w:t xml:space="preserve">   </w:t>
            </w:r>
          </w:p>
          <w:p w:rsidR="00C849DC" w:rsidRDefault="00066330" w:rsidP="005C42CD">
            <w:r w:rsidRPr="00066330">
              <w:t xml:space="preserve">4.1 Study the different manufacturer’s literature / catalogue or manuals.   </w:t>
            </w:r>
          </w:p>
          <w:p w:rsidR="00C849DC" w:rsidRDefault="00066330" w:rsidP="005C42CD">
            <w:r w:rsidRPr="00066330">
              <w:lastRenderedPageBreak/>
              <w:t xml:space="preserve">4.2 Select ballast power for 40W / 20W tube light.   </w:t>
            </w:r>
          </w:p>
          <w:p w:rsidR="00C849DC" w:rsidRDefault="00066330" w:rsidP="005C42CD">
            <w:r w:rsidRPr="00066330">
              <w:t xml:space="preserve">4.3 Draw the circuit diagram of the ballast.   </w:t>
            </w:r>
          </w:p>
          <w:p w:rsidR="00C849DC" w:rsidRDefault="00066330" w:rsidP="005C42CD">
            <w:r w:rsidRPr="00066330">
              <w:t xml:space="preserve">4.4 Fix up the components necessary for the ballast.   </w:t>
            </w:r>
          </w:p>
          <w:p w:rsidR="00C849DC" w:rsidRDefault="00066330" w:rsidP="005C42CD">
            <w:r w:rsidRPr="00066330">
              <w:t xml:space="preserve">4.5 Connect the ballast with the tube light and observe its performance.  </w:t>
            </w:r>
          </w:p>
          <w:p w:rsidR="00C849DC" w:rsidRDefault="00066330" w:rsidP="005C42CD">
            <w:r w:rsidRPr="00066330">
              <w:t xml:space="preserve"> 4.6 Compare the energy cost of electronic ballast with electromagnetic one.   </w:t>
            </w:r>
          </w:p>
          <w:p w:rsidR="005F7FD9" w:rsidRPr="00E46A11" w:rsidRDefault="00066330" w:rsidP="005C42CD">
            <w:r w:rsidRPr="00066330">
              <w:t xml:space="preserve">4.7 Prepare a </w:t>
            </w:r>
            <w:r>
              <w:t xml:space="preserve">detail report on the project.  </w:t>
            </w:r>
          </w:p>
        </w:tc>
        <w:tc>
          <w:tcPr>
            <w:tcW w:w="1168" w:type="dxa"/>
            <w:shd w:val="clear" w:color="auto" w:fill="auto"/>
          </w:tcPr>
          <w:p w:rsidR="005F7FD9" w:rsidRPr="0015490F" w:rsidRDefault="005F7FD9" w:rsidP="00E87AA1">
            <w:pPr>
              <w:jc w:val="both"/>
              <w:rPr>
                <w:b/>
                <w:bCs/>
              </w:rPr>
            </w:pPr>
          </w:p>
        </w:tc>
      </w:tr>
      <w:tr w:rsidR="00A2346B" w:rsidRPr="0015490F" w:rsidTr="00756384">
        <w:trPr>
          <w:trHeight w:val="70"/>
        </w:trPr>
        <w:tc>
          <w:tcPr>
            <w:tcW w:w="1195" w:type="dxa"/>
            <w:shd w:val="clear" w:color="auto" w:fill="auto"/>
          </w:tcPr>
          <w:p w:rsidR="00A2346B" w:rsidRDefault="00A2346B" w:rsidP="00B21B49">
            <w:pPr>
              <w:jc w:val="both"/>
              <w:rPr>
                <w:bCs/>
              </w:rPr>
            </w:pPr>
            <w:r>
              <w:rPr>
                <w:bCs/>
              </w:rPr>
              <w:lastRenderedPageBreak/>
              <w:t>7</w:t>
            </w:r>
            <w:r w:rsidRPr="00A2346B">
              <w:rPr>
                <w:bCs/>
                <w:vertAlign w:val="superscript"/>
              </w:rPr>
              <w:t>th</w:t>
            </w:r>
            <w:r>
              <w:rPr>
                <w:bCs/>
              </w:rPr>
              <w:t xml:space="preserve"> </w:t>
            </w:r>
          </w:p>
        </w:tc>
        <w:tc>
          <w:tcPr>
            <w:tcW w:w="8642" w:type="dxa"/>
            <w:shd w:val="clear" w:color="auto" w:fill="auto"/>
          </w:tcPr>
          <w:p w:rsidR="00C849DC" w:rsidRDefault="00066330" w:rsidP="00E46A11">
            <w:r w:rsidRPr="00C849DC">
              <w:rPr>
                <w:sz w:val="28"/>
                <w:szCs w:val="28"/>
              </w:rPr>
              <w:t>5. Design and construct a power supply unit</w:t>
            </w:r>
            <w:r w:rsidRPr="00066330">
              <w:t xml:space="preserve">.   </w:t>
            </w:r>
          </w:p>
          <w:p w:rsidR="00C849DC" w:rsidRDefault="00066330" w:rsidP="00E46A11">
            <w:r w:rsidRPr="00066330">
              <w:t xml:space="preserve">5.1 Study different manufacturer’s literature / catalogue or manual.   </w:t>
            </w:r>
          </w:p>
          <w:p w:rsidR="00C849DC" w:rsidRDefault="00066330" w:rsidP="00E46A11">
            <w:r w:rsidRPr="00066330">
              <w:t xml:space="preserve">5.2 Draw the circuit diagram and working diagram.  </w:t>
            </w:r>
          </w:p>
          <w:p w:rsidR="00C849DC" w:rsidRDefault="00066330" w:rsidP="00E46A11">
            <w:r w:rsidRPr="00066330">
              <w:t xml:space="preserve"> 5.3 List the materials required for manufacturing power supply unit.   </w:t>
            </w:r>
          </w:p>
          <w:p w:rsidR="00C849DC" w:rsidRDefault="00066330" w:rsidP="00E46A11">
            <w:r w:rsidRPr="00066330">
              <w:t xml:space="preserve">5.4 Calculate the INPUT / OUTPUT voltage rating of a power supply unit.   </w:t>
            </w:r>
          </w:p>
          <w:p w:rsidR="00C849DC" w:rsidRDefault="00066330" w:rsidP="00E46A11">
            <w:r w:rsidRPr="00066330">
              <w:t xml:space="preserve">5.5 Prepare a PCB regarding the circuit   </w:t>
            </w:r>
          </w:p>
          <w:p w:rsidR="00C849DC" w:rsidRDefault="00066330" w:rsidP="00E46A11">
            <w:r w:rsidRPr="00066330">
              <w:t xml:space="preserve">5.6 Insert the components on the PCB as per circuit diagram and solder them.   </w:t>
            </w:r>
          </w:p>
          <w:p w:rsidR="00C849DC" w:rsidRDefault="00066330" w:rsidP="00E46A11">
            <w:r w:rsidRPr="00066330">
              <w:t xml:space="preserve">5.7 Fix up the PCB and other components.   </w:t>
            </w:r>
          </w:p>
          <w:p w:rsidR="00C849DC" w:rsidRDefault="00066330" w:rsidP="00E46A11">
            <w:r w:rsidRPr="00066330">
              <w:t xml:space="preserve">5.8 Test the PSU.   5.9 Analyze the design and construction.   </w:t>
            </w:r>
          </w:p>
          <w:p w:rsidR="00A2346B" w:rsidRDefault="00066330" w:rsidP="00E46A11">
            <w:r w:rsidRPr="00066330">
              <w:t>5.10 Prepare a complete report on the project</w:t>
            </w:r>
          </w:p>
        </w:tc>
        <w:tc>
          <w:tcPr>
            <w:tcW w:w="1168" w:type="dxa"/>
            <w:shd w:val="clear" w:color="auto" w:fill="auto"/>
          </w:tcPr>
          <w:p w:rsidR="00A2346B" w:rsidRDefault="00A2346B" w:rsidP="00E87AA1">
            <w:pPr>
              <w:jc w:val="both"/>
              <w:rPr>
                <w:b/>
                <w:bCs/>
              </w:rPr>
            </w:pPr>
          </w:p>
        </w:tc>
      </w:tr>
      <w:tr w:rsidR="00A23843" w:rsidRPr="0015490F" w:rsidTr="000C0F8F">
        <w:trPr>
          <w:trHeight w:val="287"/>
        </w:trPr>
        <w:tc>
          <w:tcPr>
            <w:tcW w:w="1195" w:type="dxa"/>
          </w:tcPr>
          <w:p w:rsidR="00A23843" w:rsidRPr="0015490F" w:rsidRDefault="00A2346B" w:rsidP="00E87AA1">
            <w:pPr>
              <w:jc w:val="both"/>
              <w:rPr>
                <w:bCs/>
              </w:rPr>
            </w:pPr>
            <w:r>
              <w:rPr>
                <w:bCs/>
              </w:rPr>
              <w:t>8</w:t>
            </w:r>
            <w:r w:rsidR="000940E9" w:rsidRPr="000940E9">
              <w:rPr>
                <w:bCs/>
                <w:vertAlign w:val="superscript"/>
              </w:rPr>
              <w:t>th</w:t>
            </w:r>
            <w:r w:rsidR="000940E9">
              <w:rPr>
                <w:bCs/>
              </w:rPr>
              <w:t xml:space="preserve"> </w:t>
            </w:r>
            <w:r w:rsidR="00A23843">
              <w:rPr>
                <w:bCs/>
              </w:rPr>
              <w:t xml:space="preserve"> </w:t>
            </w:r>
          </w:p>
        </w:tc>
        <w:tc>
          <w:tcPr>
            <w:tcW w:w="8642" w:type="dxa"/>
          </w:tcPr>
          <w:p w:rsidR="00260BD1" w:rsidRPr="00260BD1" w:rsidRDefault="00A2346B" w:rsidP="00260BD1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Mid Term Examination</w:t>
            </w:r>
          </w:p>
        </w:tc>
        <w:tc>
          <w:tcPr>
            <w:tcW w:w="1168" w:type="dxa"/>
          </w:tcPr>
          <w:p w:rsidR="00A23843" w:rsidRPr="0015490F" w:rsidRDefault="00A23843" w:rsidP="00E87AA1">
            <w:pPr>
              <w:jc w:val="both"/>
              <w:rPr>
                <w:bCs/>
              </w:rPr>
            </w:pPr>
          </w:p>
        </w:tc>
      </w:tr>
    </w:tbl>
    <w:p w:rsidR="00131C54" w:rsidRDefault="00131C54"/>
    <w:tbl>
      <w:tblPr>
        <w:tblStyle w:val="TableGrid"/>
        <w:tblpPr w:leftFromText="180" w:rightFromText="180" w:vertAnchor="text" w:horzAnchor="margin" w:tblpY="136"/>
        <w:tblW w:w="11005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195"/>
        <w:gridCol w:w="8642"/>
        <w:gridCol w:w="1168"/>
      </w:tblGrid>
      <w:tr w:rsidR="005C42CD" w:rsidRPr="0015490F" w:rsidTr="005C42CD">
        <w:tc>
          <w:tcPr>
            <w:tcW w:w="1195" w:type="dxa"/>
          </w:tcPr>
          <w:p w:rsidR="005C42CD" w:rsidRDefault="005C42CD" w:rsidP="005C42CD">
            <w:pPr>
              <w:jc w:val="both"/>
              <w:rPr>
                <w:bCs/>
              </w:rPr>
            </w:pPr>
          </w:p>
          <w:p w:rsidR="005C42CD" w:rsidRDefault="005C42CD" w:rsidP="005C42CD">
            <w:pPr>
              <w:jc w:val="both"/>
              <w:rPr>
                <w:bCs/>
              </w:rPr>
            </w:pPr>
          </w:p>
          <w:p w:rsidR="005C42CD" w:rsidRDefault="005C42CD" w:rsidP="005C42CD">
            <w:pPr>
              <w:jc w:val="both"/>
              <w:rPr>
                <w:bCs/>
              </w:rPr>
            </w:pPr>
            <w:r>
              <w:rPr>
                <w:bCs/>
              </w:rPr>
              <w:t>9</w:t>
            </w:r>
            <w:r w:rsidRPr="005F7FD9">
              <w:rPr>
                <w:bCs/>
                <w:vertAlign w:val="superscript"/>
              </w:rPr>
              <w:t>th</w:t>
            </w:r>
            <w:r>
              <w:rPr>
                <w:bCs/>
              </w:rPr>
              <w:t xml:space="preserve"> </w:t>
            </w:r>
          </w:p>
          <w:p w:rsidR="005C42CD" w:rsidRDefault="005C42CD" w:rsidP="005C42CD">
            <w:pPr>
              <w:jc w:val="both"/>
              <w:rPr>
                <w:bCs/>
              </w:rPr>
            </w:pPr>
          </w:p>
          <w:p w:rsidR="005C42CD" w:rsidRDefault="005C42CD" w:rsidP="005C42CD">
            <w:pPr>
              <w:jc w:val="both"/>
              <w:rPr>
                <w:bCs/>
              </w:rPr>
            </w:pPr>
          </w:p>
          <w:p w:rsidR="005C42CD" w:rsidRPr="0015490F" w:rsidRDefault="005C42CD" w:rsidP="005C42CD">
            <w:pPr>
              <w:jc w:val="both"/>
              <w:rPr>
                <w:bCs/>
              </w:rPr>
            </w:pPr>
          </w:p>
        </w:tc>
        <w:tc>
          <w:tcPr>
            <w:tcW w:w="8642" w:type="dxa"/>
          </w:tcPr>
          <w:p w:rsidR="00C849DC" w:rsidRDefault="00066330" w:rsidP="00066330">
            <w:pPr>
              <w:rPr>
                <w:rFonts w:cs="Arial"/>
              </w:rPr>
            </w:pPr>
            <w:r w:rsidRPr="00066330">
              <w:rPr>
                <w:rFonts w:cs="Arial"/>
              </w:rPr>
              <w:t xml:space="preserve">6. </w:t>
            </w:r>
            <w:r w:rsidRPr="00C849DC">
              <w:rPr>
                <w:rFonts w:cs="Arial"/>
                <w:sz w:val="28"/>
                <w:szCs w:val="28"/>
              </w:rPr>
              <w:t xml:space="preserve">Design and construct </w:t>
            </w:r>
            <w:proofErr w:type="spellStart"/>
            <w:proofErr w:type="gramStart"/>
            <w:r w:rsidRPr="00C849DC">
              <w:rPr>
                <w:rFonts w:cs="Arial"/>
                <w:sz w:val="28"/>
                <w:szCs w:val="28"/>
              </w:rPr>
              <w:t>a</w:t>
            </w:r>
            <w:proofErr w:type="spellEnd"/>
            <w:proofErr w:type="gramEnd"/>
            <w:r w:rsidRPr="00C849DC">
              <w:rPr>
                <w:rFonts w:cs="Arial"/>
                <w:sz w:val="28"/>
                <w:szCs w:val="28"/>
              </w:rPr>
              <w:t xml:space="preserve"> emergency light.</w:t>
            </w:r>
            <w:r w:rsidRPr="00066330">
              <w:rPr>
                <w:rFonts w:cs="Arial"/>
              </w:rPr>
              <w:t xml:space="preserve">   </w:t>
            </w:r>
          </w:p>
          <w:p w:rsidR="00C849DC" w:rsidRDefault="00066330" w:rsidP="00066330">
            <w:pPr>
              <w:rPr>
                <w:rFonts w:cs="Arial"/>
              </w:rPr>
            </w:pPr>
            <w:r w:rsidRPr="00066330">
              <w:rPr>
                <w:rFonts w:cs="Arial"/>
              </w:rPr>
              <w:t xml:space="preserve">6.1 Study different manufacturer’s literature / catalogue or manuals.  </w:t>
            </w:r>
          </w:p>
          <w:p w:rsidR="00C849DC" w:rsidRDefault="00066330" w:rsidP="00066330">
            <w:pPr>
              <w:rPr>
                <w:rFonts w:cs="Arial"/>
              </w:rPr>
            </w:pPr>
            <w:r w:rsidRPr="00066330">
              <w:rPr>
                <w:rFonts w:cs="Arial"/>
              </w:rPr>
              <w:t xml:space="preserve"> 6.2 Calculate the input and output rating and develop the detail specification.   </w:t>
            </w:r>
          </w:p>
          <w:p w:rsidR="00C849DC" w:rsidRDefault="00066330" w:rsidP="00066330">
            <w:pPr>
              <w:rPr>
                <w:rFonts w:cs="Arial"/>
              </w:rPr>
            </w:pPr>
            <w:r w:rsidRPr="00066330">
              <w:rPr>
                <w:rFonts w:cs="Arial"/>
              </w:rPr>
              <w:t xml:space="preserve">6.3 Draw the circuit diagram and working diagram.   </w:t>
            </w:r>
          </w:p>
          <w:p w:rsidR="00C849DC" w:rsidRDefault="00066330" w:rsidP="00066330">
            <w:pPr>
              <w:rPr>
                <w:rFonts w:cs="Arial"/>
              </w:rPr>
            </w:pPr>
            <w:r w:rsidRPr="00066330">
              <w:rPr>
                <w:rFonts w:cs="Arial"/>
              </w:rPr>
              <w:t xml:space="preserve">6.4 Select the materials required for manufacturing the emergency light.  </w:t>
            </w:r>
          </w:p>
          <w:p w:rsidR="00C849DC" w:rsidRDefault="00066330" w:rsidP="00066330">
            <w:pPr>
              <w:rPr>
                <w:rFonts w:cs="Arial"/>
              </w:rPr>
            </w:pPr>
            <w:r w:rsidRPr="00066330">
              <w:rPr>
                <w:rFonts w:cs="Arial"/>
              </w:rPr>
              <w:t xml:space="preserve"> 6.5 Fix up the components.  </w:t>
            </w:r>
          </w:p>
          <w:p w:rsidR="00C849DC" w:rsidRDefault="00066330" w:rsidP="00066330">
            <w:pPr>
              <w:rPr>
                <w:rFonts w:cs="Arial"/>
              </w:rPr>
            </w:pPr>
            <w:r w:rsidRPr="00066330">
              <w:rPr>
                <w:rFonts w:cs="Arial"/>
              </w:rPr>
              <w:t xml:space="preserve"> 6.6 Connect power and observe the performance.   </w:t>
            </w:r>
          </w:p>
          <w:p w:rsidR="00C849DC" w:rsidRDefault="00066330" w:rsidP="00066330">
            <w:pPr>
              <w:rPr>
                <w:rFonts w:cs="Arial"/>
              </w:rPr>
            </w:pPr>
            <w:r w:rsidRPr="00066330">
              <w:rPr>
                <w:rFonts w:cs="Arial"/>
              </w:rPr>
              <w:t xml:space="preserve">6.7 Analyze the cost of construction.   </w:t>
            </w:r>
          </w:p>
          <w:p w:rsidR="005C42CD" w:rsidRPr="00260BD1" w:rsidRDefault="00066330" w:rsidP="00066330">
            <w:pPr>
              <w:rPr>
                <w:rFonts w:cs="Arial"/>
              </w:rPr>
            </w:pPr>
            <w:r w:rsidRPr="00066330">
              <w:rPr>
                <w:rFonts w:cs="Arial"/>
              </w:rPr>
              <w:t xml:space="preserve">6.8 Prepare a report on the project.  </w:t>
            </w:r>
          </w:p>
        </w:tc>
        <w:tc>
          <w:tcPr>
            <w:tcW w:w="1168" w:type="dxa"/>
          </w:tcPr>
          <w:p w:rsidR="005C42CD" w:rsidRPr="0015490F" w:rsidRDefault="005C42CD" w:rsidP="005C42CD">
            <w:pPr>
              <w:jc w:val="both"/>
              <w:rPr>
                <w:bCs/>
              </w:rPr>
            </w:pPr>
          </w:p>
        </w:tc>
      </w:tr>
      <w:tr w:rsidR="005C42CD" w:rsidRPr="0015490F" w:rsidTr="005C42CD">
        <w:tc>
          <w:tcPr>
            <w:tcW w:w="1195" w:type="dxa"/>
            <w:tcBorders>
              <w:bottom w:val="single" w:sz="4" w:space="0" w:color="auto"/>
            </w:tcBorders>
          </w:tcPr>
          <w:p w:rsidR="005C42CD" w:rsidRDefault="005C42CD" w:rsidP="005C42CD">
            <w:pPr>
              <w:jc w:val="both"/>
              <w:rPr>
                <w:bCs/>
              </w:rPr>
            </w:pPr>
          </w:p>
          <w:p w:rsidR="005C42CD" w:rsidRDefault="005C42CD" w:rsidP="005C42CD">
            <w:pPr>
              <w:jc w:val="both"/>
              <w:rPr>
                <w:bCs/>
              </w:rPr>
            </w:pPr>
          </w:p>
          <w:p w:rsidR="005C42CD" w:rsidRDefault="005C42CD" w:rsidP="005C42CD">
            <w:pPr>
              <w:jc w:val="both"/>
              <w:rPr>
                <w:bCs/>
              </w:rPr>
            </w:pPr>
            <w:r>
              <w:rPr>
                <w:bCs/>
              </w:rPr>
              <w:t>10</w:t>
            </w:r>
            <w:r w:rsidRPr="00536331">
              <w:rPr>
                <w:bCs/>
                <w:vertAlign w:val="superscript"/>
              </w:rPr>
              <w:t>th</w:t>
            </w:r>
            <w:r>
              <w:rPr>
                <w:bCs/>
              </w:rPr>
              <w:t xml:space="preserve"> </w:t>
            </w:r>
          </w:p>
          <w:p w:rsidR="005C42CD" w:rsidRDefault="005C42CD" w:rsidP="005C42CD">
            <w:pPr>
              <w:jc w:val="both"/>
              <w:rPr>
                <w:bCs/>
              </w:rPr>
            </w:pPr>
            <w:r>
              <w:rPr>
                <w:bCs/>
              </w:rPr>
              <w:t>&amp;</w:t>
            </w:r>
          </w:p>
          <w:p w:rsidR="005C42CD" w:rsidRPr="0015490F" w:rsidRDefault="005C42CD" w:rsidP="005C42CD">
            <w:pPr>
              <w:jc w:val="both"/>
              <w:rPr>
                <w:bCs/>
              </w:rPr>
            </w:pPr>
            <w:r>
              <w:rPr>
                <w:bCs/>
              </w:rPr>
              <w:t>11</w:t>
            </w:r>
            <w:r w:rsidRPr="00423D42">
              <w:rPr>
                <w:bCs/>
                <w:vertAlign w:val="superscript"/>
              </w:rPr>
              <w:t>th</w:t>
            </w:r>
            <w:r>
              <w:rPr>
                <w:bCs/>
              </w:rPr>
              <w:t xml:space="preserve"> </w:t>
            </w:r>
          </w:p>
        </w:tc>
        <w:tc>
          <w:tcPr>
            <w:tcW w:w="8642" w:type="dxa"/>
            <w:tcBorders>
              <w:bottom w:val="single" w:sz="4" w:space="0" w:color="auto"/>
            </w:tcBorders>
          </w:tcPr>
          <w:p w:rsidR="00C849DC" w:rsidRDefault="00066330" w:rsidP="00066330">
            <w:pPr>
              <w:pStyle w:val="BodyTextIndent"/>
              <w:tabs>
                <w:tab w:val="left" w:pos="5475"/>
              </w:tabs>
              <w:spacing w:line="240" w:lineRule="auto"/>
              <w:ind w:left="0" w:firstLine="0"/>
              <w:rPr>
                <w:rFonts w:ascii="Times New Roman" w:hAnsi="Times New Roman"/>
                <w:sz w:val="24"/>
              </w:rPr>
            </w:pPr>
            <w:r w:rsidRPr="00066330">
              <w:rPr>
                <w:rFonts w:ascii="Times New Roman" w:hAnsi="Times New Roman"/>
                <w:sz w:val="24"/>
              </w:rPr>
              <w:t xml:space="preserve">7. </w:t>
            </w:r>
            <w:r w:rsidRPr="00C849DC">
              <w:rPr>
                <w:rFonts w:ascii="Times New Roman" w:hAnsi="Times New Roman"/>
                <w:szCs w:val="28"/>
              </w:rPr>
              <w:t>Design and construct a battery charger.</w:t>
            </w:r>
            <w:r w:rsidRPr="00066330">
              <w:rPr>
                <w:rFonts w:ascii="Times New Roman" w:hAnsi="Times New Roman"/>
                <w:sz w:val="24"/>
              </w:rPr>
              <w:t xml:space="preserve">   </w:t>
            </w:r>
          </w:p>
          <w:p w:rsidR="00C849DC" w:rsidRDefault="00066330" w:rsidP="00066330">
            <w:pPr>
              <w:pStyle w:val="BodyTextIndent"/>
              <w:tabs>
                <w:tab w:val="left" w:pos="5475"/>
              </w:tabs>
              <w:spacing w:line="240" w:lineRule="auto"/>
              <w:ind w:left="0" w:firstLine="0"/>
              <w:rPr>
                <w:rFonts w:ascii="Times New Roman" w:hAnsi="Times New Roman"/>
                <w:sz w:val="24"/>
              </w:rPr>
            </w:pPr>
            <w:r w:rsidRPr="00066330">
              <w:rPr>
                <w:rFonts w:ascii="Times New Roman" w:hAnsi="Times New Roman"/>
                <w:sz w:val="24"/>
              </w:rPr>
              <w:t xml:space="preserve">7.1 Study different manufacturer’s literature / catalogue or manuals.  </w:t>
            </w:r>
          </w:p>
          <w:p w:rsidR="00C849DC" w:rsidRDefault="00066330" w:rsidP="00066330">
            <w:pPr>
              <w:pStyle w:val="BodyTextIndent"/>
              <w:tabs>
                <w:tab w:val="left" w:pos="5475"/>
              </w:tabs>
              <w:spacing w:line="240" w:lineRule="auto"/>
              <w:ind w:left="0" w:firstLine="0"/>
              <w:rPr>
                <w:rFonts w:ascii="Times New Roman" w:hAnsi="Times New Roman"/>
                <w:sz w:val="24"/>
              </w:rPr>
            </w:pPr>
            <w:r w:rsidRPr="00066330">
              <w:rPr>
                <w:rFonts w:ascii="Times New Roman" w:hAnsi="Times New Roman"/>
                <w:sz w:val="24"/>
              </w:rPr>
              <w:t xml:space="preserve"> 7.2 Draw the circuit diagram and working diagram.  </w:t>
            </w:r>
          </w:p>
          <w:p w:rsidR="00C849DC" w:rsidRDefault="00066330" w:rsidP="00066330">
            <w:pPr>
              <w:pStyle w:val="BodyTextIndent"/>
              <w:tabs>
                <w:tab w:val="left" w:pos="5475"/>
              </w:tabs>
              <w:spacing w:line="240" w:lineRule="auto"/>
              <w:ind w:left="0" w:firstLine="0"/>
              <w:rPr>
                <w:rFonts w:ascii="Times New Roman" w:hAnsi="Times New Roman"/>
                <w:sz w:val="24"/>
              </w:rPr>
            </w:pPr>
            <w:r w:rsidRPr="00066330">
              <w:rPr>
                <w:rFonts w:ascii="Times New Roman" w:hAnsi="Times New Roman"/>
                <w:sz w:val="24"/>
              </w:rPr>
              <w:t xml:space="preserve"> 7.3 Select the materials required for manufacturing the battery charger.   7</w:t>
            </w:r>
          </w:p>
          <w:p w:rsidR="00C849DC" w:rsidRDefault="00066330" w:rsidP="00066330">
            <w:pPr>
              <w:pStyle w:val="BodyTextIndent"/>
              <w:tabs>
                <w:tab w:val="left" w:pos="5475"/>
              </w:tabs>
              <w:spacing w:line="240" w:lineRule="auto"/>
              <w:ind w:left="0" w:firstLine="0"/>
              <w:rPr>
                <w:rFonts w:ascii="Times New Roman" w:hAnsi="Times New Roman"/>
                <w:sz w:val="24"/>
              </w:rPr>
            </w:pPr>
            <w:proofErr w:type="gramStart"/>
            <w:r w:rsidRPr="00066330">
              <w:rPr>
                <w:rFonts w:ascii="Times New Roman" w:hAnsi="Times New Roman"/>
                <w:sz w:val="24"/>
              </w:rPr>
              <w:t>.4 Calculate the input</w:t>
            </w:r>
            <w:proofErr w:type="gramEnd"/>
            <w:r w:rsidRPr="00066330">
              <w:rPr>
                <w:rFonts w:ascii="Times New Roman" w:hAnsi="Times New Roman"/>
                <w:sz w:val="24"/>
              </w:rPr>
              <w:t xml:space="preserve"> / output related data for battery charger.  </w:t>
            </w:r>
          </w:p>
          <w:p w:rsidR="00C849DC" w:rsidRDefault="00066330" w:rsidP="00066330">
            <w:pPr>
              <w:pStyle w:val="BodyTextIndent"/>
              <w:tabs>
                <w:tab w:val="left" w:pos="5475"/>
              </w:tabs>
              <w:spacing w:line="240" w:lineRule="auto"/>
              <w:ind w:left="0" w:firstLine="0"/>
              <w:rPr>
                <w:rFonts w:ascii="Times New Roman" w:hAnsi="Times New Roman"/>
                <w:sz w:val="24"/>
              </w:rPr>
            </w:pPr>
            <w:r w:rsidRPr="00066330">
              <w:rPr>
                <w:rFonts w:ascii="Times New Roman" w:hAnsi="Times New Roman"/>
                <w:sz w:val="24"/>
              </w:rPr>
              <w:t xml:space="preserve"> 7.5 Fix up all components.   </w:t>
            </w:r>
          </w:p>
          <w:p w:rsidR="00C849DC" w:rsidRDefault="00066330" w:rsidP="00066330">
            <w:pPr>
              <w:pStyle w:val="BodyTextIndent"/>
              <w:tabs>
                <w:tab w:val="left" w:pos="5475"/>
              </w:tabs>
              <w:spacing w:line="240" w:lineRule="auto"/>
              <w:ind w:left="0" w:firstLine="0"/>
              <w:rPr>
                <w:rFonts w:ascii="Times New Roman" w:hAnsi="Times New Roman"/>
                <w:sz w:val="24"/>
              </w:rPr>
            </w:pPr>
            <w:r w:rsidRPr="00066330">
              <w:rPr>
                <w:rFonts w:ascii="Times New Roman" w:hAnsi="Times New Roman"/>
                <w:sz w:val="24"/>
              </w:rPr>
              <w:t xml:space="preserve">7.6 Connect power and observe the performance.   </w:t>
            </w:r>
          </w:p>
          <w:p w:rsidR="00C849DC" w:rsidRDefault="00066330" w:rsidP="00066330">
            <w:pPr>
              <w:pStyle w:val="BodyTextIndent"/>
              <w:tabs>
                <w:tab w:val="left" w:pos="5475"/>
              </w:tabs>
              <w:spacing w:line="240" w:lineRule="auto"/>
              <w:ind w:left="0" w:firstLine="0"/>
              <w:rPr>
                <w:rFonts w:ascii="Times New Roman" w:hAnsi="Times New Roman"/>
                <w:sz w:val="24"/>
              </w:rPr>
            </w:pPr>
            <w:r w:rsidRPr="00066330">
              <w:rPr>
                <w:rFonts w:ascii="Times New Roman" w:hAnsi="Times New Roman"/>
                <w:sz w:val="24"/>
              </w:rPr>
              <w:t xml:space="preserve">7.7 Analyze the cost of construction.  </w:t>
            </w:r>
          </w:p>
          <w:p w:rsidR="005C42CD" w:rsidRPr="0015490F" w:rsidRDefault="00066330" w:rsidP="00066330">
            <w:pPr>
              <w:pStyle w:val="BodyTextIndent"/>
              <w:tabs>
                <w:tab w:val="left" w:pos="5475"/>
              </w:tabs>
              <w:spacing w:line="240" w:lineRule="auto"/>
              <w:ind w:left="0" w:firstLine="0"/>
              <w:rPr>
                <w:rFonts w:ascii="Times New Roman" w:hAnsi="Times New Roman"/>
                <w:sz w:val="24"/>
              </w:rPr>
            </w:pPr>
            <w:r w:rsidRPr="00066330">
              <w:rPr>
                <w:rFonts w:ascii="Times New Roman" w:hAnsi="Times New Roman"/>
                <w:sz w:val="24"/>
              </w:rPr>
              <w:t xml:space="preserve"> 7.8 Prepare a report on the project.  </w:t>
            </w:r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:rsidR="005C42CD" w:rsidRPr="0015490F" w:rsidRDefault="005C42CD" w:rsidP="005C42CD">
            <w:pPr>
              <w:jc w:val="both"/>
              <w:rPr>
                <w:bCs/>
              </w:rPr>
            </w:pPr>
          </w:p>
        </w:tc>
      </w:tr>
      <w:tr w:rsidR="00B23034" w:rsidRPr="0015490F" w:rsidTr="005C42CD">
        <w:tc>
          <w:tcPr>
            <w:tcW w:w="1195" w:type="dxa"/>
          </w:tcPr>
          <w:p w:rsidR="00B23034" w:rsidRDefault="00B23034" w:rsidP="00B23034">
            <w:pPr>
              <w:jc w:val="both"/>
              <w:rPr>
                <w:bCs/>
              </w:rPr>
            </w:pPr>
          </w:p>
          <w:p w:rsidR="00B23034" w:rsidRDefault="00B23034" w:rsidP="00B23034">
            <w:pPr>
              <w:jc w:val="both"/>
              <w:rPr>
                <w:bCs/>
              </w:rPr>
            </w:pPr>
          </w:p>
          <w:p w:rsidR="00B23034" w:rsidRPr="004E035D" w:rsidRDefault="00B23034" w:rsidP="00B23034">
            <w:pPr>
              <w:jc w:val="both"/>
              <w:rPr>
                <w:bCs/>
              </w:rPr>
            </w:pPr>
            <w:r>
              <w:rPr>
                <w:bCs/>
              </w:rPr>
              <w:t>12</w:t>
            </w:r>
            <w:r w:rsidRPr="00DD0934">
              <w:rPr>
                <w:bCs/>
                <w:vertAlign w:val="superscript"/>
              </w:rPr>
              <w:t>th</w:t>
            </w:r>
            <w:r>
              <w:rPr>
                <w:bCs/>
              </w:rPr>
              <w:t xml:space="preserve"> </w:t>
            </w:r>
          </w:p>
        </w:tc>
        <w:tc>
          <w:tcPr>
            <w:tcW w:w="8642" w:type="dxa"/>
          </w:tcPr>
          <w:p w:rsidR="00C849DC" w:rsidRDefault="00066330" w:rsidP="00066330">
            <w:pPr>
              <w:pStyle w:val="BodyTextIndent"/>
              <w:tabs>
                <w:tab w:val="left" w:pos="3555"/>
              </w:tabs>
              <w:spacing w:line="240" w:lineRule="auto"/>
              <w:ind w:left="0" w:firstLine="0"/>
              <w:jc w:val="left"/>
              <w:rPr>
                <w:rFonts w:ascii="Times New Roman" w:hAnsi="Times New Roman"/>
                <w:sz w:val="24"/>
              </w:rPr>
            </w:pPr>
            <w:r w:rsidRPr="00066330">
              <w:rPr>
                <w:rFonts w:ascii="Times New Roman" w:hAnsi="Times New Roman"/>
                <w:sz w:val="24"/>
              </w:rPr>
              <w:t xml:space="preserve">8. </w:t>
            </w:r>
            <w:r w:rsidRPr="00C849DC">
              <w:rPr>
                <w:rFonts w:ascii="Times New Roman" w:hAnsi="Times New Roman"/>
                <w:szCs w:val="28"/>
              </w:rPr>
              <w:t>Construct a solar power system.</w:t>
            </w:r>
            <w:r w:rsidRPr="00066330">
              <w:rPr>
                <w:rFonts w:ascii="Times New Roman" w:hAnsi="Times New Roman"/>
                <w:sz w:val="24"/>
              </w:rPr>
              <w:t xml:space="preserve">  </w:t>
            </w:r>
          </w:p>
          <w:p w:rsidR="00C849DC" w:rsidRDefault="00066330" w:rsidP="00066330">
            <w:pPr>
              <w:pStyle w:val="BodyTextIndent"/>
              <w:tabs>
                <w:tab w:val="left" w:pos="3555"/>
              </w:tabs>
              <w:spacing w:line="240" w:lineRule="auto"/>
              <w:ind w:left="0" w:firstLine="0"/>
              <w:jc w:val="left"/>
              <w:rPr>
                <w:rFonts w:ascii="Times New Roman" w:hAnsi="Times New Roman"/>
                <w:sz w:val="24"/>
              </w:rPr>
            </w:pPr>
            <w:r w:rsidRPr="00066330">
              <w:rPr>
                <w:rFonts w:ascii="Times New Roman" w:hAnsi="Times New Roman"/>
                <w:sz w:val="24"/>
              </w:rPr>
              <w:t xml:space="preserve"> 8.1 Study different manufacturer’s literature / catalogue or manuals.  </w:t>
            </w:r>
          </w:p>
          <w:p w:rsidR="00C849DC" w:rsidRDefault="00066330" w:rsidP="00066330">
            <w:pPr>
              <w:pStyle w:val="BodyTextIndent"/>
              <w:tabs>
                <w:tab w:val="left" w:pos="3555"/>
              </w:tabs>
              <w:spacing w:line="240" w:lineRule="auto"/>
              <w:ind w:left="0" w:firstLine="0"/>
              <w:jc w:val="left"/>
              <w:rPr>
                <w:rFonts w:ascii="Times New Roman" w:hAnsi="Times New Roman"/>
                <w:sz w:val="24"/>
              </w:rPr>
            </w:pPr>
            <w:r w:rsidRPr="00066330">
              <w:rPr>
                <w:rFonts w:ascii="Times New Roman" w:hAnsi="Times New Roman"/>
                <w:sz w:val="24"/>
              </w:rPr>
              <w:t xml:space="preserve"> 8.2 Select the output power of the plant.  </w:t>
            </w:r>
          </w:p>
          <w:p w:rsidR="00C849DC" w:rsidRDefault="00066330" w:rsidP="00066330">
            <w:pPr>
              <w:pStyle w:val="BodyTextIndent"/>
              <w:tabs>
                <w:tab w:val="left" w:pos="3555"/>
              </w:tabs>
              <w:spacing w:line="240" w:lineRule="auto"/>
              <w:ind w:left="0" w:firstLine="0"/>
              <w:jc w:val="left"/>
              <w:rPr>
                <w:rFonts w:ascii="Times New Roman" w:hAnsi="Times New Roman"/>
                <w:sz w:val="24"/>
              </w:rPr>
            </w:pPr>
            <w:r w:rsidRPr="00066330">
              <w:rPr>
                <w:rFonts w:ascii="Times New Roman" w:hAnsi="Times New Roman"/>
                <w:sz w:val="24"/>
              </w:rPr>
              <w:t xml:space="preserve">8.3 Draw the layout diagram of the solar plant.   </w:t>
            </w:r>
          </w:p>
          <w:p w:rsidR="00C849DC" w:rsidRDefault="00066330" w:rsidP="00066330">
            <w:pPr>
              <w:pStyle w:val="BodyTextIndent"/>
              <w:tabs>
                <w:tab w:val="left" w:pos="3555"/>
              </w:tabs>
              <w:spacing w:line="240" w:lineRule="auto"/>
              <w:ind w:left="0" w:firstLine="0"/>
              <w:jc w:val="left"/>
              <w:rPr>
                <w:rFonts w:ascii="Times New Roman" w:hAnsi="Times New Roman"/>
                <w:sz w:val="24"/>
              </w:rPr>
            </w:pPr>
            <w:r w:rsidRPr="00066330">
              <w:rPr>
                <w:rFonts w:ascii="Times New Roman" w:hAnsi="Times New Roman"/>
                <w:sz w:val="24"/>
              </w:rPr>
              <w:t xml:space="preserve">8.4 Select the materials required for manufacturing the solar plant.  </w:t>
            </w:r>
          </w:p>
          <w:p w:rsidR="00C849DC" w:rsidRDefault="00066330" w:rsidP="00066330">
            <w:pPr>
              <w:pStyle w:val="BodyTextIndent"/>
              <w:tabs>
                <w:tab w:val="left" w:pos="3555"/>
              </w:tabs>
              <w:spacing w:line="240" w:lineRule="auto"/>
              <w:ind w:left="0" w:firstLine="0"/>
              <w:jc w:val="left"/>
              <w:rPr>
                <w:rFonts w:ascii="Times New Roman" w:hAnsi="Times New Roman"/>
                <w:sz w:val="24"/>
              </w:rPr>
            </w:pPr>
            <w:r w:rsidRPr="00066330">
              <w:rPr>
                <w:rFonts w:ascii="Times New Roman" w:hAnsi="Times New Roman"/>
                <w:sz w:val="24"/>
              </w:rPr>
              <w:t xml:space="preserve"> 8.5 Develop the circuit.  </w:t>
            </w:r>
          </w:p>
          <w:p w:rsidR="00C849DC" w:rsidRDefault="00066330" w:rsidP="00066330">
            <w:pPr>
              <w:pStyle w:val="BodyTextIndent"/>
              <w:tabs>
                <w:tab w:val="left" w:pos="3555"/>
              </w:tabs>
              <w:spacing w:line="240" w:lineRule="auto"/>
              <w:ind w:left="0" w:firstLine="0"/>
              <w:jc w:val="left"/>
              <w:rPr>
                <w:rFonts w:ascii="Times New Roman" w:hAnsi="Times New Roman"/>
                <w:sz w:val="24"/>
              </w:rPr>
            </w:pPr>
            <w:r w:rsidRPr="00066330">
              <w:rPr>
                <w:rFonts w:ascii="Times New Roman" w:hAnsi="Times New Roman"/>
                <w:sz w:val="24"/>
              </w:rPr>
              <w:t xml:space="preserve"> 8.6 Fix up all the components accordingly.  </w:t>
            </w:r>
          </w:p>
          <w:p w:rsidR="00C849DC" w:rsidRDefault="00066330" w:rsidP="00066330">
            <w:pPr>
              <w:pStyle w:val="BodyTextIndent"/>
              <w:tabs>
                <w:tab w:val="left" w:pos="3555"/>
              </w:tabs>
              <w:spacing w:line="240" w:lineRule="auto"/>
              <w:ind w:left="0" w:firstLine="0"/>
              <w:jc w:val="left"/>
              <w:rPr>
                <w:rFonts w:ascii="Times New Roman" w:hAnsi="Times New Roman"/>
                <w:sz w:val="24"/>
              </w:rPr>
            </w:pPr>
            <w:r w:rsidRPr="00066330">
              <w:rPr>
                <w:rFonts w:ascii="Times New Roman" w:hAnsi="Times New Roman"/>
                <w:sz w:val="24"/>
              </w:rPr>
              <w:t xml:space="preserve"> 8.7 Analyze the cost of the plant.   </w:t>
            </w:r>
          </w:p>
          <w:p w:rsidR="00C849DC" w:rsidRDefault="00066330" w:rsidP="00066330">
            <w:pPr>
              <w:pStyle w:val="BodyTextIndent"/>
              <w:tabs>
                <w:tab w:val="left" w:pos="3555"/>
              </w:tabs>
              <w:spacing w:line="240" w:lineRule="auto"/>
              <w:ind w:left="0" w:firstLine="0"/>
              <w:jc w:val="left"/>
              <w:rPr>
                <w:rFonts w:ascii="Times New Roman" w:hAnsi="Times New Roman"/>
                <w:sz w:val="24"/>
              </w:rPr>
            </w:pPr>
            <w:r w:rsidRPr="00066330">
              <w:rPr>
                <w:rFonts w:ascii="Times New Roman" w:hAnsi="Times New Roman"/>
                <w:sz w:val="24"/>
              </w:rPr>
              <w:t xml:space="preserve">8.8 Compare per unit production cost with conventional energy plants.   </w:t>
            </w:r>
          </w:p>
          <w:p w:rsidR="00B23034" w:rsidRPr="008B7FA5" w:rsidRDefault="00066330" w:rsidP="00066330">
            <w:pPr>
              <w:pStyle w:val="BodyTextIndent"/>
              <w:tabs>
                <w:tab w:val="left" w:pos="3555"/>
              </w:tabs>
              <w:spacing w:line="240" w:lineRule="auto"/>
              <w:ind w:left="0" w:firstLine="0"/>
              <w:jc w:val="left"/>
              <w:rPr>
                <w:rFonts w:ascii="Times New Roman" w:hAnsi="Times New Roman"/>
                <w:sz w:val="24"/>
              </w:rPr>
            </w:pPr>
            <w:r w:rsidRPr="00066330">
              <w:rPr>
                <w:rFonts w:ascii="Times New Roman" w:hAnsi="Times New Roman"/>
                <w:sz w:val="24"/>
              </w:rPr>
              <w:t>8.9 Prepare a report on the project.  9</w:t>
            </w:r>
          </w:p>
        </w:tc>
        <w:tc>
          <w:tcPr>
            <w:tcW w:w="1168" w:type="dxa"/>
          </w:tcPr>
          <w:p w:rsidR="00B23034" w:rsidRPr="0015490F" w:rsidRDefault="00B23034" w:rsidP="00B23034">
            <w:pPr>
              <w:jc w:val="both"/>
              <w:rPr>
                <w:bCs/>
              </w:rPr>
            </w:pPr>
          </w:p>
        </w:tc>
      </w:tr>
      <w:tr w:rsidR="00B23034" w:rsidRPr="0015490F" w:rsidTr="005C42CD">
        <w:tc>
          <w:tcPr>
            <w:tcW w:w="1195" w:type="dxa"/>
          </w:tcPr>
          <w:p w:rsidR="00B23034" w:rsidRDefault="00B23034" w:rsidP="00B23034">
            <w:pPr>
              <w:jc w:val="center"/>
              <w:rPr>
                <w:bCs/>
              </w:rPr>
            </w:pPr>
          </w:p>
          <w:p w:rsidR="00B23034" w:rsidRDefault="00B23034" w:rsidP="00B23034">
            <w:pPr>
              <w:jc w:val="center"/>
              <w:rPr>
                <w:bCs/>
              </w:rPr>
            </w:pPr>
          </w:p>
          <w:p w:rsidR="00B23034" w:rsidRDefault="00B23034" w:rsidP="00B23034">
            <w:pPr>
              <w:rPr>
                <w:bCs/>
              </w:rPr>
            </w:pPr>
            <w:r>
              <w:rPr>
                <w:bCs/>
              </w:rPr>
              <w:t>13</w:t>
            </w:r>
            <w:r w:rsidRPr="00423D42">
              <w:rPr>
                <w:bCs/>
                <w:vertAlign w:val="superscript"/>
              </w:rPr>
              <w:t>th</w:t>
            </w:r>
          </w:p>
        </w:tc>
        <w:tc>
          <w:tcPr>
            <w:tcW w:w="8642" w:type="dxa"/>
          </w:tcPr>
          <w:p w:rsidR="00C849DC" w:rsidRDefault="00066330" w:rsidP="00066330">
            <w:pPr>
              <w:tabs>
                <w:tab w:val="left" w:pos="5670"/>
              </w:tabs>
            </w:pPr>
            <w:r w:rsidRPr="00066330">
              <w:t>9</w:t>
            </w:r>
            <w:r w:rsidRPr="00C849DC">
              <w:rPr>
                <w:sz w:val="28"/>
                <w:szCs w:val="28"/>
              </w:rPr>
              <w:t>. Construct an inverter.</w:t>
            </w:r>
            <w:r w:rsidRPr="00066330">
              <w:t xml:space="preserve">   </w:t>
            </w:r>
          </w:p>
          <w:p w:rsidR="00C849DC" w:rsidRDefault="00066330" w:rsidP="00066330">
            <w:pPr>
              <w:tabs>
                <w:tab w:val="left" w:pos="5670"/>
              </w:tabs>
            </w:pPr>
            <w:r w:rsidRPr="00066330">
              <w:t xml:space="preserve">9.1 Study the related catalogue or manuals. </w:t>
            </w:r>
          </w:p>
          <w:p w:rsidR="00C849DC" w:rsidRDefault="00066330" w:rsidP="00066330">
            <w:pPr>
              <w:tabs>
                <w:tab w:val="left" w:pos="5670"/>
              </w:tabs>
            </w:pPr>
            <w:r w:rsidRPr="00066330">
              <w:t xml:space="preserve">  9.2 Select the rating of the inverter.   </w:t>
            </w:r>
          </w:p>
          <w:p w:rsidR="00C849DC" w:rsidRDefault="00066330" w:rsidP="00066330">
            <w:pPr>
              <w:tabs>
                <w:tab w:val="left" w:pos="5670"/>
              </w:tabs>
            </w:pPr>
            <w:r w:rsidRPr="00066330">
              <w:t xml:space="preserve">9.3 Draw the circuit diagram.  </w:t>
            </w:r>
          </w:p>
          <w:p w:rsidR="00C849DC" w:rsidRDefault="00066330" w:rsidP="00066330">
            <w:pPr>
              <w:tabs>
                <w:tab w:val="left" w:pos="5670"/>
              </w:tabs>
            </w:pPr>
            <w:r w:rsidRPr="00066330">
              <w:t xml:space="preserve"> 9.4 Prepare the required PCB.  </w:t>
            </w:r>
          </w:p>
          <w:p w:rsidR="00C849DC" w:rsidRDefault="00066330" w:rsidP="00066330">
            <w:pPr>
              <w:tabs>
                <w:tab w:val="left" w:pos="5670"/>
              </w:tabs>
            </w:pPr>
            <w:r w:rsidRPr="00066330">
              <w:t xml:space="preserve"> 9.5 Insert the components on the PCB and solder them.  </w:t>
            </w:r>
          </w:p>
          <w:p w:rsidR="00C849DC" w:rsidRDefault="00066330" w:rsidP="00066330">
            <w:pPr>
              <w:tabs>
                <w:tab w:val="left" w:pos="5670"/>
              </w:tabs>
            </w:pPr>
            <w:r w:rsidRPr="00066330">
              <w:t xml:space="preserve"> 9.6 Construct a metal case and place the PCB into the case.   </w:t>
            </w:r>
          </w:p>
          <w:p w:rsidR="00C849DC" w:rsidRDefault="00066330" w:rsidP="00066330">
            <w:pPr>
              <w:tabs>
                <w:tab w:val="left" w:pos="5670"/>
              </w:tabs>
            </w:pPr>
            <w:r w:rsidRPr="00066330">
              <w:t xml:space="preserve">9.7 Identify the input / output terminals.  </w:t>
            </w:r>
          </w:p>
          <w:p w:rsidR="00C849DC" w:rsidRDefault="00066330" w:rsidP="00066330">
            <w:pPr>
              <w:tabs>
                <w:tab w:val="left" w:pos="5670"/>
              </w:tabs>
            </w:pPr>
            <w:r w:rsidRPr="00066330">
              <w:lastRenderedPageBreak/>
              <w:t xml:space="preserve"> 9.8 Test the inverter (Harmonic components of current </w:t>
            </w:r>
            <w:proofErr w:type="gramStart"/>
            <w:r w:rsidRPr="00066330">
              <w:t>and  power</w:t>
            </w:r>
            <w:proofErr w:type="gramEnd"/>
            <w:r w:rsidRPr="00066330">
              <w:t xml:space="preserve"> factor.)  </w:t>
            </w:r>
          </w:p>
          <w:p w:rsidR="00B23034" w:rsidRDefault="00066330" w:rsidP="00066330">
            <w:pPr>
              <w:tabs>
                <w:tab w:val="left" w:pos="5670"/>
              </w:tabs>
            </w:pPr>
            <w:r w:rsidRPr="00066330">
              <w:t xml:space="preserve"> 9.9 Analyze the cost of the inverter.   9.10 Prepare a report on the project.</w:t>
            </w:r>
          </w:p>
        </w:tc>
        <w:tc>
          <w:tcPr>
            <w:tcW w:w="1168" w:type="dxa"/>
          </w:tcPr>
          <w:p w:rsidR="00B23034" w:rsidRDefault="00B23034" w:rsidP="00B23034">
            <w:pPr>
              <w:jc w:val="both"/>
              <w:rPr>
                <w:b/>
                <w:bCs/>
              </w:rPr>
            </w:pPr>
          </w:p>
        </w:tc>
      </w:tr>
      <w:tr w:rsidR="00B23034" w:rsidRPr="0015490F" w:rsidTr="005C42CD">
        <w:tc>
          <w:tcPr>
            <w:tcW w:w="1195" w:type="dxa"/>
          </w:tcPr>
          <w:p w:rsidR="00B23034" w:rsidRDefault="00B23034" w:rsidP="00B23034">
            <w:pPr>
              <w:jc w:val="both"/>
              <w:rPr>
                <w:bCs/>
              </w:rPr>
            </w:pPr>
          </w:p>
          <w:p w:rsidR="00B23034" w:rsidRDefault="00B23034" w:rsidP="00B23034">
            <w:pPr>
              <w:jc w:val="both"/>
              <w:rPr>
                <w:bCs/>
              </w:rPr>
            </w:pPr>
          </w:p>
          <w:p w:rsidR="00B23034" w:rsidRDefault="00B23034" w:rsidP="00B23034">
            <w:pPr>
              <w:jc w:val="both"/>
              <w:rPr>
                <w:bCs/>
              </w:rPr>
            </w:pPr>
          </w:p>
          <w:p w:rsidR="00B23034" w:rsidRDefault="00B23034" w:rsidP="00B23034">
            <w:pPr>
              <w:jc w:val="both"/>
              <w:rPr>
                <w:bCs/>
              </w:rPr>
            </w:pPr>
          </w:p>
          <w:p w:rsidR="00B23034" w:rsidRDefault="00B23034" w:rsidP="00B23034">
            <w:pPr>
              <w:jc w:val="both"/>
              <w:rPr>
                <w:bCs/>
              </w:rPr>
            </w:pPr>
            <w:r>
              <w:rPr>
                <w:bCs/>
              </w:rPr>
              <w:t>14th</w:t>
            </w:r>
          </w:p>
        </w:tc>
        <w:tc>
          <w:tcPr>
            <w:tcW w:w="8642" w:type="dxa"/>
          </w:tcPr>
          <w:p w:rsidR="00C849DC" w:rsidRPr="00C849DC" w:rsidRDefault="00C849DC" w:rsidP="00B23034">
            <w:pPr>
              <w:rPr>
                <w:sz w:val="28"/>
                <w:szCs w:val="28"/>
              </w:rPr>
            </w:pPr>
            <w:r w:rsidRPr="00C849DC">
              <w:rPr>
                <w:sz w:val="28"/>
                <w:szCs w:val="28"/>
              </w:rPr>
              <w:t xml:space="preserve">10. Design and construct a small transformer.   </w:t>
            </w:r>
          </w:p>
          <w:p w:rsidR="00C849DC" w:rsidRDefault="00C849DC" w:rsidP="00B23034">
            <w:r w:rsidRPr="00C849DC">
              <w:t xml:space="preserve">10.1 Study the manufacturer’s catalogue / manuals and other relevant literatures.   </w:t>
            </w:r>
          </w:p>
          <w:p w:rsidR="00C849DC" w:rsidRDefault="00C849DC" w:rsidP="00B23034">
            <w:r w:rsidRPr="00C849DC">
              <w:t xml:space="preserve">10.2 Select the rating of a small transformer and materials and size of the core.   </w:t>
            </w:r>
          </w:p>
          <w:p w:rsidR="00C849DC" w:rsidRDefault="00C849DC" w:rsidP="00B23034">
            <w:r w:rsidRPr="00C849DC">
              <w:t xml:space="preserve">10.4 Calculate the wire size and number of turns for both sides of winding.  </w:t>
            </w:r>
          </w:p>
          <w:p w:rsidR="00C849DC" w:rsidRDefault="00C849DC" w:rsidP="00B23034">
            <w:r w:rsidRPr="00C849DC">
              <w:t xml:space="preserve"> 10.5 List the materials required for construction of the transformer.   </w:t>
            </w:r>
          </w:p>
          <w:p w:rsidR="00C849DC" w:rsidRDefault="00C849DC" w:rsidP="00B23034">
            <w:r w:rsidRPr="00C849DC">
              <w:t xml:space="preserve">10.6 Draw the working drawing for the core and Construct the core and former for windings.   </w:t>
            </w:r>
          </w:p>
          <w:p w:rsidR="00C849DC" w:rsidRDefault="00C849DC" w:rsidP="00B23034">
            <w:r w:rsidRPr="00C849DC">
              <w:t xml:space="preserve">10.7 Wind wire on the former, Insert core in the former and Test the windings.  </w:t>
            </w:r>
          </w:p>
          <w:p w:rsidR="00C849DC" w:rsidRDefault="00C849DC" w:rsidP="00B23034">
            <w:r w:rsidRPr="00C849DC">
              <w:t xml:space="preserve"> 10.8 Warp winding with cotton tape, Apply varnish to the winding and bake.   </w:t>
            </w:r>
          </w:p>
          <w:p w:rsidR="00C849DC" w:rsidRDefault="00C849DC" w:rsidP="00B23034">
            <w:r w:rsidRPr="00C849DC">
              <w:t xml:space="preserve">10.9 Fix the transformer into the metal case and Fix up the terminals on the case.   10.10 Test the transformer on no-load and on-load.  </w:t>
            </w:r>
          </w:p>
          <w:p w:rsidR="00B23034" w:rsidRDefault="00C849DC" w:rsidP="00B23034">
            <w:r w:rsidRPr="00C849DC">
              <w:t xml:space="preserve"> 10.11 Analyze the cost for manufacturing the transform</w:t>
            </w:r>
          </w:p>
        </w:tc>
        <w:tc>
          <w:tcPr>
            <w:tcW w:w="1168" w:type="dxa"/>
          </w:tcPr>
          <w:p w:rsidR="00B23034" w:rsidRDefault="00B23034" w:rsidP="00B23034">
            <w:pPr>
              <w:jc w:val="both"/>
              <w:rPr>
                <w:b/>
                <w:bCs/>
              </w:rPr>
            </w:pPr>
          </w:p>
        </w:tc>
      </w:tr>
      <w:tr w:rsidR="00B23034" w:rsidRPr="0015490F" w:rsidTr="005C42CD">
        <w:tc>
          <w:tcPr>
            <w:tcW w:w="1195" w:type="dxa"/>
          </w:tcPr>
          <w:p w:rsidR="00B23034" w:rsidRDefault="00B23034" w:rsidP="00B23034">
            <w:pPr>
              <w:jc w:val="both"/>
              <w:rPr>
                <w:bCs/>
              </w:rPr>
            </w:pPr>
          </w:p>
          <w:p w:rsidR="00B23034" w:rsidRDefault="00B23034" w:rsidP="00B23034">
            <w:pPr>
              <w:jc w:val="both"/>
              <w:rPr>
                <w:bCs/>
              </w:rPr>
            </w:pPr>
          </w:p>
          <w:p w:rsidR="00B23034" w:rsidRDefault="00B23034" w:rsidP="00B23034">
            <w:pPr>
              <w:jc w:val="both"/>
              <w:rPr>
                <w:bCs/>
              </w:rPr>
            </w:pPr>
            <w:r>
              <w:rPr>
                <w:bCs/>
              </w:rPr>
              <w:t>15</w:t>
            </w:r>
            <w:r w:rsidRPr="005F7FD9">
              <w:rPr>
                <w:bCs/>
                <w:vertAlign w:val="superscript"/>
              </w:rPr>
              <w:t>th</w:t>
            </w:r>
            <w:r>
              <w:rPr>
                <w:bCs/>
              </w:rPr>
              <w:t xml:space="preserve"> </w:t>
            </w:r>
            <w:r w:rsidRPr="0015490F">
              <w:rPr>
                <w:bCs/>
              </w:rPr>
              <w:t xml:space="preserve"> </w:t>
            </w:r>
          </w:p>
          <w:p w:rsidR="00B23034" w:rsidRDefault="00B23034" w:rsidP="00B23034">
            <w:pPr>
              <w:jc w:val="both"/>
              <w:rPr>
                <w:bCs/>
              </w:rPr>
            </w:pPr>
          </w:p>
          <w:p w:rsidR="00B23034" w:rsidRPr="0015490F" w:rsidRDefault="00B23034" w:rsidP="00B23034">
            <w:pPr>
              <w:jc w:val="both"/>
              <w:rPr>
                <w:bCs/>
              </w:rPr>
            </w:pPr>
          </w:p>
        </w:tc>
        <w:tc>
          <w:tcPr>
            <w:tcW w:w="8642" w:type="dxa"/>
          </w:tcPr>
          <w:p w:rsidR="00C849DC" w:rsidRPr="00C849DC" w:rsidRDefault="00C849DC" w:rsidP="00B23034">
            <w:pPr>
              <w:rPr>
                <w:sz w:val="28"/>
                <w:szCs w:val="28"/>
              </w:rPr>
            </w:pPr>
            <w:r w:rsidRPr="00C849DC">
              <w:rPr>
                <w:sz w:val="28"/>
                <w:szCs w:val="28"/>
              </w:rPr>
              <w:t xml:space="preserve">11. Perform design and construction of a small motor starter (electronic).  </w:t>
            </w:r>
          </w:p>
          <w:p w:rsidR="00C849DC" w:rsidRDefault="00C849DC" w:rsidP="00B23034">
            <w:r w:rsidRPr="00C849DC">
              <w:t xml:space="preserve"> 11.1 Study the related catalogue / manuals and literatures.   </w:t>
            </w:r>
          </w:p>
          <w:p w:rsidR="00C849DC" w:rsidRDefault="00C849DC" w:rsidP="00B23034">
            <w:r w:rsidRPr="00C849DC">
              <w:t xml:space="preserve">11.2 Select the size, rating &amp; type of motor starter and materials required for manufacture the starter  </w:t>
            </w:r>
          </w:p>
          <w:p w:rsidR="00C849DC" w:rsidRDefault="00C849DC" w:rsidP="00B23034">
            <w:r w:rsidRPr="00C849DC">
              <w:t xml:space="preserve">11.3 Draw circuit diagram and working drawing.   </w:t>
            </w:r>
          </w:p>
          <w:p w:rsidR="00C849DC" w:rsidRDefault="00C849DC" w:rsidP="00B23034">
            <w:r w:rsidRPr="00C849DC">
              <w:t xml:space="preserve">11.4 Prepare required PCB and Insert the components on the PCB and solder them.   11.5 Construct a metal case and place the PCB into the case and Fix up bush nut for connecting terminals and power line.  </w:t>
            </w:r>
          </w:p>
          <w:p w:rsidR="00C849DC" w:rsidRDefault="00C849DC" w:rsidP="00B23034">
            <w:r w:rsidRPr="00C849DC">
              <w:t xml:space="preserve"> 11.6 Connect the starter with motor </w:t>
            </w:r>
            <w:proofErr w:type="gramStart"/>
            <w:r w:rsidRPr="00C849DC">
              <w:t>and  Connect</w:t>
            </w:r>
            <w:proofErr w:type="gramEnd"/>
            <w:r w:rsidRPr="00C849DC">
              <w:t xml:space="preserve"> power supply and observe the performance.  </w:t>
            </w:r>
          </w:p>
          <w:p w:rsidR="00C849DC" w:rsidRDefault="00C849DC" w:rsidP="00B23034">
            <w:r w:rsidRPr="00C849DC">
              <w:t xml:space="preserve"> 11.7 Analyze the cost of construction of motor starter.  </w:t>
            </w:r>
          </w:p>
          <w:p w:rsidR="00B23034" w:rsidRPr="003D4392" w:rsidRDefault="00C849DC" w:rsidP="00B23034">
            <w:r w:rsidRPr="00C849DC">
              <w:t xml:space="preserve">11.8 Analyze the design and construction of </w:t>
            </w:r>
            <w:proofErr w:type="gramStart"/>
            <w:r w:rsidRPr="00C849DC">
              <w:t>the  motor</w:t>
            </w:r>
            <w:proofErr w:type="gramEnd"/>
            <w:r w:rsidRPr="00C849DC">
              <w:t xml:space="preserve"> starter.    </w:t>
            </w:r>
          </w:p>
        </w:tc>
        <w:tc>
          <w:tcPr>
            <w:tcW w:w="1168" w:type="dxa"/>
          </w:tcPr>
          <w:p w:rsidR="00B23034" w:rsidRPr="0015490F" w:rsidRDefault="00B23034" w:rsidP="00B23034">
            <w:pPr>
              <w:jc w:val="both"/>
              <w:rPr>
                <w:bCs/>
              </w:rPr>
            </w:pPr>
          </w:p>
        </w:tc>
      </w:tr>
      <w:tr w:rsidR="00B23034" w:rsidRPr="0015490F" w:rsidTr="005C42CD">
        <w:tc>
          <w:tcPr>
            <w:tcW w:w="1195" w:type="dxa"/>
          </w:tcPr>
          <w:p w:rsidR="00B23034" w:rsidRDefault="00B23034" w:rsidP="00B23034">
            <w:pPr>
              <w:jc w:val="both"/>
              <w:rPr>
                <w:bCs/>
              </w:rPr>
            </w:pPr>
            <w:r>
              <w:rPr>
                <w:bCs/>
              </w:rPr>
              <w:t>16</w:t>
            </w:r>
            <w:r w:rsidRPr="00423D42">
              <w:rPr>
                <w:bCs/>
                <w:vertAlign w:val="superscript"/>
              </w:rPr>
              <w:t>th</w:t>
            </w:r>
            <w:r>
              <w:rPr>
                <w:bCs/>
              </w:rPr>
              <w:t xml:space="preserve"> </w:t>
            </w:r>
          </w:p>
        </w:tc>
        <w:tc>
          <w:tcPr>
            <w:tcW w:w="8642" w:type="dxa"/>
          </w:tcPr>
          <w:p w:rsidR="00C849DC" w:rsidRPr="00C849DC" w:rsidRDefault="00C849DC" w:rsidP="00B23034">
            <w:pPr>
              <w:rPr>
                <w:sz w:val="28"/>
                <w:szCs w:val="28"/>
              </w:rPr>
            </w:pPr>
            <w:r w:rsidRPr="00C849DC">
              <w:rPr>
                <w:sz w:val="28"/>
                <w:szCs w:val="28"/>
              </w:rPr>
              <w:t xml:space="preserve">12. Design and construct water level controller.   </w:t>
            </w:r>
          </w:p>
          <w:p w:rsidR="00C849DC" w:rsidRDefault="00C849DC" w:rsidP="00B23034">
            <w:r w:rsidRPr="00C849DC">
              <w:t xml:space="preserve">12.1 Study the catalogue / manuals and other related books / publications.   </w:t>
            </w:r>
          </w:p>
          <w:p w:rsidR="00C849DC" w:rsidRDefault="00C849DC" w:rsidP="00B23034">
            <w:r w:rsidRPr="00C849DC">
              <w:t xml:space="preserve">12.2 Design the water level controller circuit.   </w:t>
            </w:r>
          </w:p>
          <w:p w:rsidR="00C849DC" w:rsidRDefault="00C849DC" w:rsidP="00B23034">
            <w:r w:rsidRPr="00C849DC">
              <w:t xml:space="preserve">12.3 Draw the circuit diagram.   </w:t>
            </w:r>
          </w:p>
          <w:p w:rsidR="00C849DC" w:rsidRDefault="00C849DC" w:rsidP="00B23034">
            <w:r w:rsidRPr="00C849DC">
              <w:t xml:space="preserve">12.4 List the materials required for the construction.  </w:t>
            </w:r>
          </w:p>
          <w:p w:rsidR="00C849DC" w:rsidRDefault="00C849DC" w:rsidP="00B23034">
            <w:r w:rsidRPr="00C849DC">
              <w:t xml:space="preserve"> 12.5 Sketch the layout plan for the construction of water level controller.   </w:t>
            </w:r>
          </w:p>
          <w:p w:rsidR="00C849DC" w:rsidRDefault="00C849DC" w:rsidP="00B23034">
            <w:r w:rsidRPr="00C849DC">
              <w:t xml:space="preserve">12.6 Construct the water level controller.   </w:t>
            </w:r>
          </w:p>
          <w:p w:rsidR="00C849DC" w:rsidRDefault="00C849DC" w:rsidP="00B23034">
            <w:r w:rsidRPr="00C849DC">
              <w:t xml:space="preserve">12.7 Connect the controller with motor and float in water tank.   </w:t>
            </w:r>
          </w:p>
          <w:p w:rsidR="00C849DC" w:rsidRDefault="00C849DC" w:rsidP="00B23034">
            <w:r w:rsidRPr="00C849DC">
              <w:t>12.8 Test the performance of controller.   1</w:t>
            </w:r>
          </w:p>
          <w:p w:rsidR="00C849DC" w:rsidRDefault="00C849DC" w:rsidP="00B23034">
            <w:r w:rsidRPr="00C849DC">
              <w:t xml:space="preserve">2.9 Analyze the cost of construction.   </w:t>
            </w:r>
          </w:p>
          <w:p w:rsidR="00B23034" w:rsidRDefault="00C849DC" w:rsidP="00B23034">
            <w:r w:rsidRPr="00C849DC">
              <w:t xml:space="preserve">12.10 Analyze </w:t>
            </w:r>
            <w:r>
              <w:t xml:space="preserve">the design and construction.  </w:t>
            </w:r>
          </w:p>
        </w:tc>
        <w:tc>
          <w:tcPr>
            <w:tcW w:w="1168" w:type="dxa"/>
          </w:tcPr>
          <w:p w:rsidR="00B23034" w:rsidRPr="0015490F" w:rsidRDefault="00B23034" w:rsidP="00B23034">
            <w:pPr>
              <w:jc w:val="both"/>
              <w:rPr>
                <w:bCs/>
              </w:rPr>
            </w:pPr>
          </w:p>
        </w:tc>
      </w:tr>
    </w:tbl>
    <w:p w:rsidR="00131C54" w:rsidRDefault="00131C54"/>
    <w:p w:rsidR="00131C54" w:rsidRDefault="00131C54"/>
    <w:p w:rsidR="00131C54" w:rsidRDefault="00131C54"/>
    <w:p w:rsidR="00131C54" w:rsidRDefault="00131C54"/>
    <w:p w:rsidR="00C849DC" w:rsidRDefault="00C849DC"/>
    <w:p w:rsidR="00C849DC" w:rsidRDefault="00C849DC"/>
    <w:p w:rsidR="00C849DC" w:rsidRDefault="00C849DC"/>
    <w:p w:rsidR="00C849DC" w:rsidRDefault="00C849DC"/>
    <w:p w:rsidR="00C849DC" w:rsidRDefault="00C849DC"/>
    <w:p w:rsidR="00C849DC" w:rsidRDefault="00C849DC"/>
    <w:p w:rsidR="00C849DC" w:rsidRDefault="00C849DC"/>
    <w:p w:rsidR="00C849DC" w:rsidRDefault="00C849DC"/>
    <w:p w:rsidR="00C849DC" w:rsidRDefault="00C849DC"/>
    <w:p w:rsidR="00C849DC" w:rsidRDefault="00C849DC"/>
    <w:p w:rsidR="00C849DC" w:rsidRDefault="00C849DC"/>
    <w:p w:rsidR="00131C54" w:rsidRDefault="00131C54"/>
    <w:p w:rsidR="00402DDE" w:rsidRDefault="00402DDE" w:rsidP="00402DDE">
      <w:pPr>
        <w:pBdr>
          <w:bottom w:val="single" w:sz="4" w:space="1" w:color="auto"/>
        </w:pBdr>
        <w:jc w:val="center"/>
        <w:rPr>
          <w:b/>
          <w:bCs/>
          <w:sz w:val="28"/>
        </w:rPr>
      </w:pPr>
      <w:bookmarkStart w:id="0" w:name="_GoBack"/>
      <w:bookmarkEnd w:id="0"/>
    </w:p>
    <w:sectPr w:rsidR="00402DDE" w:rsidSect="00131C54">
      <w:pgSz w:w="11909" w:h="16834" w:code="9"/>
      <w:pgMar w:top="720" w:right="720" w:bottom="720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ever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Riverside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A791F"/>
    <w:multiLevelType w:val="hybridMultilevel"/>
    <w:tmpl w:val="D0C801AC"/>
    <w:lvl w:ilvl="0" w:tplc="4B404FDC">
      <w:start w:val="1"/>
      <w:numFmt w:val="decimal"/>
      <w:lvlText w:val="%1.1"/>
      <w:lvlJc w:val="left"/>
      <w:pPr>
        <w:tabs>
          <w:tab w:val="num" w:pos="369"/>
        </w:tabs>
        <w:ind w:left="297" w:hanging="1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38242EE"/>
    <w:multiLevelType w:val="multilevel"/>
    <w:tmpl w:val="E806ABE8"/>
    <w:lvl w:ilvl="0">
      <w:start w:val="7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36341BD5"/>
    <w:multiLevelType w:val="multilevel"/>
    <w:tmpl w:val="DC7ADF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04"/>
        </w:tabs>
        <w:ind w:left="5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12"/>
        </w:tabs>
        <w:ind w:left="151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56"/>
        </w:tabs>
        <w:ind w:left="1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304"/>
        </w:tabs>
        <w:ind w:left="2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8"/>
        </w:tabs>
        <w:ind w:left="280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952"/>
        </w:tabs>
        <w:ind w:left="2952" w:hanging="1800"/>
      </w:pPr>
      <w:rPr>
        <w:rFonts w:hint="default"/>
      </w:rPr>
    </w:lvl>
  </w:abstractNum>
  <w:abstractNum w:abstractNumId="3">
    <w:nsid w:val="3EE63B98"/>
    <w:multiLevelType w:val="hybridMultilevel"/>
    <w:tmpl w:val="6D32A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4957A8"/>
    <w:multiLevelType w:val="multilevel"/>
    <w:tmpl w:val="0D549214"/>
    <w:lvl w:ilvl="0">
      <w:start w:val="6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536C2421"/>
    <w:multiLevelType w:val="multilevel"/>
    <w:tmpl w:val="9ABEF2B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6A02104E"/>
    <w:multiLevelType w:val="multilevel"/>
    <w:tmpl w:val="4BC0896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6EF46904"/>
    <w:multiLevelType w:val="hybridMultilevel"/>
    <w:tmpl w:val="484E4B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7248AA"/>
    <w:multiLevelType w:val="multilevel"/>
    <w:tmpl w:val="B25AC45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7EA3044E"/>
    <w:multiLevelType w:val="multilevel"/>
    <w:tmpl w:val="8184284C"/>
    <w:lvl w:ilvl="0">
      <w:start w:val="4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5"/>
  </w:num>
  <w:num w:numId="5">
    <w:abstractNumId w:val="9"/>
  </w:num>
  <w:num w:numId="6">
    <w:abstractNumId w:val="6"/>
  </w:num>
  <w:num w:numId="7">
    <w:abstractNumId w:val="4"/>
  </w:num>
  <w:num w:numId="8">
    <w:abstractNumId w:val="1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39C"/>
    <w:rsid w:val="00014988"/>
    <w:rsid w:val="00060CE3"/>
    <w:rsid w:val="00066330"/>
    <w:rsid w:val="000940E9"/>
    <w:rsid w:val="000B7A3E"/>
    <w:rsid w:val="000C0F8F"/>
    <w:rsid w:val="0010329E"/>
    <w:rsid w:val="00126D49"/>
    <w:rsid w:val="00131C54"/>
    <w:rsid w:val="001907E7"/>
    <w:rsid w:val="001978E4"/>
    <w:rsid w:val="001C4ED0"/>
    <w:rsid w:val="001D4909"/>
    <w:rsid w:val="001E239C"/>
    <w:rsid w:val="002552AB"/>
    <w:rsid w:val="00260BD1"/>
    <w:rsid w:val="00267D24"/>
    <w:rsid w:val="00294454"/>
    <w:rsid w:val="00334D5A"/>
    <w:rsid w:val="00387119"/>
    <w:rsid w:val="0039203C"/>
    <w:rsid w:val="003A29FA"/>
    <w:rsid w:val="003C0DFF"/>
    <w:rsid w:val="003D1847"/>
    <w:rsid w:val="003D4392"/>
    <w:rsid w:val="00402DDE"/>
    <w:rsid w:val="00414A10"/>
    <w:rsid w:val="00423D42"/>
    <w:rsid w:val="004324E6"/>
    <w:rsid w:val="00463123"/>
    <w:rsid w:val="0048385F"/>
    <w:rsid w:val="004872C2"/>
    <w:rsid w:val="004D14B0"/>
    <w:rsid w:val="004D60F2"/>
    <w:rsid w:val="0050124F"/>
    <w:rsid w:val="005228E9"/>
    <w:rsid w:val="005258F0"/>
    <w:rsid w:val="005339FD"/>
    <w:rsid w:val="0054408D"/>
    <w:rsid w:val="005C42CD"/>
    <w:rsid w:val="005F7FD9"/>
    <w:rsid w:val="006648F3"/>
    <w:rsid w:val="00726D64"/>
    <w:rsid w:val="00745A74"/>
    <w:rsid w:val="00756384"/>
    <w:rsid w:val="007965E0"/>
    <w:rsid w:val="007E3DB2"/>
    <w:rsid w:val="008E4A80"/>
    <w:rsid w:val="009162A7"/>
    <w:rsid w:val="009B7754"/>
    <w:rsid w:val="009C0C49"/>
    <w:rsid w:val="00A2346B"/>
    <w:rsid w:val="00A23843"/>
    <w:rsid w:val="00AF0A1B"/>
    <w:rsid w:val="00B23034"/>
    <w:rsid w:val="00B65DB2"/>
    <w:rsid w:val="00C849DC"/>
    <w:rsid w:val="00D5452E"/>
    <w:rsid w:val="00D90BF8"/>
    <w:rsid w:val="00DD0934"/>
    <w:rsid w:val="00DE2602"/>
    <w:rsid w:val="00E036AC"/>
    <w:rsid w:val="00E46A11"/>
    <w:rsid w:val="00EC0FC7"/>
    <w:rsid w:val="00FD2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239C"/>
    <w:pPr>
      <w:spacing w:after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1E239C"/>
    <w:pPr>
      <w:keepNext/>
      <w:jc w:val="center"/>
      <w:outlineLvl w:val="1"/>
    </w:pPr>
    <w:rPr>
      <w:rFonts w:ascii="Revere" w:hAnsi="Revere"/>
      <w:b/>
      <w:bC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E239C"/>
    <w:rPr>
      <w:rFonts w:ascii="Revere" w:eastAsia="Times New Roman" w:hAnsi="Revere" w:cs="Times New Roman"/>
      <w:b/>
      <w:bCs/>
      <w:sz w:val="30"/>
      <w:szCs w:val="24"/>
    </w:rPr>
  </w:style>
  <w:style w:type="paragraph" w:styleId="BodyTextIndent">
    <w:name w:val="Body Text Indent"/>
    <w:basedOn w:val="Normal"/>
    <w:link w:val="BodyTextIndentChar"/>
    <w:rsid w:val="001E239C"/>
    <w:pPr>
      <w:spacing w:line="360" w:lineRule="auto"/>
      <w:ind w:left="1440" w:hanging="720"/>
      <w:jc w:val="both"/>
    </w:pPr>
    <w:rPr>
      <w:rFonts w:ascii="Arial" w:hAnsi="Arial"/>
      <w:sz w:val="28"/>
    </w:rPr>
  </w:style>
  <w:style w:type="character" w:customStyle="1" w:styleId="BodyTextIndentChar">
    <w:name w:val="Body Text Indent Char"/>
    <w:basedOn w:val="DefaultParagraphFont"/>
    <w:link w:val="BodyTextIndent"/>
    <w:rsid w:val="001E239C"/>
    <w:rPr>
      <w:rFonts w:ascii="Arial" w:eastAsia="Times New Roman" w:hAnsi="Arial" w:cs="Times New Roman"/>
      <w:sz w:val="28"/>
      <w:szCs w:val="24"/>
    </w:rPr>
  </w:style>
  <w:style w:type="paragraph" w:styleId="BodyText">
    <w:name w:val="Body Text"/>
    <w:basedOn w:val="Normal"/>
    <w:link w:val="BodyTextChar"/>
    <w:rsid w:val="001E239C"/>
    <w:pPr>
      <w:spacing w:line="360" w:lineRule="auto"/>
    </w:pPr>
    <w:rPr>
      <w:rFonts w:ascii="Arial" w:hAnsi="Arial"/>
      <w:b/>
      <w:bCs/>
      <w:sz w:val="28"/>
    </w:rPr>
  </w:style>
  <w:style w:type="character" w:customStyle="1" w:styleId="BodyTextChar">
    <w:name w:val="Body Text Char"/>
    <w:basedOn w:val="DefaultParagraphFont"/>
    <w:link w:val="BodyText"/>
    <w:rsid w:val="001E239C"/>
    <w:rPr>
      <w:rFonts w:ascii="Arial" w:eastAsia="Times New Roman" w:hAnsi="Arial" w:cs="Times New Roman"/>
      <w:b/>
      <w:bCs/>
      <w:sz w:val="28"/>
      <w:szCs w:val="24"/>
    </w:rPr>
  </w:style>
  <w:style w:type="table" w:styleId="TableGrid">
    <w:name w:val="Table Grid"/>
    <w:basedOn w:val="TableNormal"/>
    <w:rsid w:val="001E239C"/>
    <w:pPr>
      <w:spacing w:after="0"/>
      <w:jc w:val="left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1E239C"/>
    <w:pPr>
      <w:jc w:val="center"/>
    </w:pPr>
    <w:rPr>
      <w:rFonts w:ascii="Riverside" w:hAnsi="Riverside"/>
      <w:b/>
      <w:bCs/>
      <w:sz w:val="40"/>
    </w:rPr>
  </w:style>
  <w:style w:type="character" w:customStyle="1" w:styleId="TitleChar">
    <w:name w:val="Title Char"/>
    <w:basedOn w:val="DefaultParagraphFont"/>
    <w:link w:val="Title"/>
    <w:rsid w:val="001E239C"/>
    <w:rPr>
      <w:rFonts w:ascii="Riverside" w:eastAsia="Times New Roman" w:hAnsi="Riverside" w:cs="Times New Roman"/>
      <w:b/>
      <w:bCs/>
      <w:sz w:val="40"/>
      <w:szCs w:val="24"/>
    </w:rPr>
  </w:style>
  <w:style w:type="paragraph" w:styleId="ListParagraph">
    <w:name w:val="List Paragraph"/>
    <w:basedOn w:val="Normal"/>
    <w:uiPriority w:val="34"/>
    <w:qFormat/>
    <w:rsid w:val="0046312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5D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DB2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239C"/>
    <w:pPr>
      <w:spacing w:after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1E239C"/>
    <w:pPr>
      <w:keepNext/>
      <w:jc w:val="center"/>
      <w:outlineLvl w:val="1"/>
    </w:pPr>
    <w:rPr>
      <w:rFonts w:ascii="Revere" w:hAnsi="Revere"/>
      <w:b/>
      <w:bC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E239C"/>
    <w:rPr>
      <w:rFonts w:ascii="Revere" w:eastAsia="Times New Roman" w:hAnsi="Revere" w:cs="Times New Roman"/>
      <w:b/>
      <w:bCs/>
      <w:sz w:val="30"/>
      <w:szCs w:val="24"/>
    </w:rPr>
  </w:style>
  <w:style w:type="paragraph" w:styleId="BodyTextIndent">
    <w:name w:val="Body Text Indent"/>
    <w:basedOn w:val="Normal"/>
    <w:link w:val="BodyTextIndentChar"/>
    <w:rsid w:val="001E239C"/>
    <w:pPr>
      <w:spacing w:line="360" w:lineRule="auto"/>
      <w:ind w:left="1440" w:hanging="720"/>
      <w:jc w:val="both"/>
    </w:pPr>
    <w:rPr>
      <w:rFonts w:ascii="Arial" w:hAnsi="Arial"/>
      <w:sz w:val="28"/>
    </w:rPr>
  </w:style>
  <w:style w:type="character" w:customStyle="1" w:styleId="BodyTextIndentChar">
    <w:name w:val="Body Text Indent Char"/>
    <w:basedOn w:val="DefaultParagraphFont"/>
    <w:link w:val="BodyTextIndent"/>
    <w:rsid w:val="001E239C"/>
    <w:rPr>
      <w:rFonts w:ascii="Arial" w:eastAsia="Times New Roman" w:hAnsi="Arial" w:cs="Times New Roman"/>
      <w:sz w:val="28"/>
      <w:szCs w:val="24"/>
    </w:rPr>
  </w:style>
  <w:style w:type="paragraph" w:styleId="BodyText">
    <w:name w:val="Body Text"/>
    <w:basedOn w:val="Normal"/>
    <w:link w:val="BodyTextChar"/>
    <w:rsid w:val="001E239C"/>
    <w:pPr>
      <w:spacing w:line="360" w:lineRule="auto"/>
    </w:pPr>
    <w:rPr>
      <w:rFonts w:ascii="Arial" w:hAnsi="Arial"/>
      <w:b/>
      <w:bCs/>
      <w:sz w:val="28"/>
    </w:rPr>
  </w:style>
  <w:style w:type="character" w:customStyle="1" w:styleId="BodyTextChar">
    <w:name w:val="Body Text Char"/>
    <w:basedOn w:val="DefaultParagraphFont"/>
    <w:link w:val="BodyText"/>
    <w:rsid w:val="001E239C"/>
    <w:rPr>
      <w:rFonts w:ascii="Arial" w:eastAsia="Times New Roman" w:hAnsi="Arial" w:cs="Times New Roman"/>
      <w:b/>
      <w:bCs/>
      <w:sz w:val="28"/>
      <w:szCs w:val="24"/>
    </w:rPr>
  </w:style>
  <w:style w:type="table" w:styleId="TableGrid">
    <w:name w:val="Table Grid"/>
    <w:basedOn w:val="TableNormal"/>
    <w:rsid w:val="001E239C"/>
    <w:pPr>
      <w:spacing w:after="0"/>
      <w:jc w:val="left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1E239C"/>
    <w:pPr>
      <w:jc w:val="center"/>
    </w:pPr>
    <w:rPr>
      <w:rFonts w:ascii="Riverside" w:hAnsi="Riverside"/>
      <w:b/>
      <w:bCs/>
      <w:sz w:val="40"/>
    </w:rPr>
  </w:style>
  <w:style w:type="character" w:customStyle="1" w:styleId="TitleChar">
    <w:name w:val="Title Char"/>
    <w:basedOn w:val="DefaultParagraphFont"/>
    <w:link w:val="Title"/>
    <w:rsid w:val="001E239C"/>
    <w:rPr>
      <w:rFonts w:ascii="Riverside" w:eastAsia="Times New Roman" w:hAnsi="Riverside" w:cs="Times New Roman"/>
      <w:b/>
      <w:bCs/>
      <w:sz w:val="40"/>
      <w:szCs w:val="24"/>
    </w:rPr>
  </w:style>
  <w:style w:type="paragraph" w:styleId="ListParagraph">
    <w:name w:val="List Paragraph"/>
    <w:basedOn w:val="Normal"/>
    <w:uiPriority w:val="34"/>
    <w:qFormat/>
    <w:rsid w:val="0046312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5D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DB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F6C729-61F4-45E5-ADAD-3477EB2C5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1143</Words>
  <Characters>6520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7648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Windows User</cp:lastModifiedBy>
  <cp:revision>3</cp:revision>
  <cp:lastPrinted>2018-09-08T05:43:00Z</cp:lastPrinted>
  <dcterms:created xsi:type="dcterms:W3CDTF">2021-05-23T06:03:00Z</dcterms:created>
  <dcterms:modified xsi:type="dcterms:W3CDTF">2023-10-30T02:46:00Z</dcterms:modified>
</cp:coreProperties>
</file>