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AC470" w14:textId="77777777" w:rsidR="002035CD" w:rsidRPr="00BE3237" w:rsidRDefault="002035CD" w:rsidP="002035CD">
      <w:pPr>
        <w:spacing w:after="0" w:line="240" w:lineRule="auto"/>
        <w:jc w:val="center"/>
        <w:rPr>
          <w:rFonts w:ascii="Nikosh" w:hAnsi="Nikosh" w:cs="Nikosh"/>
          <w:sz w:val="30"/>
          <w:szCs w:val="24"/>
          <w:lang w:bidi="bn-IN"/>
        </w:rPr>
      </w:pPr>
      <w:proofErr w:type="spellStart"/>
      <w:r w:rsidRPr="00BE3237">
        <w:rPr>
          <w:rFonts w:ascii="Nikosh" w:hAnsi="Nikosh" w:cs="Nikosh"/>
          <w:sz w:val="30"/>
          <w:szCs w:val="24"/>
          <w:lang w:bidi="bn-IN"/>
        </w:rPr>
        <w:t>গণপ্রজাতন্ত্রী</w:t>
      </w:r>
      <w:proofErr w:type="spellEnd"/>
      <w:r w:rsidRPr="00BE3237">
        <w:rPr>
          <w:rFonts w:ascii="Nikosh" w:hAnsi="Nikosh" w:cs="Nikosh"/>
          <w:sz w:val="30"/>
          <w:szCs w:val="24"/>
          <w:lang w:bidi="bn-IN"/>
        </w:rPr>
        <w:t xml:space="preserve"> </w:t>
      </w:r>
      <w:proofErr w:type="spellStart"/>
      <w:r w:rsidRPr="00BE3237">
        <w:rPr>
          <w:rFonts w:ascii="Nikosh" w:hAnsi="Nikosh" w:cs="Nikosh"/>
          <w:sz w:val="30"/>
          <w:szCs w:val="24"/>
          <w:lang w:bidi="bn-IN"/>
        </w:rPr>
        <w:t>বাংলাদেশ</w:t>
      </w:r>
      <w:proofErr w:type="spellEnd"/>
      <w:r w:rsidRPr="00BE3237">
        <w:rPr>
          <w:rFonts w:ascii="Nikosh" w:hAnsi="Nikosh" w:cs="Nikosh"/>
          <w:sz w:val="30"/>
          <w:szCs w:val="24"/>
          <w:lang w:bidi="bn-IN"/>
        </w:rPr>
        <w:t xml:space="preserve"> </w:t>
      </w:r>
      <w:proofErr w:type="spellStart"/>
      <w:r w:rsidRPr="00BE3237">
        <w:rPr>
          <w:rFonts w:ascii="Nikosh" w:hAnsi="Nikosh" w:cs="Nikosh"/>
          <w:sz w:val="30"/>
          <w:szCs w:val="24"/>
          <w:lang w:bidi="bn-IN"/>
        </w:rPr>
        <w:t>সরকার</w:t>
      </w:r>
      <w:proofErr w:type="spellEnd"/>
    </w:p>
    <w:p w14:paraId="31EED015" w14:textId="77777777" w:rsidR="007958F8" w:rsidRDefault="00E31026" w:rsidP="002035CD">
      <w:pPr>
        <w:spacing w:after="0" w:line="240" w:lineRule="auto"/>
        <w:jc w:val="center"/>
        <w:rPr>
          <w:rFonts w:ascii="Nikosh" w:hAnsi="Nikosh" w:cs="Nikosh"/>
          <w:sz w:val="30"/>
          <w:szCs w:val="24"/>
          <w:lang w:bidi="bn-IN"/>
        </w:rPr>
      </w:pPr>
      <w:proofErr w:type="spellStart"/>
      <w:r w:rsidRPr="00BE3237">
        <w:rPr>
          <w:rFonts w:ascii="Nikosh" w:hAnsi="Nikosh" w:cs="Nikosh"/>
          <w:sz w:val="30"/>
          <w:szCs w:val="24"/>
          <w:lang w:bidi="bn-IN"/>
        </w:rPr>
        <w:t>জেলা</w:t>
      </w:r>
      <w:proofErr w:type="spellEnd"/>
      <w:r w:rsidRPr="00BE3237">
        <w:rPr>
          <w:rFonts w:ascii="Nikosh" w:hAnsi="Nikosh" w:cs="Nikosh"/>
          <w:sz w:val="30"/>
          <w:szCs w:val="24"/>
          <w:lang w:bidi="bn-IN"/>
        </w:rPr>
        <w:t xml:space="preserve"> </w:t>
      </w:r>
      <w:proofErr w:type="spellStart"/>
      <w:r w:rsidRPr="00BE3237">
        <w:rPr>
          <w:rFonts w:ascii="Nikosh" w:hAnsi="Nikosh" w:cs="Nikosh"/>
          <w:sz w:val="30"/>
          <w:szCs w:val="24"/>
          <w:lang w:bidi="bn-IN"/>
        </w:rPr>
        <w:t>প্রশাসকের</w:t>
      </w:r>
      <w:proofErr w:type="spellEnd"/>
      <w:r w:rsidRPr="00BE3237">
        <w:rPr>
          <w:rFonts w:ascii="Nikosh" w:hAnsi="Nikosh" w:cs="Nikosh"/>
          <w:sz w:val="30"/>
          <w:szCs w:val="24"/>
          <w:lang w:bidi="bn-IN"/>
        </w:rPr>
        <w:t xml:space="preserve"> </w:t>
      </w:r>
      <w:proofErr w:type="spellStart"/>
      <w:r w:rsidRPr="00BE3237">
        <w:rPr>
          <w:rFonts w:ascii="Nikosh" w:hAnsi="Nikosh" w:cs="Nikosh"/>
          <w:sz w:val="30"/>
          <w:szCs w:val="24"/>
          <w:lang w:bidi="bn-IN"/>
        </w:rPr>
        <w:t>কার্যালয়</w:t>
      </w:r>
      <w:proofErr w:type="spellEnd"/>
      <w:r w:rsidRPr="00BE3237">
        <w:rPr>
          <w:rFonts w:ascii="Nikosh" w:hAnsi="Nikosh" w:cs="Nikosh"/>
          <w:sz w:val="30"/>
          <w:szCs w:val="24"/>
          <w:lang w:bidi="bn-IN"/>
        </w:rPr>
        <w:t xml:space="preserve">, </w:t>
      </w:r>
      <w:proofErr w:type="spellStart"/>
      <w:r w:rsidRPr="00BE3237">
        <w:rPr>
          <w:rFonts w:ascii="Nikosh" w:hAnsi="Nikosh" w:cs="Nikosh"/>
          <w:sz w:val="30"/>
          <w:szCs w:val="24"/>
          <w:lang w:bidi="bn-IN"/>
        </w:rPr>
        <w:t>ঢাকা</w:t>
      </w:r>
      <w:proofErr w:type="spellEnd"/>
      <w:r w:rsidR="001678E4" w:rsidRPr="00BE3237">
        <w:rPr>
          <w:rFonts w:ascii="Nikosh" w:hAnsi="Nikosh" w:cs="Nikosh"/>
          <w:sz w:val="30"/>
          <w:szCs w:val="24"/>
          <w:lang w:bidi="bn-IN"/>
        </w:rPr>
        <w:t>।</w:t>
      </w:r>
    </w:p>
    <w:p w14:paraId="31B195D7" w14:textId="77777777" w:rsidR="00BE3237" w:rsidRPr="00BE3237" w:rsidRDefault="00BE3237" w:rsidP="002035CD">
      <w:pPr>
        <w:spacing w:after="0" w:line="240" w:lineRule="auto"/>
        <w:jc w:val="center"/>
        <w:rPr>
          <w:rFonts w:ascii="Nikosh" w:hAnsi="Nikosh" w:cs="Nikosh"/>
          <w:sz w:val="14"/>
          <w:szCs w:val="24"/>
          <w:lang w:bidi="bn-IN"/>
        </w:rPr>
      </w:pPr>
    </w:p>
    <w:p w14:paraId="04CE1547" w14:textId="77777777" w:rsidR="00E31026" w:rsidRPr="004562B4" w:rsidRDefault="00EB6125" w:rsidP="00BE3237">
      <w:pPr>
        <w:spacing w:after="0" w:line="240" w:lineRule="auto"/>
        <w:rPr>
          <w:rFonts w:ascii="Nikosh" w:hAnsi="Nikosh" w:cs="Nikosh"/>
          <w:sz w:val="26"/>
          <w:szCs w:val="26"/>
          <w:lang w:bidi="bn-IN"/>
        </w:rPr>
      </w:pPr>
      <w:r w:rsidRPr="004562B4">
        <w:rPr>
          <w:rFonts w:ascii="Nikosh" w:hAnsi="Nikosh" w:cs="Nikosh" w:hint="cs"/>
          <w:sz w:val="26"/>
          <w:szCs w:val="26"/>
          <w:cs/>
          <w:lang w:bidi="bn-IN"/>
        </w:rPr>
        <w:t xml:space="preserve">যেসকল অফিস বা কর্মকর্তা বিভাগীয় পর্যায়ে এবং জনপ্রশাসন মন্ত্রণালয়ের অধীনস্ত /দপ্তর/সংস্থার </w:t>
      </w:r>
      <w:r w:rsidRPr="004562B4">
        <w:rPr>
          <w:rFonts w:ascii="Nikosh" w:hAnsi="Nikosh" w:cs="Nikosh"/>
          <w:sz w:val="26"/>
          <w:szCs w:val="26"/>
          <w:cs/>
          <w:lang w:bidi="bn-IN"/>
        </w:rPr>
        <w:t xml:space="preserve">শ্রেষ্ঠ </w:t>
      </w:r>
      <w:r w:rsidRPr="004562B4">
        <w:rPr>
          <w:rFonts w:ascii="Nikosh" w:hAnsi="Nikosh" w:cs="Nikosh" w:hint="cs"/>
          <w:sz w:val="26"/>
          <w:szCs w:val="26"/>
          <w:cs/>
          <w:lang w:bidi="bn-IN"/>
        </w:rPr>
        <w:t>ইনভেশন হিসেবে নির্বাচিত হয়েছেন সেসকল ইনোভেশন সম্বন্ধে</w:t>
      </w:r>
      <w:r w:rsidRPr="004562B4">
        <w:rPr>
          <w:rFonts w:ascii="Nikosh" w:hAnsi="Nikosh" w:cs="Nikosh"/>
          <w:sz w:val="26"/>
          <w:szCs w:val="26"/>
          <w:cs/>
          <w:lang w:bidi="bn-IN"/>
        </w:rPr>
        <w:t xml:space="preserve"> নিম্নোক্ত</w:t>
      </w:r>
      <w:r w:rsidR="006447A9" w:rsidRPr="004562B4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Pr="004562B4">
        <w:rPr>
          <w:rFonts w:ascii="Nikosh" w:hAnsi="Nikosh" w:cs="Nikosh"/>
          <w:sz w:val="26"/>
          <w:szCs w:val="26"/>
          <w:cs/>
          <w:lang w:bidi="bn-IN"/>
        </w:rPr>
        <w:t>ছক</w:t>
      </w:r>
      <w:r w:rsidR="006447A9" w:rsidRPr="004562B4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Pr="004562B4">
        <w:rPr>
          <w:rFonts w:ascii="Nikosh" w:hAnsi="Nikosh" w:cs="Nikosh"/>
          <w:sz w:val="26"/>
          <w:szCs w:val="26"/>
          <w:cs/>
          <w:lang w:bidi="bn-IN"/>
        </w:rPr>
        <w:t>পূরণ</w:t>
      </w:r>
      <w:r w:rsidR="009F1C2F" w:rsidRPr="004562B4">
        <w:rPr>
          <w:rFonts w:ascii="Nikosh" w:hAnsi="Nikosh" w:cs="Nikosh"/>
          <w:sz w:val="26"/>
          <w:szCs w:val="26"/>
          <w:cs/>
          <w:lang w:bidi="bn-IN"/>
        </w:rPr>
        <w:t>প</w:t>
      </w:r>
      <w:r w:rsidR="009F1C2F" w:rsidRPr="004562B4">
        <w:rPr>
          <w:rFonts w:ascii="Nikosh" w:hAnsi="Nikosh" w:cs="Nikosh" w:hint="cs"/>
          <w:sz w:val="26"/>
          <w:szCs w:val="26"/>
          <w:cs/>
          <w:lang w:bidi="bn-IN"/>
        </w:rPr>
        <w:t>ূ</w:t>
      </w:r>
      <w:r w:rsidRPr="004562B4">
        <w:rPr>
          <w:rFonts w:ascii="Nikosh" w:hAnsi="Nikosh" w:cs="Nikosh"/>
          <w:sz w:val="26"/>
          <w:szCs w:val="26"/>
          <w:cs/>
          <w:lang w:bidi="bn-IN"/>
        </w:rPr>
        <w:t xml:space="preserve">র্বক প্রেরণের অনুরোধ </w:t>
      </w:r>
      <w:r w:rsidRPr="004562B4">
        <w:rPr>
          <w:rFonts w:ascii="Nikosh" w:hAnsi="Nikosh" w:cs="Nikosh" w:hint="cs"/>
          <w:sz w:val="26"/>
          <w:szCs w:val="26"/>
          <w:cs/>
          <w:lang w:bidi="bn-IN"/>
        </w:rPr>
        <w:t>করা হলো</w:t>
      </w:r>
      <w:r w:rsidR="009F1C2F" w:rsidRPr="004562B4">
        <w:rPr>
          <w:rFonts w:ascii="Nikosh" w:hAnsi="Nikosh" w:cs="Nikosh"/>
          <w:sz w:val="26"/>
          <w:szCs w:val="26"/>
          <w:lang w:bidi="bn-IN"/>
        </w:rPr>
        <w:t>:</w:t>
      </w:r>
    </w:p>
    <w:tbl>
      <w:tblPr>
        <w:tblStyle w:val="TableGrid"/>
        <w:tblpPr w:leftFromText="180" w:rightFromText="180" w:vertAnchor="text" w:horzAnchor="margin" w:tblpY="157"/>
        <w:tblW w:w="10458" w:type="dxa"/>
        <w:tblLook w:val="04A0" w:firstRow="1" w:lastRow="0" w:firstColumn="1" w:lastColumn="0" w:noHBand="0" w:noVBand="1"/>
      </w:tblPr>
      <w:tblGrid>
        <w:gridCol w:w="1144"/>
        <w:gridCol w:w="1805"/>
        <w:gridCol w:w="5990"/>
        <w:gridCol w:w="1519"/>
      </w:tblGrid>
      <w:tr w:rsidR="00D635C7" w:rsidRPr="00BE3237" w14:paraId="4040A1DB" w14:textId="77777777" w:rsidTr="00D635C7">
        <w:trPr>
          <w:trHeight w:val="347"/>
        </w:trPr>
        <w:tc>
          <w:tcPr>
            <w:tcW w:w="1073" w:type="dxa"/>
            <w:vAlign w:val="center"/>
          </w:tcPr>
          <w:p w14:paraId="7112F2CC" w14:textId="77777777" w:rsidR="00D635C7" w:rsidRPr="00D441BE" w:rsidRDefault="00D635C7" w:rsidP="00D635C7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D441BE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দপ্তর/সংস্থা/ বিভাগের নাম</w:t>
            </w:r>
          </w:p>
        </w:tc>
        <w:tc>
          <w:tcPr>
            <w:tcW w:w="1805" w:type="dxa"/>
            <w:vAlign w:val="center"/>
          </w:tcPr>
          <w:p w14:paraId="7EF96A2D" w14:textId="77777777" w:rsidR="00D635C7" w:rsidRPr="00D441BE" w:rsidRDefault="00D635C7" w:rsidP="00D635C7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D441BE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শ্রেষ্ঠ উদ্যোগের নাম</w:t>
            </w:r>
          </w:p>
        </w:tc>
        <w:tc>
          <w:tcPr>
            <w:tcW w:w="6050" w:type="dxa"/>
            <w:vAlign w:val="center"/>
          </w:tcPr>
          <w:p w14:paraId="416B3A1B" w14:textId="77777777" w:rsidR="00D635C7" w:rsidRPr="00D441BE" w:rsidRDefault="00D635C7" w:rsidP="00D635C7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D441BE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উদ্যোগের সংক্ষিপ্ত বিবরণ</w:t>
            </w:r>
          </w:p>
        </w:tc>
        <w:tc>
          <w:tcPr>
            <w:tcW w:w="1530" w:type="dxa"/>
            <w:vAlign w:val="center"/>
          </w:tcPr>
          <w:p w14:paraId="49A0FE17" w14:textId="77777777" w:rsidR="00D635C7" w:rsidRPr="00D441BE" w:rsidRDefault="00D635C7" w:rsidP="00D635C7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D441BE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ছবি (৩/৪) টি</w:t>
            </w:r>
          </w:p>
        </w:tc>
      </w:tr>
      <w:tr w:rsidR="00D635C7" w:rsidRPr="00BE3237" w14:paraId="28624742" w14:textId="77777777" w:rsidTr="00D635C7">
        <w:trPr>
          <w:trHeight w:val="440"/>
        </w:trPr>
        <w:tc>
          <w:tcPr>
            <w:tcW w:w="1073" w:type="dxa"/>
          </w:tcPr>
          <w:p w14:paraId="0A8E1ECF" w14:textId="77777777" w:rsidR="00D635C7" w:rsidRPr="00BE3237" w:rsidRDefault="00D635C7" w:rsidP="00D635C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0940B349" w14:textId="77777777" w:rsidR="00D635C7" w:rsidRPr="004562B4" w:rsidRDefault="00D635C7" w:rsidP="00D635C7">
            <w:pPr>
              <w:jc w:val="center"/>
              <w:rPr>
                <w:rFonts w:ascii="Nikosh" w:hAnsi="Nikosh" w:cs="Nikosh"/>
                <w:sz w:val="26"/>
                <w:szCs w:val="24"/>
                <w:lang w:bidi="bn-IN"/>
              </w:rPr>
            </w:pPr>
            <w:proofErr w:type="spellStart"/>
            <w:r w:rsidRPr="004562B4">
              <w:rPr>
                <w:rFonts w:ascii="Nikosh" w:hAnsi="Nikosh" w:cs="Nikosh"/>
                <w:sz w:val="26"/>
                <w:szCs w:val="24"/>
                <w:lang w:bidi="bn-IN"/>
              </w:rPr>
              <w:t>জেলা</w:t>
            </w:r>
            <w:proofErr w:type="spellEnd"/>
            <w:r w:rsidRPr="004562B4">
              <w:rPr>
                <w:rFonts w:ascii="Nikosh" w:hAnsi="Nikosh" w:cs="Nikosh"/>
                <w:sz w:val="26"/>
                <w:szCs w:val="24"/>
                <w:lang w:bidi="bn-IN"/>
              </w:rPr>
              <w:t xml:space="preserve"> </w:t>
            </w:r>
            <w:proofErr w:type="spellStart"/>
            <w:r w:rsidRPr="004562B4">
              <w:rPr>
                <w:rFonts w:ascii="Nikosh" w:hAnsi="Nikosh" w:cs="Nikosh"/>
                <w:sz w:val="26"/>
                <w:szCs w:val="24"/>
                <w:lang w:bidi="bn-IN"/>
              </w:rPr>
              <w:t>প্রশাসকের</w:t>
            </w:r>
            <w:proofErr w:type="spellEnd"/>
            <w:r w:rsidRPr="004562B4">
              <w:rPr>
                <w:rFonts w:ascii="Nikosh" w:hAnsi="Nikosh" w:cs="Nikosh"/>
                <w:sz w:val="26"/>
                <w:szCs w:val="24"/>
                <w:lang w:bidi="bn-IN"/>
              </w:rPr>
              <w:t xml:space="preserve"> </w:t>
            </w:r>
            <w:proofErr w:type="spellStart"/>
            <w:r w:rsidRPr="004562B4">
              <w:rPr>
                <w:rFonts w:ascii="Nikosh" w:hAnsi="Nikosh" w:cs="Nikosh"/>
                <w:sz w:val="26"/>
                <w:szCs w:val="24"/>
                <w:lang w:bidi="bn-IN"/>
              </w:rPr>
              <w:t>কার্যালয়</w:t>
            </w:r>
            <w:proofErr w:type="spellEnd"/>
            <w:r w:rsidRPr="004562B4">
              <w:rPr>
                <w:rFonts w:ascii="Nikosh" w:hAnsi="Nikosh" w:cs="Nikosh"/>
                <w:sz w:val="26"/>
                <w:szCs w:val="24"/>
                <w:lang w:bidi="bn-IN"/>
              </w:rPr>
              <w:t xml:space="preserve">, </w:t>
            </w:r>
            <w:proofErr w:type="spellStart"/>
            <w:r w:rsidRPr="004562B4">
              <w:rPr>
                <w:rFonts w:ascii="Nikosh" w:hAnsi="Nikosh" w:cs="Nikosh"/>
                <w:sz w:val="26"/>
                <w:szCs w:val="24"/>
                <w:lang w:bidi="bn-IN"/>
              </w:rPr>
              <w:t>ঢাকা</w:t>
            </w:r>
            <w:proofErr w:type="spellEnd"/>
            <w:r w:rsidRPr="004562B4">
              <w:rPr>
                <w:rFonts w:ascii="Nikosh" w:hAnsi="Nikosh" w:cs="Nikosh"/>
                <w:sz w:val="26"/>
                <w:szCs w:val="24"/>
                <w:lang w:bidi="bn-IN"/>
              </w:rPr>
              <w:t>।</w:t>
            </w:r>
          </w:p>
          <w:p w14:paraId="122AA0F5" w14:textId="77777777" w:rsidR="00D635C7" w:rsidRPr="00BE3237" w:rsidRDefault="00D635C7" w:rsidP="00D635C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05" w:type="dxa"/>
          </w:tcPr>
          <w:p w14:paraId="086D9BA4" w14:textId="77777777" w:rsidR="00D635C7" w:rsidRPr="00BE3237" w:rsidRDefault="00D635C7" w:rsidP="00D635C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FF8A4BD" w14:textId="77777777" w:rsidR="00D635C7" w:rsidRPr="00BE3237" w:rsidRDefault="00D635C7" w:rsidP="00D635C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E3237">
              <w:rPr>
                <w:rFonts w:ascii="Nikosh" w:hAnsi="Nikosh" w:cs="Nikosh"/>
                <w:sz w:val="24"/>
                <w:szCs w:val="24"/>
                <w:lang w:bidi="bn-IN"/>
              </w:rPr>
              <w:t xml:space="preserve">(LAPMS) Land Accusation Process Management System   </w:t>
            </w:r>
          </w:p>
        </w:tc>
        <w:tc>
          <w:tcPr>
            <w:tcW w:w="6050" w:type="dxa"/>
          </w:tcPr>
          <w:p w14:paraId="30D4CF69" w14:textId="77777777" w:rsidR="00D635C7" w:rsidRPr="00D635C7" w:rsidRDefault="00D635C7" w:rsidP="00D635C7">
            <w:pPr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D635C7">
              <w:rPr>
                <w:rFonts w:ascii="Nikosh" w:hAnsi="Nikosh" w:cs="Nikosh"/>
                <w:sz w:val="26"/>
                <w:szCs w:val="24"/>
              </w:rPr>
              <w:t xml:space="preserve">১.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কেন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এ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উদ্যোগ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>?</w:t>
            </w:r>
          </w:p>
          <w:p w14:paraId="6F25C695" w14:textId="77777777" w:rsidR="00D635C7" w:rsidRPr="00D635C7" w:rsidRDefault="00D635C7" w:rsidP="00D635C7">
            <w:pPr>
              <w:jc w:val="both"/>
              <w:rPr>
                <w:rFonts w:ascii="Nikosh" w:hAnsi="Nikosh" w:cs="Nikosh"/>
                <w:sz w:val="26"/>
                <w:szCs w:val="24"/>
              </w:rPr>
            </w:pPr>
            <w:proofErr w:type="spellStart"/>
            <w:r w:rsidRPr="00D635C7">
              <w:rPr>
                <w:rFonts w:ascii="Nikosh" w:hAnsi="Nikosh" w:cs="Nikosh"/>
                <w:b/>
                <w:bCs/>
                <w:sz w:val="26"/>
                <w:szCs w:val="24"/>
              </w:rPr>
              <w:t>উত্তরঃ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স্মার্ট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বাংলাদেশ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গড়ার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অংশ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হিসেবে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গণপ্রজাতন্ত্রী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বাংলাদেশ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সরকারের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মাননীয়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প্রধানমন্ত্রীর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প্রতিটি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সেক্টরে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স্মার্ট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পরিকল্পনাকে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স্বাগত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জানিয়েছেন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।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এই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উন্নয়ন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প্রক্রিয়ার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একটি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অবিচ্ছেদ্য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অংশ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হচ্ছে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ভূমি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অধিগ্রহণ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।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ভূমি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অধিগ্রহণ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বরাবরই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একটি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জটিল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এবং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সময়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সাপেক্ষ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প্রক্রিয়া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।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এই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প্রক্রিয়াকে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সহজ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ও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আধুনিকায়নের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মাধ্যমে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ক্ষতিগ্রস্থ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ভূমি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মালিকদের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অধিকতর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স্বচ্ছতার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সাথে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দ্রুত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ক্ষতিপূরণ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প্রদান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এবং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ভুমি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অধিগ্রহণ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শাখার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কাজে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গতি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আনায়নের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লক্ষ্য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ও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উদ্দেশ্য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নিয়েই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এই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উদ্যোগ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নেওয়া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হয়েছে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>।।</w:t>
            </w:r>
          </w:p>
          <w:p w14:paraId="1740415C" w14:textId="77777777" w:rsidR="00D635C7" w:rsidRPr="00D635C7" w:rsidRDefault="00D635C7" w:rsidP="00D635C7">
            <w:pPr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D635C7">
              <w:rPr>
                <w:rFonts w:ascii="Nikosh" w:hAnsi="Nikosh" w:cs="Nikosh"/>
                <w:sz w:val="26"/>
                <w:szCs w:val="24"/>
              </w:rPr>
              <w:t xml:space="preserve">২.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কোন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চিন্তা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ধারা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থেকে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এবং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কিভাবে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এ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উদ্যোগ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নেওয়া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হল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>?</w:t>
            </w:r>
          </w:p>
          <w:p w14:paraId="61990A21" w14:textId="0DB0A9BA" w:rsidR="006412FC" w:rsidRDefault="00D635C7" w:rsidP="00D635C7">
            <w:pPr>
              <w:jc w:val="both"/>
              <w:rPr>
                <w:rFonts w:ascii="Nikosh" w:hAnsi="Nikosh" w:cs="Nikosh"/>
                <w:sz w:val="26"/>
                <w:szCs w:val="24"/>
              </w:rPr>
            </w:pPr>
            <w:proofErr w:type="spellStart"/>
            <w:r w:rsidRPr="00D635C7">
              <w:rPr>
                <w:rFonts w:ascii="Nikosh" w:hAnsi="Nikosh" w:cs="Nikosh"/>
                <w:b/>
                <w:bCs/>
                <w:sz w:val="26"/>
                <w:szCs w:val="24"/>
              </w:rPr>
              <w:t>উত্তরঃ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অধিগ্রহণ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কার্যক্রমের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দীর্ঘসূত্রিতা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দূরীকরণ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,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অধিগ্রহণ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সম্পর্কিত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যে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কোন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হালনাগাদ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তথ্য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প্রাপ্তিতে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জটিলতা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নিরসন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,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কর্মকর্তাদের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সাথে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সাক্ষাত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প্রাপ্তির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অনিশ্চয়তা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দূরীকরণ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,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পূরাতন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এলএ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কেস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সমুহের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ডাটাবেইজ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প্রস্তুত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করে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অনলাইনে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সংরক্ষণের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প্রয়োজনীয়তা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অনুধাবন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করে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একটি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সম্মনিত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অনলাইন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প্লাটফ</w:t>
            </w:r>
            <w:r w:rsidR="00E72657">
              <w:rPr>
                <w:rFonts w:ascii="Nikosh" w:hAnsi="Nikosh" w:cs="Nikosh"/>
                <w:sz w:val="26"/>
                <w:szCs w:val="24"/>
              </w:rPr>
              <w:t>র্ম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তৈরী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করার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উদ্যোগ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গ্রহণ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করা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6412FC">
              <w:rPr>
                <w:rFonts w:ascii="Nikosh" w:hAnsi="Nikosh" w:cs="Nikosh"/>
                <w:sz w:val="26"/>
                <w:szCs w:val="24"/>
              </w:rPr>
              <w:t>হয়</w:t>
            </w:r>
            <w:proofErr w:type="spellEnd"/>
            <w:r w:rsidR="006412FC">
              <w:rPr>
                <w:rFonts w:ascii="Nikosh" w:hAnsi="Nikosh" w:cs="Nikosh"/>
                <w:sz w:val="26"/>
                <w:szCs w:val="24"/>
              </w:rPr>
              <w:t>।</w:t>
            </w:r>
          </w:p>
          <w:p w14:paraId="140859B4" w14:textId="77777777" w:rsidR="00D635C7" w:rsidRPr="00D635C7" w:rsidRDefault="00D635C7" w:rsidP="00D635C7">
            <w:pPr>
              <w:jc w:val="both"/>
              <w:rPr>
                <w:rFonts w:ascii="Nikosh" w:hAnsi="Nikosh" w:cs="Nikosh"/>
                <w:sz w:val="14"/>
                <w:szCs w:val="24"/>
              </w:rPr>
            </w:pPr>
            <w:r w:rsidRPr="00D635C7">
              <w:rPr>
                <w:rFonts w:ascii="Nikosh" w:hAnsi="Nikosh" w:cs="Nikosh"/>
                <w:sz w:val="26"/>
                <w:szCs w:val="24"/>
              </w:rPr>
              <w:t xml:space="preserve">  </w:t>
            </w:r>
          </w:p>
          <w:p w14:paraId="1F6612A7" w14:textId="77777777" w:rsidR="00D635C7" w:rsidRPr="00D635C7" w:rsidRDefault="00D635C7" w:rsidP="00D635C7">
            <w:pPr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D635C7">
              <w:rPr>
                <w:rFonts w:ascii="Nikosh" w:hAnsi="Nikosh" w:cs="Nikosh"/>
                <w:sz w:val="26"/>
                <w:szCs w:val="24"/>
              </w:rPr>
              <w:t xml:space="preserve">৩.এ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উদ্যোগের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প্রভাব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>?</w:t>
            </w:r>
          </w:p>
          <w:p w14:paraId="29E6565A" w14:textId="77777777" w:rsidR="00D635C7" w:rsidRPr="00D635C7" w:rsidRDefault="00D635C7" w:rsidP="00D635C7">
            <w:pPr>
              <w:jc w:val="both"/>
              <w:rPr>
                <w:rFonts w:ascii="Nikosh" w:hAnsi="Nikosh" w:cs="Nikosh"/>
                <w:sz w:val="26"/>
                <w:szCs w:val="24"/>
              </w:rPr>
            </w:pPr>
            <w:proofErr w:type="spellStart"/>
            <w:r w:rsidRPr="00D635C7">
              <w:rPr>
                <w:rFonts w:ascii="Nikosh" w:hAnsi="Nikosh" w:cs="Nikosh"/>
                <w:b/>
                <w:bCs/>
                <w:sz w:val="26"/>
                <w:szCs w:val="24"/>
              </w:rPr>
              <w:t>উত্তরঃ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ক.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ভূমি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অধিগ্রহণ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প্রক্রিয়ার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জটিলতা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হ্রাস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করণ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>।</w:t>
            </w:r>
          </w:p>
          <w:p w14:paraId="048B91B1" w14:textId="6C46F7FD" w:rsidR="00D635C7" w:rsidRPr="00D635C7" w:rsidRDefault="00D635C7" w:rsidP="00D635C7">
            <w:pPr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D635C7">
              <w:rPr>
                <w:rFonts w:ascii="Nikosh" w:hAnsi="Nikosh" w:cs="Nikosh"/>
                <w:sz w:val="26"/>
                <w:szCs w:val="24"/>
              </w:rPr>
              <w:t xml:space="preserve">খ.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অধিগ্রহণের</w:t>
            </w:r>
            <w:proofErr w:type="spellEnd"/>
            <w:r w:rsidR="0007070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ভিন্ন</w:t>
            </w:r>
            <w:proofErr w:type="spellEnd"/>
            <w:r w:rsidR="0007070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নোটিশ</w:t>
            </w:r>
            <w:proofErr w:type="spellEnd"/>
            <w:r w:rsidR="00070707">
              <w:rPr>
                <w:rFonts w:ascii="Nikosh" w:hAnsi="Nikosh" w:cs="Nikosh"/>
                <w:sz w:val="26"/>
                <w:szCs w:val="24"/>
              </w:rPr>
              <w:t xml:space="preserve"> ও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এওয়ার্ড</w:t>
            </w:r>
            <w:proofErr w:type="spellEnd"/>
            <w:r w:rsidR="0007070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সমুহ</w:t>
            </w:r>
            <w:proofErr w:type="spellEnd"/>
            <w:r w:rsidR="0007070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অটোমেটিক</w:t>
            </w:r>
            <w:proofErr w:type="spellEnd"/>
            <w:r w:rsidR="0007070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প্রস্তুত</w:t>
            </w:r>
            <w:proofErr w:type="spellEnd"/>
            <w:r w:rsidR="0007070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হওয়ায়</w:t>
            </w:r>
            <w:proofErr w:type="spellEnd"/>
            <w:r w:rsidR="0007070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সময়</w:t>
            </w:r>
            <w:proofErr w:type="spellEnd"/>
            <w:r w:rsidR="00070707">
              <w:rPr>
                <w:rFonts w:ascii="Nikosh" w:hAnsi="Nikosh" w:cs="Nikosh"/>
                <w:sz w:val="26"/>
                <w:szCs w:val="24"/>
              </w:rPr>
              <w:t xml:space="preserve"> ও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শ্রম</w:t>
            </w:r>
            <w:proofErr w:type="spellEnd"/>
            <w:r w:rsidR="0007070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উল্লেখযোগ্য</w:t>
            </w:r>
            <w:proofErr w:type="spellEnd"/>
            <w:r w:rsidR="0007070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ভাবে</w:t>
            </w:r>
            <w:proofErr w:type="spellEnd"/>
            <w:r w:rsidR="0007070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হ্রাস</w:t>
            </w:r>
            <w:proofErr w:type="spellEnd"/>
            <w:r w:rsidR="0007070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হয়েছে</w:t>
            </w:r>
            <w:proofErr w:type="spellEnd"/>
            <w:r w:rsidR="00070707">
              <w:rPr>
                <w:rFonts w:ascii="Nikosh" w:hAnsi="Nikosh" w:cs="Nikosh"/>
                <w:sz w:val="26"/>
                <w:szCs w:val="24"/>
              </w:rPr>
              <w:t>।</w:t>
            </w:r>
          </w:p>
          <w:p w14:paraId="14D89999" w14:textId="4C12D42A" w:rsidR="00D635C7" w:rsidRPr="00D635C7" w:rsidRDefault="00D635C7" w:rsidP="00D635C7">
            <w:pPr>
              <w:jc w:val="both"/>
              <w:rPr>
                <w:rFonts w:ascii="Nikosh" w:hAnsi="Nikosh" w:cs="Nikosh"/>
                <w:sz w:val="26"/>
                <w:szCs w:val="24"/>
              </w:rPr>
            </w:pPr>
            <w:proofErr w:type="spellStart"/>
            <w:proofErr w:type="gramStart"/>
            <w:r w:rsidRPr="00D635C7">
              <w:rPr>
                <w:rFonts w:ascii="Nikosh" w:hAnsi="Nikosh" w:cs="Nikosh"/>
                <w:sz w:val="26"/>
                <w:szCs w:val="24"/>
              </w:rPr>
              <w:t>গ.ক্ষতিগ্রস্থ</w:t>
            </w:r>
            <w:proofErr w:type="spellEnd"/>
            <w:proofErr w:type="gram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ভূমি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মালিকদের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পাশাপাশি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উর্ধ্বতন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কর্তৃপক্ষ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প্রকল্পের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কাজের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অগ্রগতি</w:t>
            </w:r>
            <w:proofErr w:type="spellEnd"/>
            <w:r w:rsidR="0007070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অবহিত</w:t>
            </w:r>
            <w:proofErr w:type="spellEnd"/>
            <w:r w:rsidR="0007070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হতে</w:t>
            </w:r>
            <w:proofErr w:type="spellEnd"/>
            <w:r w:rsidR="0007070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পাছেন</w:t>
            </w:r>
            <w:proofErr w:type="spellEnd"/>
            <w:r w:rsidR="0007070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তাৎক্ষনিক</w:t>
            </w:r>
            <w:proofErr w:type="spellEnd"/>
            <w:r w:rsidR="0007070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ভাবে</w:t>
            </w:r>
            <w:proofErr w:type="spellEnd"/>
            <w:r w:rsidR="00070707">
              <w:rPr>
                <w:rFonts w:ascii="Nikosh" w:hAnsi="Nikosh" w:cs="Nikosh"/>
                <w:sz w:val="26"/>
                <w:szCs w:val="24"/>
              </w:rPr>
              <w:t>।</w:t>
            </w:r>
          </w:p>
          <w:p w14:paraId="548942A5" w14:textId="33A5BB20" w:rsidR="00D635C7" w:rsidRPr="00D635C7" w:rsidRDefault="00070707" w:rsidP="00D635C7">
            <w:pPr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ঘ</w:t>
            </w:r>
            <w:r w:rsidR="00D635C7" w:rsidRPr="00D635C7">
              <w:rPr>
                <w:rFonts w:ascii="Nikosh" w:hAnsi="Nikosh" w:cs="Nikosh"/>
                <w:sz w:val="26"/>
                <w:szCs w:val="24"/>
              </w:rPr>
              <w:t xml:space="preserve">. </w:t>
            </w:r>
            <w:proofErr w:type="spellStart"/>
            <w:r w:rsidR="00D635C7" w:rsidRPr="00D635C7">
              <w:rPr>
                <w:rFonts w:ascii="Nikosh" w:hAnsi="Nikosh" w:cs="Nikosh"/>
                <w:sz w:val="26"/>
                <w:szCs w:val="24"/>
              </w:rPr>
              <w:t>অনলাইনে</w:t>
            </w:r>
            <w:proofErr w:type="spellEnd"/>
            <w:r w:rsidR="00D635C7"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D635C7" w:rsidRPr="00D635C7">
              <w:rPr>
                <w:rFonts w:ascii="Nikosh" w:hAnsi="Nikosh" w:cs="Nikosh"/>
                <w:sz w:val="26"/>
                <w:szCs w:val="24"/>
              </w:rPr>
              <w:t>দ্রুত</w:t>
            </w:r>
            <w:proofErr w:type="spellEnd"/>
            <w:r w:rsidR="00D635C7"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D635C7" w:rsidRPr="00D635C7">
              <w:rPr>
                <w:rFonts w:ascii="Nikosh" w:hAnsi="Nikosh" w:cs="Nikosh"/>
                <w:sz w:val="26"/>
                <w:szCs w:val="24"/>
              </w:rPr>
              <w:t>কার্যক্রম</w:t>
            </w:r>
            <w:proofErr w:type="spellEnd"/>
            <w:r w:rsidR="00D635C7"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D635C7" w:rsidRPr="00D635C7">
              <w:rPr>
                <w:rFonts w:ascii="Nikosh" w:hAnsi="Nikosh" w:cs="Nikosh"/>
                <w:sz w:val="26"/>
                <w:szCs w:val="24"/>
              </w:rPr>
              <w:t>সম্পাদ</w:t>
            </w:r>
            <w:r>
              <w:rPr>
                <w:rFonts w:ascii="Nikosh" w:hAnsi="Nikosh" w:cs="Nikosh"/>
                <w:sz w:val="26"/>
                <w:szCs w:val="24"/>
              </w:rPr>
              <w:t>ান</w:t>
            </w:r>
            <w:proofErr w:type="spellEnd"/>
            <w:r w:rsidR="00D635C7" w:rsidRPr="00D635C7">
              <w:rPr>
                <w:rFonts w:ascii="Nikosh" w:hAnsi="Nikosh" w:cs="Nikosh"/>
                <w:sz w:val="26"/>
                <w:szCs w:val="24"/>
              </w:rPr>
              <w:t>।</w:t>
            </w:r>
          </w:p>
          <w:p w14:paraId="30CE9965" w14:textId="67A235A5" w:rsidR="00D635C7" w:rsidRPr="00D635C7" w:rsidRDefault="00070707" w:rsidP="00D635C7">
            <w:pPr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ঙ</w:t>
            </w:r>
            <w:r w:rsidR="00D635C7" w:rsidRPr="00D635C7">
              <w:rPr>
                <w:rFonts w:ascii="Nikosh" w:hAnsi="Nikosh" w:cs="Nikosh"/>
                <w:sz w:val="26"/>
                <w:szCs w:val="24"/>
              </w:rPr>
              <w:t xml:space="preserve">. </w:t>
            </w:r>
            <w:proofErr w:type="spellStart"/>
            <w:r w:rsidR="00D635C7" w:rsidRPr="00D635C7">
              <w:rPr>
                <w:rFonts w:ascii="Nikosh" w:hAnsi="Nikosh" w:cs="Nikosh"/>
                <w:sz w:val="26"/>
                <w:szCs w:val="24"/>
              </w:rPr>
              <w:t>উর্ধ্বতন</w:t>
            </w:r>
            <w:proofErr w:type="spellEnd"/>
            <w:r w:rsidR="00D635C7"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D635C7" w:rsidRPr="00D635C7">
              <w:rPr>
                <w:rFonts w:ascii="Nikosh" w:hAnsi="Nikosh" w:cs="Nikosh"/>
                <w:sz w:val="26"/>
                <w:szCs w:val="24"/>
              </w:rPr>
              <w:t>কর্তৃপক্ষের</w:t>
            </w:r>
            <w:proofErr w:type="spellEnd"/>
            <w:r w:rsidR="00D635C7"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D635C7" w:rsidRPr="00D635C7">
              <w:rPr>
                <w:rFonts w:ascii="Nikosh" w:hAnsi="Nikosh" w:cs="Nikosh"/>
                <w:sz w:val="26"/>
                <w:szCs w:val="24"/>
              </w:rPr>
              <w:t>মনিটরিং</w:t>
            </w:r>
            <w:proofErr w:type="spellEnd"/>
            <w:r w:rsidR="00D635C7"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D635C7" w:rsidRPr="00D635C7">
              <w:rPr>
                <w:rFonts w:ascii="Nikosh" w:hAnsi="Nikosh" w:cs="Nikosh"/>
                <w:sz w:val="26"/>
                <w:szCs w:val="24"/>
              </w:rPr>
              <w:t>সহজী</w:t>
            </w:r>
            <w:proofErr w:type="spellEnd"/>
            <w:r w:rsidR="00D635C7"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D635C7" w:rsidRPr="00D635C7">
              <w:rPr>
                <w:rFonts w:ascii="Nikosh" w:hAnsi="Nikosh" w:cs="Nikosh"/>
                <w:sz w:val="26"/>
                <w:szCs w:val="24"/>
              </w:rPr>
              <w:t>করণ</w:t>
            </w:r>
            <w:proofErr w:type="spellEnd"/>
            <w:r w:rsidR="00D635C7" w:rsidRPr="00D635C7">
              <w:rPr>
                <w:rFonts w:ascii="Nikosh" w:hAnsi="Nikosh" w:cs="Nikosh"/>
                <w:sz w:val="26"/>
                <w:szCs w:val="24"/>
              </w:rPr>
              <w:t>।</w:t>
            </w:r>
          </w:p>
          <w:p w14:paraId="00DF8F49" w14:textId="77777777" w:rsidR="00D635C7" w:rsidRPr="00D635C7" w:rsidRDefault="00D635C7" w:rsidP="00D635C7">
            <w:pPr>
              <w:jc w:val="both"/>
              <w:rPr>
                <w:rFonts w:ascii="Nikosh" w:hAnsi="Nikosh" w:cs="Nikosh"/>
                <w:sz w:val="14"/>
                <w:szCs w:val="24"/>
              </w:rPr>
            </w:pPr>
          </w:p>
          <w:p w14:paraId="1B88A3F6" w14:textId="77777777" w:rsidR="00D635C7" w:rsidRPr="00D635C7" w:rsidRDefault="00D635C7" w:rsidP="00D635C7">
            <w:pPr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D635C7">
              <w:rPr>
                <w:rFonts w:ascii="Nikosh" w:hAnsi="Nikosh" w:cs="Nikosh"/>
                <w:sz w:val="26"/>
                <w:szCs w:val="24"/>
              </w:rPr>
              <w:t xml:space="preserve">৪.তথ্য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প্রযুক্তির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সংশ্লেষ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>?</w:t>
            </w:r>
          </w:p>
          <w:p w14:paraId="6406CFEF" w14:textId="089204FB" w:rsidR="00D635C7" w:rsidRPr="00D635C7" w:rsidRDefault="00D635C7" w:rsidP="00D635C7">
            <w:pPr>
              <w:jc w:val="both"/>
              <w:rPr>
                <w:rFonts w:ascii="Nikosh" w:hAnsi="Nikosh" w:cs="Nikosh"/>
                <w:sz w:val="26"/>
                <w:szCs w:val="24"/>
              </w:rPr>
            </w:pPr>
            <w:proofErr w:type="spellStart"/>
            <w:r w:rsidRPr="00D635C7">
              <w:rPr>
                <w:rFonts w:ascii="Nikosh" w:hAnsi="Nikosh" w:cs="Nikosh"/>
                <w:b/>
                <w:bCs/>
                <w:sz w:val="26"/>
                <w:szCs w:val="24"/>
              </w:rPr>
              <w:t>উত্তরঃ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এটি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একটি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আধুনিক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ওয়েব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এ্যাপ্লিকেশন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।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এটি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তৈরীতে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D635C7">
              <w:rPr>
                <w:rFonts w:ascii="Arial" w:hAnsi="Arial" w:cs="Arial"/>
                <w:sz w:val="26"/>
                <w:szCs w:val="24"/>
              </w:rPr>
              <w:t xml:space="preserve">My </w:t>
            </w:r>
            <w:proofErr w:type="spellStart"/>
            <w:r w:rsidRPr="00D635C7">
              <w:rPr>
                <w:rFonts w:ascii="Arial" w:hAnsi="Arial" w:cs="Arial"/>
                <w:sz w:val="26"/>
                <w:szCs w:val="24"/>
              </w:rPr>
              <w:t>sql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ডেটা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বেইজ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এবং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সার্ভার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সাইডে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Arial" w:hAnsi="Arial" w:cs="Arial"/>
                <w:sz w:val="26"/>
                <w:szCs w:val="24"/>
              </w:rPr>
              <w:t>php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D635C7">
              <w:rPr>
                <w:rFonts w:ascii="Arial" w:hAnsi="Arial" w:cs="Arial"/>
                <w:sz w:val="26"/>
                <w:szCs w:val="24"/>
              </w:rPr>
              <w:t>Laravel 10.0</w:t>
            </w:r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ভার্সন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টেকনোলোজি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ব্যবহার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করা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হয়েছে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>।</w:t>
            </w:r>
            <w:r w:rsidR="0007070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070707">
              <w:rPr>
                <w:rFonts w:ascii="Nikosh" w:hAnsi="Nikosh" w:cs="Nikosh"/>
                <w:sz w:val="26"/>
                <w:szCs w:val="24"/>
              </w:rPr>
              <w:t>রেকর্ড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সংরক্ষণের</w:t>
            </w:r>
            <w:proofErr w:type="spellEnd"/>
            <w:r w:rsidR="00575E7A">
              <w:rPr>
                <w:rFonts w:ascii="Nikosh" w:hAnsi="Nikosh" w:cs="Nikosh"/>
                <w:sz w:val="26"/>
                <w:szCs w:val="24"/>
              </w:rPr>
              <w:t xml:space="preserve"> ও</w:t>
            </w:r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ব্যবস্থা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রয়েছে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এই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অনলাইন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প্লাটফর্মে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>।</w:t>
            </w:r>
          </w:p>
          <w:p w14:paraId="7463F8AC" w14:textId="77777777" w:rsidR="00D635C7" w:rsidRPr="00D635C7" w:rsidRDefault="00D635C7" w:rsidP="00D635C7">
            <w:pPr>
              <w:jc w:val="both"/>
              <w:rPr>
                <w:rFonts w:ascii="Nikosh" w:hAnsi="Nikosh" w:cs="Nikosh"/>
                <w:sz w:val="10"/>
                <w:szCs w:val="24"/>
              </w:rPr>
            </w:pPr>
          </w:p>
          <w:p w14:paraId="3A47D5C5" w14:textId="77777777" w:rsidR="00D635C7" w:rsidRPr="00D635C7" w:rsidRDefault="00D635C7" w:rsidP="00D635C7">
            <w:pPr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D635C7">
              <w:rPr>
                <w:rFonts w:ascii="Nikosh" w:hAnsi="Nikosh" w:cs="Nikosh"/>
                <w:sz w:val="26"/>
                <w:szCs w:val="24"/>
              </w:rPr>
              <w:t xml:space="preserve">৫.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কতটুকু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টেকসই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>?</w:t>
            </w:r>
          </w:p>
          <w:p w14:paraId="70E0C6FF" w14:textId="1856C6E2" w:rsidR="00D635C7" w:rsidRPr="00D635C7" w:rsidRDefault="00D635C7" w:rsidP="00D635C7">
            <w:pPr>
              <w:jc w:val="both"/>
              <w:rPr>
                <w:rFonts w:ascii="Nikosh" w:hAnsi="Nikosh" w:cs="Nikosh"/>
                <w:sz w:val="26"/>
                <w:szCs w:val="24"/>
              </w:rPr>
            </w:pPr>
            <w:proofErr w:type="spellStart"/>
            <w:r w:rsidRPr="00D635C7">
              <w:rPr>
                <w:rFonts w:ascii="Nikosh" w:hAnsi="Nikosh" w:cs="Nikosh"/>
                <w:b/>
                <w:bCs/>
                <w:sz w:val="26"/>
                <w:szCs w:val="24"/>
              </w:rPr>
              <w:t>উত্তরঃ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যেহেতু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এই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ওয়েব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প্লাটফর্মে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অধিগ্রহণ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স</w:t>
            </w:r>
            <w:r w:rsidR="00575E7A">
              <w:rPr>
                <w:rFonts w:ascii="Nikosh" w:hAnsi="Nikosh" w:cs="Nikosh"/>
                <w:sz w:val="26"/>
                <w:szCs w:val="24"/>
              </w:rPr>
              <w:t>ম্প</w:t>
            </w:r>
            <w:r w:rsidR="00F84EE1">
              <w:rPr>
                <w:rFonts w:ascii="Nikosh" w:hAnsi="Nikosh" w:cs="Nikosh"/>
                <w:sz w:val="26"/>
                <w:szCs w:val="24"/>
              </w:rPr>
              <w:t>র্কিত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সকল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ডাটা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সংরক্ষণ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করা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হচ্ছে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,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ভবি</w:t>
            </w:r>
            <w:r w:rsidR="00575E7A">
              <w:rPr>
                <w:rFonts w:ascii="Nikosh" w:hAnsi="Nikosh" w:cs="Nikosh"/>
                <w:sz w:val="26"/>
                <w:szCs w:val="24"/>
              </w:rPr>
              <w:t>ষৎ</w:t>
            </w:r>
            <w:r w:rsidR="00F84EE1">
              <w:rPr>
                <w:rFonts w:ascii="Nikosh" w:hAnsi="Nikosh" w:cs="Nikosh"/>
                <w:sz w:val="26"/>
                <w:szCs w:val="24"/>
              </w:rPr>
              <w:t>তে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যে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কোন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অধিগ্রহণ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কার্যক্রম</w:t>
            </w:r>
            <w:proofErr w:type="spellEnd"/>
            <w:r w:rsidR="00575E7A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575E7A">
              <w:rPr>
                <w:rFonts w:ascii="Nikosh" w:hAnsi="Nikosh" w:cs="Nikosh"/>
                <w:sz w:val="26"/>
                <w:szCs w:val="24"/>
              </w:rPr>
              <w:t>এবং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নথিপত্র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পর্যালোচনায়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এটি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যথাযথ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ভাবে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ব্যবহার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করা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যাবে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এবং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একটি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প্ল</w:t>
            </w:r>
            <w:r w:rsidR="00575E7A">
              <w:rPr>
                <w:rFonts w:ascii="Nikosh" w:hAnsi="Nikosh" w:cs="Nikosh"/>
                <w:sz w:val="26"/>
                <w:szCs w:val="24"/>
              </w:rPr>
              <w:t>া</w:t>
            </w:r>
            <w:r w:rsidR="00F84EE1">
              <w:rPr>
                <w:rFonts w:ascii="Nikosh" w:hAnsi="Nikosh" w:cs="Nikosh"/>
                <w:sz w:val="26"/>
                <w:szCs w:val="24"/>
              </w:rPr>
              <w:t>টফর্মে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অনেকগুলা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সার্ভিস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সমন্বয়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করা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হয়েছে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।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সেহেতু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এই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উদ্যোগটি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টেকসই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হিসেবে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বিবেচিত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>।</w:t>
            </w:r>
          </w:p>
          <w:p w14:paraId="7A3F1C12" w14:textId="77777777" w:rsidR="00D635C7" w:rsidRPr="00D635C7" w:rsidRDefault="00D635C7" w:rsidP="00D635C7">
            <w:pPr>
              <w:jc w:val="both"/>
              <w:rPr>
                <w:rFonts w:ascii="Nikosh" w:hAnsi="Nikosh" w:cs="Nikosh"/>
                <w:sz w:val="10"/>
                <w:szCs w:val="24"/>
              </w:rPr>
            </w:pPr>
          </w:p>
          <w:p w14:paraId="6224CD0E" w14:textId="77777777" w:rsidR="00D635C7" w:rsidRPr="00D635C7" w:rsidRDefault="00D635C7" w:rsidP="00D635C7">
            <w:pPr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D635C7">
              <w:rPr>
                <w:rFonts w:ascii="Nikosh" w:hAnsi="Nikosh" w:cs="Nikosh"/>
                <w:sz w:val="26"/>
                <w:szCs w:val="24"/>
              </w:rPr>
              <w:t xml:space="preserve">৬.অর্থায়নের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উৎস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>?</w:t>
            </w:r>
          </w:p>
          <w:p w14:paraId="38DB8F4B" w14:textId="77777777" w:rsidR="00D635C7" w:rsidRPr="00D635C7" w:rsidRDefault="00D635C7" w:rsidP="00D635C7">
            <w:pPr>
              <w:jc w:val="both"/>
              <w:rPr>
                <w:rFonts w:ascii="Nikosh" w:hAnsi="Nikosh" w:cs="Nikosh"/>
                <w:sz w:val="26"/>
                <w:szCs w:val="24"/>
              </w:rPr>
            </w:pPr>
            <w:proofErr w:type="spellStart"/>
            <w:r w:rsidRPr="00D635C7">
              <w:rPr>
                <w:rFonts w:ascii="Nikosh" w:hAnsi="Nikosh" w:cs="Nikosh"/>
                <w:b/>
                <w:bCs/>
                <w:sz w:val="26"/>
                <w:szCs w:val="24"/>
              </w:rPr>
              <w:t>উত্তরঃ</w:t>
            </w:r>
            <w:proofErr w:type="spellEnd"/>
            <w:r w:rsidRPr="00D635C7">
              <w:rPr>
                <w:rFonts w:ascii="Nikosh" w:hAnsi="Nikosh" w:cs="Nikosh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জেলা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প্রশাসনের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নিজস্ব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তহবিল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>।</w:t>
            </w:r>
          </w:p>
          <w:p w14:paraId="5A14F7BA" w14:textId="77777777" w:rsidR="00D635C7" w:rsidRPr="00D635C7" w:rsidRDefault="00D635C7" w:rsidP="00D635C7">
            <w:pPr>
              <w:jc w:val="both"/>
              <w:rPr>
                <w:rFonts w:ascii="Nikosh" w:hAnsi="Nikosh" w:cs="Nikosh"/>
                <w:sz w:val="8"/>
                <w:szCs w:val="24"/>
              </w:rPr>
            </w:pPr>
          </w:p>
          <w:p w14:paraId="71707F59" w14:textId="77777777" w:rsidR="00D635C7" w:rsidRPr="00D635C7" w:rsidRDefault="00D635C7" w:rsidP="00D635C7">
            <w:pPr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D635C7">
              <w:rPr>
                <w:rFonts w:ascii="Nikosh" w:hAnsi="Nikosh" w:cs="Nikosh"/>
                <w:sz w:val="26"/>
                <w:szCs w:val="24"/>
              </w:rPr>
              <w:t xml:space="preserve">৭.রেপ্লিকেট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করা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যাবে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D635C7">
              <w:rPr>
                <w:rFonts w:ascii="Nikosh" w:hAnsi="Nikosh" w:cs="Nikosh"/>
                <w:sz w:val="26"/>
                <w:szCs w:val="24"/>
              </w:rPr>
              <w:t>কিনা</w:t>
            </w:r>
            <w:proofErr w:type="spellEnd"/>
            <w:r w:rsidRPr="00D635C7">
              <w:rPr>
                <w:rFonts w:ascii="Nikosh" w:hAnsi="Nikosh" w:cs="Nikosh"/>
                <w:sz w:val="26"/>
                <w:szCs w:val="24"/>
              </w:rPr>
              <w:t>?</w:t>
            </w:r>
          </w:p>
          <w:p w14:paraId="03D25EF0" w14:textId="4E1F040F" w:rsidR="00D635C7" w:rsidRPr="00BE3237" w:rsidRDefault="00D635C7" w:rsidP="00D635C7">
            <w:pPr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proofErr w:type="spellStart"/>
            <w:r w:rsidRPr="00D635C7">
              <w:rPr>
                <w:rFonts w:ascii="Nikosh" w:hAnsi="Nikosh" w:cs="Nikosh"/>
                <w:b/>
                <w:bCs/>
                <w:sz w:val="26"/>
                <w:szCs w:val="24"/>
              </w:rPr>
              <w:t>উত্তরঃ</w:t>
            </w:r>
            <w:proofErr w:type="spellEnd"/>
            <w:r w:rsidR="00575E7A">
              <w:rPr>
                <w:rFonts w:ascii="Nikosh" w:hAnsi="Nikosh" w:cs="Nikosh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="00575E7A" w:rsidRPr="00575E7A">
              <w:rPr>
                <w:rFonts w:ascii="Nikosh" w:hAnsi="Nikosh" w:cs="Nikosh"/>
                <w:sz w:val="26"/>
                <w:szCs w:val="24"/>
              </w:rPr>
              <w:t>অন্যান্য</w:t>
            </w:r>
            <w:proofErr w:type="spellEnd"/>
            <w:r w:rsidRPr="00575E7A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 w:rsidRPr="00575E7A">
              <w:rPr>
                <w:rFonts w:ascii="Nikosh" w:hAnsi="Nikosh" w:cs="Nikosh"/>
                <w:sz w:val="26"/>
                <w:szCs w:val="24"/>
              </w:rPr>
              <w:t>জেলা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প্রশাসকের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কার্যালয়ে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সরাসরি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="00575E7A">
              <w:rPr>
                <w:rFonts w:ascii="Nikosh" w:hAnsi="Nikosh" w:cs="Nikosh"/>
                <w:sz w:val="26"/>
                <w:szCs w:val="24"/>
              </w:rPr>
              <w:t>ও</w:t>
            </w:r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দপ্ত</w:t>
            </w:r>
            <w:r w:rsidR="00575E7A">
              <w:rPr>
                <w:rFonts w:ascii="Nikosh" w:hAnsi="Nikosh" w:cs="Nikosh"/>
                <w:sz w:val="26"/>
                <w:szCs w:val="24"/>
              </w:rPr>
              <w:t>রে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পুরো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বা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আংশিক</w:t>
            </w:r>
            <w:proofErr w:type="spellEnd"/>
            <w:r w:rsidR="00F84EE1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F84EE1">
              <w:rPr>
                <w:rFonts w:ascii="Nikosh" w:hAnsi="Nikosh" w:cs="Nikosh"/>
                <w:sz w:val="26"/>
                <w:szCs w:val="24"/>
              </w:rPr>
              <w:t>ভাবে</w:t>
            </w:r>
            <w:proofErr w:type="spellEnd"/>
            <w:r w:rsidR="009E4B2E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575E7A">
              <w:rPr>
                <w:rFonts w:ascii="Nikosh" w:hAnsi="Nikosh" w:cs="Nikosh"/>
                <w:sz w:val="26"/>
                <w:szCs w:val="24"/>
              </w:rPr>
              <w:t>রেপ্লিকেট</w:t>
            </w:r>
            <w:proofErr w:type="spellEnd"/>
            <w:r w:rsidR="00575E7A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575E7A">
              <w:rPr>
                <w:rFonts w:ascii="Nikosh" w:hAnsi="Nikosh" w:cs="Nikosh"/>
                <w:sz w:val="26"/>
                <w:szCs w:val="24"/>
              </w:rPr>
              <w:t>করা</w:t>
            </w:r>
            <w:proofErr w:type="spellEnd"/>
            <w:r w:rsidR="00575E7A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575E7A">
              <w:rPr>
                <w:rFonts w:ascii="Nikosh" w:hAnsi="Nikosh" w:cs="Nikosh"/>
                <w:sz w:val="26"/>
                <w:szCs w:val="24"/>
              </w:rPr>
              <w:t>যাবে</w:t>
            </w:r>
            <w:proofErr w:type="spellEnd"/>
            <w:r w:rsidR="00575E7A">
              <w:rPr>
                <w:rFonts w:ascii="Nikosh" w:hAnsi="Nikosh" w:cs="Nikosh"/>
                <w:sz w:val="26"/>
                <w:szCs w:val="24"/>
              </w:rPr>
              <w:t>।</w:t>
            </w:r>
          </w:p>
        </w:tc>
        <w:tc>
          <w:tcPr>
            <w:tcW w:w="1530" w:type="dxa"/>
          </w:tcPr>
          <w:p w14:paraId="3890DC5A" w14:textId="77777777" w:rsidR="00D635C7" w:rsidRPr="00BE3237" w:rsidRDefault="00D635C7" w:rsidP="00D635C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14:paraId="5D546B4B" w14:textId="77777777" w:rsidR="000F38EA" w:rsidRPr="00BE3237" w:rsidRDefault="000F38EA" w:rsidP="00D635C7">
      <w:pPr>
        <w:rPr>
          <w:rFonts w:ascii="Nikosh" w:hAnsi="Nikosh" w:cs="Nikosh"/>
          <w:sz w:val="24"/>
          <w:szCs w:val="24"/>
          <w:cs/>
          <w:lang w:bidi="bn-IN"/>
        </w:rPr>
      </w:pPr>
    </w:p>
    <w:sectPr w:rsidR="000F38EA" w:rsidRPr="00BE3237" w:rsidSect="00D635C7">
      <w:pgSz w:w="11909" w:h="16834" w:code="9"/>
      <w:pgMar w:top="461" w:right="479" w:bottom="108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775D7"/>
    <w:multiLevelType w:val="multilevel"/>
    <w:tmpl w:val="228E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73880"/>
    <w:multiLevelType w:val="multilevel"/>
    <w:tmpl w:val="66265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714082"/>
    <w:multiLevelType w:val="multilevel"/>
    <w:tmpl w:val="08D41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2679796">
    <w:abstractNumId w:val="0"/>
  </w:num>
  <w:num w:numId="2" w16cid:durableId="748506941">
    <w:abstractNumId w:val="1"/>
  </w:num>
  <w:num w:numId="3" w16cid:durableId="1065647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350"/>
    <w:rsid w:val="000544F7"/>
    <w:rsid w:val="00070707"/>
    <w:rsid w:val="00091B3F"/>
    <w:rsid w:val="000F38EA"/>
    <w:rsid w:val="001678E4"/>
    <w:rsid w:val="001C0E46"/>
    <w:rsid w:val="001F4707"/>
    <w:rsid w:val="002035CD"/>
    <w:rsid w:val="00283E3D"/>
    <w:rsid w:val="00333C67"/>
    <w:rsid w:val="00343F96"/>
    <w:rsid w:val="00374AA4"/>
    <w:rsid w:val="00383A30"/>
    <w:rsid w:val="003859CB"/>
    <w:rsid w:val="004160E2"/>
    <w:rsid w:val="004246B6"/>
    <w:rsid w:val="0043316E"/>
    <w:rsid w:val="0044225F"/>
    <w:rsid w:val="004562B4"/>
    <w:rsid w:val="00480132"/>
    <w:rsid w:val="004A20F9"/>
    <w:rsid w:val="00524395"/>
    <w:rsid w:val="00575E7A"/>
    <w:rsid w:val="005B04DB"/>
    <w:rsid w:val="005F5D4C"/>
    <w:rsid w:val="00634350"/>
    <w:rsid w:val="006412FC"/>
    <w:rsid w:val="006447A9"/>
    <w:rsid w:val="006C3CE7"/>
    <w:rsid w:val="007128EC"/>
    <w:rsid w:val="00714F29"/>
    <w:rsid w:val="00737E0C"/>
    <w:rsid w:val="007609D4"/>
    <w:rsid w:val="00790066"/>
    <w:rsid w:val="00792AC4"/>
    <w:rsid w:val="007958F8"/>
    <w:rsid w:val="007B6DD6"/>
    <w:rsid w:val="007E1E4A"/>
    <w:rsid w:val="00811861"/>
    <w:rsid w:val="00813DD0"/>
    <w:rsid w:val="00866C32"/>
    <w:rsid w:val="008D5E20"/>
    <w:rsid w:val="008E3670"/>
    <w:rsid w:val="00900483"/>
    <w:rsid w:val="00921372"/>
    <w:rsid w:val="009B35ED"/>
    <w:rsid w:val="009E4B2E"/>
    <w:rsid w:val="009F1C2F"/>
    <w:rsid w:val="00A41CD2"/>
    <w:rsid w:val="00AB5590"/>
    <w:rsid w:val="00B35197"/>
    <w:rsid w:val="00BA2A29"/>
    <w:rsid w:val="00BE3237"/>
    <w:rsid w:val="00C03D23"/>
    <w:rsid w:val="00C26930"/>
    <w:rsid w:val="00CA159B"/>
    <w:rsid w:val="00D369D0"/>
    <w:rsid w:val="00D441BE"/>
    <w:rsid w:val="00D53B54"/>
    <w:rsid w:val="00D635C7"/>
    <w:rsid w:val="00DD659E"/>
    <w:rsid w:val="00E31026"/>
    <w:rsid w:val="00E559C2"/>
    <w:rsid w:val="00E72657"/>
    <w:rsid w:val="00EB6125"/>
    <w:rsid w:val="00ED7FCE"/>
    <w:rsid w:val="00F61759"/>
    <w:rsid w:val="00F636A7"/>
    <w:rsid w:val="00F710D2"/>
    <w:rsid w:val="00F84EE1"/>
    <w:rsid w:val="00FC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6BFCB"/>
  <w15:docId w15:val="{0B28AA24-3AD9-45D6-BBA7-A55D0122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0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06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1372"/>
    <w:rPr>
      <w:b/>
      <w:bCs/>
    </w:rPr>
  </w:style>
  <w:style w:type="paragraph" w:styleId="ListParagraph">
    <w:name w:val="List Paragraph"/>
    <w:basedOn w:val="Normal"/>
    <w:uiPriority w:val="34"/>
    <w:qFormat/>
    <w:rsid w:val="004A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sharminema30@gmail.com</cp:lastModifiedBy>
  <cp:revision>26</cp:revision>
  <cp:lastPrinted>2024-05-16T10:29:00Z</cp:lastPrinted>
  <dcterms:created xsi:type="dcterms:W3CDTF">2024-05-15T07:28:00Z</dcterms:created>
  <dcterms:modified xsi:type="dcterms:W3CDTF">2024-05-16T12:29:00Z</dcterms:modified>
</cp:coreProperties>
</file>