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CFB08" w14:textId="77777777" w:rsidR="00022F4A" w:rsidRPr="004B2154" w:rsidRDefault="00022F4A" w:rsidP="00022F4A">
      <w:pPr>
        <w:jc w:val="right"/>
        <w:rPr>
          <w:rFonts w:ascii="Nikosh" w:hAnsi="Nikosh" w:cs="Nikosh"/>
          <w:sz w:val="36"/>
          <w:szCs w:val="26"/>
        </w:rPr>
      </w:pPr>
      <w:proofErr w:type="spellStart"/>
      <w:r w:rsidRPr="004B2154">
        <w:rPr>
          <w:rFonts w:ascii="Nikosh" w:hAnsi="Nikosh" w:cs="Nikosh"/>
          <w:sz w:val="36"/>
          <w:szCs w:val="26"/>
        </w:rPr>
        <w:t>চূড়ান্ত</w:t>
      </w:r>
      <w:proofErr w:type="spellEnd"/>
      <w:r w:rsidRPr="004B2154">
        <w:rPr>
          <w:rFonts w:ascii="Nikosh" w:hAnsi="Nikosh" w:cs="Nikosh"/>
          <w:sz w:val="36"/>
          <w:szCs w:val="26"/>
        </w:rPr>
        <w:t xml:space="preserve"> </w:t>
      </w:r>
      <w:proofErr w:type="spellStart"/>
      <w:r w:rsidRPr="004B2154">
        <w:rPr>
          <w:rFonts w:ascii="Nikosh" w:hAnsi="Nikosh" w:cs="Nikosh"/>
          <w:sz w:val="36"/>
          <w:szCs w:val="26"/>
        </w:rPr>
        <w:t>খসড়া</w:t>
      </w:r>
      <w:proofErr w:type="spellEnd"/>
    </w:p>
    <w:p w14:paraId="02D73801" w14:textId="77777777" w:rsidR="00022F4A" w:rsidRPr="004B2154" w:rsidRDefault="00022F4A" w:rsidP="00022F4A">
      <w:pPr>
        <w:rPr>
          <w:rFonts w:ascii="Nikosh" w:hAnsi="Nikosh" w:cs="Nikosh"/>
          <w:sz w:val="26"/>
          <w:szCs w:val="26"/>
        </w:rPr>
      </w:pPr>
    </w:p>
    <w:p w14:paraId="158C2687" w14:textId="77777777" w:rsidR="00022F4A" w:rsidRPr="004B2154" w:rsidRDefault="00022F4A" w:rsidP="00022F4A">
      <w:pPr>
        <w:rPr>
          <w:rFonts w:ascii="Nikosh" w:hAnsi="Nikosh" w:cs="Nikosh"/>
          <w:sz w:val="26"/>
          <w:szCs w:val="26"/>
        </w:rPr>
      </w:pPr>
    </w:p>
    <w:p w14:paraId="3CAECA4F" w14:textId="5815FED8" w:rsidR="00022F4A" w:rsidRPr="004B2154" w:rsidRDefault="00022F4A" w:rsidP="00022F4A">
      <w:pPr>
        <w:tabs>
          <w:tab w:val="left" w:pos="1575"/>
        </w:tabs>
        <w:jc w:val="center"/>
        <w:rPr>
          <w:rFonts w:ascii="Nikosh" w:hAnsi="Nikosh" w:cs="Nikosh"/>
          <w:b/>
          <w:sz w:val="52"/>
          <w:szCs w:val="52"/>
        </w:rPr>
      </w:pPr>
      <w:r w:rsidRPr="004B2154">
        <w:rPr>
          <w:rFonts w:ascii="Nikosh" w:hAnsi="Nikosh" w:cs="Nikosh"/>
          <w:b/>
          <w:bCs/>
          <w:sz w:val="52"/>
          <w:szCs w:val="52"/>
          <w:cs/>
          <w:lang w:bidi="bn-IN"/>
        </w:rPr>
        <w:t>জাতীয় পোল্ট্রি উন্নয়ন নীতিমালা</w:t>
      </w:r>
      <w:r w:rsidRPr="004B2154">
        <w:rPr>
          <w:rFonts w:ascii="Nikosh" w:hAnsi="Nikosh" w:cs="Nikosh"/>
          <w:b/>
          <w:sz w:val="52"/>
          <w:szCs w:val="52"/>
        </w:rPr>
        <w:t xml:space="preserve"> ২০২</w:t>
      </w:r>
      <w:r>
        <w:rPr>
          <w:rFonts w:ascii="Nikosh" w:hAnsi="Nikosh" w:cs="Nikosh"/>
          <w:b/>
          <w:sz w:val="52"/>
          <w:szCs w:val="52"/>
        </w:rPr>
        <w:t>৬</w:t>
      </w:r>
    </w:p>
    <w:p w14:paraId="18940B33" w14:textId="77777777" w:rsidR="00022F4A" w:rsidRPr="004B2154" w:rsidRDefault="00022F4A" w:rsidP="00022F4A">
      <w:pPr>
        <w:tabs>
          <w:tab w:val="left" w:pos="1575"/>
        </w:tabs>
        <w:jc w:val="center"/>
        <w:rPr>
          <w:rFonts w:ascii="Nikosh" w:hAnsi="Nikosh" w:cs="Nikosh"/>
          <w:sz w:val="26"/>
          <w:szCs w:val="26"/>
        </w:rPr>
      </w:pPr>
    </w:p>
    <w:p w14:paraId="027E567C" w14:textId="77777777" w:rsidR="00022F4A" w:rsidRPr="004B2154" w:rsidRDefault="00022F4A" w:rsidP="00022F4A">
      <w:pPr>
        <w:tabs>
          <w:tab w:val="left" w:pos="1575"/>
        </w:tabs>
        <w:jc w:val="center"/>
        <w:rPr>
          <w:rFonts w:ascii="Nikosh" w:hAnsi="Nikosh" w:cs="Nikosh"/>
          <w:sz w:val="26"/>
          <w:szCs w:val="26"/>
        </w:rPr>
      </w:pPr>
    </w:p>
    <w:p w14:paraId="43C873F1" w14:textId="77777777" w:rsidR="00022F4A" w:rsidRPr="004B2154" w:rsidRDefault="00022F4A" w:rsidP="00022F4A">
      <w:pPr>
        <w:tabs>
          <w:tab w:val="left" w:pos="1575"/>
        </w:tabs>
        <w:jc w:val="center"/>
        <w:rPr>
          <w:rFonts w:ascii="Nikosh" w:hAnsi="Nikosh" w:cs="Nikosh"/>
          <w:sz w:val="26"/>
          <w:szCs w:val="26"/>
        </w:rPr>
      </w:pPr>
    </w:p>
    <w:p w14:paraId="7C14B46C" w14:textId="77777777" w:rsidR="00022F4A" w:rsidRPr="004B2154" w:rsidRDefault="00022F4A" w:rsidP="00022F4A">
      <w:pPr>
        <w:tabs>
          <w:tab w:val="left" w:pos="1575"/>
        </w:tabs>
        <w:jc w:val="center"/>
        <w:rPr>
          <w:rFonts w:ascii="Nikosh" w:hAnsi="Nikosh" w:cs="Nikosh"/>
          <w:sz w:val="26"/>
          <w:szCs w:val="26"/>
        </w:rPr>
      </w:pPr>
    </w:p>
    <w:p w14:paraId="415A9C34" w14:textId="77777777" w:rsidR="00022F4A" w:rsidRPr="004B2154" w:rsidRDefault="00022F4A" w:rsidP="00022F4A">
      <w:pPr>
        <w:tabs>
          <w:tab w:val="left" w:pos="1575"/>
        </w:tabs>
        <w:jc w:val="center"/>
        <w:rPr>
          <w:rFonts w:ascii="Nikosh" w:hAnsi="Nikosh" w:cs="Nikosh"/>
          <w:sz w:val="26"/>
          <w:szCs w:val="26"/>
        </w:rPr>
      </w:pPr>
    </w:p>
    <w:p w14:paraId="4C27523A" w14:textId="77777777" w:rsidR="00022F4A" w:rsidRPr="004B2154" w:rsidRDefault="00022F4A" w:rsidP="00022F4A">
      <w:pPr>
        <w:tabs>
          <w:tab w:val="left" w:pos="1575"/>
        </w:tabs>
        <w:jc w:val="center"/>
        <w:rPr>
          <w:rFonts w:ascii="Nikosh" w:hAnsi="Nikosh" w:cs="Nikosh"/>
          <w:sz w:val="26"/>
          <w:szCs w:val="26"/>
        </w:rPr>
      </w:pPr>
    </w:p>
    <w:p w14:paraId="1B8A6505" w14:textId="77777777" w:rsidR="00022F4A" w:rsidRPr="004B2154" w:rsidRDefault="00022F4A" w:rsidP="00022F4A">
      <w:pPr>
        <w:tabs>
          <w:tab w:val="left" w:pos="1575"/>
        </w:tabs>
        <w:jc w:val="center"/>
        <w:rPr>
          <w:rFonts w:ascii="Nikosh" w:hAnsi="Nikosh" w:cs="Nikosh"/>
          <w:sz w:val="26"/>
          <w:szCs w:val="26"/>
        </w:rPr>
      </w:pPr>
    </w:p>
    <w:p w14:paraId="27524483" w14:textId="77777777" w:rsidR="00022F4A" w:rsidRPr="004B2154" w:rsidRDefault="00022F4A" w:rsidP="00022F4A">
      <w:pPr>
        <w:tabs>
          <w:tab w:val="left" w:pos="1575"/>
        </w:tabs>
        <w:jc w:val="center"/>
        <w:rPr>
          <w:rFonts w:ascii="Nikosh" w:hAnsi="Nikosh" w:cs="Nikosh"/>
          <w:sz w:val="26"/>
          <w:szCs w:val="26"/>
        </w:rPr>
      </w:pPr>
      <w:r w:rsidRPr="004B2154">
        <w:rPr>
          <w:rFonts w:ascii="Nikosh" w:hAnsi="Nikosh" w:cs="Nikosh"/>
          <w:noProof/>
          <w:sz w:val="26"/>
          <w:szCs w:val="26"/>
        </w:rPr>
        <w:drawing>
          <wp:inline distT="0" distB="0" distL="0" distR="0" wp14:anchorId="15EAC4A7" wp14:editId="6A86F988">
            <wp:extent cx="1016748" cy="999066"/>
            <wp:effectExtent l="19050" t="0" r="0" b="0"/>
            <wp:docPr id="2" name="SeekPng.com_pnglogo_1559388.png" descr="SeekPng.com_pnglogo_15593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ekPng.com_pnglogo_1559388.png" descr="SeekPng.com_pnglogo_1559388.png"/>
                    <pic:cNvPicPr>
                      <a:picLocks noChangeAspect="1" noChangeArrowheads="1"/>
                    </pic:cNvPicPr>
                  </pic:nvPicPr>
                  <pic:blipFill>
                    <a:blip r:embed="rId8" cstate="print"/>
                    <a:srcRect/>
                    <a:stretch>
                      <a:fillRect/>
                    </a:stretch>
                  </pic:blipFill>
                  <pic:spPr bwMode="auto">
                    <a:xfrm>
                      <a:off x="0" y="0"/>
                      <a:ext cx="1040915" cy="1022813"/>
                    </a:xfrm>
                    <a:prstGeom prst="rect">
                      <a:avLst/>
                    </a:prstGeom>
                    <a:noFill/>
                    <a:ln w="9525">
                      <a:noFill/>
                      <a:miter lim="800000"/>
                      <a:headEnd/>
                      <a:tailEnd/>
                    </a:ln>
                  </pic:spPr>
                </pic:pic>
              </a:graphicData>
            </a:graphic>
          </wp:inline>
        </w:drawing>
      </w:r>
    </w:p>
    <w:p w14:paraId="1A1B2B4F" w14:textId="77777777" w:rsidR="00022F4A" w:rsidRPr="004B2154" w:rsidRDefault="00022F4A" w:rsidP="00022F4A">
      <w:pPr>
        <w:jc w:val="center"/>
        <w:rPr>
          <w:rFonts w:ascii="Nikosh" w:hAnsi="Nikosh" w:cs="Nikosh"/>
          <w:sz w:val="26"/>
          <w:szCs w:val="26"/>
        </w:rPr>
      </w:pPr>
    </w:p>
    <w:p w14:paraId="1F5947BF" w14:textId="77777777" w:rsidR="00022F4A" w:rsidRPr="004B2154" w:rsidRDefault="00022F4A" w:rsidP="00022F4A">
      <w:pPr>
        <w:tabs>
          <w:tab w:val="left" w:pos="1575"/>
        </w:tabs>
        <w:jc w:val="center"/>
        <w:rPr>
          <w:rFonts w:ascii="Nikosh" w:hAnsi="Nikosh" w:cs="Nikosh"/>
          <w:sz w:val="26"/>
          <w:szCs w:val="26"/>
        </w:rPr>
      </w:pPr>
    </w:p>
    <w:p w14:paraId="3F224041" w14:textId="77777777" w:rsidR="00022F4A" w:rsidRPr="004B2154" w:rsidRDefault="00022F4A" w:rsidP="00022F4A">
      <w:pPr>
        <w:tabs>
          <w:tab w:val="left" w:pos="1575"/>
        </w:tabs>
        <w:jc w:val="center"/>
        <w:rPr>
          <w:rFonts w:ascii="Nikosh" w:hAnsi="Nikosh" w:cs="Nikosh"/>
          <w:sz w:val="26"/>
          <w:szCs w:val="26"/>
        </w:rPr>
      </w:pPr>
    </w:p>
    <w:p w14:paraId="2007DD99" w14:textId="77777777" w:rsidR="00022F4A" w:rsidRPr="004B2154" w:rsidRDefault="00022F4A" w:rsidP="00022F4A">
      <w:pPr>
        <w:tabs>
          <w:tab w:val="left" w:pos="1575"/>
        </w:tabs>
        <w:jc w:val="center"/>
        <w:rPr>
          <w:rFonts w:ascii="Nikosh" w:hAnsi="Nikosh" w:cs="Nikosh"/>
          <w:sz w:val="26"/>
          <w:szCs w:val="26"/>
        </w:rPr>
      </w:pPr>
    </w:p>
    <w:p w14:paraId="68CD0435" w14:textId="77777777" w:rsidR="00022F4A" w:rsidRPr="004B2154" w:rsidRDefault="00022F4A" w:rsidP="00022F4A">
      <w:pPr>
        <w:tabs>
          <w:tab w:val="left" w:pos="1575"/>
        </w:tabs>
        <w:jc w:val="center"/>
        <w:rPr>
          <w:rFonts w:ascii="Nikosh" w:hAnsi="Nikosh" w:cs="Nikosh"/>
          <w:sz w:val="26"/>
          <w:szCs w:val="26"/>
        </w:rPr>
      </w:pPr>
    </w:p>
    <w:p w14:paraId="1C2745FD" w14:textId="77777777" w:rsidR="00022F4A" w:rsidRPr="004B2154" w:rsidRDefault="00022F4A" w:rsidP="00022F4A">
      <w:pPr>
        <w:tabs>
          <w:tab w:val="left" w:pos="1575"/>
        </w:tabs>
        <w:jc w:val="center"/>
        <w:rPr>
          <w:rFonts w:ascii="Nikosh" w:hAnsi="Nikosh" w:cs="Nikosh"/>
          <w:sz w:val="26"/>
          <w:szCs w:val="26"/>
        </w:rPr>
      </w:pPr>
    </w:p>
    <w:p w14:paraId="29B4C17F" w14:textId="77777777" w:rsidR="00022F4A" w:rsidRPr="004B2154" w:rsidRDefault="00022F4A" w:rsidP="00022F4A">
      <w:pPr>
        <w:tabs>
          <w:tab w:val="left" w:pos="1575"/>
        </w:tabs>
        <w:jc w:val="center"/>
        <w:rPr>
          <w:rFonts w:ascii="Nikosh" w:hAnsi="Nikosh" w:cs="Nikosh"/>
          <w:sz w:val="26"/>
          <w:szCs w:val="26"/>
        </w:rPr>
      </w:pPr>
    </w:p>
    <w:p w14:paraId="166FDCA9" w14:textId="77777777" w:rsidR="00022F4A" w:rsidRPr="004B2154" w:rsidRDefault="00022F4A" w:rsidP="00022F4A">
      <w:pPr>
        <w:tabs>
          <w:tab w:val="left" w:pos="1575"/>
        </w:tabs>
        <w:jc w:val="center"/>
        <w:rPr>
          <w:rFonts w:ascii="Nikosh" w:hAnsi="Nikosh" w:cs="Nikosh"/>
          <w:bCs/>
          <w:sz w:val="26"/>
          <w:szCs w:val="26"/>
          <w:cs/>
          <w:lang w:bidi="bn-IN"/>
        </w:rPr>
      </w:pPr>
    </w:p>
    <w:p w14:paraId="5C7109B9" w14:textId="77777777" w:rsidR="00022F4A" w:rsidRPr="004B2154" w:rsidRDefault="00022F4A" w:rsidP="00022F4A">
      <w:pPr>
        <w:tabs>
          <w:tab w:val="left" w:pos="1575"/>
        </w:tabs>
        <w:jc w:val="center"/>
        <w:rPr>
          <w:rFonts w:ascii="Nikosh" w:hAnsi="Nikosh" w:cs="Nikosh"/>
          <w:bCs/>
          <w:sz w:val="26"/>
          <w:szCs w:val="26"/>
          <w:cs/>
          <w:lang w:bidi="bn-IN"/>
        </w:rPr>
      </w:pPr>
    </w:p>
    <w:p w14:paraId="778EDF3C" w14:textId="77777777" w:rsidR="00022F4A" w:rsidRPr="004B2154" w:rsidRDefault="00022F4A" w:rsidP="00022F4A">
      <w:pPr>
        <w:tabs>
          <w:tab w:val="left" w:pos="1575"/>
        </w:tabs>
        <w:jc w:val="center"/>
        <w:rPr>
          <w:rFonts w:ascii="Nikosh" w:hAnsi="Nikosh" w:cs="Nikosh"/>
          <w:bCs/>
          <w:sz w:val="26"/>
          <w:szCs w:val="26"/>
          <w:cs/>
          <w:lang w:bidi="bn-IN"/>
        </w:rPr>
      </w:pPr>
    </w:p>
    <w:p w14:paraId="3F17099E" w14:textId="77777777" w:rsidR="00022F4A" w:rsidRPr="004B2154" w:rsidRDefault="00022F4A" w:rsidP="00022F4A">
      <w:pPr>
        <w:tabs>
          <w:tab w:val="left" w:pos="1575"/>
        </w:tabs>
        <w:jc w:val="center"/>
        <w:rPr>
          <w:rFonts w:ascii="Nikosh" w:hAnsi="Nikosh" w:cs="Nikosh"/>
          <w:sz w:val="26"/>
          <w:szCs w:val="26"/>
          <w:lang w:bidi="bn-IN"/>
        </w:rPr>
      </w:pPr>
    </w:p>
    <w:p w14:paraId="71D8BFF2" w14:textId="77777777" w:rsidR="00022F4A" w:rsidRPr="004B2154" w:rsidRDefault="00022F4A" w:rsidP="00022F4A">
      <w:pPr>
        <w:tabs>
          <w:tab w:val="left" w:pos="1575"/>
        </w:tabs>
        <w:jc w:val="center"/>
        <w:rPr>
          <w:rFonts w:ascii="Nikosh" w:hAnsi="Nikosh" w:cs="Nikosh"/>
          <w:sz w:val="26"/>
          <w:szCs w:val="26"/>
          <w:lang w:bidi="bn-IN"/>
        </w:rPr>
      </w:pPr>
    </w:p>
    <w:p w14:paraId="2348A70B" w14:textId="77777777" w:rsidR="00022F4A" w:rsidRPr="004B2154" w:rsidRDefault="00022F4A" w:rsidP="00022F4A">
      <w:pPr>
        <w:tabs>
          <w:tab w:val="left" w:pos="1575"/>
        </w:tabs>
        <w:jc w:val="center"/>
        <w:rPr>
          <w:rFonts w:ascii="Nikosh" w:hAnsi="Nikosh" w:cs="Nikosh"/>
          <w:sz w:val="26"/>
          <w:szCs w:val="26"/>
          <w:lang w:bidi="bn-IN"/>
        </w:rPr>
      </w:pPr>
    </w:p>
    <w:p w14:paraId="353D1BDA" w14:textId="77777777" w:rsidR="00022F4A" w:rsidRPr="004B2154" w:rsidRDefault="00022F4A" w:rsidP="00022F4A">
      <w:pPr>
        <w:tabs>
          <w:tab w:val="left" w:pos="1575"/>
        </w:tabs>
        <w:jc w:val="center"/>
        <w:rPr>
          <w:rFonts w:ascii="Nikosh" w:hAnsi="Nikosh" w:cs="Nikosh"/>
          <w:sz w:val="44"/>
          <w:szCs w:val="44"/>
          <w:cs/>
          <w:lang w:bidi="bn-IN"/>
        </w:rPr>
      </w:pPr>
      <w:r w:rsidRPr="004B2154">
        <w:rPr>
          <w:rFonts w:ascii="Nikosh" w:hAnsi="Nikosh" w:cs="Nikosh"/>
          <w:sz w:val="44"/>
          <w:szCs w:val="44"/>
          <w:cs/>
          <w:lang w:bidi="bn-IN"/>
        </w:rPr>
        <w:t>গণপ্রজাতন্ত্রী বাংলাদেশ সরকার</w:t>
      </w:r>
    </w:p>
    <w:p w14:paraId="04623F48" w14:textId="77777777" w:rsidR="00022F4A" w:rsidRPr="004B2154" w:rsidRDefault="00022F4A" w:rsidP="00022F4A">
      <w:pPr>
        <w:tabs>
          <w:tab w:val="left" w:pos="1575"/>
        </w:tabs>
        <w:jc w:val="center"/>
        <w:rPr>
          <w:rFonts w:ascii="Nikosh" w:hAnsi="Nikosh" w:cs="Nikosh"/>
          <w:sz w:val="44"/>
          <w:szCs w:val="44"/>
          <w:u w:val="single"/>
          <w:cs/>
          <w:lang w:bidi="bn-IN"/>
        </w:rPr>
      </w:pPr>
      <w:r w:rsidRPr="004B2154">
        <w:rPr>
          <w:rFonts w:ascii="Nikosh" w:hAnsi="Nikosh" w:cs="Nikosh"/>
          <w:sz w:val="44"/>
          <w:szCs w:val="44"/>
          <w:cs/>
          <w:lang w:bidi="bn-IN"/>
        </w:rPr>
        <w:t>মৎস্য ও প্রাণিসম্পদ মন্ত্রণালয়</w:t>
      </w:r>
      <w:r w:rsidRPr="004B2154">
        <w:rPr>
          <w:rFonts w:ascii="Nikosh" w:hAnsi="Nikosh" w:cs="Nikosh"/>
          <w:sz w:val="44"/>
          <w:szCs w:val="44"/>
          <w:u w:val="single"/>
          <w:cs/>
          <w:lang w:bidi="bn-IN"/>
        </w:rPr>
        <w:br w:type="page"/>
      </w:r>
    </w:p>
    <w:p w14:paraId="482272C4" w14:textId="77777777" w:rsidR="00022F4A" w:rsidRPr="00607501" w:rsidRDefault="00022F4A" w:rsidP="00022F4A">
      <w:pPr>
        <w:tabs>
          <w:tab w:val="left" w:pos="1575"/>
        </w:tabs>
        <w:jc w:val="center"/>
        <w:rPr>
          <w:rFonts w:ascii="Nikosh" w:hAnsi="Nikosh" w:cs="Nikosh"/>
          <w:bCs/>
          <w:sz w:val="44"/>
          <w:szCs w:val="44"/>
          <w:cs/>
          <w:lang w:bidi="bn-IN"/>
        </w:rPr>
      </w:pPr>
      <w:r w:rsidRPr="00607501">
        <w:rPr>
          <w:rFonts w:ascii="Nikosh" w:hAnsi="Nikosh" w:cs="Nikosh"/>
          <w:bCs/>
          <w:sz w:val="44"/>
          <w:szCs w:val="44"/>
          <w:cs/>
          <w:lang w:bidi="bn-IN"/>
        </w:rPr>
        <w:lastRenderedPageBreak/>
        <w:t>সূচিপত্র</w:t>
      </w:r>
    </w:p>
    <w:p w14:paraId="6C999939" w14:textId="77777777" w:rsidR="00022F4A" w:rsidRPr="004B2154" w:rsidRDefault="00022F4A" w:rsidP="00022F4A">
      <w:pPr>
        <w:tabs>
          <w:tab w:val="left" w:pos="1575"/>
        </w:tabs>
        <w:jc w:val="center"/>
        <w:rPr>
          <w:rFonts w:ascii="Nikosh" w:hAnsi="Nikosh" w:cs="Nikosh"/>
          <w:sz w:val="26"/>
          <w:szCs w:val="26"/>
          <w:cs/>
          <w:lang w:bidi="bn-IN"/>
        </w:rPr>
      </w:pPr>
    </w:p>
    <w:p w14:paraId="5B981F9C" w14:textId="77777777" w:rsidR="00022F4A" w:rsidRPr="004B2154" w:rsidRDefault="00022F4A" w:rsidP="00022F4A">
      <w:pPr>
        <w:tabs>
          <w:tab w:val="left" w:pos="1575"/>
        </w:tabs>
        <w:jc w:val="center"/>
        <w:rPr>
          <w:rFonts w:ascii="Nikosh" w:hAnsi="Nikosh" w:cs="Nikosh"/>
          <w:sz w:val="26"/>
          <w:szCs w:val="26"/>
        </w:rPr>
      </w:pPr>
    </w:p>
    <w:tbl>
      <w:tblPr>
        <w:tblStyle w:val="TableGrid"/>
        <w:tblW w:w="0" w:type="auto"/>
        <w:tblInd w:w="1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5430"/>
        <w:gridCol w:w="960"/>
      </w:tblGrid>
      <w:tr w:rsidR="00022F4A" w:rsidRPr="000A186E" w14:paraId="22D84219" w14:textId="77777777" w:rsidTr="00AB0F7E">
        <w:tc>
          <w:tcPr>
            <w:tcW w:w="900" w:type="dxa"/>
          </w:tcPr>
          <w:p w14:paraId="2E3BD83D" w14:textId="65073CD1" w:rsidR="00022F4A" w:rsidRPr="00607501" w:rsidRDefault="00AB0F7E" w:rsidP="00AB0F7E">
            <w:pPr>
              <w:jc w:val="center"/>
              <w:rPr>
                <w:rFonts w:ascii="Nikosh" w:hAnsi="Nikosh" w:cs="Nikosh"/>
                <w:b/>
                <w:bCs/>
                <w:sz w:val="32"/>
                <w:szCs w:val="32"/>
              </w:rPr>
            </w:pPr>
            <w:proofErr w:type="spellStart"/>
            <w:r w:rsidRPr="00607501">
              <w:rPr>
                <w:rFonts w:ascii="Nikosh" w:hAnsi="Nikosh" w:cs="Nikosh"/>
                <w:b/>
                <w:bCs/>
                <w:sz w:val="32"/>
                <w:szCs w:val="32"/>
              </w:rPr>
              <w:t>ক্রমিক</w:t>
            </w:r>
            <w:proofErr w:type="spellEnd"/>
          </w:p>
        </w:tc>
        <w:tc>
          <w:tcPr>
            <w:tcW w:w="5430" w:type="dxa"/>
          </w:tcPr>
          <w:p w14:paraId="48E359C0" w14:textId="64F4982C" w:rsidR="00022F4A" w:rsidRPr="00607501" w:rsidRDefault="00AB0F7E" w:rsidP="00AB0F7E">
            <w:pPr>
              <w:jc w:val="center"/>
              <w:rPr>
                <w:b/>
                <w:bCs/>
                <w:sz w:val="32"/>
                <w:szCs w:val="32"/>
              </w:rPr>
            </w:pPr>
            <w:r w:rsidRPr="00607501">
              <w:rPr>
                <w:rFonts w:ascii="Nikosh" w:hAnsi="Nikosh" w:cs="Nikosh"/>
                <w:b/>
                <w:bCs/>
                <w:sz w:val="32"/>
                <w:szCs w:val="32"/>
                <w:cs/>
                <w:lang w:bidi="bn-IN"/>
              </w:rPr>
              <w:t>বিষয়</w:t>
            </w:r>
          </w:p>
        </w:tc>
        <w:tc>
          <w:tcPr>
            <w:tcW w:w="960" w:type="dxa"/>
          </w:tcPr>
          <w:p w14:paraId="54F7006D" w14:textId="37A6F210" w:rsidR="00022F4A" w:rsidRPr="00607501" w:rsidRDefault="00022F4A" w:rsidP="00AB0F7E">
            <w:pPr>
              <w:jc w:val="center"/>
              <w:rPr>
                <w:b/>
                <w:bCs/>
                <w:sz w:val="32"/>
                <w:szCs w:val="32"/>
              </w:rPr>
            </w:pPr>
            <w:r w:rsidRPr="00607501">
              <w:rPr>
                <w:rFonts w:ascii="Nikosh" w:hAnsi="Nikosh" w:cs="Nikosh"/>
                <w:b/>
                <w:bCs/>
                <w:sz w:val="32"/>
                <w:szCs w:val="32"/>
                <w:cs/>
                <w:lang w:bidi="bn-IN"/>
              </w:rPr>
              <w:t>পৃষ্ঠা</w:t>
            </w:r>
          </w:p>
        </w:tc>
      </w:tr>
      <w:tr w:rsidR="00022F4A" w:rsidRPr="000A186E" w14:paraId="2EA22E54" w14:textId="77777777" w:rsidTr="00AB0F7E">
        <w:tc>
          <w:tcPr>
            <w:tcW w:w="900" w:type="dxa"/>
          </w:tcPr>
          <w:p w14:paraId="574CFA2A" w14:textId="2A668A51" w:rsidR="00022F4A" w:rsidRPr="000A186E" w:rsidRDefault="00022F4A" w:rsidP="00AB0F7E">
            <w:pPr>
              <w:jc w:val="center"/>
              <w:rPr>
                <w:rFonts w:ascii="Nikosh" w:hAnsi="Nikosh" w:cs="Nikosh"/>
                <w:sz w:val="32"/>
                <w:szCs w:val="32"/>
                <w:cs/>
                <w:lang w:bidi="bn-IN"/>
              </w:rPr>
            </w:pPr>
            <w:r w:rsidRPr="000A186E">
              <w:rPr>
                <w:rFonts w:ascii="Nikosh" w:hAnsi="Nikosh" w:cs="Nikosh"/>
                <w:sz w:val="32"/>
                <w:szCs w:val="32"/>
                <w:lang w:bidi="bn-IN"/>
              </w:rPr>
              <w:t>১</w:t>
            </w:r>
            <w:r w:rsidR="00AB0F7E">
              <w:rPr>
                <w:rFonts w:ascii="Nikosh" w:hAnsi="Nikosh" w:cs="Nikosh"/>
                <w:sz w:val="32"/>
                <w:szCs w:val="32"/>
                <w:lang w:bidi="bn-IN"/>
              </w:rPr>
              <w:t>.</w:t>
            </w:r>
          </w:p>
        </w:tc>
        <w:tc>
          <w:tcPr>
            <w:tcW w:w="5430" w:type="dxa"/>
          </w:tcPr>
          <w:p w14:paraId="3F260BC7" w14:textId="61C64AF3" w:rsidR="00022F4A" w:rsidRPr="000A186E" w:rsidRDefault="00022F4A" w:rsidP="00022F4A">
            <w:pPr>
              <w:rPr>
                <w:sz w:val="32"/>
                <w:szCs w:val="32"/>
              </w:rPr>
            </w:pPr>
            <w:r w:rsidRPr="000A186E">
              <w:rPr>
                <w:rFonts w:ascii="Nikosh" w:hAnsi="Nikosh" w:cs="Nikosh"/>
                <w:sz w:val="32"/>
                <w:szCs w:val="32"/>
                <w:cs/>
                <w:lang w:bidi="bn-IN"/>
              </w:rPr>
              <w:t>ভূমিকা</w:t>
            </w:r>
          </w:p>
        </w:tc>
        <w:tc>
          <w:tcPr>
            <w:tcW w:w="960" w:type="dxa"/>
          </w:tcPr>
          <w:p w14:paraId="319EA810" w14:textId="0F363555" w:rsidR="00022F4A" w:rsidRPr="000A186E" w:rsidRDefault="00022F4A" w:rsidP="00AB0F7E">
            <w:pPr>
              <w:jc w:val="center"/>
              <w:rPr>
                <w:rFonts w:ascii="Nikosh" w:hAnsi="Nikosh" w:cs="Nikosh"/>
                <w:sz w:val="32"/>
                <w:szCs w:val="32"/>
                <w:cs/>
                <w:lang w:bidi="bn-IN"/>
              </w:rPr>
            </w:pPr>
            <w:r w:rsidRPr="000A186E">
              <w:rPr>
                <w:rFonts w:ascii="Nikosh" w:hAnsi="Nikosh" w:cs="Nikosh"/>
                <w:sz w:val="32"/>
                <w:szCs w:val="32"/>
                <w:lang w:bidi="bn-IN"/>
              </w:rPr>
              <w:t>৩</w:t>
            </w:r>
          </w:p>
        </w:tc>
      </w:tr>
      <w:tr w:rsidR="00AB0F7E" w:rsidRPr="000A186E" w14:paraId="668ABADB" w14:textId="77777777" w:rsidTr="00AB0F7E">
        <w:tc>
          <w:tcPr>
            <w:tcW w:w="900" w:type="dxa"/>
          </w:tcPr>
          <w:p w14:paraId="798F7923" w14:textId="46FA98EB" w:rsidR="00AB0F7E" w:rsidRPr="000A186E" w:rsidRDefault="00AB0F7E" w:rsidP="00AB0F7E">
            <w:pPr>
              <w:jc w:val="center"/>
              <w:rPr>
                <w:rFonts w:ascii="Nikosh" w:hAnsi="Nikosh" w:cs="Nikosh"/>
                <w:sz w:val="32"/>
                <w:szCs w:val="32"/>
                <w:lang w:bidi="bn-IN"/>
              </w:rPr>
            </w:pPr>
            <w:r w:rsidRPr="000A186E">
              <w:rPr>
                <w:rFonts w:ascii="Nikosh" w:hAnsi="Nikosh" w:cs="Nikosh"/>
                <w:sz w:val="32"/>
                <w:szCs w:val="32"/>
                <w:lang w:bidi="bn-IN"/>
              </w:rPr>
              <w:t>২</w:t>
            </w:r>
            <w:r>
              <w:rPr>
                <w:rFonts w:ascii="Nikosh" w:hAnsi="Nikosh" w:cs="Nikosh"/>
                <w:sz w:val="32"/>
                <w:szCs w:val="32"/>
                <w:lang w:bidi="bn-IN"/>
              </w:rPr>
              <w:t>.</w:t>
            </w:r>
          </w:p>
        </w:tc>
        <w:tc>
          <w:tcPr>
            <w:tcW w:w="5430" w:type="dxa"/>
          </w:tcPr>
          <w:p w14:paraId="10273F29" w14:textId="030DA50D" w:rsidR="00AB0F7E" w:rsidRPr="000A186E" w:rsidRDefault="00AB0F7E" w:rsidP="00AB0F7E">
            <w:pPr>
              <w:jc w:val="left"/>
              <w:rPr>
                <w:rFonts w:ascii="Nikosh" w:hAnsi="Nikosh" w:cs="Nikosh"/>
                <w:sz w:val="32"/>
                <w:szCs w:val="32"/>
                <w:cs/>
              </w:rPr>
            </w:pPr>
            <w:proofErr w:type="spellStart"/>
            <w:r w:rsidRPr="00507AA7">
              <w:rPr>
                <w:rFonts w:ascii="Nikosh" w:hAnsi="Nikosh" w:cs="Nikosh"/>
                <w:sz w:val="32"/>
                <w:szCs w:val="32"/>
              </w:rPr>
              <w:t>শিরোনাম</w:t>
            </w:r>
            <w:proofErr w:type="spellEnd"/>
            <w:r w:rsidRPr="00507AA7">
              <w:rPr>
                <w:rFonts w:ascii="Nikosh" w:hAnsi="Nikosh" w:cs="Nikosh"/>
                <w:sz w:val="32"/>
                <w:szCs w:val="32"/>
              </w:rPr>
              <w:t xml:space="preserve">, </w:t>
            </w:r>
            <w:proofErr w:type="spellStart"/>
            <w:r w:rsidRPr="00507AA7">
              <w:rPr>
                <w:rFonts w:ascii="Nikosh" w:hAnsi="Nikosh" w:cs="Nikosh"/>
                <w:sz w:val="32"/>
                <w:szCs w:val="32"/>
              </w:rPr>
              <w:t>প্রণয়নের</w:t>
            </w:r>
            <w:proofErr w:type="spellEnd"/>
            <w:r w:rsidRPr="00507AA7">
              <w:rPr>
                <w:rFonts w:ascii="Nikosh" w:hAnsi="Nikosh" w:cs="Nikosh"/>
                <w:sz w:val="32"/>
                <w:szCs w:val="32"/>
              </w:rPr>
              <w:t xml:space="preserve"> </w:t>
            </w:r>
            <w:proofErr w:type="spellStart"/>
            <w:r w:rsidRPr="00507AA7">
              <w:rPr>
                <w:rFonts w:ascii="Nikosh" w:hAnsi="Nikosh" w:cs="Nikosh"/>
                <w:sz w:val="32"/>
                <w:szCs w:val="32"/>
              </w:rPr>
              <w:t>ক্ষমতা</w:t>
            </w:r>
            <w:proofErr w:type="spellEnd"/>
            <w:r w:rsidRPr="00507AA7">
              <w:rPr>
                <w:rFonts w:ascii="Nikosh" w:hAnsi="Nikosh" w:cs="Nikosh"/>
                <w:sz w:val="32"/>
                <w:szCs w:val="32"/>
              </w:rPr>
              <w:t xml:space="preserve">, </w:t>
            </w:r>
            <w:proofErr w:type="spellStart"/>
            <w:r w:rsidRPr="00507AA7">
              <w:rPr>
                <w:rFonts w:ascii="Nikosh" w:hAnsi="Nikosh" w:cs="Nikosh"/>
                <w:sz w:val="32"/>
                <w:szCs w:val="32"/>
              </w:rPr>
              <w:t>লক্ষ্য</w:t>
            </w:r>
            <w:proofErr w:type="spellEnd"/>
            <w:r w:rsidRPr="00507AA7">
              <w:rPr>
                <w:rFonts w:ascii="Nikosh" w:hAnsi="Nikosh" w:cs="Nikosh"/>
                <w:sz w:val="32"/>
                <w:szCs w:val="32"/>
              </w:rPr>
              <w:t xml:space="preserve">, </w:t>
            </w:r>
            <w:proofErr w:type="spellStart"/>
            <w:r w:rsidRPr="00507AA7">
              <w:rPr>
                <w:rFonts w:ascii="Nikosh" w:hAnsi="Nikosh" w:cs="Nikosh"/>
                <w:sz w:val="32"/>
                <w:szCs w:val="32"/>
              </w:rPr>
              <w:t>উদ্দেশ্য</w:t>
            </w:r>
            <w:proofErr w:type="spellEnd"/>
            <w:r w:rsidRPr="00507AA7">
              <w:rPr>
                <w:rFonts w:ascii="Nikosh" w:hAnsi="Nikosh" w:cs="Nikosh"/>
                <w:sz w:val="32"/>
                <w:szCs w:val="32"/>
              </w:rPr>
              <w:t xml:space="preserve"> ও </w:t>
            </w:r>
            <w:proofErr w:type="spellStart"/>
            <w:r w:rsidRPr="00507AA7">
              <w:rPr>
                <w:rFonts w:ascii="Nikosh" w:hAnsi="Nikosh" w:cs="Nikosh"/>
                <w:sz w:val="32"/>
                <w:szCs w:val="32"/>
              </w:rPr>
              <w:t>বাস্তবায়ন</w:t>
            </w:r>
            <w:proofErr w:type="spellEnd"/>
            <w:r w:rsidRPr="00507AA7">
              <w:rPr>
                <w:rFonts w:ascii="Nikosh" w:hAnsi="Nikosh" w:cs="Nikosh"/>
                <w:sz w:val="32"/>
                <w:szCs w:val="32"/>
              </w:rPr>
              <w:t xml:space="preserve"> </w:t>
            </w:r>
            <w:proofErr w:type="spellStart"/>
            <w:r w:rsidRPr="00507AA7">
              <w:rPr>
                <w:rFonts w:ascii="Nikosh" w:hAnsi="Nikosh" w:cs="Nikosh"/>
                <w:sz w:val="32"/>
                <w:szCs w:val="32"/>
              </w:rPr>
              <w:t>কৌশল</w:t>
            </w:r>
            <w:proofErr w:type="spellEnd"/>
          </w:p>
        </w:tc>
        <w:tc>
          <w:tcPr>
            <w:tcW w:w="960" w:type="dxa"/>
          </w:tcPr>
          <w:p w14:paraId="4CAEBCB8" w14:textId="3D81A416" w:rsidR="00AB0F7E" w:rsidRPr="000A186E" w:rsidRDefault="00AB0F7E" w:rsidP="00AB0F7E">
            <w:pPr>
              <w:jc w:val="center"/>
              <w:rPr>
                <w:rFonts w:ascii="Nikosh" w:hAnsi="Nikosh" w:cs="Nikosh"/>
                <w:sz w:val="32"/>
                <w:szCs w:val="32"/>
                <w:lang w:bidi="bn-IN"/>
              </w:rPr>
            </w:pPr>
            <w:r>
              <w:rPr>
                <w:rFonts w:ascii="Nikosh" w:hAnsi="Nikosh" w:cs="Nikosh"/>
                <w:sz w:val="32"/>
                <w:szCs w:val="32"/>
                <w:lang w:bidi="bn-IN"/>
              </w:rPr>
              <w:t>৪</w:t>
            </w:r>
          </w:p>
        </w:tc>
      </w:tr>
      <w:tr w:rsidR="00AB0F7E" w:rsidRPr="000A186E" w14:paraId="68E79C82" w14:textId="77777777" w:rsidTr="00AB0F7E">
        <w:tc>
          <w:tcPr>
            <w:tcW w:w="900" w:type="dxa"/>
          </w:tcPr>
          <w:p w14:paraId="7557F43C" w14:textId="414A0277" w:rsidR="00AB0F7E" w:rsidRPr="000A186E" w:rsidRDefault="00AB0F7E" w:rsidP="00AB0F7E">
            <w:pPr>
              <w:jc w:val="center"/>
              <w:rPr>
                <w:rFonts w:ascii="Nikosh" w:hAnsi="Nikosh" w:cs="Nikosh"/>
                <w:sz w:val="32"/>
                <w:szCs w:val="32"/>
                <w:lang w:bidi="bn-IN"/>
              </w:rPr>
            </w:pPr>
            <w:r w:rsidRPr="000A186E">
              <w:rPr>
                <w:rFonts w:ascii="Nikosh" w:hAnsi="Nikosh" w:cs="Nikosh"/>
                <w:sz w:val="32"/>
                <w:szCs w:val="32"/>
                <w:lang w:bidi="bn-IN"/>
              </w:rPr>
              <w:t>৩</w:t>
            </w:r>
            <w:r>
              <w:rPr>
                <w:rFonts w:ascii="Nikosh" w:hAnsi="Nikosh" w:cs="Nikosh"/>
                <w:sz w:val="32"/>
                <w:szCs w:val="32"/>
                <w:lang w:bidi="bn-IN"/>
              </w:rPr>
              <w:t>.</w:t>
            </w:r>
          </w:p>
        </w:tc>
        <w:tc>
          <w:tcPr>
            <w:tcW w:w="5430" w:type="dxa"/>
          </w:tcPr>
          <w:p w14:paraId="4A418560" w14:textId="2C012EF0" w:rsidR="00AB0F7E" w:rsidRPr="00507AA7" w:rsidRDefault="00AB0F7E" w:rsidP="00AB0F7E">
            <w:pPr>
              <w:rPr>
                <w:rFonts w:ascii="Nikosh" w:hAnsi="Nikosh" w:cs="Nikosh"/>
                <w:sz w:val="32"/>
                <w:szCs w:val="32"/>
              </w:rPr>
            </w:pPr>
            <w:r w:rsidRPr="000A186E">
              <w:rPr>
                <w:rFonts w:ascii="Nikosh" w:hAnsi="Nikosh" w:cs="Nikosh"/>
                <w:sz w:val="32"/>
                <w:szCs w:val="32"/>
                <w:cs/>
                <w:lang w:bidi="bn-IN"/>
              </w:rPr>
              <w:t>জাতীয় পোল্ট্রি উন্নয়ন নীতির প্রয়োগ ও পরিধি</w:t>
            </w:r>
          </w:p>
        </w:tc>
        <w:tc>
          <w:tcPr>
            <w:tcW w:w="960" w:type="dxa"/>
          </w:tcPr>
          <w:p w14:paraId="4EA69D26" w14:textId="31836458" w:rsidR="00AB0F7E" w:rsidRDefault="00AB0F7E" w:rsidP="00AB0F7E">
            <w:pPr>
              <w:jc w:val="center"/>
              <w:rPr>
                <w:rFonts w:ascii="Nikosh" w:hAnsi="Nikosh" w:cs="Nikosh"/>
                <w:sz w:val="32"/>
                <w:szCs w:val="32"/>
                <w:lang w:bidi="bn-IN"/>
              </w:rPr>
            </w:pPr>
            <w:r>
              <w:rPr>
                <w:rFonts w:ascii="Nikosh" w:hAnsi="Nikosh" w:cs="Nikosh"/>
                <w:sz w:val="32"/>
                <w:szCs w:val="32"/>
                <w:lang w:bidi="bn-IN"/>
              </w:rPr>
              <w:t>১১</w:t>
            </w:r>
          </w:p>
        </w:tc>
      </w:tr>
      <w:tr w:rsidR="00AB0F7E" w:rsidRPr="000A186E" w14:paraId="701CDAF8" w14:textId="77777777" w:rsidTr="00AB0F7E">
        <w:tc>
          <w:tcPr>
            <w:tcW w:w="900" w:type="dxa"/>
          </w:tcPr>
          <w:p w14:paraId="3DF1A021" w14:textId="664EFA05" w:rsidR="00AB0F7E" w:rsidRPr="000A186E" w:rsidRDefault="00AB0F7E" w:rsidP="00AB0F7E">
            <w:pPr>
              <w:jc w:val="center"/>
              <w:rPr>
                <w:rFonts w:ascii="Nikosh" w:hAnsi="Nikosh" w:cs="Nikosh"/>
                <w:sz w:val="32"/>
                <w:szCs w:val="32"/>
                <w:lang w:bidi="bn-IN"/>
              </w:rPr>
            </w:pPr>
            <w:r w:rsidRPr="000A186E">
              <w:rPr>
                <w:rFonts w:ascii="Nikosh" w:hAnsi="Nikosh" w:cs="Nikosh"/>
                <w:sz w:val="32"/>
                <w:szCs w:val="32"/>
                <w:lang w:bidi="bn-IN"/>
              </w:rPr>
              <w:t>৪</w:t>
            </w:r>
            <w:r>
              <w:rPr>
                <w:rFonts w:ascii="Nikosh" w:hAnsi="Nikosh" w:cs="Nikosh"/>
                <w:sz w:val="32"/>
                <w:szCs w:val="32"/>
                <w:lang w:bidi="bn-IN"/>
              </w:rPr>
              <w:t>.</w:t>
            </w:r>
          </w:p>
        </w:tc>
        <w:tc>
          <w:tcPr>
            <w:tcW w:w="5430" w:type="dxa"/>
          </w:tcPr>
          <w:p w14:paraId="7998D831" w14:textId="3AD86193" w:rsidR="00AB0F7E" w:rsidRPr="000A186E" w:rsidRDefault="00AB0F7E" w:rsidP="00AB0F7E">
            <w:pPr>
              <w:rPr>
                <w:rFonts w:ascii="Nikosh" w:hAnsi="Nikosh" w:cs="Nikosh"/>
                <w:sz w:val="32"/>
                <w:szCs w:val="32"/>
                <w:cs/>
                <w:lang w:bidi="bn-IN"/>
              </w:rPr>
            </w:pPr>
            <w:r w:rsidRPr="000A186E">
              <w:rPr>
                <w:rFonts w:ascii="Nikosh" w:hAnsi="Nikosh" w:cs="Nikosh"/>
                <w:sz w:val="32"/>
                <w:szCs w:val="32"/>
                <w:cs/>
                <w:lang w:bidi="bn-IN"/>
              </w:rPr>
              <w:t>সংজ্ঞাসমূহ</w:t>
            </w:r>
          </w:p>
        </w:tc>
        <w:tc>
          <w:tcPr>
            <w:tcW w:w="960" w:type="dxa"/>
          </w:tcPr>
          <w:p w14:paraId="77AAD791" w14:textId="76D9DFFE" w:rsidR="00AB0F7E" w:rsidRDefault="00AB0F7E" w:rsidP="00AB0F7E">
            <w:pPr>
              <w:jc w:val="center"/>
              <w:rPr>
                <w:rFonts w:ascii="Nikosh" w:hAnsi="Nikosh" w:cs="Nikosh"/>
                <w:sz w:val="32"/>
                <w:szCs w:val="32"/>
                <w:lang w:bidi="bn-IN"/>
              </w:rPr>
            </w:pPr>
            <w:r>
              <w:rPr>
                <w:rFonts w:ascii="Nikosh" w:hAnsi="Nikosh" w:cs="Nikosh"/>
                <w:sz w:val="32"/>
                <w:szCs w:val="32"/>
                <w:lang w:bidi="bn-IN"/>
              </w:rPr>
              <w:t>১২</w:t>
            </w:r>
          </w:p>
        </w:tc>
      </w:tr>
      <w:tr w:rsidR="00AB0F7E" w:rsidRPr="000A186E" w14:paraId="0CCBE1CC" w14:textId="77777777" w:rsidTr="00AB0F7E">
        <w:tc>
          <w:tcPr>
            <w:tcW w:w="900" w:type="dxa"/>
          </w:tcPr>
          <w:p w14:paraId="0E7CC199" w14:textId="21DB9E98" w:rsidR="00AB0F7E" w:rsidRPr="000A186E" w:rsidRDefault="00AB0F7E" w:rsidP="00AB0F7E">
            <w:pPr>
              <w:jc w:val="center"/>
              <w:rPr>
                <w:rFonts w:ascii="Nikosh" w:hAnsi="Nikosh" w:cs="Nikosh"/>
                <w:sz w:val="32"/>
                <w:szCs w:val="32"/>
                <w:lang w:bidi="bn-IN"/>
              </w:rPr>
            </w:pPr>
            <w:r w:rsidRPr="000A186E">
              <w:rPr>
                <w:rFonts w:ascii="Nikosh" w:hAnsi="Nikosh" w:cs="Nikosh"/>
                <w:sz w:val="32"/>
                <w:szCs w:val="32"/>
                <w:lang w:bidi="bn-IN"/>
              </w:rPr>
              <w:t>৫</w:t>
            </w:r>
            <w:r>
              <w:rPr>
                <w:rFonts w:ascii="Nikosh" w:hAnsi="Nikosh" w:cs="Nikosh"/>
                <w:sz w:val="32"/>
                <w:szCs w:val="32"/>
                <w:lang w:bidi="bn-IN"/>
              </w:rPr>
              <w:t>.</w:t>
            </w:r>
          </w:p>
        </w:tc>
        <w:tc>
          <w:tcPr>
            <w:tcW w:w="5430" w:type="dxa"/>
          </w:tcPr>
          <w:p w14:paraId="631BBF54" w14:textId="4558FAFC" w:rsidR="00AB0F7E" w:rsidRPr="000A186E" w:rsidRDefault="00AB0F7E" w:rsidP="00AB0F7E">
            <w:pPr>
              <w:rPr>
                <w:rFonts w:ascii="Nikosh" w:hAnsi="Nikosh" w:cs="Nikosh"/>
                <w:sz w:val="32"/>
                <w:szCs w:val="32"/>
                <w:cs/>
                <w:lang w:bidi="bn-IN"/>
              </w:rPr>
            </w:pPr>
            <w:r w:rsidRPr="000A186E">
              <w:rPr>
                <w:rFonts w:ascii="Nikosh" w:hAnsi="Nikosh" w:cs="Nikosh"/>
                <w:sz w:val="32"/>
                <w:szCs w:val="32"/>
                <w:cs/>
                <w:lang w:bidi="bn-IN"/>
              </w:rPr>
              <w:t>পোল্ট্রি নীতি বাস্তবায়ন ক্ষেত্র</w:t>
            </w:r>
            <w:r>
              <w:rPr>
                <w:rFonts w:ascii="Nikosh" w:hAnsi="Nikosh" w:cs="Nikosh"/>
                <w:sz w:val="32"/>
                <w:szCs w:val="32"/>
                <w:cs/>
                <w:lang w:bidi="bn-IN"/>
              </w:rPr>
              <w:t>সমূহ</w:t>
            </w:r>
          </w:p>
        </w:tc>
        <w:tc>
          <w:tcPr>
            <w:tcW w:w="960" w:type="dxa"/>
          </w:tcPr>
          <w:p w14:paraId="3A87F4EC" w14:textId="61ABCFC7" w:rsidR="00AB0F7E" w:rsidRDefault="00AB0F7E" w:rsidP="00AB0F7E">
            <w:pPr>
              <w:jc w:val="center"/>
              <w:rPr>
                <w:rFonts w:ascii="Nikosh" w:hAnsi="Nikosh" w:cs="Nikosh"/>
                <w:sz w:val="32"/>
                <w:szCs w:val="32"/>
                <w:lang w:bidi="bn-IN"/>
              </w:rPr>
            </w:pPr>
            <w:r>
              <w:rPr>
                <w:rFonts w:ascii="Nikosh" w:hAnsi="Nikosh" w:cs="Nikosh"/>
                <w:sz w:val="32"/>
                <w:szCs w:val="32"/>
                <w:lang w:bidi="bn-IN"/>
              </w:rPr>
              <w:t>১৪</w:t>
            </w:r>
          </w:p>
        </w:tc>
      </w:tr>
      <w:tr w:rsidR="00AB0F7E" w:rsidRPr="000A186E" w14:paraId="17B8A677" w14:textId="77777777" w:rsidTr="00AB0F7E">
        <w:tc>
          <w:tcPr>
            <w:tcW w:w="900" w:type="dxa"/>
          </w:tcPr>
          <w:p w14:paraId="3E396B65" w14:textId="59833892" w:rsidR="00AB0F7E" w:rsidRPr="000A186E" w:rsidRDefault="00AB0F7E" w:rsidP="00AB0F7E">
            <w:pPr>
              <w:jc w:val="center"/>
              <w:rPr>
                <w:rFonts w:ascii="Nikosh" w:hAnsi="Nikosh" w:cs="Nikosh"/>
                <w:sz w:val="32"/>
                <w:szCs w:val="32"/>
                <w:lang w:bidi="bn-IN"/>
              </w:rPr>
            </w:pPr>
            <w:r w:rsidRPr="000A186E">
              <w:rPr>
                <w:rFonts w:ascii="Nikosh" w:hAnsi="Nikosh" w:cs="Nikosh"/>
                <w:sz w:val="32"/>
                <w:szCs w:val="32"/>
                <w:lang w:bidi="bn-IN"/>
              </w:rPr>
              <w:t>৬</w:t>
            </w:r>
            <w:r>
              <w:rPr>
                <w:rFonts w:ascii="Nikosh" w:hAnsi="Nikosh" w:cs="Nikosh"/>
                <w:sz w:val="32"/>
                <w:szCs w:val="32"/>
                <w:lang w:bidi="bn-IN"/>
              </w:rPr>
              <w:t>.</w:t>
            </w:r>
          </w:p>
        </w:tc>
        <w:tc>
          <w:tcPr>
            <w:tcW w:w="5430" w:type="dxa"/>
          </w:tcPr>
          <w:p w14:paraId="3BD9D370" w14:textId="227D3822" w:rsidR="00AB0F7E" w:rsidRPr="000A186E" w:rsidRDefault="00AB0F7E" w:rsidP="00AB0F7E">
            <w:pPr>
              <w:rPr>
                <w:rFonts w:ascii="Nikosh" w:hAnsi="Nikosh" w:cs="Nikosh"/>
                <w:sz w:val="32"/>
                <w:szCs w:val="32"/>
                <w:cs/>
                <w:lang w:bidi="bn-IN"/>
              </w:rPr>
            </w:pPr>
            <w:r>
              <w:rPr>
                <w:rFonts w:ascii="Nikosh" w:hAnsi="Nikosh" w:cs="Nikosh"/>
                <w:sz w:val="32"/>
                <w:szCs w:val="32"/>
                <w:lang w:bidi="bn-IN"/>
              </w:rPr>
              <w:t>তফসিল-১</w:t>
            </w:r>
          </w:p>
        </w:tc>
        <w:tc>
          <w:tcPr>
            <w:tcW w:w="960" w:type="dxa"/>
          </w:tcPr>
          <w:p w14:paraId="2E91500C" w14:textId="6878F39E" w:rsidR="00AB0F7E" w:rsidRDefault="00AB0F7E" w:rsidP="00AB0F7E">
            <w:pPr>
              <w:jc w:val="center"/>
              <w:rPr>
                <w:rFonts w:ascii="Nikosh" w:hAnsi="Nikosh" w:cs="Nikosh"/>
                <w:sz w:val="32"/>
                <w:szCs w:val="32"/>
                <w:lang w:bidi="bn-IN"/>
              </w:rPr>
            </w:pPr>
            <w:r>
              <w:rPr>
                <w:rFonts w:ascii="Nikosh" w:hAnsi="Nikosh" w:cs="Nikosh"/>
                <w:sz w:val="32"/>
                <w:szCs w:val="32"/>
                <w:lang w:bidi="bn-IN"/>
              </w:rPr>
              <w:t>২৫</w:t>
            </w:r>
          </w:p>
        </w:tc>
      </w:tr>
      <w:tr w:rsidR="00AB0F7E" w:rsidRPr="000A186E" w14:paraId="5A045B72" w14:textId="77777777" w:rsidTr="00AB0F7E">
        <w:tc>
          <w:tcPr>
            <w:tcW w:w="900" w:type="dxa"/>
          </w:tcPr>
          <w:p w14:paraId="3871BF29" w14:textId="125935C0" w:rsidR="00AB0F7E" w:rsidRPr="000A186E" w:rsidRDefault="00AB0F7E" w:rsidP="00AB0F7E">
            <w:pPr>
              <w:jc w:val="center"/>
              <w:rPr>
                <w:rFonts w:ascii="Nikosh" w:hAnsi="Nikosh" w:cs="Nikosh"/>
                <w:sz w:val="32"/>
                <w:szCs w:val="32"/>
                <w:lang w:bidi="bn-IN"/>
              </w:rPr>
            </w:pPr>
            <w:r w:rsidRPr="000A186E">
              <w:rPr>
                <w:rFonts w:ascii="Nikosh" w:hAnsi="Nikosh" w:cs="Nikosh"/>
                <w:sz w:val="32"/>
                <w:szCs w:val="32"/>
                <w:lang w:bidi="bn-IN"/>
              </w:rPr>
              <w:t>৭</w:t>
            </w:r>
            <w:r>
              <w:rPr>
                <w:rFonts w:ascii="Nikosh" w:hAnsi="Nikosh" w:cs="Nikosh"/>
                <w:sz w:val="32"/>
                <w:szCs w:val="32"/>
                <w:lang w:bidi="bn-IN"/>
              </w:rPr>
              <w:t>.</w:t>
            </w:r>
          </w:p>
        </w:tc>
        <w:tc>
          <w:tcPr>
            <w:tcW w:w="5430" w:type="dxa"/>
          </w:tcPr>
          <w:p w14:paraId="7EBF633B" w14:textId="4EFE747E" w:rsidR="00AB0F7E" w:rsidRPr="000A186E" w:rsidRDefault="00AB0F7E" w:rsidP="00AB0F7E">
            <w:pPr>
              <w:rPr>
                <w:rFonts w:ascii="Nikosh" w:hAnsi="Nikosh" w:cs="Nikosh"/>
                <w:sz w:val="32"/>
                <w:szCs w:val="32"/>
                <w:cs/>
                <w:lang w:bidi="bn-IN"/>
              </w:rPr>
            </w:pPr>
            <w:r>
              <w:rPr>
                <w:rFonts w:ascii="Nikosh" w:hAnsi="Nikosh" w:cs="Nikosh"/>
                <w:sz w:val="32"/>
                <w:szCs w:val="32"/>
                <w:lang w:bidi="bn-IN"/>
              </w:rPr>
              <w:t>তফসিল-২</w:t>
            </w:r>
          </w:p>
        </w:tc>
        <w:tc>
          <w:tcPr>
            <w:tcW w:w="960" w:type="dxa"/>
          </w:tcPr>
          <w:p w14:paraId="0F4EB863" w14:textId="193377B3" w:rsidR="00AB0F7E" w:rsidRDefault="00AB0F7E" w:rsidP="00AB0F7E">
            <w:pPr>
              <w:jc w:val="center"/>
              <w:rPr>
                <w:rFonts w:ascii="Nikosh" w:hAnsi="Nikosh" w:cs="Nikosh"/>
                <w:sz w:val="32"/>
                <w:szCs w:val="32"/>
                <w:lang w:bidi="bn-IN"/>
              </w:rPr>
            </w:pPr>
            <w:r>
              <w:rPr>
                <w:rFonts w:ascii="Nikosh" w:hAnsi="Nikosh" w:cs="Nikosh"/>
                <w:sz w:val="32"/>
                <w:szCs w:val="32"/>
                <w:lang w:bidi="bn-IN"/>
              </w:rPr>
              <w:t>২৬</w:t>
            </w:r>
          </w:p>
        </w:tc>
      </w:tr>
    </w:tbl>
    <w:p w14:paraId="56547CDD" w14:textId="26E8F86C" w:rsidR="00936256" w:rsidRDefault="00936256" w:rsidP="00022F4A"/>
    <w:p w14:paraId="60E586EE" w14:textId="77777777" w:rsidR="00022F4A" w:rsidRDefault="00022F4A" w:rsidP="00022F4A"/>
    <w:p w14:paraId="70A4D434" w14:textId="77777777" w:rsidR="000A186E" w:rsidRDefault="000A186E">
      <w:pPr>
        <w:spacing w:after="160" w:line="259" w:lineRule="auto"/>
        <w:rPr>
          <w:rFonts w:ascii="Nikosh" w:hAnsi="Nikosh" w:cs="Nikosh"/>
          <w:b/>
          <w:bCs/>
          <w:sz w:val="32"/>
          <w:szCs w:val="32"/>
        </w:rPr>
      </w:pPr>
      <w:r>
        <w:rPr>
          <w:rFonts w:ascii="Nikosh" w:hAnsi="Nikosh" w:cs="Nikosh"/>
          <w:b/>
          <w:bCs/>
          <w:sz w:val="32"/>
          <w:szCs w:val="32"/>
        </w:rPr>
        <w:br w:type="page"/>
      </w:r>
    </w:p>
    <w:p w14:paraId="3365CF46" w14:textId="09A095F0" w:rsidR="00022F4A" w:rsidRPr="0094290D" w:rsidRDefault="00022F4A" w:rsidP="00022F4A">
      <w:pPr>
        <w:jc w:val="center"/>
        <w:rPr>
          <w:rFonts w:ascii="Nikosh" w:hAnsi="Nikosh" w:cs="Nikosh"/>
          <w:b/>
          <w:bCs/>
          <w:sz w:val="36"/>
          <w:szCs w:val="36"/>
        </w:rPr>
      </w:pPr>
      <w:proofErr w:type="spellStart"/>
      <w:r w:rsidRPr="0094290D">
        <w:rPr>
          <w:rFonts w:ascii="Nikosh" w:hAnsi="Nikosh" w:cs="Nikosh"/>
          <w:b/>
          <w:bCs/>
          <w:sz w:val="36"/>
          <w:szCs w:val="36"/>
        </w:rPr>
        <w:lastRenderedPageBreak/>
        <w:t>প্রথম</w:t>
      </w:r>
      <w:proofErr w:type="spellEnd"/>
      <w:r w:rsidRPr="0094290D">
        <w:rPr>
          <w:rFonts w:ascii="Nikosh" w:hAnsi="Nikosh" w:cs="Nikosh"/>
          <w:b/>
          <w:bCs/>
          <w:sz w:val="36"/>
          <w:szCs w:val="36"/>
        </w:rPr>
        <w:t xml:space="preserve"> </w:t>
      </w:r>
      <w:proofErr w:type="spellStart"/>
      <w:r w:rsidRPr="0094290D">
        <w:rPr>
          <w:rFonts w:ascii="Nikosh" w:hAnsi="Nikosh" w:cs="Nikosh"/>
          <w:b/>
          <w:bCs/>
          <w:sz w:val="36"/>
          <w:szCs w:val="36"/>
        </w:rPr>
        <w:t>অধ্যায়</w:t>
      </w:r>
      <w:proofErr w:type="spellEnd"/>
    </w:p>
    <w:p w14:paraId="60039A7B" w14:textId="77777777" w:rsidR="00022F4A" w:rsidRDefault="00022F4A" w:rsidP="00022F4A">
      <w:pPr>
        <w:rPr>
          <w:rFonts w:ascii="Nikosh" w:hAnsi="Nikosh" w:cs="Nikosh"/>
          <w:sz w:val="32"/>
          <w:szCs w:val="32"/>
        </w:rPr>
      </w:pPr>
    </w:p>
    <w:p w14:paraId="0F4BCEF8" w14:textId="3072B3A6" w:rsidR="00022F4A" w:rsidRDefault="00022F4A" w:rsidP="00022F4A">
      <w:pPr>
        <w:rPr>
          <w:rFonts w:ascii="Nikosh" w:hAnsi="Nikosh" w:cs="Nikosh"/>
          <w:b/>
          <w:bCs/>
          <w:sz w:val="32"/>
          <w:szCs w:val="32"/>
        </w:rPr>
      </w:pPr>
      <w:r>
        <w:rPr>
          <w:rFonts w:ascii="Nikosh" w:hAnsi="Nikosh" w:cs="Nikosh"/>
          <w:sz w:val="32"/>
          <w:szCs w:val="32"/>
        </w:rPr>
        <w:t>১.০</w:t>
      </w:r>
      <w:r>
        <w:rPr>
          <w:rFonts w:ascii="Nikosh" w:hAnsi="Nikosh" w:cs="Nikosh"/>
          <w:sz w:val="32"/>
          <w:szCs w:val="32"/>
        </w:rPr>
        <w:tab/>
      </w:r>
      <w:proofErr w:type="spellStart"/>
      <w:r w:rsidRPr="00022F4A">
        <w:rPr>
          <w:rFonts w:ascii="Nikosh" w:hAnsi="Nikosh" w:cs="Nikosh"/>
          <w:b/>
          <w:bCs/>
          <w:sz w:val="32"/>
          <w:szCs w:val="32"/>
        </w:rPr>
        <w:t>ভূমিকা</w:t>
      </w:r>
      <w:proofErr w:type="spellEnd"/>
      <w:r w:rsidRPr="00022F4A">
        <w:rPr>
          <w:rFonts w:ascii="Nikosh" w:hAnsi="Nikosh" w:cs="Nikosh"/>
          <w:b/>
          <w:bCs/>
          <w:sz w:val="32"/>
          <w:szCs w:val="32"/>
        </w:rPr>
        <w:t>:</w:t>
      </w:r>
    </w:p>
    <w:p w14:paraId="55AFA496" w14:textId="77777777" w:rsidR="00022F4A" w:rsidRDefault="00022F4A" w:rsidP="00022F4A">
      <w:pPr>
        <w:rPr>
          <w:rFonts w:ascii="Nikosh" w:hAnsi="Nikosh" w:cs="Nikosh"/>
          <w:b/>
          <w:bCs/>
          <w:sz w:val="32"/>
          <w:szCs w:val="32"/>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8512"/>
      </w:tblGrid>
      <w:tr w:rsidR="00E045F9" w:rsidRPr="00881533" w14:paraId="663B0F33" w14:textId="77777777" w:rsidTr="005C36CE">
        <w:tc>
          <w:tcPr>
            <w:tcW w:w="795" w:type="dxa"/>
          </w:tcPr>
          <w:p w14:paraId="2520D2F5" w14:textId="5C1B37D3" w:rsidR="00E045F9" w:rsidRPr="00881533" w:rsidRDefault="00E045F9" w:rsidP="00E045F9">
            <w:pPr>
              <w:rPr>
                <w:rFonts w:ascii="Nikosh" w:hAnsi="Nikosh" w:cs="Nikosh"/>
                <w:sz w:val="28"/>
                <w:szCs w:val="28"/>
              </w:rPr>
            </w:pPr>
            <w:r w:rsidRPr="00881533">
              <w:rPr>
                <w:rFonts w:ascii="Nikosh" w:hAnsi="Nikosh" w:cs="Nikosh"/>
                <w:sz w:val="28"/>
                <w:szCs w:val="28"/>
              </w:rPr>
              <w:t>১.১</w:t>
            </w:r>
          </w:p>
        </w:tc>
        <w:tc>
          <w:tcPr>
            <w:tcW w:w="8512" w:type="dxa"/>
          </w:tcPr>
          <w:p w14:paraId="2974CC6D" w14:textId="65A2B681" w:rsidR="00E045F9" w:rsidRDefault="00E045F9" w:rsidP="00E045F9">
            <w:pPr>
              <w:rPr>
                <w:rFonts w:ascii="Nikosh" w:eastAsia="Nikosh" w:hAnsi="Nikosh" w:cs="Nikosh"/>
                <w:sz w:val="28"/>
                <w:szCs w:val="28"/>
                <w:cs/>
              </w:rPr>
            </w:pPr>
            <w:r w:rsidRPr="00881533">
              <w:rPr>
                <w:rFonts w:ascii="Nikosh" w:eastAsia="Nikosh" w:hAnsi="Nikosh" w:cs="Nikosh"/>
                <w:sz w:val="28"/>
                <w:szCs w:val="28"/>
                <w:cs/>
              </w:rPr>
              <w:t>পোল্ট্রি হচ্ছে পাখি জাতীয় যে সকল প্রজাতি মানুষের তত্ত্বাবধানে থেকে বংশবৃদ্ধি করে এবং মানুষের</w:t>
            </w:r>
            <w:r w:rsidR="00E852B3">
              <w:rPr>
                <w:rFonts w:ascii="Nikosh" w:eastAsia="Nikosh" w:hAnsi="Nikosh" w:cs="Nikosh"/>
                <w:sz w:val="28"/>
                <w:szCs w:val="28"/>
                <w:cs/>
              </w:rPr>
              <w:t xml:space="preserve"> আমিষের চাহিদাপূরণ ও </w:t>
            </w:r>
            <w:r w:rsidRPr="00881533">
              <w:rPr>
                <w:rFonts w:ascii="Nikosh" w:eastAsia="Nikosh" w:hAnsi="Nikosh" w:cs="Nikosh"/>
                <w:sz w:val="28"/>
                <w:szCs w:val="28"/>
                <w:cs/>
              </w:rPr>
              <w:t>আর্থ-সামাজিক উন্নয়নে গুরুত্বপূর্ণ ভূমিকা রাখে যেমনঃ হাঁস</w:t>
            </w:r>
            <w:r w:rsidRPr="00881533">
              <w:rPr>
                <w:rFonts w:ascii="Nikosh" w:eastAsia="Nikosh" w:hAnsi="Nikosh" w:cs="Nikosh"/>
                <w:sz w:val="28"/>
                <w:szCs w:val="28"/>
              </w:rPr>
              <w:t xml:space="preserve">, </w:t>
            </w:r>
            <w:r w:rsidRPr="00881533">
              <w:rPr>
                <w:rFonts w:ascii="Nikosh" w:eastAsia="Nikosh" w:hAnsi="Nikosh" w:cs="Nikosh"/>
                <w:sz w:val="28"/>
                <w:szCs w:val="28"/>
                <w:cs/>
              </w:rPr>
              <w:t>মুরগি</w:t>
            </w:r>
            <w:r w:rsidRPr="00881533">
              <w:rPr>
                <w:rFonts w:ascii="Nikosh" w:eastAsia="Nikosh" w:hAnsi="Nikosh" w:cs="Nikosh"/>
                <w:sz w:val="28"/>
                <w:szCs w:val="28"/>
              </w:rPr>
              <w:t xml:space="preserve">, </w:t>
            </w:r>
            <w:r w:rsidRPr="00881533">
              <w:rPr>
                <w:rFonts w:ascii="Nikosh" w:eastAsia="Nikosh" w:hAnsi="Nikosh" w:cs="Nikosh"/>
                <w:sz w:val="28"/>
                <w:szCs w:val="28"/>
                <w:cs/>
              </w:rPr>
              <w:t>কোয়েল</w:t>
            </w:r>
            <w:r w:rsidRPr="00881533">
              <w:rPr>
                <w:rFonts w:ascii="Nikosh" w:eastAsia="Nikosh" w:hAnsi="Nikosh" w:cs="Nikosh"/>
                <w:sz w:val="28"/>
                <w:szCs w:val="28"/>
              </w:rPr>
              <w:t xml:space="preserve">, </w:t>
            </w:r>
            <w:r w:rsidRPr="00881533">
              <w:rPr>
                <w:rFonts w:ascii="Nikosh" w:eastAsia="Nikosh" w:hAnsi="Nikosh" w:cs="Nikosh"/>
                <w:sz w:val="28"/>
                <w:szCs w:val="28"/>
                <w:cs/>
              </w:rPr>
              <w:t>কবুতর</w:t>
            </w:r>
            <w:r w:rsidRPr="00881533">
              <w:rPr>
                <w:rFonts w:ascii="Nikosh" w:eastAsia="Nikosh" w:hAnsi="Nikosh" w:cs="Nikosh"/>
                <w:sz w:val="28"/>
                <w:szCs w:val="28"/>
              </w:rPr>
              <w:t>,</w:t>
            </w:r>
            <w:r w:rsidRPr="00881533">
              <w:rPr>
                <w:rFonts w:ascii="Nikosh" w:eastAsia="Nikosh" w:hAnsi="Nikosh" w:cs="Nikosh"/>
                <w:sz w:val="28"/>
                <w:szCs w:val="28"/>
                <w:cs/>
              </w:rPr>
              <w:t xml:space="preserve"> টার্কি</w:t>
            </w:r>
            <w:r w:rsidRPr="00881533">
              <w:rPr>
                <w:rFonts w:ascii="Nikosh" w:eastAsia="Nikosh" w:hAnsi="Nikosh" w:cs="Nikosh"/>
                <w:sz w:val="28"/>
                <w:szCs w:val="28"/>
              </w:rPr>
              <w:t>,</w:t>
            </w:r>
            <w:r w:rsidRPr="00881533">
              <w:rPr>
                <w:rFonts w:ascii="Nikosh" w:eastAsia="Nikosh" w:hAnsi="Nikosh" w:cs="Nikosh"/>
                <w:sz w:val="28"/>
                <w:szCs w:val="28"/>
                <w:cs/>
              </w:rPr>
              <w:t xml:space="preserve"> রাজহাঁস</w:t>
            </w:r>
            <w:r w:rsidRPr="00881533">
              <w:rPr>
                <w:rFonts w:ascii="Nikosh" w:eastAsia="Nikosh" w:hAnsi="Nikosh" w:cs="Nikosh"/>
                <w:sz w:val="28"/>
                <w:szCs w:val="28"/>
              </w:rPr>
              <w:t>,</w:t>
            </w:r>
            <w:r w:rsidRPr="00881533">
              <w:rPr>
                <w:rFonts w:ascii="Nikosh" w:eastAsia="Nikosh" w:hAnsi="Nikosh" w:cs="Nikosh"/>
                <w:sz w:val="28"/>
                <w:szCs w:val="28"/>
                <w:cs/>
              </w:rPr>
              <w:t xml:space="preserve"> তিতির</w:t>
            </w:r>
            <w:r w:rsidRPr="00881533">
              <w:rPr>
                <w:rFonts w:ascii="Nikosh" w:eastAsia="Nikosh" w:hAnsi="Nikosh" w:cs="Nikosh"/>
                <w:sz w:val="28"/>
                <w:szCs w:val="28"/>
              </w:rPr>
              <w:t>,</w:t>
            </w:r>
            <w:r w:rsidRPr="00881533">
              <w:rPr>
                <w:rFonts w:ascii="Nikosh" w:eastAsia="Nikosh" w:hAnsi="Nikosh" w:cs="Nikosh"/>
                <w:sz w:val="28"/>
                <w:szCs w:val="28"/>
                <w:cs/>
              </w:rPr>
              <w:t xml:space="preserve"> উট পাখি</w:t>
            </w:r>
            <w:r w:rsidRPr="00881533">
              <w:rPr>
                <w:rFonts w:ascii="Nikosh" w:eastAsia="Nikosh" w:hAnsi="Nikosh" w:cs="Nikosh"/>
                <w:sz w:val="28"/>
                <w:szCs w:val="28"/>
              </w:rPr>
              <w:t xml:space="preserve">, </w:t>
            </w:r>
            <w:r w:rsidRPr="00881533">
              <w:rPr>
                <w:rFonts w:ascii="Nikosh" w:eastAsia="Nikosh" w:hAnsi="Nikosh" w:cs="Nikosh"/>
                <w:sz w:val="28"/>
                <w:szCs w:val="28"/>
                <w:cs/>
              </w:rPr>
              <w:t>ফিজেন্ট ময়ুর</w:t>
            </w:r>
            <w:r w:rsidRPr="00881533">
              <w:rPr>
                <w:rFonts w:ascii="Nikosh" w:eastAsia="Nikosh" w:hAnsi="Nikosh" w:cs="Nikosh"/>
                <w:sz w:val="28"/>
                <w:szCs w:val="28"/>
              </w:rPr>
              <w:t>,</w:t>
            </w:r>
            <w:r w:rsidRPr="00881533">
              <w:rPr>
                <w:rFonts w:ascii="Nikosh" w:eastAsia="Nikosh" w:hAnsi="Nikosh" w:cs="Nikosh"/>
                <w:sz w:val="28"/>
                <w:szCs w:val="28"/>
                <w:cs/>
              </w:rPr>
              <w:t xml:space="preserve"> সোয়ান পাখি ও অন্যান্য পাখি। পোল্ট্রি খাতের উন্নয়ন বলতে পোল্ট্রি ও  পোল্ট্রির সাথে সংশ্লিষ্ট অন্যান্য পোল্ট্রিজাত পণ্যের বিজ্ঞানসম্মত উৎপাদন</w:t>
            </w:r>
            <w:r w:rsidRPr="00881533">
              <w:rPr>
                <w:rFonts w:ascii="Nikosh" w:eastAsia="Nikosh" w:hAnsi="Nikosh" w:cs="Nikosh"/>
                <w:sz w:val="28"/>
                <w:szCs w:val="28"/>
              </w:rPr>
              <w:t xml:space="preserve">, </w:t>
            </w:r>
            <w:r w:rsidRPr="00881533">
              <w:rPr>
                <w:rFonts w:ascii="Nikosh" w:eastAsia="Nikosh" w:hAnsi="Nikosh" w:cs="Nikosh"/>
                <w:sz w:val="28"/>
                <w:szCs w:val="28"/>
                <w:cs/>
              </w:rPr>
              <w:t>প্রজনন</w:t>
            </w:r>
            <w:r w:rsidRPr="00881533">
              <w:rPr>
                <w:rFonts w:ascii="Nikosh" w:eastAsia="Nikosh" w:hAnsi="Nikosh" w:cs="Nikosh"/>
                <w:sz w:val="28"/>
                <w:szCs w:val="28"/>
              </w:rPr>
              <w:t>,</w:t>
            </w:r>
            <w:r w:rsidR="00E852B3">
              <w:rPr>
                <w:rFonts w:ascii="Nikosh" w:eastAsia="Nikosh" w:hAnsi="Nikosh" w:cs="Nikosh"/>
                <w:sz w:val="28"/>
                <w:szCs w:val="28"/>
              </w:rPr>
              <w:t xml:space="preserve"> </w:t>
            </w:r>
            <w:proofErr w:type="spellStart"/>
            <w:r w:rsidR="00E852B3">
              <w:rPr>
                <w:rFonts w:ascii="Nikosh" w:eastAsia="Nikosh" w:hAnsi="Nikosh" w:cs="Nikosh"/>
                <w:sz w:val="28"/>
                <w:szCs w:val="28"/>
              </w:rPr>
              <w:t>মান</w:t>
            </w:r>
            <w:proofErr w:type="spellEnd"/>
            <w:r w:rsidR="00E852B3">
              <w:rPr>
                <w:rFonts w:ascii="Nikosh" w:eastAsia="Nikosh" w:hAnsi="Nikosh" w:cs="Nikosh"/>
                <w:sz w:val="28"/>
                <w:szCs w:val="28"/>
              </w:rPr>
              <w:t xml:space="preserve"> </w:t>
            </w:r>
            <w:proofErr w:type="spellStart"/>
            <w:r w:rsidR="00E852B3">
              <w:rPr>
                <w:rFonts w:ascii="Nikosh" w:eastAsia="Nikosh" w:hAnsi="Nikosh" w:cs="Nikosh"/>
                <w:sz w:val="28"/>
                <w:szCs w:val="28"/>
              </w:rPr>
              <w:t>নিয়ন্ত্রণ</w:t>
            </w:r>
            <w:proofErr w:type="spellEnd"/>
            <w:r w:rsidR="00E852B3">
              <w:rPr>
                <w:rFonts w:ascii="Nikosh" w:eastAsia="Nikosh" w:hAnsi="Nikosh" w:cs="Nikosh"/>
                <w:sz w:val="28"/>
                <w:szCs w:val="28"/>
              </w:rPr>
              <w:t>,</w:t>
            </w:r>
            <w:r w:rsidRPr="00881533">
              <w:rPr>
                <w:rFonts w:ascii="Nikosh" w:eastAsia="Nikosh" w:hAnsi="Nikosh" w:cs="Nikosh"/>
                <w:sz w:val="28"/>
                <w:szCs w:val="28"/>
              </w:rPr>
              <w:t xml:space="preserve"> </w:t>
            </w:r>
            <w:r w:rsidRPr="00881533">
              <w:rPr>
                <w:rFonts w:ascii="Nikosh" w:eastAsia="Nikosh" w:hAnsi="Nikosh" w:cs="Nikosh"/>
                <w:sz w:val="28"/>
                <w:szCs w:val="28"/>
                <w:cs/>
              </w:rPr>
              <w:t>খামার ব্যবস্থাপনা এবং বাজার ব্যবস্থাপনার উন্নয়নকে বোঝায়।</w:t>
            </w:r>
          </w:p>
          <w:p w14:paraId="7749D346" w14:textId="501E85BD" w:rsidR="00881533" w:rsidRPr="00881533" w:rsidRDefault="00881533" w:rsidP="00E045F9">
            <w:pPr>
              <w:rPr>
                <w:rFonts w:ascii="Nikosh" w:hAnsi="Nikosh" w:cs="Nikosh"/>
                <w:sz w:val="16"/>
                <w:szCs w:val="16"/>
              </w:rPr>
            </w:pPr>
          </w:p>
        </w:tc>
      </w:tr>
      <w:tr w:rsidR="00E045F9" w:rsidRPr="00881533" w14:paraId="274574E2" w14:textId="77777777" w:rsidTr="005C36CE">
        <w:tc>
          <w:tcPr>
            <w:tcW w:w="795" w:type="dxa"/>
          </w:tcPr>
          <w:p w14:paraId="7D4974A2" w14:textId="56BD9F0A" w:rsidR="00E045F9" w:rsidRPr="00881533" w:rsidRDefault="00E045F9" w:rsidP="00E045F9">
            <w:pPr>
              <w:rPr>
                <w:rFonts w:ascii="Nikosh" w:hAnsi="Nikosh" w:cs="Nikosh"/>
                <w:sz w:val="28"/>
                <w:szCs w:val="28"/>
              </w:rPr>
            </w:pPr>
            <w:r w:rsidRPr="00881533">
              <w:rPr>
                <w:rFonts w:ascii="Nikosh" w:hAnsi="Nikosh" w:cs="Nikosh"/>
                <w:sz w:val="28"/>
                <w:szCs w:val="28"/>
              </w:rPr>
              <w:t>১.২</w:t>
            </w:r>
          </w:p>
        </w:tc>
        <w:tc>
          <w:tcPr>
            <w:tcW w:w="8512" w:type="dxa"/>
          </w:tcPr>
          <w:p w14:paraId="4E6AF5FE" w14:textId="77777777" w:rsidR="00E045F9" w:rsidRDefault="00E045F9" w:rsidP="00E045F9">
            <w:pPr>
              <w:rPr>
                <w:rFonts w:ascii="Nikosh" w:eastAsia="Nikosh" w:hAnsi="Nikosh" w:cs="Nikosh"/>
                <w:sz w:val="28"/>
                <w:szCs w:val="28"/>
                <w:cs/>
              </w:rPr>
            </w:pPr>
            <w:r w:rsidRPr="00881533">
              <w:rPr>
                <w:rFonts w:ascii="Nikosh" w:eastAsia="Nikosh" w:hAnsi="Nikosh" w:cs="Nikosh"/>
                <w:sz w:val="28"/>
                <w:szCs w:val="28"/>
                <w:cs/>
              </w:rPr>
              <w:t xml:space="preserve">পোল্ট্রি পালন পদ্ধতি প্রধানতঃ দু’ভাগে বিভক্ত। একটি হল ঐতিহ্যগতভাবে পরিচালিত পারিবারিক পদ্ধতি এবং অন্যটি বাণিজ্যিক পোল্ট্রি পালন পদ্ধতি। গ্রামীণ এলাকায় এখনও অনেক বাড়িতে পারিবারিক পদ্ধতিতে পোল্ট্রি পালন করা হয়। বাংলাদেশের আবহাওয়া উপযোগী ও জলবায়ু </w:t>
            </w:r>
            <w:r w:rsidRPr="00881533">
              <w:rPr>
                <w:rFonts w:ascii="Nikosh" w:hAnsi="Nikosh" w:cs="Nikosh"/>
                <w:sz w:val="28"/>
                <w:szCs w:val="28"/>
                <w:cs/>
                <w:lang w:bidi="bn-IN"/>
              </w:rPr>
              <w:t xml:space="preserve">সহিষ্ণু </w:t>
            </w:r>
            <w:r w:rsidRPr="00881533">
              <w:rPr>
                <w:rFonts w:ascii="Nikosh" w:eastAsia="Nikosh" w:hAnsi="Nikosh" w:cs="Nikosh"/>
                <w:sz w:val="28"/>
                <w:szCs w:val="28"/>
                <w:cs/>
              </w:rPr>
              <w:t>উন্নত কৌলিক মানের পোল্ট্রির জাত উন্নয়নে পারিবারিক পোল্ট্রির কৌলিক বৈশিষ্ট্য (</w:t>
            </w:r>
            <w:r w:rsidRPr="00881533">
              <w:rPr>
                <w:rFonts w:ascii="Nikosh" w:hAnsi="Nikosh" w:cs="Nikosh"/>
                <w:sz w:val="28"/>
                <w:szCs w:val="28"/>
              </w:rPr>
              <w:t>Genetic trait</w:t>
            </w:r>
            <w:r w:rsidRPr="00881533">
              <w:rPr>
                <w:rFonts w:ascii="Nikosh" w:eastAsia="Nikosh" w:hAnsi="Nikosh" w:cs="Nikosh"/>
                <w:sz w:val="28"/>
                <w:szCs w:val="28"/>
                <w:cs/>
              </w:rPr>
              <w:t>) অত্যন্ত গুরুত্বপূর্ণ।</w:t>
            </w:r>
          </w:p>
          <w:p w14:paraId="060C7732" w14:textId="2EA1D307" w:rsidR="00881533" w:rsidRPr="00881533" w:rsidRDefault="00881533" w:rsidP="00E045F9">
            <w:pPr>
              <w:rPr>
                <w:rFonts w:ascii="Nikosh" w:eastAsia="Nikosh" w:hAnsi="Nikosh" w:cs="Nikosh"/>
                <w:sz w:val="16"/>
                <w:szCs w:val="16"/>
                <w:cs/>
              </w:rPr>
            </w:pPr>
          </w:p>
        </w:tc>
      </w:tr>
      <w:tr w:rsidR="00E045F9" w:rsidRPr="00881533" w14:paraId="6E01551F" w14:textId="77777777" w:rsidTr="005C36CE">
        <w:tc>
          <w:tcPr>
            <w:tcW w:w="795" w:type="dxa"/>
          </w:tcPr>
          <w:p w14:paraId="3E54872E" w14:textId="545CF702" w:rsidR="00E045F9" w:rsidRPr="00881533" w:rsidRDefault="00E045F9" w:rsidP="00E045F9">
            <w:pPr>
              <w:rPr>
                <w:rFonts w:ascii="Nikosh" w:hAnsi="Nikosh" w:cs="Nikosh"/>
                <w:sz w:val="28"/>
                <w:szCs w:val="28"/>
              </w:rPr>
            </w:pPr>
            <w:r w:rsidRPr="00881533">
              <w:rPr>
                <w:rFonts w:ascii="Nikosh" w:hAnsi="Nikosh" w:cs="Nikosh"/>
                <w:sz w:val="28"/>
                <w:szCs w:val="28"/>
              </w:rPr>
              <w:t>১.৩</w:t>
            </w:r>
          </w:p>
        </w:tc>
        <w:tc>
          <w:tcPr>
            <w:tcW w:w="8512" w:type="dxa"/>
          </w:tcPr>
          <w:p w14:paraId="7D9A4EED" w14:textId="1BAE0DEC" w:rsidR="00881533" w:rsidRDefault="00E045F9" w:rsidP="00E045F9">
            <w:pPr>
              <w:rPr>
                <w:rFonts w:ascii="Nikosh" w:eastAsia="Nikosh" w:hAnsi="Nikosh" w:cs="Nikosh"/>
                <w:sz w:val="28"/>
                <w:szCs w:val="28"/>
                <w:cs/>
              </w:rPr>
            </w:pPr>
            <w:r w:rsidRPr="00881533">
              <w:rPr>
                <w:rFonts w:ascii="Nikosh" w:eastAsia="Nikosh" w:hAnsi="Nikosh" w:cs="Nikosh"/>
                <w:sz w:val="28"/>
                <w:szCs w:val="28"/>
                <w:cs/>
              </w:rPr>
              <w:t>১৯৯০ সাল থেকে  বাংলাদেশে বাণিজ্যিক পোল্ট্রি খাতের ব্যাপক উন্নয়ন</w:t>
            </w:r>
            <w:r w:rsidRPr="00881533">
              <w:rPr>
                <w:rFonts w:ascii="Nikosh" w:eastAsia="Nikosh" w:hAnsi="Nikosh" w:cs="Nikosh"/>
                <w:sz w:val="28"/>
                <w:szCs w:val="28"/>
              </w:rPr>
              <w:t xml:space="preserve"> ও </w:t>
            </w:r>
            <w:proofErr w:type="spellStart"/>
            <w:r w:rsidRPr="00881533">
              <w:rPr>
                <w:rFonts w:ascii="Nikosh" w:eastAsia="Nikosh" w:hAnsi="Nikosh" w:cs="Nikosh"/>
                <w:sz w:val="28"/>
                <w:szCs w:val="28"/>
              </w:rPr>
              <w:t>প্রসার</w:t>
            </w:r>
            <w:proofErr w:type="spellEnd"/>
            <w:r w:rsidRPr="00881533">
              <w:rPr>
                <w:rFonts w:ascii="Nikosh" w:eastAsia="Nikosh" w:hAnsi="Nikosh" w:cs="Nikosh"/>
                <w:sz w:val="28"/>
                <w:szCs w:val="28"/>
                <w:cs/>
              </w:rPr>
              <w:t xml:space="preserve"> ঘটেছে।  পোল্ট্রি খাত অন্যান্য বা</w:t>
            </w:r>
            <w:r w:rsidR="00533230">
              <w:rPr>
                <w:rFonts w:ascii="Nikosh" w:eastAsia="Nikosh" w:hAnsi="Nikosh" w:cs="Nikosh"/>
                <w:sz w:val="28"/>
                <w:szCs w:val="28"/>
                <w:cs/>
              </w:rPr>
              <w:t>ণি</w:t>
            </w:r>
            <w:r w:rsidRPr="00881533">
              <w:rPr>
                <w:rFonts w:ascii="Nikosh" w:eastAsia="Nikosh" w:hAnsi="Nikosh" w:cs="Nikosh"/>
                <w:sz w:val="28"/>
                <w:szCs w:val="28"/>
                <w:cs/>
              </w:rPr>
              <w:t xml:space="preserve">জ্যক খাতের তুলনায় কম পুঁজি নির্ভর ও অধিক শ্রমঘন হওয়ায় দেশে কর্মসংস্থানের সুযোগ সৃষ্টি ও দারিদ্র্য বিমোচনের অন্যতম মাধ্যম হিসেবে বিবেচিত হচ্ছে। ফলশ্রুতিতে পোল্ট্রি খাতে বিনিয়োগকৃত অর্থের পরিমাণ ক্রমান্বয়ে বৃদ্ধি পাচ্ছে এবং শুধু বাণিজ্যিক পোল্ট্রিতে </w:t>
            </w:r>
            <w:proofErr w:type="spellStart"/>
            <w:r w:rsidRPr="00881533">
              <w:rPr>
                <w:rFonts w:ascii="Nikosh" w:eastAsia="Nikosh" w:hAnsi="Nikosh" w:cs="Nikosh"/>
                <w:sz w:val="28"/>
                <w:szCs w:val="28"/>
              </w:rPr>
              <w:t>বর্তমানে</w:t>
            </w:r>
            <w:proofErr w:type="spellEnd"/>
            <w:r w:rsidRPr="00881533">
              <w:rPr>
                <w:rFonts w:ascii="Nikosh" w:eastAsia="Nikosh" w:hAnsi="Nikosh" w:cs="Nikosh"/>
                <w:sz w:val="28"/>
                <w:szCs w:val="28"/>
              </w:rPr>
              <w:t xml:space="preserve"> </w:t>
            </w:r>
            <w:r w:rsidRPr="00881533">
              <w:rPr>
                <w:rFonts w:ascii="Nikosh" w:eastAsia="Nikosh" w:hAnsi="Nikosh" w:cs="Nikosh"/>
                <w:sz w:val="28"/>
                <w:szCs w:val="28"/>
                <w:cs/>
              </w:rPr>
              <w:t>প্রত্যক্ষ ও পরোক্ষভাবে ৬০ লাখের অধিক লোকের কর্মসংস্থানের সুযোগ সৃষ্টি হয়েছে এবং এ খাতে নারীর সক্রিয় অংশগ্রহন পোল্ট্রি উন্নয়নে ভূমিকা রাখছে</w:t>
            </w:r>
            <w:r w:rsidRPr="00881533">
              <w:rPr>
                <w:rFonts w:ascii="Nikosh" w:eastAsia="Nikosh" w:hAnsi="Nikosh" w:cs="Nikosh"/>
                <w:sz w:val="28"/>
                <w:szCs w:val="28"/>
                <w:cs/>
                <w:lang w:bidi="hi-IN"/>
              </w:rPr>
              <w:t xml:space="preserve">। </w:t>
            </w:r>
            <w:r w:rsidRPr="00881533">
              <w:rPr>
                <w:rFonts w:ascii="Nikosh" w:eastAsia="Nikosh" w:hAnsi="Nikosh" w:cs="Nikosh"/>
                <w:sz w:val="28"/>
                <w:szCs w:val="28"/>
                <w:cs/>
              </w:rPr>
              <w:t>সুতরাং পোল্ট্রির উন্নয়ন পরিকল্পনায় বাণিজ্যিক ও পারিবারিক পোল্ট্রি উভয়ই গুরুত্ব বহন করে। সরকার পোল্ট্রি প্রজনন ও উন্নয়ন</w:t>
            </w:r>
            <w:r w:rsidRPr="00881533">
              <w:rPr>
                <w:rFonts w:ascii="Nikosh" w:eastAsia="Nikosh" w:hAnsi="Nikosh" w:cs="Nikosh"/>
                <w:sz w:val="28"/>
                <w:szCs w:val="28"/>
              </w:rPr>
              <w:t xml:space="preserve">, </w:t>
            </w:r>
            <w:r w:rsidRPr="00881533">
              <w:rPr>
                <w:rFonts w:ascii="Nikosh" w:eastAsia="Nikosh" w:hAnsi="Nikosh" w:cs="Nikosh"/>
                <w:sz w:val="28"/>
                <w:szCs w:val="28"/>
                <w:cs/>
              </w:rPr>
              <w:t>উৎপাদন</w:t>
            </w:r>
            <w:r w:rsidRPr="00881533">
              <w:rPr>
                <w:rFonts w:ascii="Nikosh" w:eastAsia="Nikosh" w:hAnsi="Nikosh" w:cs="Nikosh"/>
                <w:sz w:val="28"/>
                <w:szCs w:val="28"/>
              </w:rPr>
              <w:t xml:space="preserve">, </w:t>
            </w:r>
            <w:r w:rsidRPr="00881533">
              <w:rPr>
                <w:rFonts w:ascii="Nikosh" w:eastAsia="Nikosh" w:hAnsi="Nikosh" w:cs="Nikosh"/>
                <w:sz w:val="28"/>
                <w:szCs w:val="28"/>
                <w:cs/>
              </w:rPr>
              <w:t>মান নিয়ন্ত্রন</w:t>
            </w:r>
            <w:r w:rsidRPr="00881533">
              <w:rPr>
                <w:rFonts w:ascii="Nikosh" w:eastAsia="Nikosh" w:hAnsi="Nikosh" w:cs="Nikosh"/>
                <w:sz w:val="28"/>
                <w:szCs w:val="28"/>
              </w:rPr>
              <w:t xml:space="preserve">, </w:t>
            </w:r>
            <w:r w:rsidRPr="00881533">
              <w:rPr>
                <w:rFonts w:ascii="Nikosh" w:eastAsia="Nikosh" w:hAnsi="Nikosh" w:cs="Nikosh"/>
                <w:sz w:val="28"/>
                <w:szCs w:val="28"/>
                <w:cs/>
              </w:rPr>
              <w:t>পোল্ট্রি স্বাস্থ্য সেবা</w:t>
            </w:r>
            <w:r w:rsidRPr="00881533">
              <w:rPr>
                <w:rFonts w:ascii="Nikosh" w:eastAsia="Nikosh" w:hAnsi="Nikosh" w:cs="Nikosh"/>
                <w:sz w:val="28"/>
                <w:szCs w:val="28"/>
              </w:rPr>
              <w:t>,</w:t>
            </w:r>
            <w:r w:rsidRPr="00881533">
              <w:rPr>
                <w:rFonts w:ascii="Nikosh" w:eastAsia="Nikosh" w:hAnsi="Nikosh" w:cs="Nikosh"/>
                <w:sz w:val="28"/>
                <w:szCs w:val="28"/>
                <w:cs/>
              </w:rPr>
              <w:t xml:space="preserve"> প্রশিক্ষণ</w:t>
            </w:r>
            <w:r w:rsidRPr="00881533">
              <w:rPr>
                <w:rFonts w:ascii="Nikosh" w:eastAsia="Nikosh" w:hAnsi="Nikosh" w:cs="Nikosh"/>
                <w:sz w:val="28"/>
                <w:szCs w:val="28"/>
              </w:rPr>
              <w:t xml:space="preserve">, </w:t>
            </w:r>
            <w:r w:rsidRPr="00881533">
              <w:rPr>
                <w:rFonts w:ascii="Nikosh" w:eastAsia="Nikosh" w:hAnsi="Nikosh" w:cs="Nikosh"/>
                <w:sz w:val="28"/>
                <w:szCs w:val="28"/>
                <w:cs/>
              </w:rPr>
              <w:t>সম্প্রসারণ ও গবেষণা কার্যক্রমের মাধ্যমে পোল্ট্রির উন্নয়ন নিশ্চিত করা</w:t>
            </w:r>
            <w:r w:rsidR="00FB3EE3" w:rsidRPr="00881533">
              <w:rPr>
                <w:rFonts w:ascii="Nikosh" w:eastAsia="Nikosh" w:hAnsi="Nikosh" w:cs="Nikosh" w:hint="cs"/>
                <w:sz w:val="28"/>
                <w:szCs w:val="28"/>
                <w:cs/>
              </w:rPr>
              <w:t xml:space="preserve">র প্রয়োজনীয় উদ্যোগ গ্রহণ করে থাকে। </w:t>
            </w:r>
          </w:p>
          <w:p w14:paraId="4BD2B89E" w14:textId="0EDE6F8B" w:rsidR="00881533" w:rsidRPr="00881533" w:rsidRDefault="00881533" w:rsidP="00E045F9">
            <w:pPr>
              <w:rPr>
                <w:rFonts w:ascii="Nikosh" w:eastAsia="Nikosh" w:hAnsi="Nikosh" w:cs="Nikosh"/>
                <w:sz w:val="16"/>
                <w:szCs w:val="16"/>
                <w:cs/>
              </w:rPr>
            </w:pPr>
          </w:p>
        </w:tc>
      </w:tr>
      <w:tr w:rsidR="00E045F9" w:rsidRPr="00881533" w14:paraId="3CB767B8" w14:textId="77777777" w:rsidTr="005C36CE">
        <w:tc>
          <w:tcPr>
            <w:tcW w:w="795" w:type="dxa"/>
          </w:tcPr>
          <w:p w14:paraId="2A597194" w14:textId="31307250" w:rsidR="00E045F9" w:rsidRPr="00881533" w:rsidRDefault="00E045F9" w:rsidP="00E045F9">
            <w:pPr>
              <w:rPr>
                <w:rFonts w:ascii="Nikosh" w:hAnsi="Nikosh" w:cs="Nikosh"/>
                <w:sz w:val="28"/>
                <w:szCs w:val="28"/>
              </w:rPr>
            </w:pPr>
            <w:r w:rsidRPr="00881533">
              <w:rPr>
                <w:rFonts w:ascii="Nikosh" w:hAnsi="Nikosh" w:cs="Nikosh"/>
                <w:sz w:val="28"/>
                <w:szCs w:val="28"/>
              </w:rPr>
              <w:t>১.৪</w:t>
            </w:r>
          </w:p>
        </w:tc>
        <w:tc>
          <w:tcPr>
            <w:tcW w:w="8512" w:type="dxa"/>
          </w:tcPr>
          <w:p w14:paraId="05CD2DBD" w14:textId="035F2EE7" w:rsidR="00E045F9" w:rsidRDefault="00E045F9" w:rsidP="00E045F9">
            <w:pPr>
              <w:rPr>
                <w:rFonts w:ascii="Nikosh" w:eastAsia="Nikosh" w:hAnsi="Nikosh" w:cs="Nikosh"/>
                <w:sz w:val="28"/>
                <w:szCs w:val="28"/>
              </w:rPr>
            </w:pPr>
            <w:r w:rsidRPr="00881533">
              <w:rPr>
                <w:rFonts w:ascii="Nikosh" w:eastAsia="Nikosh" w:hAnsi="Nikosh" w:cs="Nikosh"/>
                <w:sz w:val="28"/>
                <w:szCs w:val="28"/>
                <w:cs/>
              </w:rPr>
              <w:t>বাংলাদেশের</w:t>
            </w:r>
            <w:r w:rsidR="00FB3EE3" w:rsidRPr="00881533">
              <w:rPr>
                <w:rFonts w:ascii="Nikosh" w:eastAsia="Nikosh" w:hAnsi="Nikosh" w:cs="Nikosh" w:hint="cs"/>
                <w:sz w:val="28"/>
                <w:szCs w:val="28"/>
                <w:cs/>
              </w:rPr>
              <w:t xml:space="preserve"> আপামর</w:t>
            </w:r>
            <w:r w:rsidRPr="00881533">
              <w:rPr>
                <w:rFonts w:ascii="Nikosh" w:eastAsia="Nikosh" w:hAnsi="Nikosh" w:cs="Nikosh"/>
                <w:sz w:val="28"/>
                <w:szCs w:val="28"/>
                <w:cs/>
              </w:rPr>
              <w:t xml:space="preserve"> জনগোষ্ঠীর প্রাণিজ আমিষের সরবরাহের একটি গুরুত্বপূর্ণ উৎস পোল্ট্রি।</w:t>
            </w:r>
            <w:r w:rsidR="00B34FBA" w:rsidRPr="00881533">
              <w:rPr>
                <w:rFonts w:ascii="Nikosh" w:hAnsi="Nikosh" w:cs="Nikosh"/>
                <w:sz w:val="28"/>
                <w:szCs w:val="28"/>
              </w:rPr>
              <w:t xml:space="preserve"> </w:t>
            </w:r>
            <w:proofErr w:type="spellStart"/>
            <w:r w:rsidR="00B34FBA" w:rsidRPr="00881533">
              <w:rPr>
                <w:rFonts w:ascii="Nikosh" w:hAnsi="Nikosh" w:cs="Nikosh"/>
                <w:sz w:val="28"/>
                <w:szCs w:val="28"/>
              </w:rPr>
              <w:t>দেশের</w:t>
            </w:r>
            <w:proofErr w:type="spellEnd"/>
            <w:r w:rsidR="00B34FBA" w:rsidRPr="00881533">
              <w:rPr>
                <w:rFonts w:ascii="Nikosh" w:hAnsi="Nikosh" w:cs="Nikosh"/>
                <w:sz w:val="28"/>
                <w:szCs w:val="28"/>
              </w:rPr>
              <w:t xml:space="preserve"> </w:t>
            </w:r>
            <w:proofErr w:type="spellStart"/>
            <w:r w:rsidR="00B34FBA" w:rsidRPr="00881533">
              <w:rPr>
                <w:rFonts w:ascii="Nikosh" w:hAnsi="Nikosh" w:cs="Nikosh"/>
                <w:sz w:val="28"/>
                <w:szCs w:val="28"/>
              </w:rPr>
              <w:t>সামগ্রিক</w:t>
            </w:r>
            <w:proofErr w:type="spellEnd"/>
            <w:r w:rsidR="00B34FBA" w:rsidRPr="00881533">
              <w:rPr>
                <w:rFonts w:ascii="Nikosh" w:hAnsi="Nikosh" w:cs="Nikosh"/>
                <w:sz w:val="28"/>
                <w:szCs w:val="28"/>
              </w:rPr>
              <w:t xml:space="preserve"> </w:t>
            </w:r>
            <w:proofErr w:type="spellStart"/>
            <w:r w:rsidR="00B34FBA" w:rsidRPr="00881533">
              <w:rPr>
                <w:rFonts w:ascii="Nikosh" w:hAnsi="Nikosh" w:cs="Nikosh"/>
                <w:sz w:val="28"/>
                <w:szCs w:val="28"/>
              </w:rPr>
              <w:t>অর্থনীতি</w:t>
            </w:r>
            <w:proofErr w:type="spellEnd"/>
            <w:r w:rsidR="00B34FBA" w:rsidRPr="00881533">
              <w:rPr>
                <w:rFonts w:ascii="Nikosh" w:hAnsi="Nikosh" w:cs="Nikosh"/>
                <w:sz w:val="28"/>
                <w:szCs w:val="28"/>
              </w:rPr>
              <w:t xml:space="preserve">, </w:t>
            </w:r>
            <w:proofErr w:type="spellStart"/>
            <w:r w:rsidR="00B34FBA" w:rsidRPr="00881533">
              <w:rPr>
                <w:rFonts w:ascii="Nikosh" w:hAnsi="Nikosh" w:cs="Nikosh"/>
                <w:sz w:val="28"/>
                <w:szCs w:val="28"/>
              </w:rPr>
              <w:t>খাদ্য</w:t>
            </w:r>
            <w:proofErr w:type="spellEnd"/>
            <w:r w:rsidR="00B34FBA" w:rsidRPr="00881533">
              <w:rPr>
                <w:rFonts w:ascii="Nikosh" w:hAnsi="Nikosh" w:cs="Nikosh"/>
                <w:sz w:val="28"/>
                <w:szCs w:val="28"/>
              </w:rPr>
              <w:t xml:space="preserve"> </w:t>
            </w:r>
            <w:proofErr w:type="spellStart"/>
            <w:r w:rsidR="00B34FBA" w:rsidRPr="00881533">
              <w:rPr>
                <w:rFonts w:ascii="Nikosh" w:hAnsi="Nikosh" w:cs="Nikosh"/>
                <w:sz w:val="28"/>
                <w:szCs w:val="28"/>
              </w:rPr>
              <w:t>নিরাপত্তা</w:t>
            </w:r>
            <w:proofErr w:type="spellEnd"/>
            <w:r w:rsidR="006C6C17">
              <w:rPr>
                <w:rFonts w:ascii="Nikosh" w:hAnsi="Nikosh" w:cs="Nikosh"/>
                <w:sz w:val="28"/>
                <w:szCs w:val="28"/>
              </w:rPr>
              <w:t>,</w:t>
            </w:r>
            <w:r w:rsidRPr="00881533">
              <w:rPr>
                <w:rFonts w:ascii="Nikosh" w:eastAsia="Nikosh" w:hAnsi="Nikosh" w:cs="Nikosh"/>
                <w:sz w:val="28"/>
                <w:szCs w:val="28"/>
                <w:cs/>
              </w:rPr>
              <w:t xml:space="preserve"> কর্মসংস্থান</w:t>
            </w:r>
            <w:r w:rsidRPr="00881533">
              <w:rPr>
                <w:rFonts w:ascii="Nikosh" w:eastAsia="Nikosh" w:hAnsi="Nikosh" w:cs="Nikosh"/>
                <w:sz w:val="28"/>
                <w:szCs w:val="28"/>
              </w:rPr>
              <w:t>,</w:t>
            </w:r>
            <w:r w:rsidRPr="00881533">
              <w:rPr>
                <w:rFonts w:ascii="Nikosh" w:eastAsia="Nikosh" w:hAnsi="Nikosh" w:cs="Nikosh"/>
                <w:sz w:val="28"/>
                <w:szCs w:val="28"/>
                <w:cs/>
              </w:rPr>
              <w:t xml:space="preserve"> দরিদ্র জনগোষ্ঠীর জীবনমান উন্নয়ন</w:t>
            </w:r>
            <w:r w:rsidRPr="00881533">
              <w:rPr>
                <w:rFonts w:ascii="Nikosh" w:eastAsia="Nikosh" w:hAnsi="Nikosh" w:cs="Nikosh"/>
                <w:sz w:val="28"/>
                <w:szCs w:val="28"/>
              </w:rPr>
              <w:t>,</w:t>
            </w:r>
            <w:r w:rsidRPr="00881533">
              <w:rPr>
                <w:rFonts w:ascii="Nikosh" w:eastAsia="Nikosh" w:hAnsi="Nikosh" w:cs="Nikosh"/>
                <w:sz w:val="28"/>
                <w:szCs w:val="28"/>
                <w:cs/>
              </w:rPr>
              <w:t xml:space="preserve"> জীব বৈচিত্র্য সংরক্ষণ</w:t>
            </w:r>
            <w:r w:rsidRPr="00881533">
              <w:rPr>
                <w:rFonts w:ascii="Nikosh" w:eastAsia="Nikosh" w:hAnsi="Nikosh" w:cs="Nikosh"/>
                <w:sz w:val="28"/>
                <w:szCs w:val="28"/>
              </w:rPr>
              <w:t>,</w:t>
            </w:r>
            <w:r w:rsidRPr="00881533">
              <w:rPr>
                <w:rFonts w:ascii="Nikosh" w:eastAsia="Nikosh" w:hAnsi="Nikosh" w:cs="Nikosh"/>
                <w:sz w:val="28"/>
                <w:szCs w:val="28"/>
                <w:cs/>
              </w:rPr>
              <w:t xml:space="preserve"> আবহাওয়া উপযোগীও জলবায়ু সহিষ্ণু জাত উদ্ভাবন ও উন্নয়ন এবং পোল্ট্রির কৌলিক বৈশিষ্ট্য সংরক্ষণে</w:t>
            </w:r>
            <w:r w:rsidR="00533230">
              <w:rPr>
                <w:rFonts w:ascii="Nikosh" w:eastAsia="Nikosh" w:hAnsi="Nikosh" w:cs="Nikosh"/>
                <w:sz w:val="28"/>
                <w:szCs w:val="28"/>
                <w:cs/>
              </w:rPr>
              <w:t xml:space="preserve"> একটি </w:t>
            </w:r>
            <w:r w:rsidR="009D257E">
              <w:rPr>
                <w:rFonts w:ascii="Nikosh" w:eastAsia="Nikosh" w:hAnsi="Nikosh" w:cs="Nikosh"/>
                <w:sz w:val="28"/>
                <w:szCs w:val="28"/>
                <w:cs/>
              </w:rPr>
              <w:t>সুপরিকল্পিত ও</w:t>
            </w:r>
            <w:r w:rsidRPr="00881533">
              <w:rPr>
                <w:rFonts w:ascii="Nikosh" w:eastAsia="Nikosh" w:hAnsi="Nikosh" w:cs="Nikosh"/>
                <w:sz w:val="28"/>
                <w:szCs w:val="28"/>
                <w:cs/>
              </w:rPr>
              <w:t xml:space="preserve"> যুগোপযোগী </w:t>
            </w:r>
            <w:r w:rsidR="008A17BD">
              <w:rPr>
                <w:rFonts w:ascii="Nikosh" w:eastAsia="Nikosh" w:hAnsi="Nikosh" w:cs="Nikosh"/>
                <w:sz w:val="28"/>
                <w:szCs w:val="28"/>
                <w:cs/>
              </w:rPr>
              <w:t xml:space="preserve">নীতিমালা প্রণয়ন </w:t>
            </w:r>
            <w:r w:rsidRPr="00881533">
              <w:rPr>
                <w:rFonts w:ascii="Nikosh" w:eastAsia="Nikosh" w:hAnsi="Nikosh" w:cs="Nikosh"/>
                <w:sz w:val="28"/>
                <w:szCs w:val="28"/>
                <w:cs/>
              </w:rPr>
              <w:t xml:space="preserve">করা প্রয়োজন। </w:t>
            </w:r>
            <w:r w:rsidR="009D257E">
              <w:rPr>
                <w:rFonts w:ascii="Nikosh" w:eastAsia="Nikosh" w:hAnsi="Nikosh" w:cs="Nikosh"/>
                <w:sz w:val="28"/>
                <w:szCs w:val="28"/>
                <w:cs/>
              </w:rPr>
              <w:t>তাছাড়া</w:t>
            </w:r>
            <w:r w:rsidRPr="00881533">
              <w:rPr>
                <w:rFonts w:ascii="Nikosh" w:eastAsia="Nikosh" w:hAnsi="Nikosh" w:cs="Nikosh"/>
                <w:sz w:val="28"/>
                <w:szCs w:val="28"/>
                <w:cs/>
              </w:rPr>
              <w:t xml:space="preserve"> </w:t>
            </w:r>
            <w:proofErr w:type="spellStart"/>
            <w:r w:rsidR="009D257E" w:rsidRPr="00881533">
              <w:rPr>
                <w:rFonts w:ascii="Nikosh" w:hAnsi="Nikosh" w:cs="Nikosh"/>
                <w:sz w:val="28"/>
                <w:szCs w:val="28"/>
              </w:rPr>
              <w:t>দেশের</w:t>
            </w:r>
            <w:proofErr w:type="spellEnd"/>
            <w:r w:rsidR="009D257E" w:rsidRPr="00881533">
              <w:rPr>
                <w:rFonts w:ascii="Nikosh" w:hAnsi="Nikosh" w:cs="Nikosh"/>
                <w:sz w:val="28"/>
                <w:szCs w:val="28"/>
              </w:rPr>
              <w:t xml:space="preserve"> </w:t>
            </w:r>
            <w:proofErr w:type="spellStart"/>
            <w:r w:rsidR="009D257E" w:rsidRPr="00881533">
              <w:rPr>
                <w:rFonts w:ascii="Nikosh" w:hAnsi="Nikosh" w:cs="Nikosh"/>
                <w:sz w:val="28"/>
                <w:szCs w:val="28"/>
              </w:rPr>
              <w:t>ক্রমবর্ধমান</w:t>
            </w:r>
            <w:proofErr w:type="spellEnd"/>
            <w:r w:rsidR="009D257E" w:rsidRPr="00881533">
              <w:rPr>
                <w:rFonts w:ascii="Nikosh" w:hAnsi="Nikosh" w:cs="Nikosh"/>
                <w:sz w:val="28"/>
                <w:szCs w:val="28"/>
              </w:rPr>
              <w:t xml:space="preserve"> </w:t>
            </w:r>
            <w:proofErr w:type="spellStart"/>
            <w:r w:rsidR="009D257E" w:rsidRPr="00881533">
              <w:rPr>
                <w:rFonts w:ascii="Nikosh" w:hAnsi="Nikosh" w:cs="Nikosh"/>
                <w:sz w:val="28"/>
                <w:szCs w:val="28"/>
              </w:rPr>
              <w:t>জনসংখ্যার</w:t>
            </w:r>
            <w:proofErr w:type="spellEnd"/>
            <w:r w:rsidR="009D257E" w:rsidRPr="00881533">
              <w:rPr>
                <w:rFonts w:ascii="Nikosh" w:hAnsi="Nikosh" w:cs="Nikosh"/>
                <w:sz w:val="28"/>
                <w:szCs w:val="28"/>
              </w:rPr>
              <w:t xml:space="preserve"> </w:t>
            </w:r>
            <w:proofErr w:type="spellStart"/>
            <w:r w:rsidR="009D257E" w:rsidRPr="00881533">
              <w:rPr>
                <w:rFonts w:ascii="Nikosh" w:hAnsi="Nikosh" w:cs="Nikosh"/>
                <w:sz w:val="28"/>
                <w:szCs w:val="28"/>
              </w:rPr>
              <w:t>নিরাপদ</w:t>
            </w:r>
            <w:proofErr w:type="spellEnd"/>
            <w:r w:rsidR="009D257E" w:rsidRPr="00881533">
              <w:rPr>
                <w:rFonts w:ascii="Nikosh" w:hAnsi="Nikosh" w:cs="Nikosh"/>
                <w:sz w:val="28"/>
                <w:szCs w:val="28"/>
              </w:rPr>
              <w:t xml:space="preserve"> </w:t>
            </w:r>
            <w:proofErr w:type="spellStart"/>
            <w:r w:rsidR="009D257E" w:rsidRPr="00881533">
              <w:rPr>
                <w:rFonts w:ascii="Nikosh" w:hAnsi="Nikosh" w:cs="Nikosh"/>
                <w:sz w:val="28"/>
                <w:szCs w:val="28"/>
              </w:rPr>
              <w:t>আমিষের</w:t>
            </w:r>
            <w:proofErr w:type="spellEnd"/>
            <w:r w:rsidR="009D257E" w:rsidRPr="00881533">
              <w:rPr>
                <w:rFonts w:ascii="Nikosh" w:hAnsi="Nikosh" w:cs="Nikosh"/>
                <w:sz w:val="28"/>
                <w:szCs w:val="28"/>
              </w:rPr>
              <w:t xml:space="preserve"> </w:t>
            </w:r>
            <w:proofErr w:type="spellStart"/>
            <w:r w:rsidR="009D257E" w:rsidRPr="00881533">
              <w:rPr>
                <w:rFonts w:ascii="Nikosh" w:hAnsi="Nikosh" w:cs="Nikosh"/>
                <w:sz w:val="28"/>
                <w:szCs w:val="28"/>
              </w:rPr>
              <w:t>চাহিদার</w:t>
            </w:r>
            <w:proofErr w:type="spellEnd"/>
            <w:r w:rsidR="009D257E" w:rsidRPr="00881533">
              <w:rPr>
                <w:rFonts w:ascii="Nikosh" w:hAnsi="Nikosh" w:cs="Nikosh"/>
                <w:sz w:val="28"/>
                <w:szCs w:val="28"/>
              </w:rPr>
              <w:t xml:space="preserve"> </w:t>
            </w:r>
            <w:proofErr w:type="spellStart"/>
            <w:r w:rsidR="009D257E" w:rsidRPr="00881533">
              <w:rPr>
                <w:rFonts w:ascii="Nikosh" w:hAnsi="Nikosh" w:cs="Nikosh"/>
                <w:sz w:val="28"/>
                <w:szCs w:val="28"/>
              </w:rPr>
              <w:t>লক্ষ্যমাত্রা</w:t>
            </w:r>
            <w:proofErr w:type="spellEnd"/>
            <w:r w:rsidR="009D257E" w:rsidRPr="00881533">
              <w:rPr>
                <w:rFonts w:ascii="Nikosh" w:hAnsi="Nikosh" w:cs="Nikosh"/>
                <w:sz w:val="28"/>
                <w:szCs w:val="28"/>
              </w:rPr>
              <w:t xml:space="preserve"> </w:t>
            </w:r>
            <w:proofErr w:type="spellStart"/>
            <w:r w:rsidR="009D257E" w:rsidRPr="00881533">
              <w:rPr>
                <w:rFonts w:ascii="Nikosh" w:hAnsi="Nikosh" w:cs="Nikosh"/>
                <w:sz w:val="28"/>
                <w:szCs w:val="28"/>
              </w:rPr>
              <w:t>নির্ধারন</w:t>
            </w:r>
            <w:proofErr w:type="spellEnd"/>
            <w:r w:rsidR="009D257E" w:rsidRPr="00881533">
              <w:rPr>
                <w:rFonts w:ascii="Nikosh" w:hAnsi="Nikosh" w:cs="Nikosh"/>
                <w:sz w:val="28"/>
                <w:szCs w:val="28"/>
              </w:rPr>
              <w:t xml:space="preserve">, </w:t>
            </w:r>
            <w:proofErr w:type="spellStart"/>
            <w:r w:rsidR="009D257E" w:rsidRPr="00881533">
              <w:rPr>
                <w:rFonts w:ascii="Nikosh" w:hAnsi="Nikosh" w:cs="Nikosh"/>
                <w:sz w:val="28"/>
                <w:szCs w:val="28"/>
              </w:rPr>
              <w:t>উৎপাদিত</w:t>
            </w:r>
            <w:proofErr w:type="spellEnd"/>
            <w:r w:rsidR="009D257E" w:rsidRPr="00881533">
              <w:rPr>
                <w:rFonts w:ascii="Nikosh" w:hAnsi="Nikosh" w:cs="Nikosh"/>
                <w:sz w:val="28"/>
                <w:szCs w:val="28"/>
              </w:rPr>
              <w:t xml:space="preserve"> </w:t>
            </w:r>
            <w:proofErr w:type="spellStart"/>
            <w:r w:rsidR="009D257E" w:rsidRPr="00881533">
              <w:rPr>
                <w:rFonts w:ascii="Nikosh" w:hAnsi="Nikosh" w:cs="Nikosh"/>
                <w:sz w:val="28"/>
                <w:szCs w:val="28"/>
              </w:rPr>
              <w:t>ডিম</w:t>
            </w:r>
            <w:proofErr w:type="spellEnd"/>
            <w:r w:rsidR="009D257E" w:rsidRPr="00881533">
              <w:rPr>
                <w:rFonts w:ascii="Nikosh" w:hAnsi="Nikosh" w:cs="Nikosh"/>
                <w:sz w:val="28"/>
                <w:szCs w:val="28"/>
              </w:rPr>
              <w:t xml:space="preserve"> ও </w:t>
            </w:r>
            <w:proofErr w:type="spellStart"/>
            <w:r w:rsidR="009D257E" w:rsidRPr="00881533">
              <w:rPr>
                <w:rFonts w:ascii="Nikosh" w:hAnsi="Nikosh" w:cs="Nikosh"/>
                <w:sz w:val="28"/>
                <w:szCs w:val="28"/>
              </w:rPr>
              <w:t>মাংসের</w:t>
            </w:r>
            <w:proofErr w:type="spellEnd"/>
            <w:r w:rsidR="009D257E" w:rsidRPr="00881533">
              <w:rPr>
                <w:rFonts w:ascii="Nikosh" w:hAnsi="Nikosh" w:cs="Nikosh"/>
                <w:sz w:val="28"/>
                <w:szCs w:val="28"/>
              </w:rPr>
              <w:t xml:space="preserve"> </w:t>
            </w:r>
            <w:proofErr w:type="spellStart"/>
            <w:r w:rsidR="009D257E" w:rsidRPr="00881533">
              <w:rPr>
                <w:rFonts w:ascii="Nikosh" w:hAnsi="Nikosh" w:cs="Nikosh"/>
                <w:sz w:val="28"/>
                <w:szCs w:val="28"/>
              </w:rPr>
              <w:t>গুণগতমান</w:t>
            </w:r>
            <w:proofErr w:type="spellEnd"/>
            <w:r w:rsidR="009D257E" w:rsidRPr="00881533">
              <w:rPr>
                <w:rFonts w:ascii="Nikosh" w:hAnsi="Nikosh" w:cs="Nikosh"/>
                <w:sz w:val="28"/>
                <w:szCs w:val="28"/>
              </w:rPr>
              <w:t xml:space="preserve"> </w:t>
            </w:r>
            <w:proofErr w:type="spellStart"/>
            <w:r w:rsidR="009D257E" w:rsidRPr="00881533">
              <w:rPr>
                <w:rFonts w:ascii="Nikosh" w:hAnsi="Nikosh" w:cs="Nikosh"/>
                <w:sz w:val="28"/>
                <w:szCs w:val="28"/>
              </w:rPr>
              <w:t>নিয়ন্ত্রণ</w:t>
            </w:r>
            <w:proofErr w:type="spellEnd"/>
            <w:r w:rsidR="009D257E" w:rsidRPr="00881533">
              <w:rPr>
                <w:rFonts w:ascii="Nikosh" w:hAnsi="Nikosh" w:cs="Nikosh"/>
                <w:sz w:val="28"/>
                <w:szCs w:val="28"/>
              </w:rPr>
              <w:t xml:space="preserve">, </w:t>
            </w:r>
            <w:proofErr w:type="spellStart"/>
            <w:r w:rsidR="001D1E01">
              <w:rPr>
                <w:rFonts w:ascii="Nikosh" w:hAnsi="Nikosh" w:cs="Nikosh"/>
                <w:sz w:val="28"/>
                <w:szCs w:val="28"/>
              </w:rPr>
              <w:t>বাজার</w:t>
            </w:r>
            <w:proofErr w:type="spellEnd"/>
            <w:r w:rsidR="009D257E" w:rsidRPr="00881533">
              <w:rPr>
                <w:rFonts w:ascii="Nikosh" w:hAnsi="Nikosh" w:cs="Nikosh"/>
                <w:sz w:val="28"/>
                <w:szCs w:val="28"/>
              </w:rPr>
              <w:t xml:space="preserve"> </w:t>
            </w:r>
            <w:proofErr w:type="spellStart"/>
            <w:r w:rsidR="009D257E" w:rsidRPr="00881533">
              <w:rPr>
                <w:rFonts w:ascii="Nikosh" w:hAnsi="Nikosh" w:cs="Nikosh"/>
                <w:sz w:val="28"/>
                <w:szCs w:val="28"/>
              </w:rPr>
              <w:t>স্থিতিশীলতা</w:t>
            </w:r>
            <w:proofErr w:type="spellEnd"/>
            <w:r w:rsidR="001D1E01">
              <w:rPr>
                <w:rFonts w:ascii="Nikosh" w:hAnsi="Nikosh" w:cs="Nikosh"/>
                <w:sz w:val="28"/>
                <w:szCs w:val="28"/>
              </w:rPr>
              <w:t xml:space="preserve"> </w:t>
            </w:r>
            <w:r w:rsidR="009D257E" w:rsidRPr="00881533">
              <w:rPr>
                <w:rFonts w:ascii="Nikosh" w:hAnsi="Nikosh" w:cs="Nikosh"/>
                <w:sz w:val="28"/>
                <w:szCs w:val="28"/>
              </w:rPr>
              <w:t xml:space="preserve">ও </w:t>
            </w:r>
            <w:proofErr w:type="spellStart"/>
            <w:r w:rsidR="009D257E" w:rsidRPr="00881533">
              <w:rPr>
                <w:rFonts w:ascii="Nikosh" w:hAnsi="Nikosh" w:cs="Nikosh"/>
                <w:sz w:val="28"/>
                <w:szCs w:val="28"/>
              </w:rPr>
              <w:t>মূল্য</w:t>
            </w:r>
            <w:proofErr w:type="spellEnd"/>
            <w:r w:rsidR="009D257E" w:rsidRPr="00881533">
              <w:rPr>
                <w:rFonts w:ascii="Nikosh" w:hAnsi="Nikosh" w:cs="Nikosh"/>
                <w:sz w:val="28"/>
                <w:szCs w:val="28"/>
              </w:rPr>
              <w:t xml:space="preserve"> </w:t>
            </w:r>
            <w:proofErr w:type="spellStart"/>
            <w:r w:rsidR="009D257E" w:rsidRPr="00881533">
              <w:rPr>
                <w:rFonts w:ascii="Nikosh" w:hAnsi="Nikosh" w:cs="Nikosh"/>
                <w:sz w:val="28"/>
                <w:szCs w:val="28"/>
              </w:rPr>
              <w:t>নিয়ন্ত্রণ</w:t>
            </w:r>
            <w:proofErr w:type="spellEnd"/>
            <w:r w:rsidR="001D1E01">
              <w:rPr>
                <w:rFonts w:ascii="Nikosh" w:hAnsi="Nikosh" w:cs="Nikosh"/>
                <w:sz w:val="28"/>
                <w:szCs w:val="28"/>
              </w:rPr>
              <w:t>,</w:t>
            </w:r>
            <w:r w:rsidR="009D257E" w:rsidRPr="00881533">
              <w:rPr>
                <w:rFonts w:ascii="Nikosh" w:hAnsi="Nikosh" w:cs="Nikosh"/>
                <w:sz w:val="28"/>
                <w:szCs w:val="28"/>
              </w:rPr>
              <w:t xml:space="preserve"> </w:t>
            </w:r>
            <w:proofErr w:type="spellStart"/>
            <w:r w:rsidR="009D257E" w:rsidRPr="00881533">
              <w:rPr>
                <w:rFonts w:ascii="Nikosh" w:hAnsi="Nikosh" w:cs="Nikosh"/>
                <w:sz w:val="28"/>
                <w:szCs w:val="28"/>
              </w:rPr>
              <w:t>ভ্যাকসিন</w:t>
            </w:r>
            <w:proofErr w:type="spellEnd"/>
            <w:r w:rsidR="009D257E" w:rsidRPr="00881533">
              <w:rPr>
                <w:rFonts w:ascii="Nikosh" w:hAnsi="Nikosh" w:cs="Nikosh"/>
                <w:sz w:val="28"/>
                <w:szCs w:val="28"/>
              </w:rPr>
              <w:t xml:space="preserve"> ও </w:t>
            </w:r>
            <w:proofErr w:type="spellStart"/>
            <w:r w:rsidR="009D257E" w:rsidRPr="00881533">
              <w:rPr>
                <w:rFonts w:ascii="Nikosh" w:hAnsi="Nikosh" w:cs="Nikosh"/>
                <w:sz w:val="28"/>
                <w:szCs w:val="28"/>
              </w:rPr>
              <w:t>ঔষধের</w:t>
            </w:r>
            <w:proofErr w:type="spellEnd"/>
            <w:r w:rsidR="009D257E" w:rsidRPr="00881533">
              <w:rPr>
                <w:rFonts w:ascii="Nikosh" w:hAnsi="Nikosh" w:cs="Nikosh"/>
                <w:sz w:val="28"/>
                <w:szCs w:val="28"/>
              </w:rPr>
              <w:t xml:space="preserve"> </w:t>
            </w:r>
            <w:proofErr w:type="spellStart"/>
            <w:r w:rsidR="009D257E" w:rsidRPr="00881533">
              <w:rPr>
                <w:rFonts w:ascii="Nikosh" w:hAnsi="Nikosh" w:cs="Nikosh"/>
                <w:sz w:val="28"/>
                <w:szCs w:val="28"/>
              </w:rPr>
              <w:t>সঠিক</w:t>
            </w:r>
            <w:proofErr w:type="spellEnd"/>
            <w:r w:rsidR="009D257E" w:rsidRPr="00881533">
              <w:rPr>
                <w:rFonts w:ascii="Nikosh" w:hAnsi="Nikosh" w:cs="Nikosh"/>
                <w:sz w:val="28"/>
                <w:szCs w:val="28"/>
              </w:rPr>
              <w:t xml:space="preserve"> </w:t>
            </w:r>
            <w:proofErr w:type="spellStart"/>
            <w:r w:rsidR="009D257E" w:rsidRPr="00881533">
              <w:rPr>
                <w:rFonts w:ascii="Nikosh" w:hAnsi="Nikosh" w:cs="Nikosh"/>
                <w:sz w:val="28"/>
                <w:szCs w:val="28"/>
              </w:rPr>
              <w:t>ব্যবহার</w:t>
            </w:r>
            <w:proofErr w:type="spellEnd"/>
            <w:r w:rsidR="009D257E" w:rsidRPr="00881533">
              <w:rPr>
                <w:rFonts w:ascii="Nikosh" w:hAnsi="Nikosh" w:cs="Nikosh"/>
                <w:sz w:val="28"/>
                <w:szCs w:val="28"/>
              </w:rPr>
              <w:t xml:space="preserve"> </w:t>
            </w:r>
            <w:proofErr w:type="spellStart"/>
            <w:r w:rsidR="009D257E" w:rsidRPr="00881533">
              <w:rPr>
                <w:rFonts w:ascii="Nikosh" w:hAnsi="Nikosh" w:cs="Nikosh"/>
                <w:sz w:val="28"/>
                <w:szCs w:val="28"/>
              </w:rPr>
              <w:t>নিশ্চিত</w:t>
            </w:r>
            <w:proofErr w:type="spellEnd"/>
            <w:r w:rsidR="009D257E" w:rsidRPr="00881533">
              <w:rPr>
                <w:rFonts w:ascii="Nikosh" w:hAnsi="Nikosh" w:cs="Nikosh"/>
                <w:sz w:val="28"/>
                <w:szCs w:val="28"/>
              </w:rPr>
              <w:t xml:space="preserve"> </w:t>
            </w:r>
            <w:proofErr w:type="spellStart"/>
            <w:r w:rsidR="00533230">
              <w:rPr>
                <w:rFonts w:ascii="Nikosh" w:hAnsi="Nikosh" w:cs="Nikosh"/>
                <w:sz w:val="28"/>
                <w:szCs w:val="28"/>
              </w:rPr>
              <w:t>এবং</w:t>
            </w:r>
            <w:proofErr w:type="spellEnd"/>
            <w:r w:rsidR="009D257E" w:rsidRPr="00881533">
              <w:rPr>
                <w:rFonts w:ascii="Nikosh" w:hAnsi="Nikosh" w:cs="Nikosh"/>
                <w:sz w:val="28"/>
                <w:szCs w:val="28"/>
              </w:rPr>
              <w:t xml:space="preserve"> </w:t>
            </w:r>
            <w:proofErr w:type="spellStart"/>
            <w:r w:rsidR="009D257E" w:rsidRPr="00881533">
              <w:rPr>
                <w:rFonts w:ascii="Nikosh" w:hAnsi="Nikosh" w:cs="Nikosh"/>
                <w:sz w:val="28"/>
                <w:szCs w:val="28"/>
              </w:rPr>
              <w:t>খামারীদের</w:t>
            </w:r>
            <w:proofErr w:type="spellEnd"/>
            <w:r w:rsidR="009D257E" w:rsidRPr="00881533">
              <w:rPr>
                <w:rFonts w:ascii="Nikosh" w:hAnsi="Nikosh" w:cs="Nikosh"/>
                <w:sz w:val="28"/>
                <w:szCs w:val="28"/>
              </w:rPr>
              <w:t xml:space="preserve"> </w:t>
            </w:r>
            <w:proofErr w:type="spellStart"/>
            <w:r w:rsidR="009D257E" w:rsidRPr="00881533">
              <w:rPr>
                <w:rFonts w:ascii="Nikosh" w:hAnsi="Nikosh" w:cs="Nikosh"/>
                <w:sz w:val="28"/>
                <w:szCs w:val="28"/>
              </w:rPr>
              <w:t>স্থানীয়</w:t>
            </w:r>
            <w:proofErr w:type="spellEnd"/>
            <w:r w:rsidR="009D257E" w:rsidRPr="00881533">
              <w:rPr>
                <w:rFonts w:ascii="Nikosh" w:hAnsi="Nikosh" w:cs="Nikosh"/>
                <w:sz w:val="28"/>
                <w:szCs w:val="28"/>
              </w:rPr>
              <w:t xml:space="preserve"> </w:t>
            </w:r>
            <w:proofErr w:type="spellStart"/>
            <w:r w:rsidR="009D257E" w:rsidRPr="00881533">
              <w:rPr>
                <w:rFonts w:ascii="Nikosh" w:hAnsi="Nikosh" w:cs="Nikosh"/>
                <w:sz w:val="28"/>
                <w:szCs w:val="28"/>
              </w:rPr>
              <w:t>স্বার্থরক্ষা</w:t>
            </w:r>
            <w:proofErr w:type="spellEnd"/>
            <w:r w:rsidR="009D257E" w:rsidRPr="00881533">
              <w:rPr>
                <w:rFonts w:ascii="Nikosh" w:hAnsi="Nikosh" w:cs="Nikosh"/>
                <w:sz w:val="28"/>
                <w:szCs w:val="28"/>
              </w:rPr>
              <w:t xml:space="preserve"> </w:t>
            </w:r>
            <w:proofErr w:type="spellStart"/>
            <w:r w:rsidR="009D257E" w:rsidRPr="00881533">
              <w:rPr>
                <w:rFonts w:ascii="Nikosh" w:hAnsi="Nikosh" w:cs="Nikosh"/>
                <w:sz w:val="28"/>
                <w:szCs w:val="28"/>
              </w:rPr>
              <w:t>করে</w:t>
            </w:r>
            <w:proofErr w:type="spellEnd"/>
            <w:r w:rsidR="001D1E01">
              <w:rPr>
                <w:rFonts w:ascii="Nikosh" w:hAnsi="Nikosh" w:cs="Nikosh"/>
                <w:sz w:val="28"/>
                <w:szCs w:val="28"/>
              </w:rPr>
              <w:t xml:space="preserve"> </w:t>
            </w:r>
            <w:proofErr w:type="spellStart"/>
            <w:r w:rsidR="001D1E01">
              <w:rPr>
                <w:rFonts w:ascii="Nikosh" w:hAnsi="Nikosh" w:cs="Nikosh"/>
                <w:sz w:val="28"/>
                <w:szCs w:val="28"/>
              </w:rPr>
              <w:t>রপ্তানিমূখী</w:t>
            </w:r>
            <w:proofErr w:type="spellEnd"/>
            <w:r w:rsidR="009D257E" w:rsidRPr="00881533">
              <w:rPr>
                <w:rFonts w:ascii="Nikosh" w:hAnsi="Nikosh" w:cs="Nikosh"/>
                <w:sz w:val="28"/>
                <w:szCs w:val="28"/>
              </w:rPr>
              <w:t xml:space="preserve"> </w:t>
            </w:r>
            <w:proofErr w:type="spellStart"/>
            <w:r w:rsidR="009D257E" w:rsidRPr="00881533">
              <w:rPr>
                <w:rFonts w:ascii="Nikosh" w:hAnsi="Nikosh" w:cs="Nikosh"/>
                <w:sz w:val="28"/>
                <w:szCs w:val="28"/>
              </w:rPr>
              <w:t>আন্তর্জাতিক</w:t>
            </w:r>
            <w:proofErr w:type="spellEnd"/>
            <w:r w:rsidR="009D257E" w:rsidRPr="00881533">
              <w:rPr>
                <w:rFonts w:ascii="Nikosh" w:hAnsi="Nikosh" w:cs="Nikosh"/>
                <w:sz w:val="28"/>
                <w:szCs w:val="28"/>
              </w:rPr>
              <w:t xml:space="preserve"> </w:t>
            </w:r>
            <w:proofErr w:type="spellStart"/>
            <w:r w:rsidR="009D257E" w:rsidRPr="00881533">
              <w:rPr>
                <w:rFonts w:ascii="Nikosh" w:hAnsi="Nikosh" w:cs="Nikosh"/>
                <w:sz w:val="28"/>
                <w:szCs w:val="28"/>
              </w:rPr>
              <w:t>মানের</w:t>
            </w:r>
            <w:proofErr w:type="spellEnd"/>
            <w:r w:rsidR="009D257E" w:rsidRPr="00881533">
              <w:rPr>
                <w:rFonts w:ascii="Nikosh" w:hAnsi="Nikosh" w:cs="Nikosh"/>
                <w:sz w:val="28"/>
                <w:szCs w:val="28"/>
              </w:rPr>
              <w:t xml:space="preserve"> </w:t>
            </w:r>
            <w:proofErr w:type="spellStart"/>
            <w:r w:rsidR="009D257E" w:rsidRPr="00881533">
              <w:rPr>
                <w:rFonts w:ascii="Nikosh" w:hAnsi="Nikosh" w:cs="Nikosh"/>
                <w:sz w:val="28"/>
                <w:szCs w:val="28"/>
              </w:rPr>
              <w:t>উৎপাদন</w:t>
            </w:r>
            <w:proofErr w:type="spellEnd"/>
            <w:r w:rsidR="009D257E" w:rsidRPr="00881533">
              <w:rPr>
                <w:rFonts w:ascii="Nikosh" w:hAnsi="Nikosh" w:cs="Nikosh"/>
                <w:sz w:val="28"/>
                <w:szCs w:val="28"/>
              </w:rPr>
              <w:t xml:space="preserve"> </w:t>
            </w:r>
            <w:proofErr w:type="spellStart"/>
            <w:r w:rsidR="009D257E" w:rsidRPr="00881533">
              <w:rPr>
                <w:rFonts w:ascii="Nikosh" w:hAnsi="Nikosh" w:cs="Nikosh"/>
                <w:sz w:val="28"/>
                <w:szCs w:val="28"/>
              </w:rPr>
              <w:t>ব্যবস্থা</w:t>
            </w:r>
            <w:proofErr w:type="spellEnd"/>
            <w:r w:rsidR="009D257E" w:rsidRPr="00881533">
              <w:rPr>
                <w:rFonts w:ascii="Nikosh" w:hAnsi="Nikosh" w:cs="Nikosh"/>
                <w:sz w:val="28"/>
                <w:szCs w:val="28"/>
              </w:rPr>
              <w:t xml:space="preserve"> </w:t>
            </w:r>
            <w:proofErr w:type="spellStart"/>
            <w:r w:rsidR="009D257E" w:rsidRPr="00881533">
              <w:rPr>
                <w:rFonts w:ascii="Nikosh" w:hAnsi="Nikosh" w:cs="Nikosh"/>
                <w:sz w:val="28"/>
                <w:szCs w:val="28"/>
              </w:rPr>
              <w:t>নিশ্চিত</w:t>
            </w:r>
            <w:proofErr w:type="spellEnd"/>
            <w:r w:rsidR="009D257E" w:rsidRPr="00881533">
              <w:rPr>
                <w:rFonts w:ascii="Nikosh" w:hAnsi="Nikosh" w:cs="Nikosh"/>
                <w:sz w:val="28"/>
                <w:szCs w:val="28"/>
              </w:rPr>
              <w:t xml:space="preserve"> </w:t>
            </w:r>
            <w:proofErr w:type="spellStart"/>
            <w:r w:rsidR="009D257E" w:rsidRPr="00881533">
              <w:rPr>
                <w:rFonts w:ascii="Nikosh" w:hAnsi="Nikosh" w:cs="Nikosh"/>
                <w:sz w:val="28"/>
                <w:szCs w:val="28"/>
              </w:rPr>
              <w:t>কর</w:t>
            </w:r>
            <w:r w:rsidR="009D257E">
              <w:rPr>
                <w:rFonts w:ascii="Nikosh" w:hAnsi="Nikosh" w:cs="Nikosh"/>
                <w:sz w:val="28"/>
                <w:szCs w:val="28"/>
              </w:rPr>
              <w:t>া</w:t>
            </w:r>
            <w:proofErr w:type="spellEnd"/>
            <w:r w:rsidR="009D257E">
              <w:rPr>
                <w:rFonts w:ascii="Nikosh" w:hAnsi="Nikosh" w:cs="Nikosh"/>
                <w:sz w:val="28"/>
                <w:szCs w:val="28"/>
              </w:rPr>
              <w:t xml:space="preserve"> </w:t>
            </w:r>
            <w:proofErr w:type="spellStart"/>
            <w:r w:rsidR="009D257E">
              <w:rPr>
                <w:rFonts w:ascii="Nikosh" w:hAnsi="Nikosh" w:cs="Nikosh"/>
                <w:sz w:val="28"/>
                <w:szCs w:val="28"/>
              </w:rPr>
              <w:t>অত্যন্ত</w:t>
            </w:r>
            <w:proofErr w:type="spellEnd"/>
            <w:r w:rsidR="009D257E">
              <w:rPr>
                <w:rFonts w:ascii="Nikosh" w:hAnsi="Nikosh" w:cs="Nikosh"/>
                <w:sz w:val="28"/>
                <w:szCs w:val="28"/>
              </w:rPr>
              <w:t xml:space="preserve"> </w:t>
            </w:r>
            <w:proofErr w:type="spellStart"/>
            <w:r w:rsidR="009D257E">
              <w:rPr>
                <w:rFonts w:ascii="Nikosh" w:hAnsi="Nikosh" w:cs="Nikosh"/>
                <w:sz w:val="28"/>
                <w:szCs w:val="28"/>
              </w:rPr>
              <w:t>গুরুত্বপূর্ণ</w:t>
            </w:r>
            <w:proofErr w:type="spellEnd"/>
            <w:r w:rsidR="009D257E">
              <w:rPr>
                <w:rFonts w:ascii="Nikosh" w:hAnsi="Nikosh" w:cs="Nikosh"/>
                <w:sz w:val="28"/>
                <w:szCs w:val="28"/>
              </w:rPr>
              <w:t>।</w:t>
            </w:r>
            <w:r w:rsidR="009D257E" w:rsidRPr="00881533">
              <w:rPr>
                <w:rFonts w:ascii="Nikosh" w:hAnsi="Nikosh" w:cs="Nikosh"/>
                <w:sz w:val="28"/>
                <w:szCs w:val="28"/>
              </w:rPr>
              <w:t xml:space="preserve"> </w:t>
            </w:r>
            <w:r w:rsidRPr="00881533">
              <w:rPr>
                <w:rFonts w:ascii="Nikosh" w:eastAsia="Nikosh" w:hAnsi="Nikosh" w:cs="Nikosh"/>
                <w:sz w:val="28"/>
                <w:szCs w:val="28"/>
                <w:cs/>
              </w:rPr>
              <w:t>এতদুদ্দেশ্যে সময়ের সাথে দ্রুত অগ্রসরমান পোল্ট্রি খাতের</w:t>
            </w:r>
            <w:r w:rsidR="0077715E">
              <w:rPr>
                <w:rFonts w:ascii="Nikosh" w:eastAsia="Nikosh" w:hAnsi="Nikosh" w:cs="Nikosh"/>
                <w:sz w:val="28"/>
                <w:szCs w:val="28"/>
                <w:cs/>
              </w:rPr>
              <w:t xml:space="preserve"> টেকসই</w:t>
            </w:r>
            <w:r w:rsidRPr="00881533">
              <w:rPr>
                <w:rFonts w:ascii="Nikosh" w:eastAsia="Nikosh" w:hAnsi="Nikosh" w:cs="Nikosh"/>
                <w:sz w:val="28"/>
                <w:szCs w:val="28"/>
                <w:cs/>
              </w:rPr>
              <w:t xml:space="preserve"> উন্নয়নের স্বার্থে  জাতীয় পোল্ট্রি উন্নয়ন নীতিমালা ২০০৮ এর  প্রয়োজনীয় সংশোধ</w:t>
            </w:r>
            <w:proofErr w:type="spellStart"/>
            <w:r w:rsidRPr="00881533">
              <w:rPr>
                <w:rFonts w:ascii="Nikosh" w:eastAsia="Nikosh" w:hAnsi="Nikosh" w:cs="Nikosh"/>
                <w:sz w:val="28"/>
                <w:szCs w:val="28"/>
              </w:rPr>
              <w:t>ন</w:t>
            </w:r>
            <w:r w:rsidR="005C36CE">
              <w:rPr>
                <w:rFonts w:ascii="Nikosh" w:eastAsia="Nikosh" w:hAnsi="Nikosh" w:cs="Nikosh"/>
                <w:sz w:val="28"/>
                <w:szCs w:val="28"/>
              </w:rPr>
              <w:t>পূর্বক</w:t>
            </w:r>
            <w:proofErr w:type="spellEnd"/>
            <w:r w:rsidR="005C36CE">
              <w:rPr>
                <w:rFonts w:ascii="Nikosh" w:eastAsia="Nikosh" w:hAnsi="Nikosh" w:cs="Nikosh"/>
                <w:sz w:val="28"/>
                <w:szCs w:val="28"/>
              </w:rPr>
              <w:t xml:space="preserve"> ‘</w:t>
            </w:r>
            <w:proofErr w:type="spellStart"/>
            <w:r w:rsidR="005C36CE">
              <w:rPr>
                <w:rFonts w:ascii="Nikosh" w:eastAsia="Nikosh" w:hAnsi="Nikosh" w:cs="Nikosh"/>
                <w:sz w:val="28"/>
                <w:szCs w:val="28"/>
              </w:rPr>
              <w:t>জাতীয়</w:t>
            </w:r>
            <w:proofErr w:type="spellEnd"/>
            <w:r w:rsidR="005C36CE">
              <w:rPr>
                <w:rFonts w:ascii="Nikosh" w:eastAsia="Nikosh" w:hAnsi="Nikosh" w:cs="Nikosh"/>
                <w:sz w:val="28"/>
                <w:szCs w:val="28"/>
              </w:rPr>
              <w:t xml:space="preserve"> </w:t>
            </w:r>
            <w:proofErr w:type="spellStart"/>
            <w:r w:rsidR="005C36CE">
              <w:rPr>
                <w:rFonts w:ascii="Nikosh" w:eastAsia="Nikosh" w:hAnsi="Nikosh" w:cs="Nikosh"/>
                <w:sz w:val="28"/>
                <w:szCs w:val="28"/>
              </w:rPr>
              <w:t>পোল্ট্রি</w:t>
            </w:r>
            <w:proofErr w:type="spellEnd"/>
            <w:r w:rsidR="005C36CE">
              <w:rPr>
                <w:rFonts w:ascii="Nikosh" w:eastAsia="Nikosh" w:hAnsi="Nikosh" w:cs="Nikosh"/>
                <w:sz w:val="28"/>
                <w:szCs w:val="28"/>
              </w:rPr>
              <w:t xml:space="preserve"> </w:t>
            </w:r>
            <w:proofErr w:type="spellStart"/>
            <w:r w:rsidR="005C36CE">
              <w:rPr>
                <w:rFonts w:ascii="Nikosh" w:eastAsia="Nikosh" w:hAnsi="Nikosh" w:cs="Nikosh"/>
                <w:sz w:val="28"/>
                <w:szCs w:val="28"/>
              </w:rPr>
              <w:t>উন্নয়ন</w:t>
            </w:r>
            <w:proofErr w:type="spellEnd"/>
            <w:r w:rsidR="005C36CE">
              <w:rPr>
                <w:rFonts w:ascii="Nikosh" w:eastAsia="Nikosh" w:hAnsi="Nikosh" w:cs="Nikosh"/>
                <w:sz w:val="28"/>
                <w:szCs w:val="28"/>
              </w:rPr>
              <w:t xml:space="preserve"> </w:t>
            </w:r>
            <w:proofErr w:type="spellStart"/>
            <w:r w:rsidR="005C36CE">
              <w:rPr>
                <w:rFonts w:ascii="Nikosh" w:eastAsia="Nikosh" w:hAnsi="Nikosh" w:cs="Nikosh"/>
                <w:sz w:val="28"/>
                <w:szCs w:val="28"/>
              </w:rPr>
              <w:t>নীতিমালা</w:t>
            </w:r>
            <w:proofErr w:type="spellEnd"/>
            <w:r w:rsidR="005C36CE">
              <w:rPr>
                <w:rFonts w:ascii="Nikosh" w:eastAsia="Nikosh" w:hAnsi="Nikosh" w:cs="Nikosh"/>
                <w:sz w:val="28"/>
                <w:szCs w:val="28"/>
              </w:rPr>
              <w:t xml:space="preserve"> ২০২৬’ </w:t>
            </w:r>
            <w:proofErr w:type="spellStart"/>
            <w:r w:rsidR="005C36CE">
              <w:rPr>
                <w:rFonts w:ascii="Nikosh" w:eastAsia="Nikosh" w:hAnsi="Nikosh" w:cs="Nikosh"/>
                <w:sz w:val="28"/>
                <w:szCs w:val="28"/>
              </w:rPr>
              <w:t>প্রণয়নের</w:t>
            </w:r>
            <w:proofErr w:type="spellEnd"/>
            <w:r w:rsidRPr="00881533">
              <w:rPr>
                <w:rFonts w:ascii="Nikosh" w:eastAsia="Nikosh" w:hAnsi="Nikosh" w:cs="Nikosh"/>
                <w:sz w:val="28"/>
                <w:szCs w:val="28"/>
              </w:rPr>
              <w:t xml:space="preserve"> </w:t>
            </w:r>
            <w:proofErr w:type="spellStart"/>
            <w:r w:rsidRPr="00881533">
              <w:rPr>
                <w:rFonts w:ascii="Nikosh" w:eastAsia="Nikosh" w:hAnsi="Nikosh" w:cs="Nikosh"/>
                <w:sz w:val="28"/>
                <w:szCs w:val="28"/>
              </w:rPr>
              <w:t>উদ্যোগ</w:t>
            </w:r>
            <w:proofErr w:type="spellEnd"/>
            <w:r w:rsidRPr="00881533">
              <w:rPr>
                <w:rFonts w:ascii="Nikosh" w:eastAsia="Nikosh" w:hAnsi="Nikosh" w:cs="Nikosh"/>
                <w:sz w:val="28"/>
                <w:szCs w:val="28"/>
              </w:rPr>
              <w:t xml:space="preserve"> </w:t>
            </w:r>
            <w:proofErr w:type="spellStart"/>
            <w:r w:rsidRPr="00881533">
              <w:rPr>
                <w:rFonts w:ascii="Nikosh" w:eastAsia="Nikosh" w:hAnsi="Nikosh" w:cs="Nikosh"/>
                <w:sz w:val="28"/>
                <w:szCs w:val="28"/>
              </w:rPr>
              <w:t>গ্রহণ</w:t>
            </w:r>
            <w:proofErr w:type="spellEnd"/>
            <w:r w:rsidRPr="00881533">
              <w:rPr>
                <w:rFonts w:ascii="Nikosh" w:eastAsia="Nikosh" w:hAnsi="Nikosh" w:cs="Nikosh"/>
                <w:sz w:val="28"/>
                <w:szCs w:val="28"/>
              </w:rPr>
              <w:t xml:space="preserve"> </w:t>
            </w:r>
            <w:r w:rsidRPr="00881533">
              <w:rPr>
                <w:rFonts w:ascii="Nikosh" w:eastAsia="Nikosh" w:hAnsi="Nikosh" w:cs="Nikosh"/>
                <w:sz w:val="28"/>
                <w:szCs w:val="28"/>
                <w:cs/>
              </w:rPr>
              <w:t>করা হয়েছে</w:t>
            </w:r>
            <w:r w:rsidRPr="00881533">
              <w:rPr>
                <w:rFonts w:ascii="Nikosh" w:eastAsia="Nikosh" w:hAnsi="Nikosh" w:cs="Nikosh"/>
                <w:sz w:val="28"/>
                <w:szCs w:val="28"/>
              </w:rPr>
              <w:t>।</w:t>
            </w:r>
          </w:p>
          <w:p w14:paraId="4466F450" w14:textId="37B5760C" w:rsidR="00B34FBA" w:rsidRPr="00B34FBA" w:rsidRDefault="00B34FBA" w:rsidP="00E045F9">
            <w:pPr>
              <w:rPr>
                <w:rFonts w:ascii="Nikosh" w:eastAsia="Nikosh" w:hAnsi="Nikosh" w:cs="Nikosh"/>
                <w:sz w:val="16"/>
                <w:szCs w:val="16"/>
                <w:cs/>
              </w:rPr>
            </w:pPr>
          </w:p>
        </w:tc>
      </w:tr>
    </w:tbl>
    <w:p w14:paraId="60AE0DAE" w14:textId="77777777" w:rsidR="00C42D3E" w:rsidRDefault="00C42D3E">
      <w:pPr>
        <w:spacing w:after="160" w:line="259" w:lineRule="auto"/>
        <w:rPr>
          <w:rFonts w:ascii="Nikosh" w:hAnsi="Nikosh" w:cs="Nikosh"/>
          <w:sz w:val="32"/>
          <w:szCs w:val="32"/>
        </w:rPr>
      </w:pPr>
      <w:r>
        <w:rPr>
          <w:rFonts w:ascii="Nikosh" w:hAnsi="Nikosh" w:cs="Nikosh"/>
          <w:sz w:val="32"/>
          <w:szCs w:val="32"/>
        </w:rPr>
        <w:br w:type="page"/>
      </w:r>
    </w:p>
    <w:p w14:paraId="23AE5CB2" w14:textId="5D77B0AB" w:rsidR="00E045F9" w:rsidRPr="0094290D" w:rsidRDefault="00E045F9" w:rsidP="00E045F9">
      <w:pPr>
        <w:jc w:val="center"/>
        <w:rPr>
          <w:rFonts w:ascii="Nikosh" w:hAnsi="Nikosh" w:cs="Nikosh"/>
          <w:b/>
          <w:bCs/>
          <w:sz w:val="36"/>
          <w:szCs w:val="36"/>
        </w:rPr>
      </w:pPr>
      <w:proofErr w:type="spellStart"/>
      <w:r w:rsidRPr="0094290D">
        <w:rPr>
          <w:rFonts w:ascii="Nikosh" w:hAnsi="Nikosh" w:cs="Nikosh"/>
          <w:b/>
          <w:bCs/>
          <w:sz w:val="36"/>
          <w:szCs w:val="36"/>
        </w:rPr>
        <w:lastRenderedPageBreak/>
        <w:t>দ্বিতীয়</w:t>
      </w:r>
      <w:proofErr w:type="spellEnd"/>
      <w:r w:rsidRPr="0094290D">
        <w:rPr>
          <w:rFonts w:ascii="Nikosh" w:hAnsi="Nikosh" w:cs="Nikosh"/>
          <w:b/>
          <w:bCs/>
          <w:sz w:val="36"/>
          <w:szCs w:val="36"/>
        </w:rPr>
        <w:t xml:space="preserve"> </w:t>
      </w:r>
      <w:proofErr w:type="spellStart"/>
      <w:r w:rsidRPr="0094290D">
        <w:rPr>
          <w:rFonts w:ascii="Nikosh" w:hAnsi="Nikosh" w:cs="Nikosh"/>
          <w:b/>
          <w:bCs/>
          <w:sz w:val="36"/>
          <w:szCs w:val="36"/>
        </w:rPr>
        <w:t>অধ্যায়</w:t>
      </w:r>
      <w:proofErr w:type="spellEnd"/>
    </w:p>
    <w:p w14:paraId="18609ABD" w14:textId="77777777" w:rsidR="0008379D" w:rsidRPr="0094290D" w:rsidRDefault="0008379D" w:rsidP="0008379D">
      <w:pPr>
        <w:jc w:val="center"/>
        <w:rPr>
          <w:rFonts w:ascii="Nikosh" w:hAnsi="Nikosh" w:cs="Nikosh"/>
          <w:sz w:val="32"/>
          <w:szCs w:val="32"/>
        </w:rPr>
      </w:pPr>
      <w:proofErr w:type="spellStart"/>
      <w:r w:rsidRPr="0094290D">
        <w:rPr>
          <w:rFonts w:ascii="Nikosh" w:hAnsi="Nikosh" w:cs="Nikosh"/>
          <w:b/>
          <w:bCs/>
          <w:sz w:val="32"/>
          <w:szCs w:val="32"/>
        </w:rPr>
        <w:t>শিরোনাম</w:t>
      </w:r>
      <w:proofErr w:type="spellEnd"/>
      <w:r w:rsidRPr="0094290D">
        <w:rPr>
          <w:rFonts w:ascii="Nikosh" w:hAnsi="Nikosh" w:cs="Nikosh"/>
          <w:b/>
          <w:bCs/>
          <w:sz w:val="32"/>
          <w:szCs w:val="32"/>
        </w:rPr>
        <w:t xml:space="preserve">, </w:t>
      </w:r>
      <w:proofErr w:type="spellStart"/>
      <w:r w:rsidRPr="0094290D">
        <w:rPr>
          <w:rFonts w:ascii="Nikosh" w:hAnsi="Nikosh" w:cs="Nikosh"/>
          <w:b/>
          <w:bCs/>
          <w:sz w:val="32"/>
          <w:szCs w:val="32"/>
        </w:rPr>
        <w:t>প্রণয়নের</w:t>
      </w:r>
      <w:proofErr w:type="spellEnd"/>
      <w:r w:rsidRPr="0094290D">
        <w:rPr>
          <w:rFonts w:ascii="Nikosh" w:hAnsi="Nikosh" w:cs="Nikosh"/>
          <w:b/>
          <w:bCs/>
          <w:sz w:val="32"/>
          <w:szCs w:val="32"/>
        </w:rPr>
        <w:t xml:space="preserve"> </w:t>
      </w:r>
      <w:proofErr w:type="spellStart"/>
      <w:r w:rsidRPr="0094290D">
        <w:rPr>
          <w:rFonts w:ascii="Nikosh" w:hAnsi="Nikosh" w:cs="Nikosh"/>
          <w:b/>
          <w:bCs/>
          <w:sz w:val="32"/>
          <w:szCs w:val="32"/>
        </w:rPr>
        <w:t>ক্ষমতা</w:t>
      </w:r>
      <w:proofErr w:type="spellEnd"/>
      <w:r w:rsidRPr="0094290D">
        <w:rPr>
          <w:rFonts w:ascii="Nikosh" w:hAnsi="Nikosh" w:cs="Nikosh"/>
          <w:b/>
          <w:bCs/>
          <w:sz w:val="32"/>
          <w:szCs w:val="32"/>
        </w:rPr>
        <w:t xml:space="preserve">, </w:t>
      </w:r>
      <w:proofErr w:type="spellStart"/>
      <w:r w:rsidRPr="0094290D">
        <w:rPr>
          <w:rFonts w:ascii="Nikosh" w:hAnsi="Nikosh" w:cs="Nikosh"/>
          <w:b/>
          <w:bCs/>
          <w:sz w:val="32"/>
          <w:szCs w:val="32"/>
        </w:rPr>
        <w:t>লক্ষ্য</w:t>
      </w:r>
      <w:proofErr w:type="spellEnd"/>
      <w:r w:rsidRPr="0094290D">
        <w:rPr>
          <w:rFonts w:ascii="Nikosh" w:hAnsi="Nikosh" w:cs="Nikosh"/>
          <w:b/>
          <w:bCs/>
          <w:sz w:val="32"/>
          <w:szCs w:val="32"/>
        </w:rPr>
        <w:t xml:space="preserve">, </w:t>
      </w:r>
      <w:proofErr w:type="spellStart"/>
      <w:r w:rsidRPr="0094290D">
        <w:rPr>
          <w:rFonts w:ascii="Nikosh" w:hAnsi="Nikosh" w:cs="Nikosh"/>
          <w:b/>
          <w:bCs/>
          <w:sz w:val="32"/>
          <w:szCs w:val="32"/>
        </w:rPr>
        <w:t>উদ্দেশ্য</w:t>
      </w:r>
      <w:proofErr w:type="spellEnd"/>
      <w:r w:rsidRPr="0094290D">
        <w:rPr>
          <w:rFonts w:ascii="Nikosh" w:hAnsi="Nikosh" w:cs="Nikosh"/>
          <w:b/>
          <w:bCs/>
          <w:sz w:val="32"/>
          <w:szCs w:val="32"/>
        </w:rPr>
        <w:t xml:space="preserve"> ও </w:t>
      </w:r>
      <w:proofErr w:type="spellStart"/>
      <w:r w:rsidRPr="0094290D">
        <w:rPr>
          <w:rFonts w:ascii="Nikosh" w:hAnsi="Nikosh" w:cs="Nikosh"/>
          <w:b/>
          <w:bCs/>
          <w:sz w:val="32"/>
          <w:szCs w:val="32"/>
        </w:rPr>
        <w:t>বাস্তবায়ন</w:t>
      </w:r>
      <w:proofErr w:type="spellEnd"/>
      <w:r w:rsidRPr="0094290D">
        <w:rPr>
          <w:rFonts w:ascii="Nikosh" w:hAnsi="Nikosh" w:cs="Nikosh"/>
          <w:b/>
          <w:bCs/>
          <w:sz w:val="32"/>
          <w:szCs w:val="32"/>
        </w:rPr>
        <w:t xml:space="preserve"> </w:t>
      </w:r>
      <w:proofErr w:type="spellStart"/>
      <w:r w:rsidRPr="0094290D">
        <w:rPr>
          <w:rFonts w:ascii="Nikosh" w:hAnsi="Nikosh" w:cs="Nikosh"/>
          <w:b/>
          <w:bCs/>
          <w:sz w:val="32"/>
          <w:szCs w:val="32"/>
        </w:rPr>
        <w:t>কৌশল</w:t>
      </w:r>
      <w:proofErr w:type="spellEnd"/>
    </w:p>
    <w:p w14:paraId="4D1D0001" w14:textId="77777777" w:rsidR="0008379D" w:rsidRDefault="0008379D" w:rsidP="0008379D">
      <w:pPr>
        <w:jc w:val="center"/>
        <w:rPr>
          <w:rFonts w:ascii="Nikosh" w:hAnsi="Nikosh" w:cs="Nikosh"/>
          <w:b/>
          <w:bCs/>
          <w:sz w:val="28"/>
          <w:szCs w:val="28"/>
        </w:rPr>
      </w:pPr>
    </w:p>
    <w:p w14:paraId="6C95FACE" w14:textId="77777777" w:rsidR="0008379D" w:rsidRDefault="0008379D" w:rsidP="0008379D">
      <w:pPr>
        <w:jc w:val="center"/>
        <w:rPr>
          <w:rFonts w:ascii="Nikosh" w:hAnsi="Nikosh" w:cs="Nikosh"/>
          <w:b/>
          <w:bCs/>
          <w:sz w:val="28"/>
          <w:szCs w:val="28"/>
        </w:rPr>
      </w:pPr>
    </w:p>
    <w:p w14:paraId="50C3A5E0" w14:textId="744F125B" w:rsidR="0008379D" w:rsidRDefault="0008379D" w:rsidP="0008379D">
      <w:pPr>
        <w:tabs>
          <w:tab w:val="left" w:pos="1800"/>
        </w:tabs>
        <w:ind w:left="720" w:hanging="720"/>
        <w:rPr>
          <w:rFonts w:ascii="Nikosh" w:hAnsi="Nikosh" w:cs="Nikosh"/>
          <w:sz w:val="28"/>
          <w:szCs w:val="28"/>
        </w:rPr>
      </w:pPr>
      <w:r w:rsidRPr="00040A3D">
        <w:rPr>
          <w:rFonts w:ascii="Nikosh" w:hAnsi="Nikosh" w:cs="Nikosh"/>
          <w:sz w:val="28"/>
          <w:szCs w:val="28"/>
        </w:rPr>
        <w:t>২.</w:t>
      </w:r>
      <w:r w:rsidRPr="00040A3D">
        <w:rPr>
          <w:rFonts w:ascii="Nikosh" w:hAnsi="Nikosh" w:cs="Nikosh"/>
          <w:sz w:val="28"/>
          <w:szCs w:val="28"/>
        </w:rPr>
        <w:tab/>
      </w:r>
      <w:proofErr w:type="spellStart"/>
      <w:r w:rsidRPr="00564FAA">
        <w:rPr>
          <w:rFonts w:ascii="Nikosh" w:hAnsi="Nikosh" w:cs="Nikosh"/>
          <w:b/>
          <w:bCs/>
          <w:sz w:val="28"/>
          <w:szCs w:val="28"/>
        </w:rPr>
        <w:t>শিরোনাম</w:t>
      </w:r>
      <w:proofErr w:type="spellEnd"/>
      <w:r w:rsidRPr="00564FAA">
        <w:rPr>
          <w:rFonts w:ascii="Nikosh" w:hAnsi="Nikosh" w:cs="Nikosh"/>
          <w:b/>
          <w:bCs/>
          <w:sz w:val="28"/>
          <w:szCs w:val="28"/>
        </w:rPr>
        <w:t>:</w:t>
      </w:r>
      <w:r w:rsidRPr="00564FAA">
        <w:rPr>
          <w:rFonts w:ascii="Nikosh" w:hAnsi="Nikosh" w:cs="Nikosh"/>
          <w:b/>
          <w:bCs/>
          <w:sz w:val="28"/>
          <w:szCs w:val="28"/>
        </w:rPr>
        <w:tab/>
      </w:r>
      <w:r w:rsidRPr="00040A3D">
        <w:rPr>
          <w:rFonts w:ascii="Nikosh" w:hAnsi="Nikosh" w:cs="Nikosh"/>
          <w:sz w:val="28"/>
          <w:szCs w:val="28"/>
        </w:rPr>
        <w:t xml:space="preserve">এ </w:t>
      </w:r>
      <w:proofErr w:type="spellStart"/>
      <w:r w:rsidRPr="00040A3D">
        <w:rPr>
          <w:rFonts w:ascii="Nikosh" w:hAnsi="Nikosh" w:cs="Nikosh"/>
          <w:sz w:val="28"/>
          <w:szCs w:val="28"/>
        </w:rPr>
        <w:t>নীতিমালা</w:t>
      </w:r>
      <w:proofErr w:type="spellEnd"/>
      <w:r w:rsidRPr="00040A3D">
        <w:rPr>
          <w:rFonts w:ascii="Nikosh" w:hAnsi="Nikosh" w:cs="Nikosh"/>
          <w:sz w:val="28"/>
          <w:szCs w:val="28"/>
        </w:rPr>
        <w:t xml:space="preserve"> </w:t>
      </w:r>
      <w:proofErr w:type="spellStart"/>
      <w:r w:rsidRPr="00040A3D">
        <w:rPr>
          <w:rFonts w:ascii="Nikosh" w:hAnsi="Nikosh" w:cs="Nikosh"/>
          <w:sz w:val="28"/>
          <w:szCs w:val="28"/>
        </w:rPr>
        <w:t>জাতীয়</w:t>
      </w:r>
      <w:proofErr w:type="spellEnd"/>
      <w:r w:rsidRPr="00040A3D">
        <w:rPr>
          <w:rFonts w:ascii="Nikosh" w:hAnsi="Nikosh" w:cs="Nikosh"/>
          <w:sz w:val="28"/>
          <w:szCs w:val="28"/>
        </w:rPr>
        <w:t xml:space="preserve"> </w:t>
      </w:r>
      <w:proofErr w:type="spellStart"/>
      <w:r w:rsidRPr="00040A3D">
        <w:rPr>
          <w:rFonts w:ascii="Nikosh" w:hAnsi="Nikosh" w:cs="Nikosh"/>
          <w:sz w:val="28"/>
          <w:szCs w:val="28"/>
        </w:rPr>
        <w:t>পোল্ট্রি</w:t>
      </w:r>
      <w:proofErr w:type="spellEnd"/>
      <w:r w:rsidRPr="00040A3D">
        <w:rPr>
          <w:rFonts w:ascii="Nikosh" w:hAnsi="Nikosh" w:cs="Nikosh"/>
          <w:sz w:val="28"/>
          <w:szCs w:val="28"/>
        </w:rPr>
        <w:t xml:space="preserve"> </w:t>
      </w:r>
      <w:proofErr w:type="spellStart"/>
      <w:r w:rsidRPr="00040A3D">
        <w:rPr>
          <w:rFonts w:ascii="Nikosh" w:hAnsi="Nikosh" w:cs="Nikosh"/>
          <w:sz w:val="28"/>
          <w:szCs w:val="28"/>
        </w:rPr>
        <w:t>উন্নয়ন</w:t>
      </w:r>
      <w:proofErr w:type="spellEnd"/>
      <w:r w:rsidRPr="00040A3D">
        <w:rPr>
          <w:rFonts w:ascii="Nikosh" w:hAnsi="Nikosh" w:cs="Nikosh"/>
          <w:sz w:val="28"/>
          <w:szCs w:val="28"/>
        </w:rPr>
        <w:t xml:space="preserve"> </w:t>
      </w:r>
      <w:proofErr w:type="spellStart"/>
      <w:r w:rsidRPr="00040A3D">
        <w:rPr>
          <w:rFonts w:ascii="Nikosh" w:hAnsi="Nikosh" w:cs="Nikosh"/>
          <w:sz w:val="28"/>
          <w:szCs w:val="28"/>
        </w:rPr>
        <w:t>নীতিমালা</w:t>
      </w:r>
      <w:proofErr w:type="spellEnd"/>
      <w:r w:rsidRPr="00040A3D">
        <w:rPr>
          <w:rFonts w:ascii="Nikosh" w:hAnsi="Nikosh" w:cs="Nikosh"/>
          <w:sz w:val="28"/>
          <w:szCs w:val="28"/>
        </w:rPr>
        <w:t xml:space="preserve"> </w:t>
      </w:r>
      <w:r w:rsidR="00914784" w:rsidRPr="00040A3D">
        <w:rPr>
          <w:rFonts w:ascii="Nikosh" w:hAnsi="Nikosh" w:cs="Nikosh"/>
          <w:sz w:val="28"/>
          <w:szCs w:val="28"/>
        </w:rPr>
        <w:t>(</w:t>
      </w:r>
      <w:proofErr w:type="spellStart"/>
      <w:r w:rsidR="00914784" w:rsidRPr="00040A3D">
        <w:rPr>
          <w:rFonts w:ascii="Nikosh" w:hAnsi="Nikosh" w:cs="Nikosh"/>
          <w:sz w:val="28"/>
          <w:szCs w:val="28"/>
        </w:rPr>
        <w:t>সংশোধিত</w:t>
      </w:r>
      <w:proofErr w:type="spellEnd"/>
      <w:r w:rsidR="00914784" w:rsidRPr="00040A3D">
        <w:rPr>
          <w:rFonts w:ascii="Nikosh" w:hAnsi="Nikosh" w:cs="Nikosh"/>
          <w:sz w:val="28"/>
          <w:szCs w:val="28"/>
        </w:rPr>
        <w:t>)</w:t>
      </w:r>
      <w:r w:rsidR="00914784">
        <w:rPr>
          <w:rFonts w:ascii="Nikosh" w:hAnsi="Nikosh" w:cs="Nikosh"/>
          <w:sz w:val="28"/>
          <w:szCs w:val="28"/>
        </w:rPr>
        <w:t>,</w:t>
      </w:r>
      <w:r w:rsidR="00914784" w:rsidRPr="00040A3D">
        <w:rPr>
          <w:rFonts w:ascii="Nikosh" w:hAnsi="Nikosh" w:cs="Nikosh"/>
          <w:sz w:val="28"/>
          <w:szCs w:val="28"/>
        </w:rPr>
        <w:t xml:space="preserve"> </w:t>
      </w:r>
      <w:r w:rsidRPr="00040A3D">
        <w:rPr>
          <w:rFonts w:ascii="Nikosh" w:hAnsi="Nikosh" w:cs="Nikosh"/>
          <w:sz w:val="28"/>
          <w:szCs w:val="28"/>
        </w:rPr>
        <w:t xml:space="preserve">২০২৬ </w:t>
      </w:r>
      <w:proofErr w:type="spellStart"/>
      <w:r w:rsidRPr="00040A3D">
        <w:rPr>
          <w:rFonts w:ascii="Nikosh" w:hAnsi="Nikosh" w:cs="Nikosh"/>
          <w:sz w:val="28"/>
          <w:szCs w:val="28"/>
        </w:rPr>
        <w:t>নামে</w:t>
      </w:r>
      <w:proofErr w:type="spellEnd"/>
      <w:r w:rsidRPr="00040A3D">
        <w:rPr>
          <w:rFonts w:ascii="Nikosh" w:hAnsi="Nikosh" w:cs="Nikosh"/>
          <w:sz w:val="28"/>
          <w:szCs w:val="28"/>
        </w:rPr>
        <w:t xml:space="preserve"> </w:t>
      </w:r>
      <w:proofErr w:type="spellStart"/>
      <w:r w:rsidRPr="00040A3D">
        <w:rPr>
          <w:rFonts w:ascii="Nikosh" w:hAnsi="Nikosh" w:cs="Nikosh"/>
          <w:sz w:val="28"/>
          <w:szCs w:val="28"/>
        </w:rPr>
        <w:t>অভিহিত</w:t>
      </w:r>
      <w:proofErr w:type="spellEnd"/>
      <w:r w:rsidRPr="00040A3D">
        <w:rPr>
          <w:rFonts w:ascii="Nikosh" w:hAnsi="Nikosh" w:cs="Nikosh"/>
          <w:sz w:val="28"/>
          <w:szCs w:val="28"/>
        </w:rPr>
        <w:t xml:space="preserve"> </w:t>
      </w:r>
      <w:proofErr w:type="spellStart"/>
      <w:r w:rsidRPr="00040A3D">
        <w:rPr>
          <w:rFonts w:ascii="Nikosh" w:hAnsi="Nikosh" w:cs="Nikosh"/>
          <w:sz w:val="28"/>
          <w:szCs w:val="28"/>
        </w:rPr>
        <w:t>হবে</w:t>
      </w:r>
      <w:proofErr w:type="spellEnd"/>
      <w:r w:rsidRPr="00040A3D">
        <w:rPr>
          <w:rFonts w:ascii="Nikosh" w:hAnsi="Nikosh" w:cs="Nikosh"/>
          <w:sz w:val="28"/>
          <w:szCs w:val="28"/>
        </w:rPr>
        <w:t>।</w:t>
      </w:r>
    </w:p>
    <w:p w14:paraId="7CBF51B8" w14:textId="77777777" w:rsidR="0008379D" w:rsidRPr="00EB1294" w:rsidRDefault="0008379D" w:rsidP="0008379D">
      <w:pPr>
        <w:tabs>
          <w:tab w:val="left" w:pos="1800"/>
        </w:tabs>
        <w:ind w:left="720" w:hanging="720"/>
        <w:rPr>
          <w:rFonts w:ascii="Nikosh" w:hAnsi="Nikosh" w:cs="Nikosh"/>
          <w:sz w:val="16"/>
          <w:szCs w:val="16"/>
        </w:rPr>
      </w:pPr>
    </w:p>
    <w:p w14:paraId="52AF0DC2" w14:textId="1621B2F5" w:rsidR="0008379D" w:rsidRDefault="0008379D" w:rsidP="0008379D">
      <w:pPr>
        <w:tabs>
          <w:tab w:val="left" w:pos="1800"/>
        </w:tabs>
        <w:ind w:left="720" w:hanging="720"/>
        <w:rPr>
          <w:rFonts w:ascii="Nikosh" w:hAnsi="Nikosh" w:cs="Nikosh"/>
          <w:sz w:val="28"/>
          <w:szCs w:val="28"/>
        </w:rPr>
      </w:pPr>
      <w:r w:rsidRPr="00040A3D">
        <w:rPr>
          <w:rFonts w:ascii="Nikosh" w:hAnsi="Nikosh" w:cs="Nikosh"/>
          <w:sz w:val="28"/>
          <w:szCs w:val="28"/>
        </w:rPr>
        <w:t>২.</w:t>
      </w:r>
      <w:r>
        <w:rPr>
          <w:rFonts w:ascii="Nikosh" w:hAnsi="Nikosh" w:cs="Nikosh"/>
          <w:sz w:val="28"/>
          <w:szCs w:val="28"/>
        </w:rPr>
        <w:t>১</w:t>
      </w:r>
      <w:r w:rsidRPr="00040A3D">
        <w:rPr>
          <w:rFonts w:ascii="Nikosh" w:hAnsi="Nikosh" w:cs="Nikosh"/>
          <w:sz w:val="28"/>
          <w:szCs w:val="28"/>
        </w:rPr>
        <w:tab/>
      </w:r>
      <w:proofErr w:type="spellStart"/>
      <w:r w:rsidRPr="00564FAA">
        <w:rPr>
          <w:rFonts w:ascii="Nikosh" w:hAnsi="Nikosh" w:cs="Nikosh"/>
          <w:b/>
          <w:bCs/>
          <w:sz w:val="28"/>
          <w:szCs w:val="28"/>
        </w:rPr>
        <w:t>প্রণয়নের</w:t>
      </w:r>
      <w:proofErr w:type="spellEnd"/>
      <w:r w:rsidRPr="00564FAA">
        <w:rPr>
          <w:rFonts w:ascii="Nikosh" w:hAnsi="Nikosh" w:cs="Nikosh"/>
          <w:b/>
          <w:bCs/>
          <w:sz w:val="28"/>
          <w:szCs w:val="28"/>
        </w:rPr>
        <w:t xml:space="preserve"> </w:t>
      </w:r>
      <w:proofErr w:type="spellStart"/>
      <w:r w:rsidRPr="00564FAA">
        <w:rPr>
          <w:rFonts w:ascii="Nikosh" w:hAnsi="Nikosh" w:cs="Nikosh"/>
          <w:b/>
          <w:bCs/>
          <w:sz w:val="28"/>
          <w:szCs w:val="28"/>
        </w:rPr>
        <w:t>ক্ষমতা</w:t>
      </w:r>
      <w:proofErr w:type="spellEnd"/>
      <w:r w:rsidRPr="00564FAA">
        <w:rPr>
          <w:rFonts w:ascii="Nikosh" w:hAnsi="Nikosh" w:cs="Nikosh"/>
          <w:b/>
          <w:bCs/>
          <w:sz w:val="28"/>
          <w:szCs w:val="28"/>
        </w:rPr>
        <w:t>:</w:t>
      </w:r>
      <w:r w:rsidRPr="00040A3D">
        <w:rPr>
          <w:rFonts w:ascii="Nikosh" w:hAnsi="Nikosh" w:cs="Nikosh"/>
          <w:sz w:val="28"/>
          <w:szCs w:val="28"/>
        </w:rPr>
        <w:t xml:space="preserve"> </w:t>
      </w:r>
      <w:proofErr w:type="spellStart"/>
      <w:r w:rsidRPr="00040A3D">
        <w:rPr>
          <w:rFonts w:ascii="Nikosh" w:hAnsi="Nikosh" w:cs="Nikosh"/>
          <w:sz w:val="28"/>
          <w:szCs w:val="28"/>
        </w:rPr>
        <w:t>রুলস</w:t>
      </w:r>
      <w:proofErr w:type="spellEnd"/>
      <w:r w:rsidRPr="00040A3D">
        <w:rPr>
          <w:rFonts w:ascii="Nikosh" w:hAnsi="Nikosh" w:cs="Nikosh"/>
          <w:sz w:val="28"/>
          <w:szCs w:val="28"/>
        </w:rPr>
        <w:t xml:space="preserve"> </w:t>
      </w:r>
      <w:proofErr w:type="spellStart"/>
      <w:r w:rsidRPr="00040A3D">
        <w:rPr>
          <w:rFonts w:ascii="Nikosh" w:hAnsi="Nikosh" w:cs="Nikosh"/>
          <w:sz w:val="28"/>
          <w:szCs w:val="28"/>
        </w:rPr>
        <w:t>অফ</w:t>
      </w:r>
      <w:proofErr w:type="spellEnd"/>
      <w:r w:rsidRPr="00040A3D">
        <w:rPr>
          <w:rFonts w:ascii="Nikosh" w:hAnsi="Nikosh" w:cs="Nikosh"/>
          <w:sz w:val="28"/>
          <w:szCs w:val="28"/>
        </w:rPr>
        <w:t xml:space="preserve"> </w:t>
      </w:r>
      <w:proofErr w:type="spellStart"/>
      <w:r w:rsidRPr="00040A3D">
        <w:rPr>
          <w:rFonts w:ascii="Nikosh" w:hAnsi="Nikosh" w:cs="Nikosh"/>
          <w:sz w:val="28"/>
          <w:szCs w:val="28"/>
        </w:rPr>
        <w:t>বিজনেস</w:t>
      </w:r>
      <w:proofErr w:type="spellEnd"/>
      <w:r>
        <w:rPr>
          <w:rFonts w:ascii="Nikosh" w:hAnsi="Nikosh" w:cs="Nikosh"/>
          <w:sz w:val="28"/>
          <w:szCs w:val="28"/>
        </w:rPr>
        <w:t xml:space="preserve">, ১৯৯৬ </w:t>
      </w:r>
      <w:proofErr w:type="spellStart"/>
      <w:r>
        <w:rPr>
          <w:rFonts w:ascii="Nikosh" w:hAnsi="Nikosh" w:cs="Nikosh"/>
          <w:sz w:val="28"/>
          <w:szCs w:val="28"/>
        </w:rPr>
        <w:t>এর</w:t>
      </w:r>
      <w:proofErr w:type="spellEnd"/>
      <w:r>
        <w:rPr>
          <w:rFonts w:ascii="Nikosh" w:hAnsi="Nikosh" w:cs="Nikosh"/>
          <w:sz w:val="28"/>
          <w:szCs w:val="28"/>
        </w:rPr>
        <w:t xml:space="preserve"> </w:t>
      </w:r>
      <w:r w:rsidR="00373662" w:rsidRPr="00373662">
        <w:rPr>
          <w:rFonts w:ascii="Nikosh" w:hAnsi="Nikosh" w:cs="Nikosh"/>
          <w:sz w:val="28"/>
          <w:szCs w:val="28"/>
        </w:rPr>
        <w:t>তফসিল-১</w:t>
      </w:r>
      <w:r w:rsidRPr="00373662">
        <w:rPr>
          <w:rFonts w:ascii="Nikosh" w:hAnsi="Nikosh" w:cs="Nikosh"/>
          <w:sz w:val="28"/>
          <w:szCs w:val="28"/>
        </w:rPr>
        <w:t xml:space="preserve"> </w:t>
      </w:r>
      <w:proofErr w:type="spellStart"/>
      <w:r w:rsidRPr="00564FAA">
        <w:rPr>
          <w:rFonts w:ascii="Nikosh" w:hAnsi="Nikosh" w:cs="Nikosh"/>
          <w:sz w:val="28"/>
          <w:szCs w:val="28"/>
        </w:rPr>
        <w:t>এর</w:t>
      </w:r>
      <w:proofErr w:type="spellEnd"/>
      <w:r w:rsidRPr="00564FAA">
        <w:rPr>
          <w:rFonts w:ascii="Nikosh" w:hAnsi="Nikosh" w:cs="Nikosh"/>
          <w:sz w:val="28"/>
          <w:szCs w:val="28"/>
        </w:rPr>
        <w:t xml:space="preserve"> </w:t>
      </w:r>
      <w:proofErr w:type="spellStart"/>
      <w:r w:rsidRPr="00564FAA">
        <w:rPr>
          <w:rFonts w:ascii="Nikosh" w:hAnsi="Nikosh" w:cs="Nikosh"/>
          <w:sz w:val="28"/>
          <w:szCs w:val="28"/>
        </w:rPr>
        <w:t>প্রদত্ত</w:t>
      </w:r>
      <w:proofErr w:type="spellEnd"/>
      <w:r>
        <w:rPr>
          <w:rFonts w:ascii="Nikosh" w:hAnsi="Nikosh" w:cs="Nikosh"/>
        </w:rPr>
        <w:t xml:space="preserve"> </w:t>
      </w:r>
      <w:proofErr w:type="spellStart"/>
      <w:r>
        <w:rPr>
          <w:rFonts w:ascii="Nikosh" w:hAnsi="Nikosh" w:cs="Nikosh"/>
          <w:sz w:val="28"/>
          <w:szCs w:val="28"/>
        </w:rPr>
        <w:t>ক্ষমতাবলে</w:t>
      </w:r>
      <w:proofErr w:type="spellEnd"/>
      <w:r>
        <w:rPr>
          <w:rFonts w:ascii="Nikosh" w:hAnsi="Nikosh" w:cs="Nikosh"/>
          <w:sz w:val="28"/>
          <w:szCs w:val="28"/>
        </w:rPr>
        <w:t xml:space="preserve"> </w:t>
      </w:r>
      <w:proofErr w:type="spellStart"/>
      <w:r>
        <w:rPr>
          <w:rFonts w:ascii="Nikosh" w:hAnsi="Nikosh" w:cs="Nikosh"/>
          <w:sz w:val="28"/>
          <w:szCs w:val="28"/>
        </w:rPr>
        <w:t>সরকার</w:t>
      </w:r>
      <w:proofErr w:type="spellEnd"/>
      <w:r>
        <w:rPr>
          <w:rFonts w:ascii="Nikosh" w:hAnsi="Nikosh" w:cs="Nikosh"/>
          <w:sz w:val="28"/>
          <w:szCs w:val="28"/>
        </w:rPr>
        <w:t xml:space="preserve"> </w:t>
      </w:r>
      <w:proofErr w:type="spellStart"/>
      <w:r>
        <w:rPr>
          <w:rFonts w:ascii="Nikosh" w:hAnsi="Nikosh" w:cs="Nikosh"/>
          <w:sz w:val="28"/>
          <w:szCs w:val="28"/>
        </w:rPr>
        <w:t>সময়ে</w:t>
      </w:r>
      <w:proofErr w:type="spellEnd"/>
      <w:r>
        <w:rPr>
          <w:rFonts w:ascii="Nikosh" w:hAnsi="Nikosh" w:cs="Nikosh"/>
          <w:sz w:val="28"/>
          <w:szCs w:val="28"/>
        </w:rPr>
        <w:t xml:space="preserve"> </w:t>
      </w:r>
    </w:p>
    <w:p w14:paraId="20AFA684" w14:textId="0D9C5EFD" w:rsidR="0008379D" w:rsidRDefault="005C36CE" w:rsidP="0008379D">
      <w:pPr>
        <w:tabs>
          <w:tab w:val="left" w:pos="1800"/>
        </w:tabs>
        <w:ind w:left="720" w:hanging="720"/>
        <w:rPr>
          <w:rFonts w:ascii="Nikosh" w:hAnsi="Nikosh" w:cs="Nikosh"/>
          <w:sz w:val="28"/>
          <w:szCs w:val="28"/>
        </w:rPr>
      </w:pPr>
      <w:r>
        <w:rPr>
          <w:rFonts w:ascii="Nikosh" w:hAnsi="Nikosh" w:cs="Nikosh"/>
          <w:sz w:val="28"/>
          <w:szCs w:val="28"/>
        </w:rPr>
        <w:tab/>
      </w:r>
      <w:proofErr w:type="spellStart"/>
      <w:r w:rsidR="0008379D">
        <w:rPr>
          <w:rFonts w:ascii="Nikosh" w:hAnsi="Nikosh" w:cs="Nikosh"/>
          <w:sz w:val="28"/>
          <w:szCs w:val="28"/>
        </w:rPr>
        <w:t>সময়ে</w:t>
      </w:r>
      <w:proofErr w:type="spellEnd"/>
      <w:r w:rsidR="0008379D">
        <w:rPr>
          <w:rFonts w:ascii="Nikosh" w:hAnsi="Nikosh" w:cs="Nikosh"/>
          <w:sz w:val="28"/>
          <w:szCs w:val="28"/>
        </w:rPr>
        <w:t xml:space="preserve"> </w:t>
      </w:r>
      <w:proofErr w:type="spellStart"/>
      <w:r w:rsidR="0008379D">
        <w:rPr>
          <w:rFonts w:ascii="Nikosh" w:hAnsi="Nikosh" w:cs="Nikosh"/>
          <w:sz w:val="28"/>
          <w:szCs w:val="28"/>
        </w:rPr>
        <w:t>নীতি</w:t>
      </w:r>
      <w:proofErr w:type="spellEnd"/>
      <w:r w:rsidR="0008379D">
        <w:rPr>
          <w:rFonts w:ascii="Nikosh" w:hAnsi="Nikosh" w:cs="Nikosh"/>
          <w:sz w:val="28"/>
          <w:szCs w:val="28"/>
        </w:rPr>
        <w:t xml:space="preserve"> </w:t>
      </w:r>
      <w:proofErr w:type="spellStart"/>
      <w:r w:rsidR="0008379D">
        <w:rPr>
          <w:rFonts w:ascii="Nikosh" w:hAnsi="Nikosh" w:cs="Nikosh"/>
          <w:sz w:val="28"/>
          <w:szCs w:val="28"/>
        </w:rPr>
        <w:t>প্রণয়নের</w:t>
      </w:r>
      <w:proofErr w:type="spellEnd"/>
      <w:r w:rsidR="0008379D">
        <w:rPr>
          <w:rFonts w:ascii="Nikosh" w:hAnsi="Nikosh" w:cs="Nikosh"/>
          <w:sz w:val="28"/>
          <w:szCs w:val="28"/>
        </w:rPr>
        <w:t xml:space="preserve"> </w:t>
      </w:r>
      <w:proofErr w:type="spellStart"/>
      <w:r w:rsidR="0008379D">
        <w:rPr>
          <w:rFonts w:ascii="Nikosh" w:hAnsi="Nikosh" w:cs="Nikosh"/>
          <w:sz w:val="28"/>
          <w:szCs w:val="28"/>
        </w:rPr>
        <w:t>ধারাবাহিকতায়</w:t>
      </w:r>
      <w:proofErr w:type="spellEnd"/>
      <w:r w:rsidR="0008379D">
        <w:rPr>
          <w:rFonts w:ascii="Nikosh" w:hAnsi="Nikosh" w:cs="Nikosh"/>
          <w:sz w:val="28"/>
          <w:szCs w:val="28"/>
        </w:rPr>
        <w:t xml:space="preserve"> এ </w:t>
      </w:r>
      <w:proofErr w:type="spellStart"/>
      <w:r w:rsidR="0008379D">
        <w:rPr>
          <w:rFonts w:ascii="Nikosh" w:hAnsi="Nikosh" w:cs="Nikosh"/>
          <w:sz w:val="28"/>
          <w:szCs w:val="28"/>
        </w:rPr>
        <w:t>নীতিমালা</w:t>
      </w:r>
      <w:proofErr w:type="spellEnd"/>
      <w:r w:rsidR="0008379D">
        <w:rPr>
          <w:rFonts w:ascii="Nikosh" w:hAnsi="Nikosh" w:cs="Nikosh"/>
          <w:sz w:val="28"/>
          <w:szCs w:val="28"/>
        </w:rPr>
        <w:t xml:space="preserve"> </w:t>
      </w:r>
      <w:proofErr w:type="spellStart"/>
      <w:r w:rsidR="0008379D">
        <w:rPr>
          <w:rFonts w:ascii="Nikosh" w:hAnsi="Nikosh" w:cs="Nikosh"/>
          <w:sz w:val="28"/>
          <w:szCs w:val="28"/>
        </w:rPr>
        <w:t>জারি</w:t>
      </w:r>
      <w:proofErr w:type="spellEnd"/>
      <w:r w:rsidR="0008379D">
        <w:rPr>
          <w:rFonts w:ascii="Nikosh" w:hAnsi="Nikosh" w:cs="Nikosh"/>
          <w:sz w:val="28"/>
          <w:szCs w:val="28"/>
        </w:rPr>
        <w:t xml:space="preserve"> </w:t>
      </w:r>
      <w:proofErr w:type="spellStart"/>
      <w:r w:rsidR="0008379D">
        <w:rPr>
          <w:rFonts w:ascii="Nikosh" w:hAnsi="Nikosh" w:cs="Nikosh"/>
          <w:sz w:val="28"/>
          <w:szCs w:val="28"/>
        </w:rPr>
        <w:t>করবে</w:t>
      </w:r>
      <w:proofErr w:type="spellEnd"/>
      <w:r w:rsidR="0008379D">
        <w:rPr>
          <w:rFonts w:ascii="Nikosh" w:hAnsi="Nikosh" w:cs="Nikosh"/>
          <w:sz w:val="28"/>
          <w:szCs w:val="28"/>
        </w:rPr>
        <w:t>।</w:t>
      </w:r>
    </w:p>
    <w:p w14:paraId="0D93E408" w14:textId="77777777" w:rsidR="0008379D" w:rsidRPr="00E41C4D" w:rsidRDefault="0008379D" w:rsidP="0008379D">
      <w:pPr>
        <w:tabs>
          <w:tab w:val="left" w:pos="1800"/>
        </w:tabs>
        <w:ind w:left="720" w:hanging="720"/>
        <w:rPr>
          <w:rFonts w:ascii="Nikosh" w:hAnsi="Nikosh" w:cs="Nikosh"/>
          <w:sz w:val="16"/>
          <w:szCs w:val="16"/>
        </w:rPr>
      </w:pPr>
    </w:p>
    <w:p w14:paraId="7D9FC4B8" w14:textId="77777777" w:rsidR="0008379D" w:rsidRDefault="0008379D" w:rsidP="0008379D">
      <w:pPr>
        <w:rPr>
          <w:rFonts w:ascii="Nikosh" w:hAnsi="Nikosh" w:cs="Nikosh"/>
          <w:b/>
          <w:bCs/>
          <w:sz w:val="28"/>
          <w:szCs w:val="28"/>
        </w:rPr>
      </w:pPr>
      <w:r>
        <w:rPr>
          <w:rFonts w:ascii="Nikosh" w:hAnsi="Nikosh" w:cs="Nikosh"/>
          <w:sz w:val="28"/>
          <w:szCs w:val="28"/>
        </w:rPr>
        <w:t>২.২</w:t>
      </w:r>
      <w:r>
        <w:rPr>
          <w:rFonts w:ascii="Nikosh" w:hAnsi="Nikosh" w:cs="Nikosh"/>
          <w:sz w:val="28"/>
          <w:szCs w:val="28"/>
        </w:rPr>
        <w:tab/>
      </w:r>
      <w:proofErr w:type="spellStart"/>
      <w:r w:rsidRPr="00564FAA">
        <w:rPr>
          <w:rFonts w:ascii="Nikosh" w:hAnsi="Nikosh" w:cs="Nikosh"/>
          <w:b/>
          <w:bCs/>
          <w:sz w:val="28"/>
          <w:szCs w:val="28"/>
        </w:rPr>
        <w:t>লক্ষ্য</w:t>
      </w:r>
      <w:proofErr w:type="spellEnd"/>
      <w:r w:rsidRPr="00564FAA">
        <w:rPr>
          <w:rFonts w:ascii="Nikosh" w:hAnsi="Nikosh" w:cs="Nikosh"/>
          <w:b/>
          <w:bCs/>
          <w:sz w:val="28"/>
          <w:szCs w:val="28"/>
        </w:rPr>
        <w:t xml:space="preserve"> ও </w:t>
      </w:r>
      <w:proofErr w:type="spellStart"/>
      <w:r w:rsidRPr="00564FAA">
        <w:rPr>
          <w:rFonts w:ascii="Nikosh" w:hAnsi="Nikosh" w:cs="Nikosh"/>
          <w:b/>
          <w:bCs/>
          <w:sz w:val="28"/>
          <w:szCs w:val="28"/>
        </w:rPr>
        <w:t>উদ্দেশ্য</w:t>
      </w:r>
      <w:proofErr w:type="spellEnd"/>
      <w:r w:rsidRPr="00564FAA">
        <w:rPr>
          <w:rFonts w:ascii="Nikosh" w:hAnsi="Nikosh" w:cs="Nikosh"/>
          <w:b/>
          <w:bCs/>
          <w:sz w:val="28"/>
          <w:szCs w:val="28"/>
        </w:rPr>
        <w:t>:</w:t>
      </w:r>
    </w:p>
    <w:p w14:paraId="76F6F363" w14:textId="77777777" w:rsidR="00AC1E8F" w:rsidRDefault="00AC1E8F" w:rsidP="0008379D">
      <w:pPr>
        <w:rPr>
          <w:rFonts w:ascii="Nikosh" w:hAnsi="Nikosh" w:cs="Nikosh"/>
          <w:b/>
          <w:bCs/>
          <w:sz w:val="28"/>
          <w:szCs w:val="28"/>
        </w:rPr>
      </w:pPr>
    </w:p>
    <w:tbl>
      <w:tblPr>
        <w:tblStyle w:val="TableGrid"/>
        <w:tblW w:w="0" w:type="auto"/>
        <w:tblInd w:w="445" w:type="dxa"/>
        <w:tblLook w:val="04A0" w:firstRow="1" w:lastRow="0" w:firstColumn="1" w:lastColumn="0" w:noHBand="0" w:noVBand="1"/>
      </w:tblPr>
      <w:tblGrid>
        <w:gridCol w:w="939"/>
        <w:gridCol w:w="7933"/>
      </w:tblGrid>
      <w:tr w:rsidR="00DA4739" w14:paraId="35B3D93A" w14:textId="77777777" w:rsidTr="0045306F">
        <w:tc>
          <w:tcPr>
            <w:tcW w:w="900" w:type="dxa"/>
          </w:tcPr>
          <w:p w14:paraId="053D3FCB" w14:textId="54AE576B" w:rsidR="00DA4739" w:rsidRDefault="00DA4739" w:rsidP="00DA4739">
            <w:pPr>
              <w:rPr>
                <w:rFonts w:ascii="Nikosh" w:hAnsi="Nikosh" w:cs="Nikosh"/>
                <w:b/>
                <w:bCs/>
                <w:sz w:val="28"/>
                <w:szCs w:val="28"/>
              </w:rPr>
            </w:pPr>
            <w:r>
              <w:rPr>
                <w:rFonts w:ascii="Nikosh" w:hAnsi="Nikosh" w:cs="Nikosh"/>
                <w:b/>
                <w:bCs/>
                <w:sz w:val="28"/>
                <w:szCs w:val="28"/>
              </w:rPr>
              <w:t>২.২.১</w:t>
            </w:r>
          </w:p>
        </w:tc>
        <w:tc>
          <w:tcPr>
            <w:tcW w:w="8250" w:type="dxa"/>
          </w:tcPr>
          <w:p w14:paraId="19C50093" w14:textId="73D0D8EA" w:rsidR="00DA4739" w:rsidRDefault="00DA4739" w:rsidP="00DA4739">
            <w:pPr>
              <w:rPr>
                <w:rFonts w:ascii="Nikosh" w:hAnsi="Nikosh" w:cs="Nikosh"/>
                <w:b/>
                <w:bCs/>
                <w:sz w:val="28"/>
                <w:szCs w:val="28"/>
              </w:rPr>
            </w:pPr>
            <w:proofErr w:type="spellStart"/>
            <w:r w:rsidRPr="004B2154">
              <w:rPr>
                <w:rFonts w:ascii="Nikosh" w:hAnsi="Nikosh" w:cs="Nikosh"/>
                <w:b/>
                <w:bCs/>
                <w:sz w:val="28"/>
                <w:szCs w:val="28"/>
                <w:lang w:bidi="bn-IN"/>
              </w:rPr>
              <w:t>পোল্ট্রি</w:t>
            </w:r>
            <w:proofErr w:type="spellEnd"/>
            <w:r w:rsidRPr="004B2154">
              <w:rPr>
                <w:rFonts w:ascii="Nikosh" w:hAnsi="Nikosh" w:cs="Nikosh"/>
                <w:b/>
                <w:bCs/>
                <w:sz w:val="28"/>
                <w:szCs w:val="28"/>
                <w:lang w:bidi="bn-IN"/>
              </w:rPr>
              <w:t xml:space="preserve"> </w:t>
            </w:r>
            <w:proofErr w:type="spellStart"/>
            <w:r w:rsidRPr="004B2154">
              <w:rPr>
                <w:rFonts w:ascii="Nikosh" w:hAnsi="Nikosh" w:cs="Nikosh"/>
                <w:b/>
                <w:bCs/>
                <w:sz w:val="28"/>
                <w:szCs w:val="28"/>
                <w:lang w:bidi="bn-IN"/>
              </w:rPr>
              <w:t>উৎপাদন</w:t>
            </w:r>
            <w:proofErr w:type="spellEnd"/>
          </w:p>
        </w:tc>
      </w:tr>
      <w:tr w:rsidR="00DA4739" w14:paraId="166A10F7" w14:textId="77777777" w:rsidTr="0045306F">
        <w:tc>
          <w:tcPr>
            <w:tcW w:w="900" w:type="dxa"/>
          </w:tcPr>
          <w:p w14:paraId="550F0D1D" w14:textId="5F5E9FA0" w:rsidR="00DA4739" w:rsidRDefault="00DA4739" w:rsidP="00DA4739">
            <w:pPr>
              <w:rPr>
                <w:rFonts w:ascii="Nikosh" w:hAnsi="Nikosh" w:cs="Nikosh"/>
                <w:b/>
                <w:bCs/>
                <w:sz w:val="28"/>
                <w:szCs w:val="28"/>
              </w:rPr>
            </w:pPr>
            <w:r>
              <w:rPr>
                <w:rFonts w:ascii="Nikosh" w:hAnsi="Nikosh" w:cs="Nikosh"/>
                <w:b/>
                <w:bCs/>
                <w:sz w:val="28"/>
                <w:szCs w:val="28"/>
              </w:rPr>
              <w:t>২.২.১.১</w:t>
            </w:r>
          </w:p>
        </w:tc>
        <w:tc>
          <w:tcPr>
            <w:tcW w:w="8250" w:type="dxa"/>
          </w:tcPr>
          <w:p w14:paraId="3D76ECE0" w14:textId="7E19810F" w:rsidR="00DA4739" w:rsidRPr="004B2154" w:rsidRDefault="00DA4739" w:rsidP="00DA4739">
            <w:pPr>
              <w:rPr>
                <w:rFonts w:ascii="Nikosh" w:hAnsi="Nikosh" w:cs="Nikosh"/>
                <w:b/>
                <w:bCs/>
                <w:sz w:val="28"/>
                <w:szCs w:val="28"/>
                <w:lang w:bidi="bn-IN"/>
              </w:rPr>
            </w:pPr>
            <w:r w:rsidRPr="004B2154">
              <w:rPr>
                <w:rFonts w:ascii="Nikosh" w:hAnsi="Nikosh" w:cs="Nikosh"/>
                <w:sz w:val="26"/>
                <w:szCs w:val="26"/>
                <w:cs/>
                <w:lang w:bidi="bn-IN"/>
              </w:rPr>
              <w:t>প্রাণিজ আমিষের চাহিদা পূরণের লক্ষ্যে পোল্ট্রি ও পোল্ট্রিজাত দ্রব্যাদি বিশেষতঃ ডিম ও মাংসের উৎপাদন বৃদ্ধি;</w:t>
            </w:r>
          </w:p>
        </w:tc>
      </w:tr>
      <w:tr w:rsidR="00DA4739" w14:paraId="048D9EBF" w14:textId="77777777" w:rsidTr="0045306F">
        <w:tc>
          <w:tcPr>
            <w:tcW w:w="900" w:type="dxa"/>
          </w:tcPr>
          <w:p w14:paraId="1C8B9703" w14:textId="24B229EA" w:rsidR="00DA4739" w:rsidRDefault="00DA4739" w:rsidP="00DA4739">
            <w:pPr>
              <w:rPr>
                <w:rFonts w:ascii="Nikosh" w:hAnsi="Nikosh" w:cs="Nikosh"/>
                <w:b/>
                <w:bCs/>
                <w:sz w:val="28"/>
                <w:szCs w:val="28"/>
              </w:rPr>
            </w:pPr>
            <w:r>
              <w:rPr>
                <w:rFonts w:ascii="Nikosh" w:hAnsi="Nikosh" w:cs="Nikosh"/>
                <w:b/>
                <w:bCs/>
                <w:sz w:val="28"/>
                <w:szCs w:val="28"/>
              </w:rPr>
              <w:t>২.২.১.২</w:t>
            </w:r>
          </w:p>
        </w:tc>
        <w:tc>
          <w:tcPr>
            <w:tcW w:w="8250" w:type="dxa"/>
          </w:tcPr>
          <w:p w14:paraId="322D07B6" w14:textId="480FBFC1" w:rsidR="00DA4739" w:rsidRPr="004B2154" w:rsidRDefault="00DA4739" w:rsidP="00DA4739">
            <w:pPr>
              <w:rPr>
                <w:rFonts w:ascii="Nikosh" w:hAnsi="Nikosh" w:cs="Nikosh"/>
                <w:sz w:val="26"/>
                <w:szCs w:val="26"/>
                <w:cs/>
                <w:lang w:bidi="bn-IN"/>
              </w:rPr>
            </w:pPr>
            <w:r w:rsidRPr="004B2154">
              <w:rPr>
                <w:rFonts w:ascii="Nikosh" w:hAnsi="Nikosh" w:cs="Nikosh"/>
                <w:sz w:val="26"/>
                <w:szCs w:val="26"/>
                <w:cs/>
                <w:lang w:bidi="bn-IN"/>
              </w:rPr>
              <w:t>স্বাস্থ্য সম্মত</w:t>
            </w:r>
            <w:r w:rsidRPr="004B2154">
              <w:rPr>
                <w:rFonts w:ascii="Nikosh" w:hAnsi="Nikosh" w:cs="Nikosh"/>
                <w:sz w:val="26"/>
                <w:szCs w:val="26"/>
                <w:lang w:bidi="bn-IN"/>
              </w:rPr>
              <w:t xml:space="preserve">, </w:t>
            </w:r>
            <w:r w:rsidRPr="004B2154">
              <w:rPr>
                <w:rFonts w:ascii="Nikosh" w:hAnsi="Nikosh" w:cs="Nikosh"/>
                <w:sz w:val="26"/>
                <w:szCs w:val="26"/>
                <w:cs/>
                <w:lang w:bidi="bn-IN"/>
              </w:rPr>
              <w:t>নিরাপদ এবং মানসম্মত ডিম</w:t>
            </w:r>
            <w:r w:rsidRPr="004B2154">
              <w:rPr>
                <w:rFonts w:ascii="Nikosh" w:hAnsi="Nikosh" w:cs="Nikosh"/>
                <w:sz w:val="26"/>
                <w:szCs w:val="26"/>
                <w:lang w:bidi="bn-IN"/>
              </w:rPr>
              <w:t>,</w:t>
            </w:r>
            <w:r w:rsidRPr="004B2154">
              <w:rPr>
                <w:rFonts w:ascii="Nikosh" w:hAnsi="Nikosh" w:cs="Nikosh"/>
                <w:sz w:val="26"/>
                <w:szCs w:val="26"/>
                <w:cs/>
                <w:lang w:bidi="bn-IN"/>
              </w:rPr>
              <w:t xml:space="preserve"> মাংস ও পোল্ট্রিজাত দ্রব্যাদির প্রাপ্যতা বৃদ্ধি</w:t>
            </w:r>
            <w:r w:rsidRPr="004B2154">
              <w:rPr>
                <w:rFonts w:ascii="Nikosh" w:hAnsi="Nikosh" w:cs="Nikosh"/>
                <w:sz w:val="26"/>
                <w:szCs w:val="26"/>
                <w:lang w:bidi="bn-IN"/>
              </w:rPr>
              <w:t>;</w:t>
            </w:r>
            <w:r w:rsidRPr="004B2154">
              <w:rPr>
                <w:rFonts w:ascii="Nikosh" w:hAnsi="Nikosh" w:cs="Nikosh"/>
                <w:sz w:val="26"/>
                <w:szCs w:val="26"/>
                <w:cs/>
                <w:lang w:bidi="bn-IN"/>
              </w:rPr>
              <w:t xml:space="preserve"> </w:t>
            </w:r>
          </w:p>
        </w:tc>
      </w:tr>
      <w:tr w:rsidR="00DA4739" w14:paraId="67A27111" w14:textId="77777777" w:rsidTr="0045306F">
        <w:tc>
          <w:tcPr>
            <w:tcW w:w="900" w:type="dxa"/>
          </w:tcPr>
          <w:p w14:paraId="707C5292" w14:textId="22FAEC87" w:rsidR="00DA4739" w:rsidRDefault="00DA4739" w:rsidP="00DA4739">
            <w:pPr>
              <w:rPr>
                <w:rFonts w:ascii="Nikosh" w:hAnsi="Nikosh" w:cs="Nikosh"/>
                <w:b/>
                <w:bCs/>
                <w:sz w:val="28"/>
                <w:szCs w:val="28"/>
              </w:rPr>
            </w:pPr>
            <w:r>
              <w:rPr>
                <w:rFonts w:ascii="Nikosh" w:hAnsi="Nikosh" w:cs="Nikosh"/>
                <w:b/>
                <w:bCs/>
                <w:sz w:val="28"/>
                <w:szCs w:val="28"/>
              </w:rPr>
              <w:t>২.২.১.৩</w:t>
            </w:r>
          </w:p>
        </w:tc>
        <w:tc>
          <w:tcPr>
            <w:tcW w:w="8250" w:type="dxa"/>
          </w:tcPr>
          <w:p w14:paraId="6C788C12" w14:textId="5DD893FB" w:rsidR="00DA4739" w:rsidRPr="004B2154" w:rsidRDefault="00DA4739" w:rsidP="00DA4739">
            <w:pPr>
              <w:rPr>
                <w:rFonts w:ascii="Nikosh" w:hAnsi="Nikosh" w:cs="Nikosh"/>
                <w:sz w:val="26"/>
                <w:szCs w:val="26"/>
                <w:cs/>
                <w:lang w:bidi="bn-IN"/>
              </w:rPr>
            </w:pPr>
            <w:r w:rsidRPr="004B2154">
              <w:rPr>
                <w:rFonts w:ascii="Nikosh" w:hAnsi="Nikosh" w:cs="Nikosh"/>
                <w:sz w:val="26"/>
                <w:szCs w:val="26"/>
                <w:cs/>
                <w:lang w:bidi="bn-IN"/>
              </w:rPr>
              <w:t>পোল্ট্রি লিটার</w:t>
            </w:r>
            <w:r w:rsidRPr="004B2154">
              <w:rPr>
                <w:rFonts w:ascii="Nikosh" w:hAnsi="Nikosh" w:cs="Nikosh"/>
                <w:sz w:val="26"/>
                <w:szCs w:val="26"/>
                <w:lang w:bidi="bn-IN"/>
              </w:rPr>
              <w:t xml:space="preserve">, </w:t>
            </w:r>
            <w:r w:rsidRPr="004B2154">
              <w:rPr>
                <w:rFonts w:ascii="Nikosh" w:hAnsi="Nikosh" w:cs="Nikosh"/>
                <w:sz w:val="26"/>
                <w:szCs w:val="26"/>
                <w:cs/>
                <w:lang w:bidi="bn-IN"/>
              </w:rPr>
              <w:t>পালক</w:t>
            </w:r>
            <w:r w:rsidRPr="004B2154">
              <w:rPr>
                <w:rFonts w:ascii="Nikosh" w:hAnsi="Nikosh" w:cs="Nikosh"/>
                <w:sz w:val="26"/>
                <w:szCs w:val="26"/>
                <w:lang w:bidi="bn-IN"/>
              </w:rPr>
              <w:t xml:space="preserve">, </w:t>
            </w:r>
            <w:r w:rsidRPr="004B2154">
              <w:rPr>
                <w:rFonts w:ascii="Nikosh" w:hAnsi="Nikosh" w:cs="Nikosh"/>
                <w:sz w:val="26"/>
                <w:szCs w:val="26"/>
                <w:cs/>
                <w:lang w:bidi="bn-IN"/>
              </w:rPr>
              <w:t>হাঁড়</w:t>
            </w:r>
            <w:r w:rsidRPr="004B2154">
              <w:rPr>
                <w:rFonts w:ascii="Nikosh" w:hAnsi="Nikosh" w:cs="Nikosh"/>
                <w:sz w:val="26"/>
                <w:szCs w:val="26"/>
                <w:lang w:bidi="bn-IN"/>
              </w:rPr>
              <w:t xml:space="preserve">, </w:t>
            </w:r>
            <w:r w:rsidRPr="004B2154">
              <w:rPr>
                <w:rFonts w:ascii="Nikosh" w:hAnsi="Nikosh" w:cs="Nikosh"/>
                <w:sz w:val="26"/>
                <w:szCs w:val="26"/>
                <w:cs/>
                <w:lang w:bidi="bn-IN"/>
              </w:rPr>
              <w:t>রক্ত ও মাংসের অবশিষ্টাংশ ইত্যাদি হতে নিরাপদ উপায়ে উৎপাদিত বা প্রক্রিয়াজাতকৃত দ্রব্যাদির উৎপাদন বৃদ্ধি</w:t>
            </w:r>
            <w:r w:rsidRPr="004B2154">
              <w:rPr>
                <w:rFonts w:ascii="Nikosh" w:hAnsi="Nikosh" w:cs="Nikosh"/>
                <w:sz w:val="26"/>
                <w:szCs w:val="26"/>
                <w:lang w:bidi="bn-IN"/>
              </w:rPr>
              <w:t>;</w:t>
            </w:r>
          </w:p>
        </w:tc>
      </w:tr>
      <w:tr w:rsidR="00DA4739" w14:paraId="53B05E9E" w14:textId="77777777" w:rsidTr="0045306F">
        <w:tc>
          <w:tcPr>
            <w:tcW w:w="900" w:type="dxa"/>
          </w:tcPr>
          <w:p w14:paraId="6CB873E5" w14:textId="40368589" w:rsidR="00DA4739" w:rsidRDefault="00DA4739" w:rsidP="00DA4739">
            <w:pPr>
              <w:rPr>
                <w:rFonts w:ascii="Nikosh" w:hAnsi="Nikosh" w:cs="Nikosh"/>
                <w:b/>
                <w:bCs/>
                <w:sz w:val="28"/>
                <w:szCs w:val="28"/>
              </w:rPr>
            </w:pPr>
            <w:r>
              <w:rPr>
                <w:rFonts w:ascii="Nikosh" w:hAnsi="Nikosh" w:cs="Nikosh"/>
                <w:b/>
                <w:bCs/>
                <w:sz w:val="28"/>
                <w:szCs w:val="28"/>
              </w:rPr>
              <w:t>২.২.১.৪</w:t>
            </w:r>
          </w:p>
        </w:tc>
        <w:tc>
          <w:tcPr>
            <w:tcW w:w="8250" w:type="dxa"/>
          </w:tcPr>
          <w:p w14:paraId="7B42FB51" w14:textId="302AA78B" w:rsidR="00DA4739" w:rsidRPr="004B2154" w:rsidRDefault="00DA4739" w:rsidP="00DA4739">
            <w:pPr>
              <w:rPr>
                <w:rFonts w:ascii="Nikosh" w:hAnsi="Nikosh" w:cs="Nikosh"/>
                <w:sz w:val="26"/>
                <w:szCs w:val="26"/>
                <w:cs/>
                <w:lang w:bidi="bn-IN"/>
              </w:rPr>
            </w:pPr>
            <w:r w:rsidRPr="004B2154">
              <w:rPr>
                <w:rFonts w:ascii="Nikosh" w:hAnsi="Nikosh" w:cs="Nikosh"/>
                <w:sz w:val="26"/>
                <w:szCs w:val="26"/>
                <w:cs/>
                <w:lang w:bidi="bn-IN"/>
              </w:rPr>
              <w:t>পোল্ট্রি খাদ্য ও খাদ্য উপাদান/কাঁচামাল উৎপাদনে স্বয়ংসম্পূর্ণতা অর্জন</w:t>
            </w:r>
            <w:r w:rsidRPr="004B2154">
              <w:rPr>
                <w:rFonts w:ascii="Nikosh" w:hAnsi="Nikosh" w:cs="Nikosh"/>
                <w:sz w:val="26"/>
                <w:szCs w:val="26"/>
                <w:lang w:bidi="bn-IN"/>
              </w:rPr>
              <w:t>;</w:t>
            </w:r>
          </w:p>
        </w:tc>
      </w:tr>
      <w:tr w:rsidR="00DA4739" w14:paraId="7877AF7A" w14:textId="77777777" w:rsidTr="0045306F">
        <w:tc>
          <w:tcPr>
            <w:tcW w:w="900" w:type="dxa"/>
          </w:tcPr>
          <w:p w14:paraId="48F97675" w14:textId="6E75527A" w:rsidR="00DA4739" w:rsidRDefault="00DA4739" w:rsidP="00DA4739">
            <w:pPr>
              <w:rPr>
                <w:rFonts w:ascii="Nikosh" w:hAnsi="Nikosh" w:cs="Nikosh"/>
                <w:b/>
                <w:bCs/>
                <w:sz w:val="28"/>
                <w:szCs w:val="28"/>
              </w:rPr>
            </w:pPr>
            <w:r>
              <w:rPr>
                <w:rFonts w:ascii="Nikosh" w:hAnsi="Nikosh" w:cs="Nikosh"/>
                <w:b/>
                <w:bCs/>
                <w:sz w:val="28"/>
                <w:szCs w:val="28"/>
              </w:rPr>
              <w:t>২.২.১.৫</w:t>
            </w:r>
          </w:p>
        </w:tc>
        <w:tc>
          <w:tcPr>
            <w:tcW w:w="8250" w:type="dxa"/>
          </w:tcPr>
          <w:p w14:paraId="25423854" w14:textId="2293C7AB" w:rsidR="00DA4739" w:rsidRPr="004B2154" w:rsidRDefault="00DA4739" w:rsidP="00DA4739">
            <w:pPr>
              <w:rPr>
                <w:rFonts w:ascii="Nikosh" w:hAnsi="Nikosh" w:cs="Nikosh"/>
                <w:sz w:val="26"/>
                <w:szCs w:val="26"/>
                <w:cs/>
                <w:lang w:bidi="bn-IN"/>
              </w:rPr>
            </w:pPr>
            <w:r w:rsidRPr="004B2154">
              <w:rPr>
                <w:rFonts w:ascii="Nikosh" w:hAnsi="Nikosh" w:cs="Nikosh"/>
                <w:sz w:val="26"/>
                <w:szCs w:val="26"/>
                <w:cs/>
                <w:lang w:bidi="bn-IN"/>
              </w:rPr>
              <w:t>সকল ক্ষতিকর খাদ্য উপাদান পোল্ট্রি খাদ্যে ব্যবহার পরিহার করে নিরাপদ প্রাণিজ আমিষ উৎপাদন নিশ্চিত করা;</w:t>
            </w:r>
          </w:p>
        </w:tc>
      </w:tr>
      <w:tr w:rsidR="00DA4739" w14:paraId="4BEF0497" w14:textId="77777777" w:rsidTr="0045306F">
        <w:tc>
          <w:tcPr>
            <w:tcW w:w="900" w:type="dxa"/>
          </w:tcPr>
          <w:p w14:paraId="30910344" w14:textId="2D6D82A8" w:rsidR="00DA4739" w:rsidRDefault="00DA4739" w:rsidP="00DA4739">
            <w:pPr>
              <w:rPr>
                <w:rFonts w:ascii="Nikosh" w:hAnsi="Nikosh" w:cs="Nikosh"/>
                <w:b/>
                <w:bCs/>
                <w:sz w:val="28"/>
                <w:szCs w:val="28"/>
              </w:rPr>
            </w:pPr>
            <w:r>
              <w:rPr>
                <w:rFonts w:ascii="Nikosh" w:hAnsi="Nikosh" w:cs="Nikosh"/>
                <w:b/>
                <w:bCs/>
                <w:sz w:val="28"/>
                <w:szCs w:val="28"/>
              </w:rPr>
              <w:t>২.২.১.৬</w:t>
            </w:r>
          </w:p>
        </w:tc>
        <w:tc>
          <w:tcPr>
            <w:tcW w:w="8250" w:type="dxa"/>
          </w:tcPr>
          <w:p w14:paraId="463720B8" w14:textId="2B8FF537" w:rsidR="00DA4739" w:rsidRPr="004B2154" w:rsidRDefault="00DA4739" w:rsidP="00DA4739">
            <w:pPr>
              <w:rPr>
                <w:rFonts w:ascii="Nikosh" w:hAnsi="Nikosh" w:cs="Nikosh"/>
                <w:sz w:val="26"/>
                <w:szCs w:val="26"/>
                <w:cs/>
                <w:lang w:bidi="bn-IN"/>
              </w:rPr>
            </w:pPr>
            <w:r w:rsidRPr="004B2154">
              <w:rPr>
                <w:rFonts w:ascii="Nikosh" w:hAnsi="Nikosh" w:cs="Nikosh"/>
                <w:sz w:val="26"/>
                <w:szCs w:val="26"/>
                <w:cs/>
                <w:lang w:bidi="bn-IN"/>
              </w:rPr>
              <w:t>বাংলাদেশের আবহাওয়া উপযোগী ও জলবায়ু সহিষ্ণু উন্নত কৌলিক মানের পোল্ট্রির জাত উন্নয়ন</w:t>
            </w:r>
            <w:r w:rsidRPr="004B2154">
              <w:rPr>
                <w:rFonts w:ascii="Nikosh" w:hAnsi="Nikosh" w:cs="Nikosh"/>
                <w:sz w:val="26"/>
                <w:szCs w:val="26"/>
                <w:lang w:bidi="bn-IN"/>
              </w:rPr>
              <w:t xml:space="preserve">, </w:t>
            </w:r>
            <w:r w:rsidRPr="004B2154">
              <w:rPr>
                <w:rFonts w:ascii="Nikosh" w:hAnsi="Nikosh" w:cs="Nikosh"/>
                <w:sz w:val="26"/>
                <w:szCs w:val="26"/>
                <w:cs/>
                <w:lang w:bidi="bn-IN"/>
              </w:rPr>
              <w:t xml:space="preserve">উদ্ভাবন ও সংরক্ষণ; </w:t>
            </w:r>
          </w:p>
        </w:tc>
      </w:tr>
      <w:tr w:rsidR="00DA4739" w14:paraId="6EA364A7" w14:textId="77777777" w:rsidTr="0045306F">
        <w:tc>
          <w:tcPr>
            <w:tcW w:w="900" w:type="dxa"/>
          </w:tcPr>
          <w:p w14:paraId="561D36B7" w14:textId="40AC00CB" w:rsidR="00DA4739" w:rsidRDefault="00DA4739" w:rsidP="00DA4739">
            <w:pPr>
              <w:rPr>
                <w:rFonts w:ascii="Nikosh" w:hAnsi="Nikosh" w:cs="Nikosh"/>
                <w:b/>
                <w:bCs/>
                <w:sz w:val="28"/>
                <w:szCs w:val="28"/>
              </w:rPr>
            </w:pPr>
            <w:r>
              <w:rPr>
                <w:rFonts w:ascii="Nikosh" w:hAnsi="Nikosh" w:cs="Nikosh"/>
                <w:b/>
                <w:bCs/>
                <w:sz w:val="28"/>
                <w:szCs w:val="28"/>
              </w:rPr>
              <w:t>২.২.১.৭</w:t>
            </w:r>
          </w:p>
        </w:tc>
        <w:tc>
          <w:tcPr>
            <w:tcW w:w="8250" w:type="dxa"/>
          </w:tcPr>
          <w:p w14:paraId="39C8FD1F" w14:textId="0F5CCC48" w:rsidR="00DA4739" w:rsidRPr="004B2154" w:rsidRDefault="00DA4739" w:rsidP="00DA4739">
            <w:pPr>
              <w:rPr>
                <w:rFonts w:ascii="Nikosh" w:hAnsi="Nikosh" w:cs="Nikosh"/>
                <w:sz w:val="26"/>
                <w:szCs w:val="26"/>
                <w:cs/>
                <w:lang w:bidi="bn-IN"/>
              </w:rPr>
            </w:pPr>
            <w:r w:rsidRPr="004B2154">
              <w:rPr>
                <w:rFonts w:ascii="Nikosh" w:hAnsi="Nikosh" w:cs="Nikosh"/>
                <w:sz w:val="26"/>
                <w:szCs w:val="26"/>
                <w:cs/>
                <w:lang w:bidi="bn-IN"/>
              </w:rPr>
              <w:t>পারিবারিক পুষ্টি চাহিদা পূরণে দেশীয় প্রজাতি</w:t>
            </w:r>
            <w:r w:rsidRPr="004B2154">
              <w:rPr>
                <w:rFonts w:ascii="Nikosh" w:hAnsi="Nikosh" w:cs="Nikosh"/>
                <w:sz w:val="26"/>
                <w:szCs w:val="26"/>
                <w:lang w:bidi="bn-IN"/>
              </w:rPr>
              <w:t>র</w:t>
            </w:r>
            <w:r w:rsidRPr="004B2154">
              <w:rPr>
                <w:rFonts w:ascii="Nikosh" w:hAnsi="Nikosh" w:cs="Nikosh"/>
                <w:sz w:val="26"/>
                <w:szCs w:val="26"/>
                <w:cs/>
                <w:lang w:bidi="bn-IN"/>
              </w:rPr>
              <w:t xml:space="preserve"> সংরক্ষণ</w:t>
            </w:r>
            <w:r w:rsidRPr="004B2154">
              <w:rPr>
                <w:rFonts w:ascii="Nikosh" w:hAnsi="Nikosh" w:cs="Nikosh"/>
                <w:sz w:val="26"/>
                <w:szCs w:val="26"/>
                <w:lang w:bidi="bn-IN"/>
              </w:rPr>
              <w:t xml:space="preserve">, </w:t>
            </w:r>
            <w:r w:rsidRPr="004B2154">
              <w:rPr>
                <w:rFonts w:ascii="Nikosh" w:hAnsi="Nikosh" w:cs="Nikosh"/>
                <w:sz w:val="26"/>
                <w:szCs w:val="26"/>
                <w:cs/>
                <w:lang w:bidi="bn-IN"/>
              </w:rPr>
              <w:t>উন্নয়ন ও দ্র</w:t>
            </w:r>
            <w:r w:rsidR="004031EE">
              <w:rPr>
                <w:rFonts w:ascii="Nikosh" w:hAnsi="Nikosh" w:cs="Nikosh"/>
                <w:sz w:val="26"/>
                <w:szCs w:val="26"/>
                <w:cs/>
                <w:lang w:bidi="bn-IN"/>
              </w:rPr>
              <w:t>ু</w:t>
            </w:r>
            <w:r w:rsidRPr="004B2154">
              <w:rPr>
                <w:rFonts w:ascii="Nikosh" w:hAnsi="Nikosh" w:cs="Nikosh"/>
                <w:sz w:val="26"/>
                <w:szCs w:val="26"/>
                <w:cs/>
                <w:lang w:bidi="bn-IN"/>
              </w:rPr>
              <w:t>ত বংশ বৃদ্ধি ঘটানো</w:t>
            </w:r>
            <w:r w:rsidRPr="004B2154">
              <w:rPr>
                <w:rFonts w:ascii="Nikosh" w:hAnsi="Nikosh" w:cs="Nikosh"/>
                <w:sz w:val="26"/>
                <w:szCs w:val="26"/>
                <w:lang w:bidi="bn-IN"/>
              </w:rPr>
              <w:t>;</w:t>
            </w:r>
          </w:p>
        </w:tc>
      </w:tr>
      <w:tr w:rsidR="00DA4739" w14:paraId="6E24CBAE" w14:textId="77777777" w:rsidTr="0045306F">
        <w:tc>
          <w:tcPr>
            <w:tcW w:w="900" w:type="dxa"/>
          </w:tcPr>
          <w:p w14:paraId="01F80EF4" w14:textId="504959D3" w:rsidR="00DA4739" w:rsidRDefault="00DA4739" w:rsidP="00DA4739">
            <w:pPr>
              <w:rPr>
                <w:rFonts w:ascii="Nikosh" w:hAnsi="Nikosh" w:cs="Nikosh"/>
                <w:b/>
                <w:bCs/>
                <w:sz w:val="28"/>
                <w:szCs w:val="28"/>
              </w:rPr>
            </w:pPr>
            <w:r>
              <w:rPr>
                <w:rFonts w:ascii="Nikosh" w:hAnsi="Nikosh" w:cs="Nikosh"/>
                <w:b/>
                <w:bCs/>
                <w:sz w:val="28"/>
                <w:szCs w:val="28"/>
              </w:rPr>
              <w:t>২.২.১.৮</w:t>
            </w:r>
          </w:p>
        </w:tc>
        <w:tc>
          <w:tcPr>
            <w:tcW w:w="8250" w:type="dxa"/>
          </w:tcPr>
          <w:p w14:paraId="24626761" w14:textId="14A6C215" w:rsidR="00DA4739" w:rsidRPr="004B2154" w:rsidRDefault="00DA4739" w:rsidP="00DA4739">
            <w:pPr>
              <w:rPr>
                <w:rFonts w:ascii="Nikosh" w:hAnsi="Nikosh" w:cs="Nikosh"/>
                <w:sz w:val="26"/>
                <w:szCs w:val="26"/>
                <w:cs/>
                <w:lang w:bidi="bn-IN"/>
              </w:rPr>
            </w:pPr>
            <w:r w:rsidRPr="004B2154">
              <w:rPr>
                <w:rFonts w:ascii="Nikosh" w:hAnsi="Nikosh" w:cs="Nikosh"/>
                <w:sz w:val="26"/>
                <w:szCs w:val="26"/>
                <w:cs/>
                <w:lang w:bidi="bn-IN"/>
              </w:rPr>
              <w:t>পোল্ট্রির</w:t>
            </w:r>
            <w:r w:rsidRPr="004B2154" w:rsidDel="00A64E26">
              <w:rPr>
                <w:rFonts w:ascii="Nikosh" w:hAnsi="Nikosh" w:cs="Nikosh"/>
                <w:sz w:val="26"/>
                <w:szCs w:val="26"/>
                <w:lang w:bidi="bn-IN"/>
              </w:rPr>
              <w:t xml:space="preserve"> </w:t>
            </w:r>
            <w:r w:rsidRPr="004B2154">
              <w:rPr>
                <w:rFonts w:ascii="Nikosh" w:hAnsi="Nikosh" w:cs="Nikosh"/>
                <w:sz w:val="26"/>
                <w:szCs w:val="26"/>
                <w:lang w:bidi="bn-IN"/>
              </w:rPr>
              <w:t xml:space="preserve"> </w:t>
            </w:r>
            <w:r w:rsidRPr="004B2154">
              <w:rPr>
                <w:rFonts w:ascii="Nikosh" w:hAnsi="Nikosh" w:cs="Nikosh"/>
                <w:sz w:val="26"/>
                <w:szCs w:val="26"/>
                <w:cs/>
                <w:lang w:bidi="bn-IN"/>
              </w:rPr>
              <w:t>খাদ্য, বাচ্চা, ঔষধ,</w:t>
            </w:r>
            <w:r w:rsidRPr="004B2154">
              <w:rPr>
                <w:rFonts w:ascii="Nikosh" w:hAnsi="Nikosh" w:cs="Nikosh"/>
                <w:sz w:val="26"/>
                <w:szCs w:val="26"/>
                <w:lang w:bidi="bn-IN"/>
              </w:rPr>
              <w:t xml:space="preserve"> </w:t>
            </w:r>
            <w:proofErr w:type="spellStart"/>
            <w:r w:rsidRPr="004B2154">
              <w:rPr>
                <w:rFonts w:ascii="Nikosh" w:hAnsi="Nikosh" w:cs="Nikosh"/>
                <w:sz w:val="26"/>
                <w:szCs w:val="26"/>
                <w:lang w:bidi="bn-IN"/>
              </w:rPr>
              <w:t>চিকিৎসা</w:t>
            </w:r>
            <w:proofErr w:type="spellEnd"/>
            <w:r w:rsidRPr="004B2154">
              <w:rPr>
                <w:rFonts w:ascii="Nikosh" w:hAnsi="Nikosh" w:cs="Nikosh"/>
                <w:sz w:val="26"/>
                <w:szCs w:val="26"/>
                <w:lang w:bidi="bn-IN"/>
              </w:rPr>
              <w:t xml:space="preserve"> </w:t>
            </w:r>
            <w:proofErr w:type="spellStart"/>
            <w:r w:rsidRPr="004B2154">
              <w:rPr>
                <w:rFonts w:ascii="Nikosh" w:hAnsi="Nikosh" w:cs="Nikosh"/>
                <w:sz w:val="26"/>
                <w:szCs w:val="26"/>
                <w:lang w:bidi="bn-IN"/>
              </w:rPr>
              <w:t>সামগ্রীর</w:t>
            </w:r>
            <w:proofErr w:type="spellEnd"/>
            <w:r w:rsidRPr="004B2154">
              <w:rPr>
                <w:rFonts w:ascii="Nikosh" w:hAnsi="Nikosh" w:cs="Nikosh"/>
                <w:sz w:val="26"/>
                <w:szCs w:val="26"/>
                <w:lang w:bidi="bn-IN"/>
              </w:rPr>
              <w:t xml:space="preserve"> </w:t>
            </w:r>
            <w:proofErr w:type="spellStart"/>
            <w:r w:rsidRPr="004B2154">
              <w:rPr>
                <w:rFonts w:ascii="Nikosh" w:hAnsi="Nikosh" w:cs="Nikosh"/>
                <w:sz w:val="26"/>
                <w:szCs w:val="26"/>
                <w:lang w:bidi="bn-IN"/>
              </w:rPr>
              <w:t>যৌক্তিক</w:t>
            </w:r>
            <w:proofErr w:type="spellEnd"/>
            <w:r w:rsidRPr="004B2154">
              <w:rPr>
                <w:rFonts w:ascii="Nikosh" w:hAnsi="Nikosh" w:cs="Nikosh"/>
                <w:sz w:val="26"/>
                <w:szCs w:val="26"/>
                <w:lang w:bidi="bn-IN"/>
              </w:rPr>
              <w:t xml:space="preserve"> </w:t>
            </w:r>
            <w:r w:rsidRPr="004B2154">
              <w:rPr>
                <w:rFonts w:ascii="Nikosh" w:hAnsi="Nikosh" w:cs="Nikosh"/>
                <w:sz w:val="26"/>
                <w:szCs w:val="26"/>
                <w:cs/>
                <w:lang w:bidi="bn-IN"/>
              </w:rPr>
              <w:t xml:space="preserve">ব্যবহার নিশ্চিতকল্পে কম খরচে পোল্ট্রি উৎপাদন নিশ্চিত করা; </w:t>
            </w:r>
          </w:p>
        </w:tc>
      </w:tr>
      <w:tr w:rsidR="00DA4739" w14:paraId="4BEA76E7" w14:textId="77777777" w:rsidTr="0045306F">
        <w:tc>
          <w:tcPr>
            <w:tcW w:w="900" w:type="dxa"/>
          </w:tcPr>
          <w:p w14:paraId="167A455C" w14:textId="5762229F" w:rsidR="00DA4739" w:rsidRDefault="00DA4739" w:rsidP="00DA4739">
            <w:pPr>
              <w:rPr>
                <w:rFonts w:ascii="Nikosh" w:hAnsi="Nikosh" w:cs="Nikosh"/>
                <w:b/>
                <w:bCs/>
                <w:sz w:val="28"/>
                <w:szCs w:val="28"/>
              </w:rPr>
            </w:pPr>
            <w:r>
              <w:rPr>
                <w:rFonts w:ascii="Nikosh" w:hAnsi="Nikosh" w:cs="Nikosh"/>
                <w:b/>
                <w:bCs/>
                <w:sz w:val="28"/>
                <w:szCs w:val="28"/>
              </w:rPr>
              <w:t>২.২.১.৯</w:t>
            </w:r>
          </w:p>
        </w:tc>
        <w:tc>
          <w:tcPr>
            <w:tcW w:w="8250" w:type="dxa"/>
          </w:tcPr>
          <w:p w14:paraId="6BC3A6FF" w14:textId="7CE055E7" w:rsidR="00DA4739" w:rsidRPr="004B2154" w:rsidRDefault="00DA4739" w:rsidP="00DA4739">
            <w:pPr>
              <w:rPr>
                <w:rFonts w:ascii="Nikosh" w:hAnsi="Nikosh" w:cs="Nikosh"/>
                <w:sz w:val="26"/>
                <w:szCs w:val="26"/>
                <w:cs/>
                <w:lang w:bidi="bn-IN"/>
              </w:rPr>
            </w:pPr>
            <w:r w:rsidRPr="004B2154">
              <w:rPr>
                <w:rFonts w:ascii="Nikosh" w:hAnsi="Nikosh" w:cs="Nikosh"/>
                <w:sz w:val="26"/>
                <w:szCs w:val="26"/>
                <w:cs/>
                <w:lang w:bidi="bn-IN"/>
              </w:rPr>
              <w:t>পোল্ট্রি উৎপাদনে নারীর অংশগ্রহন নিশ্চিত করা</w:t>
            </w:r>
            <w:r w:rsidRPr="004B2154">
              <w:rPr>
                <w:rFonts w:ascii="Nikosh" w:hAnsi="Nikosh" w:cs="Nikosh"/>
                <w:sz w:val="26"/>
                <w:szCs w:val="26"/>
                <w:lang w:bidi="bn-IN"/>
              </w:rPr>
              <w:t>;</w:t>
            </w:r>
          </w:p>
        </w:tc>
      </w:tr>
    </w:tbl>
    <w:p w14:paraId="43B87211" w14:textId="77777777" w:rsidR="0008379D" w:rsidRDefault="0008379D" w:rsidP="0008379D">
      <w:pPr>
        <w:rPr>
          <w:rFonts w:ascii="Nikosh" w:hAnsi="Nikosh" w:cs="Nikosh"/>
          <w:b/>
          <w:bCs/>
          <w:sz w:val="28"/>
          <w:szCs w:val="28"/>
        </w:rPr>
      </w:pPr>
    </w:p>
    <w:tbl>
      <w:tblPr>
        <w:tblStyle w:val="TableGrid"/>
        <w:tblW w:w="0" w:type="auto"/>
        <w:tblInd w:w="445" w:type="dxa"/>
        <w:tblLook w:val="04A0" w:firstRow="1" w:lastRow="0" w:firstColumn="1" w:lastColumn="0" w:noHBand="0" w:noVBand="1"/>
      </w:tblPr>
      <w:tblGrid>
        <w:gridCol w:w="988"/>
        <w:gridCol w:w="7884"/>
      </w:tblGrid>
      <w:tr w:rsidR="00DA4739" w14:paraId="003B7BAE" w14:textId="77777777" w:rsidTr="0045306F">
        <w:tc>
          <w:tcPr>
            <w:tcW w:w="990" w:type="dxa"/>
          </w:tcPr>
          <w:p w14:paraId="4DE4E14A" w14:textId="6A69291C" w:rsidR="00DA4739" w:rsidRDefault="00DA4739" w:rsidP="00DA4739">
            <w:pPr>
              <w:rPr>
                <w:rFonts w:ascii="Nikosh" w:hAnsi="Nikosh" w:cs="Nikosh"/>
                <w:b/>
                <w:bCs/>
                <w:sz w:val="32"/>
                <w:szCs w:val="32"/>
              </w:rPr>
            </w:pPr>
            <w:r>
              <w:rPr>
                <w:rFonts w:ascii="Nikosh" w:hAnsi="Nikosh" w:cs="Nikosh"/>
                <w:b/>
                <w:bCs/>
                <w:sz w:val="28"/>
                <w:szCs w:val="28"/>
              </w:rPr>
              <w:t>২.২.২</w:t>
            </w:r>
          </w:p>
        </w:tc>
        <w:tc>
          <w:tcPr>
            <w:tcW w:w="8160" w:type="dxa"/>
          </w:tcPr>
          <w:p w14:paraId="60A39FEF" w14:textId="3DADDF41" w:rsidR="00DA4739" w:rsidRDefault="00DA4739" w:rsidP="00DA4739">
            <w:pPr>
              <w:rPr>
                <w:rFonts w:ascii="Nikosh" w:hAnsi="Nikosh" w:cs="Nikosh"/>
                <w:b/>
                <w:bCs/>
                <w:sz w:val="32"/>
                <w:szCs w:val="32"/>
              </w:rPr>
            </w:pPr>
            <w:proofErr w:type="spellStart"/>
            <w:r w:rsidRPr="004B2154">
              <w:rPr>
                <w:rFonts w:ascii="Nikosh" w:hAnsi="Nikosh" w:cs="Nikosh"/>
                <w:b/>
                <w:sz w:val="28"/>
                <w:szCs w:val="28"/>
                <w:lang w:bidi="bn-IN"/>
              </w:rPr>
              <w:t>পোল্ট্রি</w:t>
            </w:r>
            <w:proofErr w:type="spellEnd"/>
            <w:r w:rsidRPr="004B2154">
              <w:rPr>
                <w:rFonts w:ascii="Nikosh" w:hAnsi="Nikosh" w:cs="Nikosh"/>
                <w:b/>
                <w:sz w:val="28"/>
                <w:szCs w:val="28"/>
                <w:lang w:bidi="bn-IN"/>
              </w:rPr>
              <w:t xml:space="preserve"> </w:t>
            </w:r>
            <w:proofErr w:type="spellStart"/>
            <w:r w:rsidRPr="004B2154">
              <w:rPr>
                <w:rFonts w:ascii="Nikosh" w:hAnsi="Nikosh" w:cs="Nikosh"/>
                <w:b/>
                <w:sz w:val="28"/>
                <w:szCs w:val="28"/>
                <w:lang w:bidi="bn-IN"/>
              </w:rPr>
              <w:t>রোগ</w:t>
            </w:r>
            <w:proofErr w:type="spellEnd"/>
            <w:r w:rsidRPr="004B2154">
              <w:rPr>
                <w:rFonts w:ascii="Nikosh" w:hAnsi="Nikosh" w:cs="Nikosh"/>
                <w:b/>
                <w:sz w:val="28"/>
                <w:szCs w:val="28"/>
                <w:lang w:bidi="bn-IN"/>
              </w:rPr>
              <w:t xml:space="preserve"> </w:t>
            </w:r>
            <w:proofErr w:type="spellStart"/>
            <w:r w:rsidRPr="004B2154">
              <w:rPr>
                <w:rFonts w:ascii="Nikosh" w:hAnsi="Nikosh" w:cs="Nikosh"/>
                <w:b/>
                <w:sz w:val="28"/>
                <w:szCs w:val="28"/>
                <w:lang w:bidi="bn-IN"/>
              </w:rPr>
              <w:t>প্রতিরোধ</w:t>
            </w:r>
            <w:proofErr w:type="spellEnd"/>
            <w:r w:rsidRPr="004B2154">
              <w:rPr>
                <w:rFonts w:ascii="Nikosh" w:hAnsi="Nikosh" w:cs="Nikosh"/>
                <w:b/>
                <w:sz w:val="28"/>
                <w:szCs w:val="28"/>
                <w:lang w:bidi="bn-IN"/>
              </w:rPr>
              <w:t xml:space="preserve"> ও </w:t>
            </w:r>
            <w:proofErr w:type="spellStart"/>
            <w:r w:rsidRPr="004B2154">
              <w:rPr>
                <w:rFonts w:ascii="Nikosh" w:hAnsi="Nikosh" w:cs="Nikosh"/>
                <w:b/>
                <w:sz w:val="28"/>
                <w:szCs w:val="28"/>
                <w:lang w:bidi="bn-IN"/>
              </w:rPr>
              <w:t>চিকিৎসা</w:t>
            </w:r>
            <w:proofErr w:type="spellEnd"/>
          </w:p>
        </w:tc>
      </w:tr>
      <w:tr w:rsidR="00DA4739" w14:paraId="2FD24C83" w14:textId="77777777" w:rsidTr="0045306F">
        <w:tc>
          <w:tcPr>
            <w:tcW w:w="990" w:type="dxa"/>
          </w:tcPr>
          <w:p w14:paraId="288AEA54" w14:textId="378930B2" w:rsidR="00DA4739" w:rsidRDefault="00DA4739" w:rsidP="00DA4739">
            <w:pPr>
              <w:rPr>
                <w:rFonts w:ascii="Nikosh" w:hAnsi="Nikosh" w:cs="Nikosh"/>
                <w:b/>
                <w:bCs/>
                <w:sz w:val="32"/>
                <w:szCs w:val="32"/>
              </w:rPr>
            </w:pPr>
            <w:r>
              <w:rPr>
                <w:rFonts w:ascii="Nikosh" w:hAnsi="Nikosh" w:cs="Nikosh"/>
                <w:b/>
                <w:bCs/>
                <w:sz w:val="28"/>
                <w:szCs w:val="28"/>
              </w:rPr>
              <w:t>২.২.২.১</w:t>
            </w:r>
          </w:p>
        </w:tc>
        <w:tc>
          <w:tcPr>
            <w:tcW w:w="8160" w:type="dxa"/>
          </w:tcPr>
          <w:p w14:paraId="744C57D4" w14:textId="31CE1808" w:rsidR="00DA4739" w:rsidRPr="004B2154" w:rsidRDefault="00DA4739" w:rsidP="00DA4739">
            <w:pPr>
              <w:rPr>
                <w:rFonts w:ascii="Nikosh" w:hAnsi="Nikosh" w:cs="Nikosh"/>
                <w:b/>
                <w:sz w:val="28"/>
                <w:szCs w:val="28"/>
                <w:lang w:bidi="bn-IN"/>
              </w:rPr>
            </w:pPr>
            <w:r w:rsidRPr="004B2154">
              <w:rPr>
                <w:rFonts w:ascii="Nikosh" w:hAnsi="Nikosh" w:cs="Nikosh"/>
                <w:sz w:val="26"/>
                <w:szCs w:val="26"/>
                <w:cs/>
                <w:lang w:bidi="bn-IN"/>
              </w:rPr>
              <w:t>পোল্ট্রির মানসম্মত ঔষধ ও টিকার উৎপাদন ও সরবরাহ নিশ্চিত করা</w:t>
            </w:r>
            <w:r w:rsidRPr="004B2154">
              <w:rPr>
                <w:rFonts w:ascii="Nikosh" w:hAnsi="Nikosh" w:cs="Nikosh"/>
                <w:sz w:val="26"/>
                <w:szCs w:val="26"/>
                <w:lang w:bidi="bn-IN"/>
              </w:rPr>
              <w:t xml:space="preserve">; </w:t>
            </w:r>
          </w:p>
        </w:tc>
      </w:tr>
      <w:tr w:rsidR="00DA4739" w14:paraId="70528517" w14:textId="77777777" w:rsidTr="0045306F">
        <w:tc>
          <w:tcPr>
            <w:tcW w:w="990" w:type="dxa"/>
          </w:tcPr>
          <w:p w14:paraId="638E225E" w14:textId="6F6DC51D" w:rsidR="00DA4739" w:rsidRDefault="00DA4739" w:rsidP="00DA4739">
            <w:pPr>
              <w:rPr>
                <w:rFonts w:ascii="Nikosh" w:hAnsi="Nikosh" w:cs="Nikosh"/>
                <w:b/>
                <w:bCs/>
                <w:sz w:val="32"/>
                <w:szCs w:val="32"/>
              </w:rPr>
            </w:pPr>
            <w:r>
              <w:rPr>
                <w:rFonts w:ascii="Nikosh" w:hAnsi="Nikosh" w:cs="Nikosh"/>
                <w:b/>
                <w:bCs/>
                <w:sz w:val="28"/>
                <w:szCs w:val="28"/>
              </w:rPr>
              <w:t>২.২.২.২</w:t>
            </w:r>
          </w:p>
        </w:tc>
        <w:tc>
          <w:tcPr>
            <w:tcW w:w="8160" w:type="dxa"/>
          </w:tcPr>
          <w:p w14:paraId="5EC96C74" w14:textId="28C8B33A" w:rsidR="00DA4739" w:rsidRPr="004B2154" w:rsidRDefault="00DA4739" w:rsidP="00DA4739">
            <w:pPr>
              <w:rPr>
                <w:rFonts w:ascii="Nikosh" w:hAnsi="Nikosh" w:cs="Nikosh"/>
                <w:sz w:val="26"/>
                <w:szCs w:val="26"/>
                <w:cs/>
                <w:lang w:bidi="bn-IN"/>
              </w:rPr>
            </w:pPr>
            <w:r w:rsidRPr="004B2154">
              <w:rPr>
                <w:rFonts w:ascii="Nikosh" w:hAnsi="Nikosh" w:cs="Nikosh"/>
                <w:sz w:val="26"/>
                <w:szCs w:val="26"/>
                <w:cs/>
                <w:lang w:bidi="bn-IN"/>
              </w:rPr>
              <w:t>স্থানীয় পর্যায়ে পোল্ট্রির রোগ নির্ণয় ও চিকিৎসা সুবিধা সম্প্রসারণ</w:t>
            </w:r>
            <w:r w:rsidRPr="004B2154">
              <w:rPr>
                <w:rFonts w:ascii="Nikosh" w:hAnsi="Nikosh" w:cs="Nikosh"/>
                <w:sz w:val="26"/>
                <w:szCs w:val="26"/>
                <w:lang w:bidi="bn-IN"/>
              </w:rPr>
              <w:t>;</w:t>
            </w:r>
          </w:p>
        </w:tc>
      </w:tr>
      <w:tr w:rsidR="00DA4739" w14:paraId="2893E24F" w14:textId="77777777" w:rsidTr="0045306F">
        <w:tc>
          <w:tcPr>
            <w:tcW w:w="990" w:type="dxa"/>
          </w:tcPr>
          <w:p w14:paraId="7D07E314" w14:textId="1EE02450" w:rsidR="00DA4739" w:rsidRDefault="00DA4739" w:rsidP="00DA4739">
            <w:pPr>
              <w:rPr>
                <w:rFonts w:ascii="Nikosh" w:hAnsi="Nikosh" w:cs="Nikosh"/>
                <w:b/>
                <w:bCs/>
                <w:sz w:val="32"/>
                <w:szCs w:val="32"/>
              </w:rPr>
            </w:pPr>
            <w:r>
              <w:rPr>
                <w:rFonts w:ascii="Nikosh" w:hAnsi="Nikosh" w:cs="Nikosh"/>
                <w:b/>
                <w:bCs/>
                <w:sz w:val="28"/>
                <w:szCs w:val="28"/>
              </w:rPr>
              <w:t>২.২.২.৩</w:t>
            </w:r>
          </w:p>
        </w:tc>
        <w:tc>
          <w:tcPr>
            <w:tcW w:w="8160" w:type="dxa"/>
          </w:tcPr>
          <w:p w14:paraId="329F6935" w14:textId="4C5DB230" w:rsidR="00DA4739" w:rsidRPr="004B2154" w:rsidRDefault="00DA4739" w:rsidP="00DA4739">
            <w:pPr>
              <w:rPr>
                <w:rFonts w:ascii="Nikosh" w:hAnsi="Nikosh" w:cs="Nikosh"/>
                <w:sz w:val="26"/>
                <w:szCs w:val="26"/>
                <w:cs/>
                <w:lang w:bidi="bn-IN"/>
              </w:rPr>
            </w:pPr>
            <w:r w:rsidRPr="004B2154">
              <w:rPr>
                <w:rFonts w:ascii="Nikosh" w:hAnsi="Nikosh" w:cs="Nikosh"/>
                <w:sz w:val="26"/>
                <w:szCs w:val="26"/>
                <w:cs/>
                <w:lang w:bidi="bn-IN"/>
              </w:rPr>
              <w:t>পোল্ট্রির ইমার্জিং ও রি-ইমার্জিং  রোগসমূহ চিহ্নিতকরণসহ ইপিডেমিওলোজি কার্যক্রম জোরদার করা</w:t>
            </w:r>
            <w:r w:rsidRPr="004B2154">
              <w:rPr>
                <w:rFonts w:ascii="Nikosh" w:hAnsi="Nikosh" w:cs="Nikosh"/>
                <w:sz w:val="26"/>
                <w:szCs w:val="26"/>
                <w:lang w:bidi="bn-IN"/>
              </w:rPr>
              <w:t>;</w:t>
            </w:r>
          </w:p>
        </w:tc>
      </w:tr>
      <w:tr w:rsidR="00DA4739" w14:paraId="3AE6DE2B" w14:textId="77777777" w:rsidTr="0045306F">
        <w:tc>
          <w:tcPr>
            <w:tcW w:w="990" w:type="dxa"/>
          </w:tcPr>
          <w:p w14:paraId="521A2E65" w14:textId="184310B2" w:rsidR="00DA4739" w:rsidRDefault="00DA4739" w:rsidP="00DA4739">
            <w:pPr>
              <w:rPr>
                <w:rFonts w:ascii="Nikosh" w:hAnsi="Nikosh" w:cs="Nikosh"/>
                <w:b/>
                <w:bCs/>
                <w:sz w:val="32"/>
                <w:szCs w:val="32"/>
              </w:rPr>
            </w:pPr>
            <w:r>
              <w:rPr>
                <w:rFonts w:ascii="Nikosh" w:hAnsi="Nikosh" w:cs="Nikosh"/>
                <w:b/>
                <w:bCs/>
                <w:sz w:val="28"/>
                <w:szCs w:val="28"/>
              </w:rPr>
              <w:t>২.২.২.৪</w:t>
            </w:r>
          </w:p>
        </w:tc>
        <w:tc>
          <w:tcPr>
            <w:tcW w:w="8160" w:type="dxa"/>
          </w:tcPr>
          <w:p w14:paraId="5172C470" w14:textId="45E5FD86" w:rsidR="00DA4739" w:rsidRPr="004B2154" w:rsidRDefault="00DA4739" w:rsidP="00DA4739">
            <w:pPr>
              <w:rPr>
                <w:rFonts w:ascii="Nikosh" w:hAnsi="Nikosh" w:cs="Nikosh"/>
                <w:sz w:val="26"/>
                <w:szCs w:val="26"/>
                <w:cs/>
                <w:lang w:bidi="bn-IN"/>
              </w:rPr>
            </w:pPr>
            <w:r w:rsidRPr="004B2154">
              <w:rPr>
                <w:rFonts w:ascii="Nikosh" w:hAnsi="Nikosh" w:cs="Nikosh"/>
                <w:sz w:val="26"/>
                <w:szCs w:val="26"/>
                <w:cs/>
                <w:lang w:bidi="bn-IN"/>
              </w:rPr>
              <w:t xml:space="preserve"> বেসরকা</w:t>
            </w:r>
            <w:proofErr w:type="spellStart"/>
            <w:r w:rsidRPr="004B2154">
              <w:rPr>
                <w:rFonts w:ascii="Nikosh" w:hAnsi="Nikosh" w:cs="Nikosh"/>
                <w:sz w:val="26"/>
                <w:szCs w:val="26"/>
                <w:lang w:bidi="bn-IN"/>
              </w:rPr>
              <w:t>রি</w:t>
            </w:r>
            <w:proofErr w:type="spellEnd"/>
            <w:r w:rsidRPr="004B2154">
              <w:rPr>
                <w:rFonts w:ascii="Nikosh" w:hAnsi="Nikosh" w:cs="Nikosh"/>
                <w:sz w:val="26"/>
                <w:szCs w:val="26"/>
                <w:lang w:bidi="bn-IN"/>
              </w:rPr>
              <w:t xml:space="preserve"> </w:t>
            </w:r>
            <w:r w:rsidRPr="004B2154">
              <w:rPr>
                <w:rFonts w:ascii="Nikosh" w:hAnsi="Nikosh" w:cs="Nikosh"/>
                <w:sz w:val="26"/>
                <w:szCs w:val="26"/>
                <w:cs/>
                <w:lang w:bidi="bn-IN"/>
              </w:rPr>
              <w:t>পর্যায়ে চিকিৎসা ও টিকা সামগ্রী উৎপাদন</w:t>
            </w:r>
            <w:r w:rsidRPr="004B2154">
              <w:rPr>
                <w:rFonts w:ascii="Nikosh" w:hAnsi="Nikosh" w:cs="Nikosh"/>
                <w:sz w:val="26"/>
                <w:szCs w:val="26"/>
                <w:lang w:bidi="bn-IN"/>
              </w:rPr>
              <w:t xml:space="preserve">, </w:t>
            </w:r>
            <w:r w:rsidRPr="004B2154">
              <w:rPr>
                <w:rFonts w:ascii="Nikosh" w:hAnsi="Nikosh" w:cs="Nikosh"/>
                <w:sz w:val="26"/>
                <w:szCs w:val="26"/>
                <w:cs/>
                <w:lang w:bidi="bn-IN"/>
              </w:rPr>
              <w:t>গবেষণা</w:t>
            </w:r>
            <w:r w:rsidRPr="004B2154">
              <w:rPr>
                <w:rFonts w:ascii="Nikosh" w:hAnsi="Nikosh" w:cs="Nikosh"/>
                <w:sz w:val="26"/>
                <w:szCs w:val="26"/>
                <w:lang w:bidi="bn-IN"/>
              </w:rPr>
              <w:t xml:space="preserve">, </w:t>
            </w:r>
            <w:r w:rsidRPr="004B2154">
              <w:rPr>
                <w:rFonts w:ascii="Nikosh" w:hAnsi="Nikosh" w:cs="Nikosh"/>
                <w:sz w:val="26"/>
                <w:szCs w:val="26"/>
                <w:cs/>
                <w:lang w:bidi="bn-IN"/>
              </w:rPr>
              <w:t>আমদানি ও রপ্তানির সুযোগ সৃষ্টি করা</w:t>
            </w:r>
            <w:r w:rsidRPr="004B2154">
              <w:rPr>
                <w:rFonts w:ascii="Nikosh" w:hAnsi="Nikosh" w:cs="Nikosh"/>
                <w:sz w:val="26"/>
                <w:szCs w:val="26"/>
                <w:lang w:bidi="bn-IN"/>
              </w:rPr>
              <w:t>;</w:t>
            </w:r>
          </w:p>
        </w:tc>
      </w:tr>
      <w:tr w:rsidR="00DA4739" w14:paraId="0D133B30" w14:textId="77777777" w:rsidTr="0045306F">
        <w:tc>
          <w:tcPr>
            <w:tcW w:w="990" w:type="dxa"/>
          </w:tcPr>
          <w:p w14:paraId="778F938C" w14:textId="4DD32F71" w:rsidR="00DA4739" w:rsidRDefault="00DA4739" w:rsidP="00DA4739">
            <w:pPr>
              <w:rPr>
                <w:rFonts w:ascii="Nikosh" w:hAnsi="Nikosh" w:cs="Nikosh"/>
                <w:b/>
                <w:bCs/>
                <w:sz w:val="32"/>
                <w:szCs w:val="32"/>
              </w:rPr>
            </w:pPr>
            <w:r>
              <w:rPr>
                <w:rFonts w:ascii="Nikosh" w:hAnsi="Nikosh" w:cs="Nikosh"/>
                <w:b/>
                <w:bCs/>
                <w:sz w:val="28"/>
                <w:szCs w:val="28"/>
              </w:rPr>
              <w:t>২.২.২.৫</w:t>
            </w:r>
          </w:p>
        </w:tc>
        <w:tc>
          <w:tcPr>
            <w:tcW w:w="8160" w:type="dxa"/>
          </w:tcPr>
          <w:p w14:paraId="5A1C5C71" w14:textId="35D255A3" w:rsidR="00DA4739" w:rsidRPr="004B2154" w:rsidRDefault="00DA4739" w:rsidP="00DA4739">
            <w:pPr>
              <w:rPr>
                <w:rFonts w:ascii="Nikosh" w:hAnsi="Nikosh" w:cs="Nikosh"/>
                <w:sz w:val="26"/>
                <w:szCs w:val="26"/>
                <w:cs/>
                <w:lang w:bidi="bn-IN"/>
              </w:rPr>
            </w:pPr>
            <w:r w:rsidRPr="004B2154">
              <w:rPr>
                <w:rFonts w:ascii="Nikosh" w:hAnsi="Nikosh" w:cs="Nikosh"/>
                <w:sz w:val="26"/>
                <w:szCs w:val="26"/>
                <w:cs/>
                <w:lang w:bidi="bn-IN"/>
              </w:rPr>
              <w:t>পোল্ট্রি স্বাস্থ্য সেবা সম্প্রসারণ ও আধুনিকীকরণ</w:t>
            </w:r>
            <w:r w:rsidRPr="004B2154">
              <w:rPr>
                <w:rFonts w:ascii="Nikosh" w:hAnsi="Nikosh" w:cs="Nikosh"/>
                <w:sz w:val="26"/>
                <w:szCs w:val="26"/>
                <w:lang w:bidi="bn-IN"/>
              </w:rPr>
              <w:t>;</w:t>
            </w:r>
          </w:p>
        </w:tc>
      </w:tr>
      <w:tr w:rsidR="00DA4739" w14:paraId="1AF25F5C" w14:textId="77777777" w:rsidTr="0045306F">
        <w:tc>
          <w:tcPr>
            <w:tcW w:w="990" w:type="dxa"/>
          </w:tcPr>
          <w:p w14:paraId="2290E3D6" w14:textId="562CED52" w:rsidR="00DA4739" w:rsidRDefault="00DA4739" w:rsidP="00DA4739">
            <w:pPr>
              <w:rPr>
                <w:rFonts w:ascii="Nikosh" w:hAnsi="Nikosh" w:cs="Nikosh"/>
                <w:b/>
                <w:bCs/>
                <w:sz w:val="32"/>
                <w:szCs w:val="32"/>
              </w:rPr>
            </w:pPr>
            <w:r>
              <w:rPr>
                <w:rFonts w:ascii="Nikosh" w:hAnsi="Nikosh" w:cs="Nikosh"/>
                <w:b/>
                <w:bCs/>
                <w:sz w:val="28"/>
                <w:szCs w:val="28"/>
              </w:rPr>
              <w:t>২.২.২.৬</w:t>
            </w:r>
          </w:p>
        </w:tc>
        <w:tc>
          <w:tcPr>
            <w:tcW w:w="8160" w:type="dxa"/>
          </w:tcPr>
          <w:p w14:paraId="2B81504D" w14:textId="26EDDD9E" w:rsidR="00DA4739" w:rsidRPr="004B2154" w:rsidRDefault="00DA4739" w:rsidP="00DA4739">
            <w:pPr>
              <w:rPr>
                <w:rFonts w:ascii="Nikosh" w:hAnsi="Nikosh" w:cs="Nikosh"/>
                <w:sz w:val="26"/>
                <w:szCs w:val="26"/>
                <w:cs/>
                <w:lang w:bidi="bn-IN"/>
              </w:rPr>
            </w:pPr>
            <w:proofErr w:type="spellStart"/>
            <w:r w:rsidRPr="004B2154">
              <w:rPr>
                <w:rFonts w:ascii="Nikosh" w:hAnsi="Nikosh" w:cs="Nikosh"/>
                <w:sz w:val="26"/>
                <w:szCs w:val="26"/>
                <w:lang w:bidi="bn-IN"/>
              </w:rPr>
              <w:t>পোল্ট্রি</w:t>
            </w:r>
            <w:proofErr w:type="spellEnd"/>
            <w:r w:rsidRPr="004B2154">
              <w:rPr>
                <w:rFonts w:ascii="Nikosh" w:hAnsi="Nikosh" w:cs="Nikosh"/>
                <w:sz w:val="26"/>
                <w:szCs w:val="26"/>
                <w:lang w:bidi="bn-IN"/>
              </w:rPr>
              <w:t xml:space="preserve"> </w:t>
            </w:r>
            <w:proofErr w:type="spellStart"/>
            <w:r w:rsidRPr="004B2154">
              <w:rPr>
                <w:rFonts w:ascii="Nikosh" w:hAnsi="Nikosh" w:cs="Nikosh"/>
                <w:sz w:val="26"/>
                <w:szCs w:val="26"/>
                <w:lang w:bidi="bn-IN"/>
              </w:rPr>
              <w:t>খাদ্যে</w:t>
            </w:r>
            <w:proofErr w:type="spellEnd"/>
            <w:r w:rsidRPr="004B2154">
              <w:rPr>
                <w:rFonts w:ascii="Nikosh" w:hAnsi="Nikosh" w:cs="Nikosh"/>
                <w:sz w:val="26"/>
                <w:szCs w:val="26"/>
                <w:lang w:bidi="bn-IN"/>
              </w:rPr>
              <w:t xml:space="preserve"> </w:t>
            </w:r>
            <w:proofErr w:type="spellStart"/>
            <w:r w:rsidRPr="004B2154">
              <w:rPr>
                <w:rFonts w:ascii="Nikosh" w:hAnsi="Nikosh" w:cs="Nikosh"/>
                <w:sz w:val="26"/>
                <w:szCs w:val="26"/>
                <w:lang w:bidi="bn-IN"/>
              </w:rPr>
              <w:t>অধিকতর</w:t>
            </w:r>
            <w:proofErr w:type="spellEnd"/>
            <w:r w:rsidRPr="004B2154">
              <w:rPr>
                <w:rFonts w:ascii="Nikosh" w:hAnsi="Nikosh" w:cs="Nikosh"/>
                <w:sz w:val="26"/>
                <w:szCs w:val="26"/>
                <w:lang w:bidi="bn-IN"/>
              </w:rPr>
              <w:t xml:space="preserve"> </w:t>
            </w:r>
            <w:proofErr w:type="spellStart"/>
            <w:r w:rsidRPr="004B2154">
              <w:rPr>
                <w:rFonts w:ascii="Nikosh" w:hAnsi="Nikosh" w:cs="Nikosh"/>
                <w:sz w:val="26"/>
                <w:szCs w:val="26"/>
                <w:lang w:bidi="bn-IN"/>
              </w:rPr>
              <w:t>এন্টিবায়োটিক</w:t>
            </w:r>
            <w:proofErr w:type="spellEnd"/>
            <w:r w:rsidRPr="004B2154">
              <w:rPr>
                <w:rFonts w:ascii="Nikosh" w:hAnsi="Nikosh" w:cs="Nikosh"/>
                <w:sz w:val="26"/>
                <w:szCs w:val="26"/>
                <w:lang w:bidi="bn-IN"/>
              </w:rPr>
              <w:t xml:space="preserve"> </w:t>
            </w:r>
            <w:proofErr w:type="spellStart"/>
            <w:r w:rsidRPr="004B2154">
              <w:rPr>
                <w:rFonts w:ascii="Nikosh" w:hAnsi="Nikosh" w:cs="Nikosh"/>
                <w:sz w:val="26"/>
                <w:szCs w:val="26"/>
                <w:lang w:bidi="bn-IN"/>
              </w:rPr>
              <w:t>ব্যবহার</w:t>
            </w:r>
            <w:proofErr w:type="spellEnd"/>
            <w:r w:rsidRPr="004B2154">
              <w:rPr>
                <w:rFonts w:ascii="Nikosh" w:hAnsi="Nikosh" w:cs="Nikosh"/>
                <w:sz w:val="26"/>
                <w:szCs w:val="26"/>
                <w:lang w:bidi="bn-IN"/>
              </w:rPr>
              <w:t xml:space="preserve"> </w:t>
            </w:r>
            <w:proofErr w:type="spellStart"/>
            <w:r w:rsidRPr="004B2154">
              <w:rPr>
                <w:rFonts w:ascii="Nikosh" w:hAnsi="Nikosh" w:cs="Nikosh"/>
                <w:sz w:val="26"/>
                <w:szCs w:val="26"/>
                <w:lang w:bidi="bn-IN"/>
              </w:rPr>
              <w:t>বন্ধ</w:t>
            </w:r>
            <w:proofErr w:type="spellEnd"/>
            <w:r w:rsidRPr="004B2154">
              <w:rPr>
                <w:rFonts w:ascii="Nikosh" w:hAnsi="Nikosh" w:cs="Nikosh"/>
                <w:sz w:val="26"/>
                <w:szCs w:val="26"/>
                <w:lang w:bidi="bn-IN"/>
              </w:rPr>
              <w:t xml:space="preserve"> </w:t>
            </w:r>
            <w:proofErr w:type="spellStart"/>
            <w:r w:rsidRPr="004B2154">
              <w:rPr>
                <w:rFonts w:ascii="Nikosh" w:hAnsi="Nikosh" w:cs="Nikosh"/>
                <w:sz w:val="26"/>
                <w:szCs w:val="26"/>
                <w:lang w:bidi="bn-IN"/>
              </w:rPr>
              <w:t>এবং</w:t>
            </w:r>
            <w:proofErr w:type="spellEnd"/>
            <w:r w:rsidRPr="004B2154">
              <w:rPr>
                <w:rFonts w:ascii="Nikosh" w:hAnsi="Nikosh" w:cs="Nikosh"/>
                <w:sz w:val="26"/>
                <w:szCs w:val="26"/>
                <w:lang w:bidi="bn-IN"/>
              </w:rPr>
              <w:t xml:space="preserve"> </w:t>
            </w:r>
            <w:proofErr w:type="spellStart"/>
            <w:r w:rsidRPr="004B2154">
              <w:rPr>
                <w:rFonts w:ascii="Nikosh" w:hAnsi="Nikosh" w:cs="Nikosh"/>
                <w:sz w:val="26"/>
                <w:szCs w:val="26"/>
                <w:lang w:bidi="bn-IN"/>
              </w:rPr>
              <w:t>নিষিদ্ধ</w:t>
            </w:r>
            <w:proofErr w:type="spellEnd"/>
            <w:r w:rsidRPr="004B2154">
              <w:rPr>
                <w:rFonts w:ascii="Nikosh" w:hAnsi="Nikosh" w:cs="Nikosh"/>
                <w:sz w:val="26"/>
                <w:szCs w:val="26"/>
                <w:lang w:bidi="bn-IN"/>
              </w:rPr>
              <w:t xml:space="preserve"> ও </w:t>
            </w:r>
            <w:proofErr w:type="spellStart"/>
            <w:r w:rsidRPr="004B2154">
              <w:rPr>
                <w:rFonts w:ascii="Nikosh" w:hAnsi="Nikosh" w:cs="Nikosh"/>
                <w:sz w:val="26"/>
                <w:szCs w:val="26"/>
                <w:lang w:bidi="bn-IN"/>
              </w:rPr>
              <w:t>নিয়ন্ত্রিত</w:t>
            </w:r>
            <w:proofErr w:type="spellEnd"/>
            <w:r w:rsidRPr="004B2154">
              <w:rPr>
                <w:rFonts w:ascii="Nikosh" w:hAnsi="Nikosh" w:cs="Nikosh"/>
                <w:sz w:val="26"/>
                <w:szCs w:val="26"/>
                <w:lang w:bidi="bn-IN"/>
              </w:rPr>
              <w:t xml:space="preserve"> </w:t>
            </w:r>
            <w:proofErr w:type="spellStart"/>
            <w:r w:rsidRPr="004B2154">
              <w:rPr>
                <w:rFonts w:ascii="Nikosh" w:hAnsi="Nikosh" w:cs="Nikosh"/>
                <w:sz w:val="26"/>
                <w:szCs w:val="26"/>
                <w:lang w:bidi="bn-IN"/>
              </w:rPr>
              <w:t>এন্টিবায়োটিকের</w:t>
            </w:r>
            <w:proofErr w:type="spellEnd"/>
            <w:r w:rsidRPr="004B2154">
              <w:rPr>
                <w:rFonts w:ascii="Nikosh" w:hAnsi="Nikosh" w:cs="Nikosh"/>
                <w:sz w:val="26"/>
                <w:szCs w:val="26"/>
                <w:lang w:bidi="bn-IN"/>
              </w:rPr>
              <w:t xml:space="preserve"> </w:t>
            </w:r>
            <w:proofErr w:type="spellStart"/>
            <w:r w:rsidRPr="004B2154">
              <w:rPr>
                <w:rFonts w:ascii="Nikosh" w:hAnsi="Nikosh" w:cs="Nikosh"/>
                <w:sz w:val="26"/>
                <w:szCs w:val="26"/>
                <w:lang w:bidi="bn-IN"/>
              </w:rPr>
              <w:t>তালিকা</w:t>
            </w:r>
            <w:proofErr w:type="spellEnd"/>
            <w:r w:rsidRPr="004B2154">
              <w:rPr>
                <w:rFonts w:ascii="Nikosh" w:hAnsi="Nikosh" w:cs="Nikosh"/>
                <w:sz w:val="26"/>
                <w:szCs w:val="26"/>
                <w:lang w:bidi="bn-IN"/>
              </w:rPr>
              <w:t xml:space="preserve"> </w:t>
            </w:r>
            <w:proofErr w:type="spellStart"/>
            <w:r w:rsidRPr="004B2154">
              <w:rPr>
                <w:rFonts w:ascii="Nikosh" w:hAnsi="Nikosh" w:cs="Nikosh"/>
                <w:sz w:val="26"/>
                <w:szCs w:val="26"/>
                <w:lang w:bidi="bn-IN"/>
              </w:rPr>
              <w:t>প্রকাশ</w:t>
            </w:r>
            <w:proofErr w:type="spellEnd"/>
            <w:r w:rsidRPr="004B2154">
              <w:rPr>
                <w:rFonts w:ascii="Nikosh" w:hAnsi="Nikosh" w:cs="Nikosh"/>
                <w:sz w:val="26"/>
                <w:szCs w:val="26"/>
                <w:lang w:bidi="bn-IN"/>
              </w:rPr>
              <w:t xml:space="preserve"> </w:t>
            </w:r>
            <w:proofErr w:type="spellStart"/>
            <w:r w:rsidRPr="004B2154">
              <w:rPr>
                <w:rFonts w:ascii="Nikosh" w:hAnsi="Nikosh" w:cs="Nikosh"/>
                <w:sz w:val="26"/>
                <w:szCs w:val="26"/>
                <w:lang w:bidi="bn-IN"/>
              </w:rPr>
              <w:t>করা</w:t>
            </w:r>
            <w:proofErr w:type="spellEnd"/>
            <w:r w:rsidRPr="004B2154">
              <w:rPr>
                <w:rFonts w:ascii="Nikosh" w:hAnsi="Nikosh" w:cs="Nikosh"/>
                <w:sz w:val="26"/>
                <w:szCs w:val="26"/>
                <w:lang w:bidi="bn-IN"/>
              </w:rPr>
              <w:t>;</w:t>
            </w:r>
          </w:p>
        </w:tc>
      </w:tr>
    </w:tbl>
    <w:p w14:paraId="030A6448" w14:textId="77777777" w:rsidR="0008379D" w:rsidRPr="00E045F9" w:rsidRDefault="0008379D" w:rsidP="00DA4739">
      <w:pPr>
        <w:rPr>
          <w:rFonts w:ascii="Nikosh" w:hAnsi="Nikosh" w:cs="Nikosh"/>
          <w:b/>
          <w:bCs/>
          <w:sz w:val="32"/>
          <w:szCs w:val="32"/>
        </w:rPr>
      </w:pPr>
    </w:p>
    <w:tbl>
      <w:tblPr>
        <w:tblStyle w:val="TableGrid"/>
        <w:tblW w:w="0" w:type="auto"/>
        <w:tblInd w:w="445" w:type="dxa"/>
        <w:tblLook w:val="04A0" w:firstRow="1" w:lastRow="0" w:firstColumn="1" w:lastColumn="0" w:noHBand="0" w:noVBand="1"/>
      </w:tblPr>
      <w:tblGrid>
        <w:gridCol w:w="978"/>
        <w:gridCol w:w="7894"/>
      </w:tblGrid>
      <w:tr w:rsidR="00FF4713" w14:paraId="13B3CF79" w14:textId="77777777" w:rsidTr="0045306F">
        <w:tc>
          <w:tcPr>
            <w:tcW w:w="900" w:type="dxa"/>
          </w:tcPr>
          <w:p w14:paraId="1CF5DF48" w14:textId="1D601D5C" w:rsidR="00FF4713" w:rsidRDefault="00FF4713" w:rsidP="00FF4713">
            <w:pPr>
              <w:rPr>
                <w:rFonts w:ascii="Nikosh" w:hAnsi="Nikosh" w:cs="Nikosh"/>
                <w:sz w:val="32"/>
                <w:szCs w:val="32"/>
              </w:rPr>
            </w:pPr>
            <w:r>
              <w:rPr>
                <w:rFonts w:ascii="Nikosh" w:hAnsi="Nikosh" w:cs="Nikosh"/>
                <w:b/>
                <w:bCs/>
                <w:sz w:val="28"/>
                <w:szCs w:val="28"/>
              </w:rPr>
              <w:t>২.২.৩</w:t>
            </w:r>
          </w:p>
        </w:tc>
        <w:tc>
          <w:tcPr>
            <w:tcW w:w="8250" w:type="dxa"/>
          </w:tcPr>
          <w:p w14:paraId="1F8385E1" w14:textId="3D9900D5" w:rsidR="00FF4713" w:rsidRDefault="00FF4713" w:rsidP="00FF4713">
            <w:pPr>
              <w:rPr>
                <w:rFonts w:ascii="Nikosh" w:hAnsi="Nikosh" w:cs="Nikosh"/>
                <w:sz w:val="32"/>
                <w:szCs w:val="32"/>
              </w:rPr>
            </w:pPr>
            <w:proofErr w:type="spellStart"/>
            <w:r w:rsidRPr="004B2154">
              <w:rPr>
                <w:rFonts w:ascii="Nikosh" w:hAnsi="Nikosh" w:cs="Nikosh"/>
                <w:b/>
                <w:sz w:val="28"/>
                <w:szCs w:val="28"/>
                <w:lang w:bidi="bn-IN"/>
              </w:rPr>
              <w:t>উদ্যোক্তা</w:t>
            </w:r>
            <w:proofErr w:type="spellEnd"/>
            <w:r w:rsidRPr="004B2154">
              <w:rPr>
                <w:rFonts w:ascii="Nikosh" w:hAnsi="Nikosh" w:cs="Nikosh"/>
                <w:b/>
                <w:sz w:val="28"/>
                <w:szCs w:val="28"/>
                <w:lang w:bidi="bn-IN"/>
              </w:rPr>
              <w:t xml:space="preserve"> </w:t>
            </w:r>
            <w:proofErr w:type="spellStart"/>
            <w:r w:rsidRPr="004B2154">
              <w:rPr>
                <w:rFonts w:ascii="Nikosh" w:hAnsi="Nikosh" w:cs="Nikosh"/>
                <w:b/>
                <w:sz w:val="28"/>
                <w:szCs w:val="28"/>
                <w:lang w:bidi="bn-IN"/>
              </w:rPr>
              <w:t>উন্নয়ন</w:t>
            </w:r>
            <w:proofErr w:type="spellEnd"/>
          </w:p>
        </w:tc>
      </w:tr>
      <w:tr w:rsidR="00FF4713" w14:paraId="10FC97EE" w14:textId="77777777" w:rsidTr="0045306F">
        <w:tc>
          <w:tcPr>
            <w:tcW w:w="900" w:type="dxa"/>
          </w:tcPr>
          <w:p w14:paraId="01B6724A" w14:textId="212447BE" w:rsidR="00FF4713" w:rsidRDefault="00FF4713" w:rsidP="00FF4713">
            <w:pPr>
              <w:rPr>
                <w:rFonts w:ascii="Nikosh" w:hAnsi="Nikosh" w:cs="Nikosh"/>
                <w:b/>
                <w:bCs/>
                <w:sz w:val="28"/>
                <w:szCs w:val="28"/>
              </w:rPr>
            </w:pPr>
            <w:r>
              <w:rPr>
                <w:rFonts w:ascii="Nikosh" w:hAnsi="Nikosh" w:cs="Nikosh"/>
                <w:b/>
                <w:bCs/>
                <w:sz w:val="28"/>
                <w:szCs w:val="28"/>
              </w:rPr>
              <w:t>২.২.৩.১</w:t>
            </w:r>
          </w:p>
        </w:tc>
        <w:tc>
          <w:tcPr>
            <w:tcW w:w="8250" w:type="dxa"/>
          </w:tcPr>
          <w:p w14:paraId="4F4B25F9" w14:textId="455D411B" w:rsidR="00FF4713" w:rsidRPr="004B2154" w:rsidRDefault="00FF4713" w:rsidP="00FF4713">
            <w:pPr>
              <w:rPr>
                <w:rFonts w:ascii="Nikosh" w:hAnsi="Nikosh" w:cs="Nikosh"/>
                <w:b/>
                <w:sz w:val="28"/>
                <w:szCs w:val="28"/>
                <w:lang w:bidi="bn-IN"/>
              </w:rPr>
            </w:pPr>
            <w:r w:rsidRPr="004B2154">
              <w:rPr>
                <w:rFonts w:ascii="Nikosh" w:hAnsi="Nikosh" w:cs="Nikosh"/>
                <w:sz w:val="26"/>
                <w:szCs w:val="26"/>
                <w:cs/>
                <w:lang w:bidi="bn-IN"/>
              </w:rPr>
              <w:t>পোল্ট্রি ও পোল্ট্রি খাতের বিকাশের মাধ্যমে কর্মসংস্থান ও উদ্যোক্তা সৃষ্টি</w:t>
            </w:r>
            <w:r w:rsidRPr="004B2154">
              <w:rPr>
                <w:rFonts w:ascii="Nikosh" w:hAnsi="Nikosh" w:cs="Nikosh"/>
                <w:sz w:val="26"/>
                <w:szCs w:val="26"/>
                <w:lang w:bidi="bn-IN"/>
              </w:rPr>
              <w:t>;</w:t>
            </w:r>
          </w:p>
        </w:tc>
      </w:tr>
      <w:tr w:rsidR="00FF4713" w14:paraId="01246800" w14:textId="77777777" w:rsidTr="0045306F">
        <w:tc>
          <w:tcPr>
            <w:tcW w:w="900" w:type="dxa"/>
          </w:tcPr>
          <w:p w14:paraId="1AC8FE64" w14:textId="6E9BE768" w:rsidR="00FF4713" w:rsidRDefault="00FF4713" w:rsidP="00FF4713">
            <w:pPr>
              <w:rPr>
                <w:rFonts w:ascii="Nikosh" w:hAnsi="Nikosh" w:cs="Nikosh"/>
                <w:b/>
                <w:bCs/>
                <w:sz w:val="28"/>
                <w:szCs w:val="28"/>
              </w:rPr>
            </w:pPr>
            <w:r>
              <w:rPr>
                <w:rFonts w:ascii="Nikosh" w:hAnsi="Nikosh" w:cs="Nikosh"/>
                <w:b/>
                <w:bCs/>
                <w:sz w:val="28"/>
                <w:szCs w:val="28"/>
              </w:rPr>
              <w:t>২.২.৩.২</w:t>
            </w:r>
          </w:p>
        </w:tc>
        <w:tc>
          <w:tcPr>
            <w:tcW w:w="8250" w:type="dxa"/>
          </w:tcPr>
          <w:p w14:paraId="2BD40DDB" w14:textId="6CB66884" w:rsidR="00FF4713" w:rsidRPr="004B2154" w:rsidRDefault="00FF4713" w:rsidP="00FF4713">
            <w:pPr>
              <w:rPr>
                <w:rFonts w:ascii="Nikosh" w:hAnsi="Nikosh" w:cs="Nikosh"/>
                <w:sz w:val="26"/>
                <w:szCs w:val="26"/>
                <w:cs/>
                <w:lang w:bidi="bn-IN"/>
              </w:rPr>
            </w:pPr>
            <w:r w:rsidRPr="004B2154">
              <w:rPr>
                <w:rFonts w:ascii="Nikosh" w:hAnsi="Nikosh" w:cs="Nikosh"/>
                <w:sz w:val="26"/>
                <w:szCs w:val="26"/>
                <w:cs/>
                <w:lang w:bidi="bn-IN"/>
              </w:rPr>
              <w:t>কর্মসংস্থান ও আয় বৃদ্ধির লক্ষ্যে ভূমিহীন ও প্রান্তিক চাষী</w:t>
            </w:r>
            <w:r w:rsidRPr="004B2154">
              <w:rPr>
                <w:rFonts w:ascii="Nikosh" w:hAnsi="Nikosh" w:cs="Nikosh"/>
                <w:sz w:val="26"/>
                <w:szCs w:val="26"/>
                <w:lang w:bidi="bn-IN"/>
              </w:rPr>
              <w:t xml:space="preserve">, </w:t>
            </w:r>
            <w:r w:rsidRPr="004B2154">
              <w:rPr>
                <w:rFonts w:ascii="Nikosh" w:hAnsi="Nikosh" w:cs="Nikosh"/>
                <w:sz w:val="26"/>
                <w:szCs w:val="26"/>
                <w:cs/>
                <w:lang w:bidi="bn-IN"/>
              </w:rPr>
              <w:t>শিক্ষিত যুবক ও নারীদের পোল্ট্রি পালনে উদ্বুদ্ধ করা ও সুযোগ সৃষ্টি করা এবং পোল্ট্রি খাতের উন্নয়নের মাধ্যমে দারিদ্র্য বিমোচন করা</w:t>
            </w:r>
            <w:r w:rsidRPr="004B2154">
              <w:rPr>
                <w:rFonts w:ascii="Nikosh" w:hAnsi="Nikosh" w:cs="Nikosh"/>
                <w:sz w:val="26"/>
                <w:szCs w:val="26"/>
                <w:lang w:bidi="bn-IN"/>
              </w:rPr>
              <w:t>;</w:t>
            </w:r>
          </w:p>
        </w:tc>
      </w:tr>
      <w:tr w:rsidR="00FF4713" w14:paraId="5E100CCA" w14:textId="77777777" w:rsidTr="0045306F">
        <w:tc>
          <w:tcPr>
            <w:tcW w:w="900" w:type="dxa"/>
          </w:tcPr>
          <w:p w14:paraId="43153DA3" w14:textId="63BDF68D" w:rsidR="00FF4713" w:rsidRDefault="00FF4713" w:rsidP="00FF4713">
            <w:pPr>
              <w:rPr>
                <w:rFonts w:ascii="Nikosh" w:hAnsi="Nikosh" w:cs="Nikosh"/>
                <w:b/>
                <w:bCs/>
                <w:sz w:val="28"/>
                <w:szCs w:val="28"/>
              </w:rPr>
            </w:pPr>
            <w:r>
              <w:rPr>
                <w:rFonts w:ascii="Nikosh" w:hAnsi="Nikosh" w:cs="Nikosh"/>
                <w:b/>
                <w:bCs/>
                <w:sz w:val="28"/>
                <w:szCs w:val="28"/>
              </w:rPr>
              <w:t>২.২.৩.৩</w:t>
            </w:r>
          </w:p>
        </w:tc>
        <w:tc>
          <w:tcPr>
            <w:tcW w:w="8250" w:type="dxa"/>
          </w:tcPr>
          <w:p w14:paraId="20EA7826" w14:textId="28C78A0F" w:rsidR="00FF4713" w:rsidRPr="004B2154" w:rsidRDefault="00FF4713" w:rsidP="00FF4713">
            <w:pPr>
              <w:rPr>
                <w:rFonts w:ascii="Nikosh" w:hAnsi="Nikosh" w:cs="Nikosh"/>
                <w:sz w:val="26"/>
                <w:szCs w:val="26"/>
                <w:cs/>
                <w:lang w:bidi="bn-IN"/>
              </w:rPr>
            </w:pPr>
            <w:r w:rsidRPr="004B2154">
              <w:rPr>
                <w:rFonts w:ascii="Nikosh" w:hAnsi="Nikosh" w:cs="Nikosh"/>
                <w:sz w:val="26"/>
                <w:szCs w:val="26"/>
                <w:cs/>
                <w:lang w:bidi="bn-IN"/>
              </w:rPr>
              <w:t>জীবনিরাপত্তা নিশ্চিত করে উপযুক্ত স্থানে পরিবেশ-বান্ধব খামার স্থাপন</w:t>
            </w:r>
            <w:r w:rsidRPr="004B2154">
              <w:rPr>
                <w:rFonts w:ascii="Nikosh" w:hAnsi="Nikosh" w:cs="Nikosh"/>
                <w:sz w:val="26"/>
                <w:szCs w:val="26"/>
                <w:lang w:bidi="bn-IN"/>
              </w:rPr>
              <w:t>;</w:t>
            </w:r>
          </w:p>
        </w:tc>
      </w:tr>
      <w:tr w:rsidR="00FF4713" w14:paraId="556263FD" w14:textId="77777777" w:rsidTr="0045306F">
        <w:tc>
          <w:tcPr>
            <w:tcW w:w="900" w:type="dxa"/>
          </w:tcPr>
          <w:p w14:paraId="435833DC" w14:textId="799A2E7F" w:rsidR="00FF4713" w:rsidRDefault="00FF4713" w:rsidP="00FF4713">
            <w:pPr>
              <w:rPr>
                <w:rFonts w:ascii="Nikosh" w:hAnsi="Nikosh" w:cs="Nikosh"/>
                <w:b/>
                <w:bCs/>
                <w:sz w:val="28"/>
                <w:szCs w:val="28"/>
              </w:rPr>
            </w:pPr>
            <w:r>
              <w:rPr>
                <w:rFonts w:ascii="Nikosh" w:hAnsi="Nikosh" w:cs="Nikosh"/>
                <w:b/>
                <w:bCs/>
                <w:sz w:val="28"/>
                <w:szCs w:val="28"/>
              </w:rPr>
              <w:t>২.২.৩.৪</w:t>
            </w:r>
          </w:p>
        </w:tc>
        <w:tc>
          <w:tcPr>
            <w:tcW w:w="8250" w:type="dxa"/>
          </w:tcPr>
          <w:p w14:paraId="29CA6A72" w14:textId="2AF6C037" w:rsidR="00FF4713" w:rsidRPr="004B2154" w:rsidRDefault="00FF4713" w:rsidP="00FF4713">
            <w:pPr>
              <w:rPr>
                <w:rFonts w:ascii="Nikosh" w:hAnsi="Nikosh" w:cs="Nikosh"/>
                <w:sz w:val="26"/>
                <w:szCs w:val="26"/>
                <w:cs/>
                <w:lang w:bidi="bn-IN"/>
              </w:rPr>
            </w:pPr>
            <w:r w:rsidRPr="004B2154">
              <w:rPr>
                <w:rFonts w:ascii="Nikosh" w:hAnsi="Nikosh" w:cs="Nikosh"/>
                <w:sz w:val="26"/>
                <w:szCs w:val="26"/>
                <w:cs/>
                <w:lang w:bidi="bn-IN"/>
              </w:rPr>
              <w:t>পোল্ট্রি খামারের জীবনিরাপত্তা ও বর্জ্য ব্যবস্থাপনার উন্নয়ন</w:t>
            </w:r>
            <w:r w:rsidRPr="004B2154">
              <w:rPr>
                <w:rFonts w:ascii="Nikosh" w:hAnsi="Nikosh" w:cs="Nikosh"/>
                <w:sz w:val="26"/>
                <w:szCs w:val="26"/>
                <w:lang w:bidi="bn-IN"/>
              </w:rPr>
              <w:t xml:space="preserve">, </w:t>
            </w:r>
            <w:r w:rsidRPr="004B2154">
              <w:rPr>
                <w:rFonts w:ascii="Nikosh" w:hAnsi="Nikosh" w:cs="Nikosh"/>
                <w:sz w:val="26"/>
                <w:szCs w:val="26"/>
                <w:cs/>
                <w:lang w:bidi="bn-IN"/>
              </w:rPr>
              <w:t>সংরক্ষণ ও ব্যবহার নিশ্চিতকরণ</w:t>
            </w:r>
            <w:r w:rsidRPr="004B2154">
              <w:rPr>
                <w:rFonts w:ascii="Nikosh" w:hAnsi="Nikosh" w:cs="Nikosh"/>
                <w:sz w:val="26"/>
                <w:szCs w:val="26"/>
                <w:lang w:bidi="bn-IN"/>
              </w:rPr>
              <w:t>;</w:t>
            </w:r>
          </w:p>
        </w:tc>
      </w:tr>
    </w:tbl>
    <w:p w14:paraId="13E1F2F5" w14:textId="77777777" w:rsidR="00E045F9" w:rsidRDefault="00E045F9" w:rsidP="00022F4A">
      <w:pPr>
        <w:rPr>
          <w:rFonts w:ascii="Nikosh" w:hAnsi="Nikosh" w:cs="Nikosh"/>
          <w:sz w:val="32"/>
          <w:szCs w:val="32"/>
        </w:rPr>
      </w:pPr>
    </w:p>
    <w:tbl>
      <w:tblPr>
        <w:tblStyle w:val="TableGrid"/>
        <w:tblW w:w="0" w:type="auto"/>
        <w:tblInd w:w="445" w:type="dxa"/>
        <w:tblLook w:val="04A0" w:firstRow="1" w:lastRow="0" w:firstColumn="1" w:lastColumn="0" w:noHBand="0" w:noVBand="1"/>
      </w:tblPr>
      <w:tblGrid>
        <w:gridCol w:w="988"/>
        <w:gridCol w:w="7884"/>
      </w:tblGrid>
      <w:tr w:rsidR="005B154A" w14:paraId="000AE893" w14:textId="77777777" w:rsidTr="0045306F">
        <w:tc>
          <w:tcPr>
            <w:tcW w:w="990" w:type="dxa"/>
          </w:tcPr>
          <w:p w14:paraId="55DBF719" w14:textId="77476CE8" w:rsidR="005B154A" w:rsidRDefault="005B154A" w:rsidP="005B154A">
            <w:pPr>
              <w:rPr>
                <w:rFonts w:ascii="Nikosh" w:hAnsi="Nikosh" w:cs="Nikosh"/>
                <w:sz w:val="32"/>
                <w:szCs w:val="32"/>
              </w:rPr>
            </w:pPr>
            <w:r>
              <w:rPr>
                <w:rFonts w:ascii="Nikosh" w:hAnsi="Nikosh" w:cs="Nikosh"/>
                <w:b/>
                <w:bCs/>
                <w:sz w:val="28"/>
                <w:szCs w:val="28"/>
              </w:rPr>
              <w:t>২.২.৪</w:t>
            </w:r>
          </w:p>
        </w:tc>
        <w:tc>
          <w:tcPr>
            <w:tcW w:w="8160" w:type="dxa"/>
          </w:tcPr>
          <w:p w14:paraId="72A35BF0" w14:textId="58F2EB28" w:rsidR="005B154A" w:rsidRDefault="005B154A" w:rsidP="005B154A">
            <w:pPr>
              <w:rPr>
                <w:rFonts w:ascii="Nikosh" w:hAnsi="Nikosh" w:cs="Nikosh"/>
                <w:sz w:val="32"/>
                <w:szCs w:val="32"/>
              </w:rPr>
            </w:pPr>
            <w:proofErr w:type="spellStart"/>
            <w:r w:rsidRPr="004B2154">
              <w:rPr>
                <w:rFonts w:ascii="Nikosh" w:hAnsi="Nikosh" w:cs="Nikosh"/>
                <w:b/>
                <w:sz w:val="28"/>
                <w:szCs w:val="28"/>
                <w:lang w:bidi="bn-IN"/>
              </w:rPr>
              <w:t>গবেষণা</w:t>
            </w:r>
            <w:proofErr w:type="spellEnd"/>
            <w:r w:rsidRPr="004B2154">
              <w:rPr>
                <w:rFonts w:ascii="Nikosh" w:hAnsi="Nikosh" w:cs="Nikosh"/>
                <w:b/>
                <w:sz w:val="28"/>
                <w:szCs w:val="28"/>
                <w:lang w:bidi="bn-IN"/>
              </w:rPr>
              <w:t xml:space="preserve"> ও </w:t>
            </w:r>
            <w:proofErr w:type="spellStart"/>
            <w:r w:rsidRPr="004B2154">
              <w:rPr>
                <w:rFonts w:ascii="Nikosh" w:hAnsi="Nikosh" w:cs="Nikosh"/>
                <w:b/>
                <w:sz w:val="28"/>
                <w:szCs w:val="28"/>
                <w:lang w:bidi="bn-IN"/>
              </w:rPr>
              <w:t>সম্প্রসারণ</w:t>
            </w:r>
            <w:proofErr w:type="spellEnd"/>
          </w:p>
        </w:tc>
      </w:tr>
      <w:tr w:rsidR="005B154A" w14:paraId="1FD54F3A" w14:textId="77777777" w:rsidTr="0045306F">
        <w:tc>
          <w:tcPr>
            <w:tcW w:w="990" w:type="dxa"/>
          </w:tcPr>
          <w:p w14:paraId="66E3ABED" w14:textId="460FD87F" w:rsidR="005B154A" w:rsidRDefault="005B154A" w:rsidP="005B154A">
            <w:pPr>
              <w:rPr>
                <w:rFonts w:ascii="Nikosh" w:hAnsi="Nikosh" w:cs="Nikosh"/>
                <w:sz w:val="32"/>
                <w:szCs w:val="32"/>
              </w:rPr>
            </w:pPr>
            <w:r>
              <w:rPr>
                <w:rFonts w:ascii="Nikosh" w:hAnsi="Nikosh" w:cs="Nikosh"/>
                <w:b/>
                <w:bCs/>
                <w:sz w:val="28"/>
                <w:szCs w:val="28"/>
              </w:rPr>
              <w:t>২.২.৪.১</w:t>
            </w:r>
          </w:p>
        </w:tc>
        <w:tc>
          <w:tcPr>
            <w:tcW w:w="8160" w:type="dxa"/>
          </w:tcPr>
          <w:p w14:paraId="474792BE" w14:textId="554D337E" w:rsidR="005B154A" w:rsidRPr="004B2154" w:rsidRDefault="005B154A" w:rsidP="005B154A">
            <w:pPr>
              <w:rPr>
                <w:rFonts w:ascii="Nikosh" w:hAnsi="Nikosh" w:cs="Nikosh"/>
                <w:b/>
                <w:sz w:val="28"/>
                <w:szCs w:val="28"/>
                <w:lang w:bidi="bn-IN"/>
              </w:rPr>
            </w:pPr>
            <w:r w:rsidRPr="004B2154">
              <w:rPr>
                <w:rFonts w:ascii="Nikosh" w:hAnsi="Nikosh" w:cs="Nikosh"/>
                <w:sz w:val="26"/>
                <w:szCs w:val="26"/>
                <w:cs/>
                <w:lang w:bidi="bn-IN"/>
              </w:rPr>
              <w:t>পোল্ট্রি খাতে সরকারি ও বেসরকারি পর্যায়ে গবেষণা কার্যক্রম জোরদারকরণ</w:t>
            </w:r>
            <w:r w:rsidRPr="004B2154">
              <w:rPr>
                <w:rFonts w:ascii="Nikosh" w:hAnsi="Nikosh" w:cs="Nikosh"/>
                <w:sz w:val="26"/>
                <w:szCs w:val="26"/>
                <w:lang w:bidi="bn-IN"/>
              </w:rPr>
              <w:t>;</w:t>
            </w:r>
            <w:r w:rsidRPr="004B2154">
              <w:rPr>
                <w:rFonts w:ascii="Nikosh" w:hAnsi="Nikosh" w:cs="Nikosh"/>
                <w:sz w:val="26"/>
                <w:szCs w:val="26"/>
                <w:lang w:bidi="bn-IN"/>
              </w:rPr>
              <w:br w:type="page"/>
            </w:r>
          </w:p>
        </w:tc>
      </w:tr>
      <w:tr w:rsidR="005B154A" w14:paraId="7D2D0DB7" w14:textId="77777777" w:rsidTr="0045306F">
        <w:tc>
          <w:tcPr>
            <w:tcW w:w="990" w:type="dxa"/>
          </w:tcPr>
          <w:p w14:paraId="01A8ECF8" w14:textId="7781568C" w:rsidR="005B154A" w:rsidRDefault="005B154A" w:rsidP="005B154A">
            <w:pPr>
              <w:rPr>
                <w:rFonts w:ascii="Nikosh" w:hAnsi="Nikosh" w:cs="Nikosh"/>
                <w:sz w:val="32"/>
                <w:szCs w:val="32"/>
              </w:rPr>
            </w:pPr>
            <w:r>
              <w:rPr>
                <w:rFonts w:ascii="Nikosh" w:hAnsi="Nikosh" w:cs="Nikosh"/>
                <w:b/>
                <w:bCs/>
                <w:sz w:val="28"/>
                <w:szCs w:val="28"/>
              </w:rPr>
              <w:t>২.২.৪.২</w:t>
            </w:r>
          </w:p>
        </w:tc>
        <w:tc>
          <w:tcPr>
            <w:tcW w:w="8160" w:type="dxa"/>
          </w:tcPr>
          <w:p w14:paraId="4897A8A1" w14:textId="447419FE" w:rsidR="005B154A" w:rsidRPr="004B2154" w:rsidRDefault="005B154A" w:rsidP="005B154A">
            <w:pPr>
              <w:rPr>
                <w:rFonts w:ascii="Nikosh" w:hAnsi="Nikosh" w:cs="Nikosh"/>
                <w:sz w:val="26"/>
                <w:szCs w:val="26"/>
                <w:cs/>
                <w:lang w:bidi="bn-IN"/>
              </w:rPr>
            </w:pPr>
            <w:r w:rsidRPr="004B2154">
              <w:rPr>
                <w:rFonts w:ascii="Nikosh" w:hAnsi="Nikosh" w:cs="Nikosh"/>
                <w:sz w:val="26"/>
                <w:szCs w:val="26"/>
                <w:cs/>
                <w:lang w:bidi="bn-IN"/>
              </w:rPr>
              <w:t>পোল্ট্রি মাংস ও ডিম প্রক্রিয়াজাতকরণ শিল্প স্থাপনে উৎসাহ প্রদান</w:t>
            </w:r>
            <w:r w:rsidRPr="004B2154">
              <w:rPr>
                <w:rFonts w:ascii="Nikosh" w:hAnsi="Nikosh" w:cs="Nikosh"/>
                <w:sz w:val="26"/>
                <w:szCs w:val="26"/>
                <w:lang w:bidi="bn-IN"/>
              </w:rPr>
              <w:t>;</w:t>
            </w:r>
          </w:p>
        </w:tc>
      </w:tr>
      <w:tr w:rsidR="005B154A" w14:paraId="7CD16DFA" w14:textId="77777777" w:rsidTr="0045306F">
        <w:tc>
          <w:tcPr>
            <w:tcW w:w="990" w:type="dxa"/>
          </w:tcPr>
          <w:p w14:paraId="18E53A48" w14:textId="76651C16" w:rsidR="005B154A" w:rsidRDefault="005B154A" w:rsidP="005B154A">
            <w:pPr>
              <w:rPr>
                <w:rFonts w:ascii="Nikosh" w:hAnsi="Nikosh" w:cs="Nikosh"/>
                <w:sz w:val="32"/>
                <w:szCs w:val="32"/>
              </w:rPr>
            </w:pPr>
            <w:r>
              <w:rPr>
                <w:rFonts w:ascii="Nikosh" w:hAnsi="Nikosh" w:cs="Nikosh"/>
                <w:b/>
                <w:bCs/>
                <w:sz w:val="28"/>
                <w:szCs w:val="28"/>
              </w:rPr>
              <w:t>২.২.৪.৩</w:t>
            </w:r>
          </w:p>
        </w:tc>
        <w:tc>
          <w:tcPr>
            <w:tcW w:w="8160" w:type="dxa"/>
          </w:tcPr>
          <w:p w14:paraId="2CF98E36" w14:textId="09751126" w:rsidR="005B154A" w:rsidRPr="004B2154" w:rsidRDefault="005B154A" w:rsidP="005B154A">
            <w:pPr>
              <w:rPr>
                <w:rFonts w:ascii="Nikosh" w:hAnsi="Nikosh" w:cs="Nikosh"/>
                <w:sz w:val="26"/>
                <w:szCs w:val="26"/>
                <w:cs/>
                <w:lang w:bidi="bn-IN"/>
              </w:rPr>
            </w:pPr>
            <w:r w:rsidRPr="004B2154">
              <w:rPr>
                <w:rFonts w:ascii="Nikosh" w:hAnsi="Nikosh" w:cs="Nikosh"/>
                <w:sz w:val="26"/>
                <w:szCs w:val="26"/>
                <w:cs/>
                <w:lang w:bidi="bn-IN"/>
              </w:rPr>
              <w:t>পোল্ট্রি উন্নয়নের উপযুক্ত পরিবেশ সৃষ্টি</w:t>
            </w:r>
            <w:r w:rsidRPr="004B2154">
              <w:rPr>
                <w:rFonts w:ascii="Nikosh" w:hAnsi="Nikosh" w:cs="Nikosh"/>
                <w:sz w:val="26"/>
                <w:szCs w:val="26"/>
                <w:lang w:bidi="bn-IN"/>
              </w:rPr>
              <w:t>;</w:t>
            </w:r>
          </w:p>
        </w:tc>
      </w:tr>
      <w:tr w:rsidR="005B154A" w14:paraId="2860A0AD" w14:textId="77777777" w:rsidTr="0045306F">
        <w:tc>
          <w:tcPr>
            <w:tcW w:w="990" w:type="dxa"/>
          </w:tcPr>
          <w:p w14:paraId="04F2C2B2" w14:textId="74D6385E" w:rsidR="005B154A" w:rsidRDefault="005B154A" w:rsidP="005B154A">
            <w:pPr>
              <w:rPr>
                <w:rFonts w:ascii="Nikosh" w:hAnsi="Nikosh" w:cs="Nikosh"/>
                <w:sz w:val="32"/>
                <w:szCs w:val="32"/>
              </w:rPr>
            </w:pPr>
            <w:r>
              <w:rPr>
                <w:rFonts w:ascii="Nikosh" w:hAnsi="Nikosh" w:cs="Nikosh"/>
                <w:b/>
                <w:bCs/>
                <w:sz w:val="28"/>
                <w:szCs w:val="28"/>
              </w:rPr>
              <w:t>২.২.৪.৪</w:t>
            </w:r>
          </w:p>
        </w:tc>
        <w:tc>
          <w:tcPr>
            <w:tcW w:w="8160" w:type="dxa"/>
          </w:tcPr>
          <w:p w14:paraId="7023CC47" w14:textId="1E00E172" w:rsidR="005B154A" w:rsidRPr="004B2154" w:rsidRDefault="005B154A" w:rsidP="005B154A">
            <w:pPr>
              <w:rPr>
                <w:rFonts w:ascii="Nikosh" w:hAnsi="Nikosh" w:cs="Nikosh"/>
                <w:sz w:val="26"/>
                <w:szCs w:val="26"/>
                <w:cs/>
                <w:lang w:bidi="bn-IN"/>
              </w:rPr>
            </w:pPr>
            <w:r w:rsidRPr="004B2154">
              <w:rPr>
                <w:rFonts w:ascii="Nikosh" w:hAnsi="Nikosh" w:cs="Nikosh"/>
                <w:sz w:val="26"/>
                <w:szCs w:val="26"/>
                <w:cs/>
                <w:lang w:bidi="bn-IN"/>
              </w:rPr>
              <w:t>পোল্ট্রি বাই-প্রোডাক্ট ও পোল্ট্রি রিসাইক্লিং শিল্প স্থাপনে উৎসাহ প্রদান</w:t>
            </w:r>
            <w:r w:rsidRPr="004B2154">
              <w:rPr>
                <w:rFonts w:ascii="Nikosh" w:hAnsi="Nikosh" w:cs="Nikosh"/>
                <w:sz w:val="26"/>
                <w:szCs w:val="26"/>
                <w:lang w:bidi="bn-IN"/>
              </w:rPr>
              <w:t xml:space="preserve">; </w:t>
            </w:r>
          </w:p>
        </w:tc>
      </w:tr>
      <w:tr w:rsidR="005B154A" w14:paraId="7D4A3A3B" w14:textId="77777777" w:rsidTr="0045306F">
        <w:tc>
          <w:tcPr>
            <w:tcW w:w="990" w:type="dxa"/>
          </w:tcPr>
          <w:p w14:paraId="1C9D4ED9" w14:textId="258AC241" w:rsidR="005B154A" w:rsidRDefault="005B154A" w:rsidP="005B154A">
            <w:pPr>
              <w:rPr>
                <w:rFonts w:ascii="Nikosh" w:hAnsi="Nikosh" w:cs="Nikosh"/>
                <w:sz w:val="32"/>
                <w:szCs w:val="32"/>
              </w:rPr>
            </w:pPr>
            <w:r>
              <w:rPr>
                <w:rFonts w:ascii="Nikosh" w:hAnsi="Nikosh" w:cs="Nikosh"/>
                <w:b/>
                <w:bCs/>
                <w:sz w:val="28"/>
                <w:szCs w:val="28"/>
              </w:rPr>
              <w:t>২.২.৪.৫</w:t>
            </w:r>
          </w:p>
        </w:tc>
        <w:tc>
          <w:tcPr>
            <w:tcW w:w="8160" w:type="dxa"/>
          </w:tcPr>
          <w:p w14:paraId="59E690B4" w14:textId="23A8D868" w:rsidR="005B154A" w:rsidRPr="004B2154" w:rsidRDefault="005B154A" w:rsidP="005B154A">
            <w:pPr>
              <w:rPr>
                <w:rFonts w:ascii="Nikosh" w:hAnsi="Nikosh" w:cs="Nikosh"/>
                <w:sz w:val="26"/>
                <w:szCs w:val="26"/>
                <w:cs/>
                <w:lang w:bidi="bn-IN"/>
              </w:rPr>
            </w:pPr>
            <w:proofErr w:type="spellStart"/>
            <w:r w:rsidRPr="004B2154">
              <w:rPr>
                <w:rFonts w:ascii="Nikosh" w:hAnsi="Nikosh" w:cs="Nikosh"/>
                <w:sz w:val="26"/>
                <w:szCs w:val="26"/>
                <w:lang w:bidi="bn-IN"/>
              </w:rPr>
              <w:t>অটোমেশন</w:t>
            </w:r>
            <w:proofErr w:type="spellEnd"/>
            <w:r w:rsidRPr="004B2154">
              <w:rPr>
                <w:rFonts w:ascii="Nikosh" w:hAnsi="Nikosh" w:cs="Nikosh"/>
                <w:sz w:val="26"/>
                <w:szCs w:val="26"/>
                <w:lang w:bidi="bn-IN"/>
              </w:rPr>
              <w:t xml:space="preserve"> ও </w:t>
            </w:r>
            <w:proofErr w:type="gramStart"/>
            <w:r w:rsidRPr="004B2154">
              <w:rPr>
                <w:rFonts w:ascii="Nikosh" w:hAnsi="Nikosh" w:cs="Nikosh"/>
                <w:sz w:val="26"/>
                <w:szCs w:val="26"/>
                <w:lang w:bidi="bn-IN"/>
              </w:rPr>
              <w:t xml:space="preserve">IOT  </w:t>
            </w:r>
            <w:proofErr w:type="spellStart"/>
            <w:r w:rsidRPr="004B2154">
              <w:rPr>
                <w:rFonts w:ascii="Nikosh" w:hAnsi="Nikosh" w:cs="Nikosh"/>
                <w:sz w:val="26"/>
                <w:szCs w:val="26"/>
                <w:lang w:bidi="bn-IN"/>
              </w:rPr>
              <w:t>ভিত্তিক</w:t>
            </w:r>
            <w:proofErr w:type="spellEnd"/>
            <w:proofErr w:type="gramEnd"/>
            <w:r w:rsidRPr="004B2154">
              <w:rPr>
                <w:rFonts w:ascii="Nikosh" w:hAnsi="Nikosh" w:cs="Nikosh"/>
                <w:sz w:val="26"/>
                <w:szCs w:val="26"/>
                <w:lang w:bidi="bn-IN"/>
              </w:rPr>
              <w:t xml:space="preserve"> </w:t>
            </w:r>
            <w:proofErr w:type="spellStart"/>
            <w:r w:rsidRPr="004B2154">
              <w:rPr>
                <w:rFonts w:ascii="Nikosh" w:hAnsi="Nikosh" w:cs="Nikosh"/>
                <w:sz w:val="26"/>
                <w:szCs w:val="26"/>
                <w:lang w:bidi="bn-IN"/>
              </w:rPr>
              <w:t>খামার</w:t>
            </w:r>
            <w:proofErr w:type="spellEnd"/>
            <w:r w:rsidRPr="004B2154">
              <w:rPr>
                <w:rFonts w:ascii="Nikosh" w:hAnsi="Nikosh" w:cs="Nikosh"/>
                <w:sz w:val="26"/>
                <w:szCs w:val="26"/>
                <w:lang w:bidi="bn-IN"/>
              </w:rPr>
              <w:t xml:space="preserve"> </w:t>
            </w:r>
            <w:proofErr w:type="spellStart"/>
            <w:r w:rsidRPr="004B2154">
              <w:rPr>
                <w:rFonts w:ascii="Nikosh" w:hAnsi="Nikosh" w:cs="Nikosh"/>
                <w:sz w:val="26"/>
                <w:szCs w:val="26"/>
                <w:lang w:bidi="bn-IN"/>
              </w:rPr>
              <w:t>স্থাপনে</w:t>
            </w:r>
            <w:proofErr w:type="spellEnd"/>
            <w:r w:rsidRPr="004B2154">
              <w:rPr>
                <w:rFonts w:ascii="Nikosh" w:hAnsi="Nikosh" w:cs="Nikosh"/>
                <w:sz w:val="26"/>
                <w:szCs w:val="26"/>
                <w:lang w:bidi="bn-IN"/>
              </w:rPr>
              <w:t xml:space="preserve"> </w:t>
            </w:r>
            <w:proofErr w:type="spellStart"/>
            <w:proofErr w:type="gramStart"/>
            <w:r w:rsidRPr="004B2154">
              <w:rPr>
                <w:rFonts w:ascii="Nikosh" w:hAnsi="Nikosh" w:cs="Nikosh"/>
                <w:sz w:val="26"/>
                <w:szCs w:val="26"/>
                <w:lang w:bidi="bn-IN"/>
              </w:rPr>
              <w:t>উৎসাহ</w:t>
            </w:r>
            <w:proofErr w:type="spellEnd"/>
            <w:r w:rsidRPr="004B2154">
              <w:rPr>
                <w:rFonts w:ascii="Nikosh" w:hAnsi="Nikosh" w:cs="Nikosh"/>
                <w:sz w:val="26"/>
                <w:szCs w:val="26"/>
                <w:lang w:bidi="bn-IN"/>
              </w:rPr>
              <w:t xml:space="preserve"> </w:t>
            </w:r>
            <w:r w:rsidRPr="004B2154">
              <w:rPr>
                <w:rFonts w:ascii="Nikosh" w:hAnsi="Nikosh" w:cs="Nikosh"/>
                <w:sz w:val="26"/>
                <w:szCs w:val="26"/>
                <w:cs/>
                <w:lang w:bidi="bn-IN"/>
              </w:rPr>
              <w:t xml:space="preserve"> প্রদান</w:t>
            </w:r>
            <w:proofErr w:type="gramEnd"/>
            <w:r w:rsidRPr="004B2154">
              <w:rPr>
                <w:rFonts w:ascii="Nikosh" w:hAnsi="Nikosh" w:cs="Nikosh"/>
                <w:sz w:val="26"/>
                <w:szCs w:val="26"/>
                <w:lang w:bidi="bn-IN"/>
              </w:rPr>
              <w:t>;</w:t>
            </w:r>
          </w:p>
        </w:tc>
      </w:tr>
      <w:tr w:rsidR="005B154A" w14:paraId="16DD8FAB" w14:textId="77777777" w:rsidTr="0045306F">
        <w:tc>
          <w:tcPr>
            <w:tcW w:w="990" w:type="dxa"/>
          </w:tcPr>
          <w:p w14:paraId="2C107F0A" w14:textId="1FAF4221" w:rsidR="005B154A" w:rsidRDefault="005B154A" w:rsidP="005B154A">
            <w:pPr>
              <w:rPr>
                <w:rFonts w:ascii="Nikosh" w:hAnsi="Nikosh" w:cs="Nikosh"/>
                <w:sz w:val="32"/>
                <w:szCs w:val="32"/>
              </w:rPr>
            </w:pPr>
            <w:r>
              <w:rPr>
                <w:rFonts w:ascii="Nikosh" w:hAnsi="Nikosh" w:cs="Nikosh"/>
                <w:b/>
                <w:bCs/>
                <w:sz w:val="28"/>
                <w:szCs w:val="28"/>
              </w:rPr>
              <w:t>২.২.৪.৬</w:t>
            </w:r>
          </w:p>
        </w:tc>
        <w:tc>
          <w:tcPr>
            <w:tcW w:w="8160" w:type="dxa"/>
          </w:tcPr>
          <w:p w14:paraId="0FE6732F" w14:textId="533CCEB9" w:rsidR="005B154A" w:rsidRPr="004B2154" w:rsidRDefault="005B154A" w:rsidP="005B154A">
            <w:pPr>
              <w:rPr>
                <w:rFonts w:ascii="Nikosh" w:hAnsi="Nikosh" w:cs="Nikosh"/>
                <w:sz w:val="26"/>
                <w:szCs w:val="26"/>
                <w:lang w:bidi="bn-IN"/>
              </w:rPr>
            </w:pPr>
            <w:proofErr w:type="spellStart"/>
            <w:r w:rsidRPr="004B2154">
              <w:rPr>
                <w:rFonts w:ascii="Nikosh" w:hAnsi="Nikosh" w:cs="Nikosh"/>
                <w:sz w:val="26"/>
                <w:szCs w:val="26"/>
                <w:lang w:bidi="bn-IN"/>
              </w:rPr>
              <w:t>নিরাপদ</w:t>
            </w:r>
            <w:proofErr w:type="spellEnd"/>
            <w:r w:rsidRPr="004B2154">
              <w:rPr>
                <w:rFonts w:ascii="Nikosh" w:hAnsi="Nikosh" w:cs="Nikosh"/>
                <w:sz w:val="26"/>
                <w:szCs w:val="26"/>
                <w:lang w:bidi="bn-IN"/>
              </w:rPr>
              <w:t xml:space="preserve"> </w:t>
            </w:r>
            <w:proofErr w:type="spellStart"/>
            <w:r w:rsidRPr="004B2154">
              <w:rPr>
                <w:rFonts w:ascii="Nikosh" w:hAnsi="Nikosh" w:cs="Nikosh"/>
                <w:sz w:val="26"/>
                <w:szCs w:val="26"/>
                <w:lang w:bidi="bn-IN"/>
              </w:rPr>
              <w:t>পোল্ট্রি</w:t>
            </w:r>
            <w:proofErr w:type="spellEnd"/>
            <w:r w:rsidRPr="004B2154">
              <w:rPr>
                <w:rFonts w:ascii="Nikosh" w:hAnsi="Nikosh" w:cs="Nikosh"/>
                <w:sz w:val="26"/>
                <w:szCs w:val="26"/>
                <w:lang w:bidi="bn-IN"/>
              </w:rPr>
              <w:t xml:space="preserve"> </w:t>
            </w:r>
            <w:proofErr w:type="spellStart"/>
            <w:r w:rsidRPr="004B2154">
              <w:rPr>
                <w:rFonts w:ascii="Nikosh" w:hAnsi="Nikosh" w:cs="Nikosh"/>
                <w:sz w:val="26"/>
                <w:szCs w:val="26"/>
                <w:lang w:bidi="bn-IN"/>
              </w:rPr>
              <w:t>উৎপাদনে</w:t>
            </w:r>
            <w:proofErr w:type="spellEnd"/>
            <w:r w:rsidRPr="004B2154">
              <w:rPr>
                <w:rFonts w:ascii="Nikosh" w:hAnsi="Nikosh" w:cs="Nikosh"/>
                <w:sz w:val="26"/>
                <w:szCs w:val="26"/>
                <w:lang w:bidi="bn-IN"/>
              </w:rPr>
              <w:t xml:space="preserve"> </w:t>
            </w:r>
            <w:proofErr w:type="spellStart"/>
            <w:r w:rsidRPr="004B2154">
              <w:rPr>
                <w:rFonts w:ascii="Nikosh" w:hAnsi="Nikosh" w:cs="Nikosh"/>
                <w:sz w:val="26"/>
                <w:szCs w:val="26"/>
                <w:lang w:bidi="bn-IN"/>
              </w:rPr>
              <w:t>এন্টিবায়োটিক</w:t>
            </w:r>
            <w:proofErr w:type="spellEnd"/>
            <w:r w:rsidRPr="004B2154">
              <w:rPr>
                <w:rFonts w:ascii="Nikosh" w:hAnsi="Nikosh" w:cs="Nikosh"/>
                <w:sz w:val="26"/>
                <w:szCs w:val="26"/>
                <w:lang w:bidi="bn-IN"/>
              </w:rPr>
              <w:t xml:space="preserve"> </w:t>
            </w:r>
            <w:proofErr w:type="spellStart"/>
            <w:r w:rsidRPr="004B2154">
              <w:rPr>
                <w:rFonts w:ascii="Nikosh" w:hAnsi="Nikosh" w:cs="Nikosh"/>
                <w:sz w:val="26"/>
                <w:szCs w:val="26"/>
                <w:lang w:bidi="bn-IN"/>
              </w:rPr>
              <w:t>এর</w:t>
            </w:r>
            <w:proofErr w:type="spellEnd"/>
            <w:r w:rsidRPr="004B2154">
              <w:rPr>
                <w:rFonts w:ascii="Nikosh" w:hAnsi="Nikosh" w:cs="Nikosh"/>
                <w:sz w:val="26"/>
                <w:szCs w:val="26"/>
                <w:lang w:bidi="bn-IN"/>
              </w:rPr>
              <w:t xml:space="preserve"> </w:t>
            </w:r>
            <w:proofErr w:type="spellStart"/>
            <w:r w:rsidRPr="004B2154">
              <w:rPr>
                <w:rFonts w:ascii="Nikosh" w:hAnsi="Nikosh" w:cs="Nikosh"/>
                <w:sz w:val="26"/>
                <w:szCs w:val="26"/>
                <w:lang w:bidi="bn-IN"/>
              </w:rPr>
              <w:t>বিকল্প</w:t>
            </w:r>
            <w:proofErr w:type="spellEnd"/>
            <w:r w:rsidRPr="004B2154">
              <w:rPr>
                <w:rFonts w:ascii="Nikosh" w:hAnsi="Nikosh" w:cs="Nikosh"/>
                <w:sz w:val="26"/>
                <w:szCs w:val="26"/>
                <w:lang w:bidi="bn-IN"/>
              </w:rPr>
              <w:t xml:space="preserve"> </w:t>
            </w:r>
            <w:proofErr w:type="spellStart"/>
            <w:r w:rsidRPr="004B2154">
              <w:rPr>
                <w:rFonts w:ascii="Nikosh" w:hAnsi="Nikosh" w:cs="Nikosh"/>
                <w:sz w:val="26"/>
                <w:szCs w:val="26"/>
                <w:lang w:bidi="bn-IN"/>
              </w:rPr>
              <w:t>হিসেব</w:t>
            </w:r>
            <w:proofErr w:type="spellEnd"/>
            <w:r w:rsidRPr="004B2154">
              <w:rPr>
                <w:rFonts w:ascii="Nikosh" w:hAnsi="Nikosh" w:cs="Nikosh"/>
                <w:sz w:val="26"/>
                <w:szCs w:val="26"/>
                <w:lang w:bidi="bn-IN"/>
              </w:rPr>
              <w:t xml:space="preserve"> </w:t>
            </w:r>
            <w:proofErr w:type="spellStart"/>
            <w:r w:rsidRPr="004B2154">
              <w:rPr>
                <w:rFonts w:ascii="Nikosh" w:hAnsi="Nikosh" w:cs="Nikosh"/>
                <w:sz w:val="26"/>
                <w:szCs w:val="26"/>
                <w:lang w:bidi="bn-IN"/>
              </w:rPr>
              <w:t>প্রি-বায়োটিক</w:t>
            </w:r>
            <w:proofErr w:type="spellEnd"/>
            <w:r w:rsidRPr="004B2154">
              <w:rPr>
                <w:rFonts w:ascii="Nikosh" w:hAnsi="Nikosh" w:cs="Nikosh"/>
                <w:sz w:val="26"/>
                <w:szCs w:val="26"/>
                <w:lang w:bidi="bn-IN"/>
              </w:rPr>
              <w:t xml:space="preserve"> ও </w:t>
            </w:r>
            <w:proofErr w:type="spellStart"/>
            <w:r w:rsidRPr="004B2154">
              <w:rPr>
                <w:rFonts w:ascii="Nikosh" w:hAnsi="Nikosh" w:cs="Nikosh"/>
                <w:sz w:val="26"/>
                <w:szCs w:val="26"/>
                <w:lang w:bidi="bn-IN"/>
              </w:rPr>
              <w:t>প্রোবায়োটিক</w:t>
            </w:r>
            <w:proofErr w:type="spellEnd"/>
            <w:r w:rsidRPr="004B2154">
              <w:rPr>
                <w:rFonts w:ascii="Nikosh" w:hAnsi="Nikosh" w:cs="Nikosh"/>
                <w:sz w:val="26"/>
                <w:szCs w:val="26"/>
                <w:lang w:bidi="bn-IN"/>
              </w:rPr>
              <w:t xml:space="preserve"> </w:t>
            </w:r>
            <w:r w:rsidRPr="004B2154">
              <w:rPr>
                <w:rFonts w:ascii="Nikosh" w:hAnsi="Nikosh" w:cs="Nikosh"/>
                <w:sz w:val="26"/>
                <w:szCs w:val="26"/>
                <w:cs/>
                <w:lang w:bidi="bn-IN"/>
              </w:rPr>
              <w:t>ব্যবহারে উৎসাহ প্রদান</w:t>
            </w:r>
            <w:r w:rsidRPr="004B2154">
              <w:rPr>
                <w:rFonts w:ascii="Nikosh" w:hAnsi="Nikosh" w:cs="Nikosh"/>
                <w:sz w:val="26"/>
                <w:szCs w:val="26"/>
                <w:lang w:bidi="bn-IN"/>
              </w:rPr>
              <w:t>;</w:t>
            </w:r>
          </w:p>
        </w:tc>
      </w:tr>
    </w:tbl>
    <w:p w14:paraId="52F9A860" w14:textId="77777777" w:rsidR="00871E9B" w:rsidRDefault="00871E9B" w:rsidP="00022F4A">
      <w:pPr>
        <w:rPr>
          <w:rFonts w:ascii="Nikosh" w:hAnsi="Nikosh" w:cs="Nikosh"/>
          <w:sz w:val="32"/>
          <w:szCs w:val="32"/>
        </w:rPr>
      </w:pPr>
    </w:p>
    <w:tbl>
      <w:tblPr>
        <w:tblStyle w:val="TableGrid"/>
        <w:tblW w:w="0" w:type="auto"/>
        <w:tblInd w:w="445" w:type="dxa"/>
        <w:tblLook w:val="04A0" w:firstRow="1" w:lastRow="0" w:firstColumn="1" w:lastColumn="0" w:noHBand="0" w:noVBand="1"/>
      </w:tblPr>
      <w:tblGrid>
        <w:gridCol w:w="1048"/>
        <w:gridCol w:w="7824"/>
      </w:tblGrid>
      <w:tr w:rsidR="001F0FF0" w14:paraId="0367FD28" w14:textId="77777777" w:rsidTr="0045306F">
        <w:tc>
          <w:tcPr>
            <w:tcW w:w="990" w:type="dxa"/>
          </w:tcPr>
          <w:p w14:paraId="7E928596" w14:textId="1EB708F0" w:rsidR="001F0FF0" w:rsidRDefault="001F0FF0" w:rsidP="001F0FF0">
            <w:pPr>
              <w:rPr>
                <w:rFonts w:ascii="Nikosh" w:hAnsi="Nikosh" w:cs="Nikosh"/>
                <w:sz w:val="32"/>
                <w:szCs w:val="32"/>
              </w:rPr>
            </w:pPr>
            <w:r>
              <w:rPr>
                <w:rFonts w:ascii="Nikosh" w:hAnsi="Nikosh" w:cs="Nikosh"/>
                <w:b/>
                <w:bCs/>
                <w:sz w:val="28"/>
                <w:szCs w:val="28"/>
              </w:rPr>
              <w:t>২.২.৫</w:t>
            </w:r>
          </w:p>
        </w:tc>
        <w:tc>
          <w:tcPr>
            <w:tcW w:w="8160" w:type="dxa"/>
          </w:tcPr>
          <w:p w14:paraId="561BCBD8" w14:textId="0739D9C3" w:rsidR="001F0FF0" w:rsidRDefault="001F0FF0" w:rsidP="001F0FF0">
            <w:pPr>
              <w:rPr>
                <w:rFonts w:ascii="Nikosh" w:hAnsi="Nikosh" w:cs="Nikosh"/>
                <w:sz w:val="32"/>
                <w:szCs w:val="32"/>
              </w:rPr>
            </w:pPr>
            <w:proofErr w:type="spellStart"/>
            <w:r w:rsidRPr="004B2154">
              <w:rPr>
                <w:rFonts w:ascii="Nikosh" w:hAnsi="Nikosh" w:cs="Nikosh"/>
                <w:b/>
                <w:sz w:val="28"/>
                <w:szCs w:val="28"/>
                <w:lang w:bidi="bn-IN"/>
              </w:rPr>
              <w:t>বিপণন</w:t>
            </w:r>
            <w:proofErr w:type="spellEnd"/>
            <w:r w:rsidRPr="004B2154">
              <w:rPr>
                <w:rFonts w:ascii="Nikosh" w:hAnsi="Nikosh" w:cs="Nikosh"/>
                <w:b/>
                <w:sz w:val="28"/>
                <w:szCs w:val="28"/>
                <w:lang w:bidi="bn-IN"/>
              </w:rPr>
              <w:t xml:space="preserve"> ও </w:t>
            </w:r>
            <w:proofErr w:type="spellStart"/>
            <w:r w:rsidRPr="004B2154">
              <w:rPr>
                <w:rFonts w:ascii="Nikosh" w:hAnsi="Nikosh" w:cs="Nikosh"/>
                <w:b/>
                <w:sz w:val="28"/>
                <w:szCs w:val="28"/>
                <w:lang w:bidi="bn-IN"/>
              </w:rPr>
              <w:t>বাজার</w:t>
            </w:r>
            <w:proofErr w:type="spellEnd"/>
            <w:r w:rsidRPr="004B2154">
              <w:rPr>
                <w:rFonts w:ascii="Nikosh" w:hAnsi="Nikosh" w:cs="Nikosh"/>
                <w:b/>
                <w:sz w:val="28"/>
                <w:szCs w:val="28"/>
                <w:lang w:bidi="bn-IN"/>
              </w:rPr>
              <w:t xml:space="preserve"> </w:t>
            </w:r>
            <w:proofErr w:type="spellStart"/>
            <w:r w:rsidRPr="004B2154">
              <w:rPr>
                <w:rFonts w:ascii="Nikosh" w:hAnsi="Nikosh" w:cs="Nikosh"/>
                <w:b/>
                <w:sz w:val="28"/>
                <w:szCs w:val="28"/>
                <w:lang w:bidi="bn-IN"/>
              </w:rPr>
              <w:t>ব্যবস্থার</w:t>
            </w:r>
            <w:proofErr w:type="spellEnd"/>
            <w:r w:rsidRPr="004B2154">
              <w:rPr>
                <w:rFonts w:ascii="Nikosh" w:hAnsi="Nikosh" w:cs="Nikosh"/>
                <w:b/>
                <w:sz w:val="28"/>
                <w:szCs w:val="28"/>
                <w:lang w:bidi="bn-IN"/>
              </w:rPr>
              <w:t xml:space="preserve"> </w:t>
            </w:r>
            <w:proofErr w:type="spellStart"/>
            <w:r w:rsidRPr="004B2154">
              <w:rPr>
                <w:rFonts w:ascii="Nikosh" w:hAnsi="Nikosh" w:cs="Nikosh"/>
                <w:b/>
                <w:sz w:val="28"/>
                <w:szCs w:val="28"/>
                <w:lang w:bidi="bn-IN"/>
              </w:rPr>
              <w:t>উন্নয়ন</w:t>
            </w:r>
            <w:proofErr w:type="spellEnd"/>
          </w:p>
        </w:tc>
      </w:tr>
      <w:tr w:rsidR="001F0FF0" w14:paraId="122D6862" w14:textId="77777777" w:rsidTr="0045306F">
        <w:tc>
          <w:tcPr>
            <w:tcW w:w="990" w:type="dxa"/>
          </w:tcPr>
          <w:p w14:paraId="79D82396" w14:textId="73145D92" w:rsidR="001F0FF0" w:rsidRDefault="001F0FF0" w:rsidP="001F0FF0">
            <w:pPr>
              <w:rPr>
                <w:rFonts w:ascii="Nikosh" w:hAnsi="Nikosh" w:cs="Nikosh"/>
                <w:sz w:val="32"/>
                <w:szCs w:val="32"/>
              </w:rPr>
            </w:pPr>
            <w:r>
              <w:rPr>
                <w:rFonts w:ascii="Nikosh" w:hAnsi="Nikosh" w:cs="Nikosh"/>
                <w:b/>
                <w:bCs/>
                <w:sz w:val="28"/>
                <w:szCs w:val="28"/>
              </w:rPr>
              <w:t>২.২.৫.১</w:t>
            </w:r>
          </w:p>
        </w:tc>
        <w:tc>
          <w:tcPr>
            <w:tcW w:w="8160" w:type="dxa"/>
          </w:tcPr>
          <w:p w14:paraId="73DA20E8" w14:textId="249D26F9" w:rsidR="001F0FF0" w:rsidRPr="00343802" w:rsidRDefault="001F0FF0" w:rsidP="001F0FF0">
            <w:pPr>
              <w:rPr>
                <w:rFonts w:ascii="Nikosh" w:hAnsi="Nikosh" w:cs="Nikosh"/>
                <w:sz w:val="26"/>
                <w:szCs w:val="26"/>
                <w:lang w:bidi="bn-IN"/>
              </w:rPr>
            </w:pPr>
            <w:r w:rsidRPr="004B2154">
              <w:rPr>
                <w:rFonts w:ascii="Nikosh" w:hAnsi="Nikosh" w:cs="Nikosh"/>
                <w:sz w:val="26"/>
                <w:szCs w:val="26"/>
                <w:cs/>
                <w:lang w:bidi="bn-IN"/>
              </w:rPr>
              <w:t>পোল্ট্রি</w:t>
            </w:r>
            <w:r w:rsidRPr="004B2154">
              <w:rPr>
                <w:rFonts w:ascii="Nikosh" w:hAnsi="Nikosh" w:cs="Nikosh"/>
                <w:sz w:val="26"/>
                <w:szCs w:val="26"/>
                <w:lang w:bidi="bn-IN"/>
              </w:rPr>
              <w:t xml:space="preserve"> ও </w:t>
            </w:r>
            <w:r w:rsidRPr="004B2154">
              <w:rPr>
                <w:rFonts w:ascii="Nikosh" w:hAnsi="Nikosh" w:cs="Nikosh"/>
                <w:sz w:val="26"/>
                <w:szCs w:val="26"/>
                <w:cs/>
                <w:lang w:bidi="bn-IN"/>
              </w:rPr>
              <w:t xml:space="preserve"> পোল্ট্রি</w:t>
            </w:r>
            <w:proofErr w:type="spellStart"/>
            <w:r w:rsidRPr="004B2154">
              <w:rPr>
                <w:rFonts w:ascii="Nikosh" w:hAnsi="Nikosh" w:cs="Nikosh"/>
                <w:sz w:val="26"/>
                <w:szCs w:val="26"/>
                <w:lang w:bidi="bn-IN"/>
              </w:rPr>
              <w:t>জাত</w:t>
            </w:r>
            <w:proofErr w:type="spellEnd"/>
            <w:r w:rsidRPr="004B2154">
              <w:rPr>
                <w:rFonts w:ascii="Nikosh" w:hAnsi="Nikosh" w:cs="Nikosh"/>
                <w:sz w:val="26"/>
                <w:szCs w:val="26"/>
                <w:lang w:bidi="bn-IN"/>
              </w:rPr>
              <w:t xml:space="preserve"> </w:t>
            </w:r>
            <w:r w:rsidRPr="004B2154">
              <w:rPr>
                <w:rFonts w:ascii="Nikosh" w:hAnsi="Nikosh" w:cs="Nikosh"/>
                <w:sz w:val="26"/>
                <w:szCs w:val="26"/>
                <w:cs/>
                <w:lang w:bidi="bn-IN"/>
              </w:rPr>
              <w:t>দ্রব্যের</w:t>
            </w:r>
            <w:r w:rsidR="00343802">
              <w:rPr>
                <w:rFonts w:ascii="Nikosh" w:hAnsi="Nikosh" w:cs="Nikosh"/>
                <w:sz w:val="26"/>
                <w:szCs w:val="26"/>
                <w:cs/>
                <w:lang w:bidi="bn-IN"/>
              </w:rPr>
              <w:t xml:space="preserve"> মূল্যের স্থিতিশীলতা রক্ষায় </w:t>
            </w:r>
            <w:r w:rsidRPr="004B2154">
              <w:rPr>
                <w:rFonts w:ascii="Nikosh" w:hAnsi="Nikosh" w:cs="Nikosh"/>
                <w:sz w:val="26"/>
                <w:szCs w:val="26"/>
                <w:cs/>
                <w:lang w:bidi="bn-IN"/>
              </w:rPr>
              <w:t>প্রাণিসম্পদ অধিদপ্তর ও স্টোকহোল্ডারদের সমন্বয়ে</w:t>
            </w:r>
            <w:r w:rsidR="008F087A">
              <w:rPr>
                <w:rFonts w:ascii="Nikosh" w:hAnsi="Nikosh" w:cs="Nikosh"/>
                <w:sz w:val="26"/>
                <w:szCs w:val="26"/>
                <w:cs/>
                <w:lang w:bidi="bn-IN"/>
              </w:rPr>
              <w:t xml:space="preserve"> </w:t>
            </w:r>
            <w:r w:rsidR="00343802">
              <w:rPr>
                <w:rFonts w:ascii="Nikosh" w:hAnsi="Nikosh" w:cs="Nikosh"/>
                <w:sz w:val="26"/>
                <w:szCs w:val="26"/>
                <w:cs/>
                <w:lang w:bidi="bn-IN"/>
              </w:rPr>
              <w:t>উদ্যোগ গ্রহণ</w:t>
            </w:r>
            <w:r w:rsidRPr="004B2154">
              <w:rPr>
                <w:rFonts w:ascii="Nikosh" w:hAnsi="Nikosh" w:cs="Nikosh"/>
                <w:sz w:val="26"/>
                <w:szCs w:val="26"/>
                <w:lang w:bidi="bn-IN"/>
              </w:rPr>
              <w:t>;</w:t>
            </w:r>
          </w:p>
        </w:tc>
      </w:tr>
      <w:tr w:rsidR="001F0FF0" w14:paraId="278883B3" w14:textId="77777777" w:rsidTr="0045306F">
        <w:tc>
          <w:tcPr>
            <w:tcW w:w="990" w:type="dxa"/>
          </w:tcPr>
          <w:p w14:paraId="044F0B11" w14:textId="1E1E1D28" w:rsidR="001F0FF0" w:rsidRDefault="000F57DE" w:rsidP="001F0FF0">
            <w:pPr>
              <w:rPr>
                <w:rFonts w:ascii="Nikosh" w:hAnsi="Nikosh" w:cs="Nikosh"/>
                <w:sz w:val="32"/>
                <w:szCs w:val="32"/>
              </w:rPr>
            </w:pPr>
            <w:r>
              <w:rPr>
                <w:rFonts w:ascii="Nikosh" w:hAnsi="Nikosh" w:cs="Nikosh"/>
                <w:b/>
                <w:bCs/>
                <w:sz w:val="28"/>
                <w:szCs w:val="28"/>
              </w:rPr>
              <w:t>২.২.৫.২</w:t>
            </w:r>
          </w:p>
        </w:tc>
        <w:tc>
          <w:tcPr>
            <w:tcW w:w="8160" w:type="dxa"/>
          </w:tcPr>
          <w:p w14:paraId="67684E16" w14:textId="03D1128D" w:rsidR="001F0FF0" w:rsidRPr="004B2154" w:rsidRDefault="001F0FF0" w:rsidP="001F0FF0">
            <w:pPr>
              <w:rPr>
                <w:rFonts w:ascii="Nikosh" w:hAnsi="Nikosh" w:cs="Nikosh"/>
                <w:sz w:val="26"/>
                <w:szCs w:val="26"/>
                <w:cs/>
                <w:lang w:bidi="bn-IN"/>
              </w:rPr>
            </w:pPr>
            <w:r w:rsidRPr="004B2154">
              <w:rPr>
                <w:rFonts w:ascii="Nikosh" w:hAnsi="Nikosh" w:cs="Nikosh"/>
                <w:sz w:val="26"/>
                <w:szCs w:val="26"/>
                <w:cs/>
                <w:lang w:bidi="bn-IN"/>
              </w:rPr>
              <w:t>পোল্ট্রি ও পোল্ট্রিজাত দ্রব্যের সুষ্ঠু বাজারজাতকরণের সু</w:t>
            </w:r>
            <w:r w:rsidR="004031EE">
              <w:rPr>
                <w:rFonts w:ascii="Nikosh" w:hAnsi="Nikosh" w:cs="Nikosh"/>
                <w:sz w:val="26"/>
                <w:szCs w:val="26"/>
                <w:cs/>
                <w:lang w:bidi="bn-IN"/>
              </w:rPr>
              <w:t>যোগ</w:t>
            </w:r>
            <w:r w:rsidRPr="004B2154">
              <w:rPr>
                <w:rFonts w:ascii="Nikosh" w:hAnsi="Nikosh" w:cs="Nikosh"/>
                <w:sz w:val="26"/>
                <w:szCs w:val="26"/>
                <w:cs/>
                <w:lang w:bidi="bn-IN"/>
              </w:rPr>
              <w:t xml:space="preserve"> সৃষ্টি</w:t>
            </w:r>
            <w:r w:rsidRPr="004B2154">
              <w:rPr>
                <w:rFonts w:ascii="Nikosh" w:hAnsi="Nikosh" w:cs="Nikosh"/>
                <w:sz w:val="26"/>
                <w:szCs w:val="26"/>
                <w:lang w:bidi="bn-IN"/>
              </w:rPr>
              <w:t>;</w:t>
            </w:r>
          </w:p>
        </w:tc>
      </w:tr>
      <w:tr w:rsidR="001F0FF0" w14:paraId="68366A27" w14:textId="77777777" w:rsidTr="0045306F">
        <w:tc>
          <w:tcPr>
            <w:tcW w:w="990" w:type="dxa"/>
          </w:tcPr>
          <w:p w14:paraId="65AC7069" w14:textId="4E51EE0A" w:rsidR="001F0FF0" w:rsidRDefault="000F57DE" w:rsidP="001F0FF0">
            <w:pPr>
              <w:rPr>
                <w:rFonts w:ascii="Nikosh" w:hAnsi="Nikosh" w:cs="Nikosh"/>
                <w:sz w:val="32"/>
                <w:szCs w:val="32"/>
              </w:rPr>
            </w:pPr>
            <w:r>
              <w:rPr>
                <w:rFonts w:ascii="Nikosh" w:hAnsi="Nikosh" w:cs="Nikosh"/>
                <w:b/>
                <w:bCs/>
                <w:sz w:val="28"/>
                <w:szCs w:val="28"/>
              </w:rPr>
              <w:t>২.২.৫.৩</w:t>
            </w:r>
          </w:p>
        </w:tc>
        <w:tc>
          <w:tcPr>
            <w:tcW w:w="8160" w:type="dxa"/>
          </w:tcPr>
          <w:p w14:paraId="2361563F" w14:textId="0A934E03" w:rsidR="001F0FF0" w:rsidRPr="004B2154" w:rsidRDefault="001F0FF0" w:rsidP="001F0FF0">
            <w:pPr>
              <w:rPr>
                <w:rFonts w:ascii="Nikosh" w:hAnsi="Nikosh" w:cs="Nikosh"/>
                <w:sz w:val="26"/>
                <w:szCs w:val="26"/>
                <w:cs/>
                <w:lang w:bidi="bn-IN"/>
              </w:rPr>
            </w:pPr>
            <w:r w:rsidRPr="004B2154">
              <w:rPr>
                <w:rFonts w:ascii="Nikosh" w:hAnsi="Nikosh" w:cs="Nikosh"/>
                <w:sz w:val="26"/>
                <w:szCs w:val="26"/>
                <w:cs/>
                <w:lang w:bidi="bn-IN"/>
              </w:rPr>
              <w:t>সমবায়ভিত্তিক বাজার ব্যবস্থা গড়ে তোলা</w:t>
            </w:r>
            <w:r w:rsidRPr="004B2154">
              <w:rPr>
                <w:rFonts w:ascii="Nikosh" w:hAnsi="Nikosh" w:cs="Nikosh"/>
                <w:sz w:val="26"/>
                <w:szCs w:val="26"/>
                <w:lang w:bidi="bn-IN"/>
              </w:rPr>
              <w:t xml:space="preserve">; </w:t>
            </w:r>
          </w:p>
        </w:tc>
      </w:tr>
      <w:tr w:rsidR="001F0FF0" w14:paraId="3FCD438B" w14:textId="77777777" w:rsidTr="0045306F">
        <w:tc>
          <w:tcPr>
            <w:tcW w:w="990" w:type="dxa"/>
          </w:tcPr>
          <w:p w14:paraId="79C585FF" w14:textId="739B87CF" w:rsidR="001F0FF0" w:rsidRDefault="000F57DE" w:rsidP="001F0FF0">
            <w:pPr>
              <w:rPr>
                <w:rFonts w:ascii="Nikosh" w:hAnsi="Nikosh" w:cs="Nikosh"/>
                <w:sz w:val="32"/>
                <w:szCs w:val="32"/>
              </w:rPr>
            </w:pPr>
            <w:r>
              <w:rPr>
                <w:rFonts w:ascii="Nikosh" w:hAnsi="Nikosh" w:cs="Nikosh"/>
                <w:b/>
                <w:bCs/>
                <w:sz w:val="28"/>
                <w:szCs w:val="28"/>
              </w:rPr>
              <w:t>২.২.৫.৪</w:t>
            </w:r>
          </w:p>
        </w:tc>
        <w:tc>
          <w:tcPr>
            <w:tcW w:w="8160" w:type="dxa"/>
          </w:tcPr>
          <w:p w14:paraId="29B27F60" w14:textId="40A4F1C7" w:rsidR="001F0FF0" w:rsidRPr="004B2154" w:rsidRDefault="001F0FF0" w:rsidP="001F0FF0">
            <w:pPr>
              <w:rPr>
                <w:rFonts w:ascii="Nikosh" w:hAnsi="Nikosh" w:cs="Nikosh"/>
                <w:sz w:val="26"/>
                <w:szCs w:val="26"/>
                <w:cs/>
                <w:lang w:bidi="bn-IN"/>
              </w:rPr>
            </w:pPr>
            <w:r w:rsidRPr="004B2154">
              <w:rPr>
                <w:rFonts w:ascii="Nikosh" w:hAnsi="Nikosh" w:cs="Nikosh"/>
                <w:sz w:val="26"/>
                <w:szCs w:val="26"/>
                <w:cs/>
                <w:lang w:bidi="bn-IN"/>
              </w:rPr>
              <w:t>সরকারি ও বেসরকারি পর্যায়ে ডিম ও মাংসের সংরক্ষণ ব্যবস্থা গড়ে তোলা</w:t>
            </w:r>
            <w:r w:rsidRPr="004B2154">
              <w:rPr>
                <w:rFonts w:ascii="Nikosh" w:hAnsi="Nikosh" w:cs="Nikosh"/>
                <w:sz w:val="26"/>
                <w:szCs w:val="26"/>
                <w:lang w:bidi="bn-IN"/>
              </w:rPr>
              <w:t>;</w:t>
            </w:r>
          </w:p>
        </w:tc>
      </w:tr>
      <w:tr w:rsidR="001F0FF0" w14:paraId="0C3ED70B" w14:textId="77777777" w:rsidTr="0045306F">
        <w:tc>
          <w:tcPr>
            <w:tcW w:w="990" w:type="dxa"/>
          </w:tcPr>
          <w:p w14:paraId="16A5C15C" w14:textId="1FD4A32B" w:rsidR="001F0FF0" w:rsidRDefault="000F57DE" w:rsidP="001F0FF0">
            <w:pPr>
              <w:rPr>
                <w:rFonts w:ascii="Nikosh" w:hAnsi="Nikosh" w:cs="Nikosh"/>
                <w:sz w:val="32"/>
                <w:szCs w:val="32"/>
              </w:rPr>
            </w:pPr>
            <w:r>
              <w:rPr>
                <w:rFonts w:ascii="Nikosh" w:hAnsi="Nikosh" w:cs="Nikosh"/>
                <w:b/>
                <w:bCs/>
                <w:sz w:val="28"/>
                <w:szCs w:val="28"/>
              </w:rPr>
              <w:t>২.২.৫.৫</w:t>
            </w:r>
          </w:p>
        </w:tc>
        <w:tc>
          <w:tcPr>
            <w:tcW w:w="8160" w:type="dxa"/>
          </w:tcPr>
          <w:p w14:paraId="6FF7B099" w14:textId="61CC8567" w:rsidR="001F0FF0" w:rsidRPr="004B2154" w:rsidRDefault="001F0FF0" w:rsidP="001F0FF0">
            <w:pPr>
              <w:rPr>
                <w:rFonts w:ascii="Nikosh" w:hAnsi="Nikosh" w:cs="Nikosh"/>
                <w:sz w:val="26"/>
                <w:szCs w:val="26"/>
                <w:cs/>
                <w:lang w:bidi="bn-IN"/>
              </w:rPr>
            </w:pPr>
            <w:r w:rsidRPr="004B2154">
              <w:rPr>
                <w:rFonts w:ascii="Nikosh" w:hAnsi="Nikosh" w:cs="Nikosh"/>
                <w:sz w:val="26"/>
                <w:szCs w:val="26"/>
                <w:cs/>
              </w:rPr>
              <w:t>স্থানীয় পর্যায়ে মূল্য সংযোজিত (</w:t>
            </w:r>
            <w:r w:rsidRPr="004B2154">
              <w:rPr>
                <w:rFonts w:ascii="Nikosh" w:hAnsi="Nikosh" w:cs="Nikosh"/>
                <w:sz w:val="26"/>
                <w:szCs w:val="26"/>
              </w:rPr>
              <w:t>Value</w:t>
            </w:r>
            <w:r w:rsidRPr="004B2154">
              <w:rPr>
                <w:rFonts w:ascii="Nikosh" w:hAnsi="Nikosh" w:cs="Nikosh"/>
                <w:sz w:val="26"/>
                <w:szCs w:val="26"/>
                <w:cs/>
              </w:rPr>
              <w:t xml:space="preserve"> </w:t>
            </w:r>
            <w:r w:rsidRPr="004B2154">
              <w:rPr>
                <w:rFonts w:ascii="Nikosh" w:hAnsi="Nikosh" w:cs="Nikosh"/>
                <w:sz w:val="26"/>
                <w:szCs w:val="26"/>
              </w:rPr>
              <w:t>added)</w:t>
            </w:r>
            <w:r w:rsidRPr="004B2154">
              <w:rPr>
                <w:rFonts w:ascii="Nikosh" w:hAnsi="Nikosh" w:cs="Nikosh"/>
                <w:sz w:val="26"/>
                <w:szCs w:val="26"/>
                <w:cs/>
              </w:rPr>
              <w:t xml:space="preserve"> ও স্বাস্থ্যসম্মত পোল্ট্রিজাত পণ্য উৎপাদনের ব্যবস্থা গ্রহণ</w:t>
            </w:r>
            <w:r w:rsidRPr="004B2154">
              <w:rPr>
                <w:rFonts w:ascii="Nikosh" w:hAnsi="Nikosh" w:cs="Nikosh"/>
                <w:sz w:val="26"/>
                <w:szCs w:val="26"/>
              </w:rPr>
              <w:t>;</w:t>
            </w:r>
          </w:p>
        </w:tc>
      </w:tr>
      <w:tr w:rsidR="001F0FF0" w14:paraId="48F81FC5" w14:textId="77777777" w:rsidTr="0045306F">
        <w:tc>
          <w:tcPr>
            <w:tcW w:w="990" w:type="dxa"/>
          </w:tcPr>
          <w:p w14:paraId="0F43D7DE" w14:textId="1F5D094C" w:rsidR="001F0FF0" w:rsidRDefault="000F57DE" w:rsidP="001F0FF0">
            <w:pPr>
              <w:rPr>
                <w:rFonts w:ascii="Nikosh" w:hAnsi="Nikosh" w:cs="Nikosh"/>
                <w:sz w:val="32"/>
                <w:szCs w:val="32"/>
              </w:rPr>
            </w:pPr>
            <w:r>
              <w:rPr>
                <w:rFonts w:ascii="Nikosh" w:hAnsi="Nikosh" w:cs="Nikosh"/>
                <w:b/>
                <w:bCs/>
                <w:sz w:val="28"/>
                <w:szCs w:val="28"/>
              </w:rPr>
              <w:t>২.২.৫.৬</w:t>
            </w:r>
          </w:p>
        </w:tc>
        <w:tc>
          <w:tcPr>
            <w:tcW w:w="8160" w:type="dxa"/>
          </w:tcPr>
          <w:p w14:paraId="38BD15BF" w14:textId="71E7AB2B" w:rsidR="001F0FF0" w:rsidRPr="004B2154" w:rsidRDefault="001F0FF0" w:rsidP="001F0FF0">
            <w:pPr>
              <w:rPr>
                <w:rFonts w:ascii="Nikosh" w:hAnsi="Nikosh" w:cs="Nikosh"/>
                <w:sz w:val="26"/>
                <w:szCs w:val="26"/>
                <w:cs/>
              </w:rPr>
            </w:pPr>
            <w:r w:rsidRPr="004B2154">
              <w:rPr>
                <w:rFonts w:ascii="Nikosh" w:hAnsi="Nikosh" w:cs="Nikosh"/>
                <w:sz w:val="26"/>
                <w:szCs w:val="26"/>
                <w:cs/>
                <w:lang w:bidi="bn-IN"/>
              </w:rPr>
              <w:t>পোল্ট্রি ও পোল্ট্রিজাত দ্রব্যাদির বহুমূখী বাজার সৃষ্টি এবং রপ্তানির মাধ্যমে বৈদেশিক মুদ্রা অর্জনে সহায়তা করা</w:t>
            </w:r>
            <w:r w:rsidRPr="004B2154">
              <w:rPr>
                <w:rFonts w:ascii="Nikosh" w:hAnsi="Nikosh" w:cs="Nikosh"/>
                <w:sz w:val="26"/>
                <w:szCs w:val="26"/>
                <w:lang w:bidi="bn-IN"/>
              </w:rPr>
              <w:t>;</w:t>
            </w:r>
          </w:p>
        </w:tc>
      </w:tr>
      <w:tr w:rsidR="001F0FF0" w14:paraId="50CA938B" w14:textId="77777777" w:rsidTr="0045306F">
        <w:tc>
          <w:tcPr>
            <w:tcW w:w="990" w:type="dxa"/>
          </w:tcPr>
          <w:p w14:paraId="44302F3A" w14:textId="13950204" w:rsidR="001F0FF0" w:rsidRDefault="000F57DE" w:rsidP="001F0FF0">
            <w:pPr>
              <w:rPr>
                <w:rFonts w:ascii="Nikosh" w:hAnsi="Nikosh" w:cs="Nikosh"/>
                <w:sz w:val="32"/>
                <w:szCs w:val="32"/>
              </w:rPr>
            </w:pPr>
            <w:r>
              <w:rPr>
                <w:rFonts w:ascii="Nikosh" w:hAnsi="Nikosh" w:cs="Nikosh"/>
                <w:b/>
                <w:bCs/>
                <w:sz w:val="28"/>
                <w:szCs w:val="28"/>
              </w:rPr>
              <w:t>২.২.৫.৭</w:t>
            </w:r>
          </w:p>
        </w:tc>
        <w:tc>
          <w:tcPr>
            <w:tcW w:w="8160" w:type="dxa"/>
          </w:tcPr>
          <w:p w14:paraId="079095AC" w14:textId="068B0DD9" w:rsidR="001F0FF0" w:rsidRPr="004B2154" w:rsidRDefault="001F0FF0" w:rsidP="001F0FF0">
            <w:pPr>
              <w:rPr>
                <w:rFonts w:ascii="Nikosh" w:hAnsi="Nikosh" w:cs="Nikosh"/>
                <w:sz w:val="26"/>
                <w:szCs w:val="26"/>
                <w:cs/>
                <w:lang w:bidi="bn-IN"/>
              </w:rPr>
            </w:pPr>
            <w:r w:rsidRPr="004B2154">
              <w:rPr>
                <w:rFonts w:ascii="Nikosh" w:hAnsi="Nikosh" w:cs="Nikosh"/>
                <w:sz w:val="26"/>
                <w:szCs w:val="26"/>
                <w:cs/>
              </w:rPr>
              <w:t>বাজার মনিটরিং ব্যবস্থা জোরদারকরণ</w:t>
            </w:r>
            <w:r w:rsidRPr="004B2154">
              <w:rPr>
                <w:rFonts w:ascii="Nikosh" w:hAnsi="Nikosh" w:cs="Nikosh"/>
                <w:sz w:val="26"/>
                <w:szCs w:val="26"/>
              </w:rPr>
              <w:t>;</w:t>
            </w:r>
          </w:p>
        </w:tc>
      </w:tr>
      <w:tr w:rsidR="001F0FF0" w14:paraId="1E4BBB0E" w14:textId="77777777" w:rsidTr="0045306F">
        <w:tc>
          <w:tcPr>
            <w:tcW w:w="990" w:type="dxa"/>
          </w:tcPr>
          <w:p w14:paraId="73A28200" w14:textId="234E5FFD" w:rsidR="001F0FF0" w:rsidRDefault="000F57DE" w:rsidP="001F0FF0">
            <w:pPr>
              <w:rPr>
                <w:rFonts w:ascii="Nikosh" w:hAnsi="Nikosh" w:cs="Nikosh"/>
                <w:sz w:val="32"/>
                <w:szCs w:val="32"/>
              </w:rPr>
            </w:pPr>
            <w:r>
              <w:rPr>
                <w:rFonts w:ascii="Nikosh" w:hAnsi="Nikosh" w:cs="Nikosh"/>
                <w:b/>
                <w:bCs/>
                <w:sz w:val="28"/>
                <w:szCs w:val="28"/>
              </w:rPr>
              <w:t>২.২.৫.৮</w:t>
            </w:r>
          </w:p>
        </w:tc>
        <w:tc>
          <w:tcPr>
            <w:tcW w:w="8160" w:type="dxa"/>
          </w:tcPr>
          <w:p w14:paraId="3C623302" w14:textId="3B510144" w:rsidR="001F0FF0" w:rsidRPr="004B2154" w:rsidRDefault="001F0FF0" w:rsidP="001F0FF0">
            <w:pPr>
              <w:rPr>
                <w:rFonts w:ascii="Nikosh" w:hAnsi="Nikosh" w:cs="Nikosh"/>
                <w:sz w:val="26"/>
                <w:szCs w:val="26"/>
                <w:cs/>
              </w:rPr>
            </w:pPr>
            <w:r w:rsidRPr="004B2154">
              <w:rPr>
                <w:rFonts w:ascii="Nikosh" w:hAnsi="Nikosh" w:cs="Nikosh"/>
                <w:sz w:val="26"/>
                <w:szCs w:val="26"/>
                <w:cs/>
              </w:rPr>
              <w:t xml:space="preserve">সারা দেশে ডিম ও মাংসের বাজার মূল্য প্রাণিসম্পদ অধিদপ্তর ও সংশ্লিষ্ট অংশীজনের সমন্বয়ে </w:t>
            </w:r>
            <w:r w:rsidR="002C2638">
              <w:rPr>
                <w:rFonts w:ascii="Nikosh" w:hAnsi="Nikosh" w:cs="Nikosh"/>
                <w:sz w:val="26"/>
                <w:szCs w:val="26"/>
                <w:cs/>
              </w:rPr>
              <w:t>মনিটরিংপূর্বক সরকারকে সুপারিশ প্রদান;</w:t>
            </w:r>
          </w:p>
        </w:tc>
      </w:tr>
      <w:tr w:rsidR="001F0FF0" w14:paraId="6128E735" w14:textId="77777777" w:rsidTr="0045306F">
        <w:tc>
          <w:tcPr>
            <w:tcW w:w="990" w:type="dxa"/>
          </w:tcPr>
          <w:p w14:paraId="0AA9C780" w14:textId="3D5EE1D2" w:rsidR="001F0FF0" w:rsidRDefault="000F57DE" w:rsidP="001F0FF0">
            <w:pPr>
              <w:rPr>
                <w:rFonts w:ascii="Nikosh" w:hAnsi="Nikosh" w:cs="Nikosh"/>
                <w:sz w:val="32"/>
                <w:szCs w:val="32"/>
              </w:rPr>
            </w:pPr>
            <w:r>
              <w:rPr>
                <w:rFonts w:ascii="Nikosh" w:hAnsi="Nikosh" w:cs="Nikosh"/>
                <w:b/>
                <w:bCs/>
                <w:sz w:val="28"/>
                <w:szCs w:val="28"/>
              </w:rPr>
              <w:t>২.২.৫.৯</w:t>
            </w:r>
          </w:p>
        </w:tc>
        <w:tc>
          <w:tcPr>
            <w:tcW w:w="8160" w:type="dxa"/>
          </w:tcPr>
          <w:p w14:paraId="2E572B67" w14:textId="793ABF75" w:rsidR="001F0FF0" w:rsidRPr="004B2154" w:rsidRDefault="001F0FF0" w:rsidP="001F0FF0">
            <w:pPr>
              <w:rPr>
                <w:rFonts w:ascii="Nikosh" w:hAnsi="Nikosh" w:cs="Nikosh"/>
                <w:sz w:val="26"/>
                <w:szCs w:val="26"/>
                <w:cs/>
              </w:rPr>
            </w:pPr>
            <w:proofErr w:type="spellStart"/>
            <w:r w:rsidRPr="004B2154">
              <w:rPr>
                <w:rFonts w:ascii="Nikosh" w:hAnsi="Nikosh" w:cs="Nikosh"/>
                <w:sz w:val="26"/>
                <w:szCs w:val="26"/>
              </w:rPr>
              <w:t>পোল্ট্রি</w:t>
            </w:r>
            <w:proofErr w:type="spellEnd"/>
            <w:r w:rsidRPr="004B2154">
              <w:rPr>
                <w:rFonts w:ascii="Nikosh" w:hAnsi="Nikosh" w:cs="Nikosh"/>
                <w:sz w:val="26"/>
                <w:szCs w:val="26"/>
              </w:rPr>
              <w:t xml:space="preserve"> </w:t>
            </w:r>
            <w:proofErr w:type="spellStart"/>
            <w:r w:rsidRPr="004B2154">
              <w:rPr>
                <w:rFonts w:ascii="Nikosh" w:hAnsi="Nikosh" w:cs="Nikosh"/>
                <w:sz w:val="26"/>
                <w:szCs w:val="26"/>
              </w:rPr>
              <w:t>খাদ্য</w:t>
            </w:r>
            <w:proofErr w:type="spellEnd"/>
            <w:r w:rsidRPr="004B2154">
              <w:rPr>
                <w:rFonts w:ascii="Nikosh" w:hAnsi="Nikosh" w:cs="Nikosh"/>
                <w:sz w:val="26"/>
                <w:szCs w:val="26"/>
              </w:rPr>
              <w:t xml:space="preserve"> ও </w:t>
            </w:r>
            <w:proofErr w:type="spellStart"/>
            <w:r w:rsidRPr="004B2154">
              <w:rPr>
                <w:rFonts w:ascii="Nikosh" w:hAnsi="Nikosh" w:cs="Nikosh"/>
                <w:sz w:val="26"/>
                <w:szCs w:val="26"/>
              </w:rPr>
              <w:t>ডিওসি</w:t>
            </w:r>
            <w:proofErr w:type="spellEnd"/>
            <w:r w:rsidRPr="004B2154">
              <w:rPr>
                <w:rFonts w:ascii="Nikosh" w:hAnsi="Nikosh" w:cs="Nikosh"/>
                <w:sz w:val="26"/>
                <w:szCs w:val="26"/>
              </w:rPr>
              <w:t xml:space="preserve"> </w:t>
            </w:r>
            <w:proofErr w:type="spellStart"/>
            <w:r w:rsidRPr="004B2154">
              <w:rPr>
                <w:rFonts w:ascii="Nikosh" w:hAnsi="Nikosh" w:cs="Nikosh"/>
                <w:sz w:val="26"/>
                <w:szCs w:val="26"/>
              </w:rPr>
              <w:t>এর</w:t>
            </w:r>
            <w:proofErr w:type="spellEnd"/>
            <w:r w:rsidRPr="004B2154">
              <w:rPr>
                <w:rFonts w:ascii="Nikosh" w:hAnsi="Nikosh" w:cs="Nikosh"/>
                <w:sz w:val="26"/>
                <w:szCs w:val="26"/>
              </w:rPr>
              <w:t xml:space="preserve"> </w:t>
            </w:r>
            <w:proofErr w:type="spellStart"/>
            <w:r w:rsidRPr="004B2154">
              <w:rPr>
                <w:rFonts w:ascii="Nikosh" w:hAnsi="Nikosh" w:cs="Nikosh"/>
                <w:sz w:val="26"/>
                <w:szCs w:val="26"/>
              </w:rPr>
              <w:t>বাজার</w:t>
            </w:r>
            <w:proofErr w:type="spellEnd"/>
            <w:r w:rsidRPr="004B2154">
              <w:rPr>
                <w:rFonts w:ascii="Nikosh" w:hAnsi="Nikosh" w:cs="Nikosh"/>
                <w:sz w:val="26"/>
                <w:szCs w:val="26"/>
              </w:rPr>
              <w:t xml:space="preserve"> </w:t>
            </w:r>
            <w:proofErr w:type="spellStart"/>
            <w:r w:rsidRPr="004B2154">
              <w:rPr>
                <w:rFonts w:ascii="Nikosh" w:hAnsi="Nikosh" w:cs="Nikosh"/>
                <w:sz w:val="26"/>
                <w:szCs w:val="26"/>
              </w:rPr>
              <w:t>মূল্য</w:t>
            </w:r>
            <w:proofErr w:type="spellEnd"/>
            <w:r w:rsidRPr="004B2154">
              <w:rPr>
                <w:rFonts w:ascii="Nikosh" w:hAnsi="Nikosh" w:cs="Nikosh"/>
                <w:sz w:val="26"/>
                <w:szCs w:val="26"/>
              </w:rPr>
              <w:t xml:space="preserve"> </w:t>
            </w:r>
            <w:proofErr w:type="spellStart"/>
            <w:r w:rsidRPr="004B2154">
              <w:rPr>
                <w:rFonts w:ascii="Nikosh" w:hAnsi="Nikosh" w:cs="Nikosh"/>
                <w:sz w:val="26"/>
                <w:szCs w:val="26"/>
              </w:rPr>
              <w:t>সহনীয়</w:t>
            </w:r>
            <w:proofErr w:type="spellEnd"/>
            <w:r w:rsidRPr="004B2154">
              <w:rPr>
                <w:rFonts w:ascii="Nikosh" w:hAnsi="Nikosh" w:cs="Nikosh"/>
                <w:sz w:val="26"/>
                <w:szCs w:val="26"/>
              </w:rPr>
              <w:t xml:space="preserve"> </w:t>
            </w:r>
            <w:proofErr w:type="spellStart"/>
            <w:r w:rsidRPr="004B2154">
              <w:rPr>
                <w:rFonts w:ascii="Nikosh" w:hAnsi="Nikosh" w:cs="Nikosh"/>
                <w:sz w:val="26"/>
                <w:szCs w:val="26"/>
              </w:rPr>
              <w:t>রাখতে</w:t>
            </w:r>
            <w:proofErr w:type="spellEnd"/>
            <w:r w:rsidRPr="004B2154">
              <w:rPr>
                <w:rFonts w:ascii="Nikosh" w:hAnsi="Nikosh" w:cs="Nikosh"/>
                <w:sz w:val="26"/>
                <w:szCs w:val="26"/>
              </w:rPr>
              <w:t xml:space="preserve"> </w:t>
            </w:r>
            <w:proofErr w:type="spellStart"/>
            <w:r w:rsidRPr="004B2154">
              <w:rPr>
                <w:rFonts w:ascii="Nikosh" w:hAnsi="Nikosh" w:cs="Nikosh"/>
                <w:sz w:val="26"/>
                <w:szCs w:val="26"/>
              </w:rPr>
              <w:t>প্রয়োজনীয়</w:t>
            </w:r>
            <w:proofErr w:type="spellEnd"/>
            <w:r w:rsidRPr="004B2154">
              <w:rPr>
                <w:rFonts w:ascii="Nikosh" w:hAnsi="Nikosh" w:cs="Nikosh"/>
                <w:sz w:val="26"/>
                <w:szCs w:val="26"/>
              </w:rPr>
              <w:t xml:space="preserve"> </w:t>
            </w:r>
            <w:proofErr w:type="spellStart"/>
            <w:r w:rsidRPr="004B2154">
              <w:rPr>
                <w:rFonts w:ascii="Nikosh" w:hAnsi="Nikosh" w:cs="Nikosh"/>
                <w:sz w:val="26"/>
                <w:szCs w:val="26"/>
              </w:rPr>
              <w:t>ব্যবস্থা</w:t>
            </w:r>
            <w:proofErr w:type="spellEnd"/>
            <w:r w:rsidRPr="004B2154">
              <w:rPr>
                <w:rFonts w:ascii="Nikosh" w:hAnsi="Nikosh" w:cs="Nikosh"/>
                <w:sz w:val="26"/>
                <w:szCs w:val="26"/>
              </w:rPr>
              <w:t xml:space="preserve"> </w:t>
            </w:r>
            <w:proofErr w:type="spellStart"/>
            <w:r w:rsidRPr="004B2154">
              <w:rPr>
                <w:rFonts w:ascii="Nikosh" w:hAnsi="Nikosh" w:cs="Nikosh"/>
                <w:sz w:val="26"/>
                <w:szCs w:val="26"/>
              </w:rPr>
              <w:t>করা</w:t>
            </w:r>
            <w:proofErr w:type="spellEnd"/>
            <w:r w:rsidRPr="004B2154">
              <w:rPr>
                <w:rFonts w:ascii="Nikosh" w:hAnsi="Nikosh" w:cs="Nikosh"/>
                <w:sz w:val="26"/>
                <w:szCs w:val="26"/>
              </w:rPr>
              <w:t>;</w:t>
            </w:r>
          </w:p>
        </w:tc>
      </w:tr>
      <w:tr w:rsidR="001F0FF0" w14:paraId="6FFB24BB" w14:textId="77777777" w:rsidTr="0045306F">
        <w:tc>
          <w:tcPr>
            <w:tcW w:w="990" w:type="dxa"/>
          </w:tcPr>
          <w:p w14:paraId="64A39349" w14:textId="27554949" w:rsidR="001F0FF0" w:rsidRDefault="000F57DE" w:rsidP="001F0FF0">
            <w:pPr>
              <w:rPr>
                <w:rFonts w:ascii="Nikosh" w:hAnsi="Nikosh" w:cs="Nikosh"/>
                <w:sz w:val="32"/>
                <w:szCs w:val="32"/>
              </w:rPr>
            </w:pPr>
            <w:r>
              <w:rPr>
                <w:rFonts w:ascii="Nikosh" w:hAnsi="Nikosh" w:cs="Nikosh"/>
                <w:b/>
                <w:bCs/>
                <w:sz w:val="28"/>
                <w:szCs w:val="28"/>
              </w:rPr>
              <w:t>২.২.৫.১০</w:t>
            </w:r>
          </w:p>
        </w:tc>
        <w:tc>
          <w:tcPr>
            <w:tcW w:w="8160" w:type="dxa"/>
          </w:tcPr>
          <w:p w14:paraId="7256334E" w14:textId="10BCFB45" w:rsidR="001F0FF0" w:rsidRPr="004B2154" w:rsidRDefault="001F0FF0" w:rsidP="001F0FF0">
            <w:pPr>
              <w:rPr>
                <w:rFonts w:ascii="Nikosh" w:hAnsi="Nikosh" w:cs="Nikosh"/>
                <w:sz w:val="26"/>
                <w:szCs w:val="26"/>
              </w:rPr>
            </w:pPr>
            <w:r w:rsidRPr="004B2154">
              <w:rPr>
                <w:rFonts w:ascii="Nikosh" w:hAnsi="Nikosh" w:cs="Nikosh"/>
                <w:sz w:val="26"/>
                <w:szCs w:val="26"/>
                <w:cs/>
              </w:rPr>
              <w:t>পোল্ট্রি ও পোল্ট্রিজাত পণ্যের বাজার মূল্য</w:t>
            </w:r>
            <w:r w:rsidRPr="004B2154">
              <w:rPr>
                <w:rFonts w:ascii="Nikosh" w:hAnsi="Nikosh" w:cs="Nikosh"/>
                <w:sz w:val="26"/>
                <w:szCs w:val="26"/>
              </w:rPr>
              <w:t xml:space="preserve">, </w:t>
            </w:r>
            <w:r w:rsidRPr="004B2154">
              <w:rPr>
                <w:rFonts w:ascii="Nikosh" w:hAnsi="Nikosh" w:cs="Nikosh"/>
                <w:sz w:val="26"/>
                <w:szCs w:val="26"/>
                <w:cs/>
              </w:rPr>
              <w:t>চাহিদা ও সরবরাহ সংক্রান্ত তথ্যের যোগান ও মধ্যস্বত্ব ভোগীদের প্রভাব হ্রাস ও বাজারের অসংগতি দূরীকরণে ব্যবস্থা গ্রহন করা</w:t>
            </w:r>
            <w:r w:rsidRPr="004B2154">
              <w:rPr>
                <w:rFonts w:ascii="Nikosh" w:hAnsi="Nikosh" w:cs="Nikosh"/>
                <w:sz w:val="26"/>
                <w:szCs w:val="26"/>
              </w:rPr>
              <w:t>;</w:t>
            </w:r>
          </w:p>
        </w:tc>
      </w:tr>
    </w:tbl>
    <w:p w14:paraId="6FEA7D99" w14:textId="77777777" w:rsidR="00A06AAA" w:rsidRDefault="00A06AAA" w:rsidP="00022F4A">
      <w:pPr>
        <w:rPr>
          <w:rFonts w:ascii="Nikosh" w:hAnsi="Nikosh" w:cs="Nikosh"/>
          <w:sz w:val="32"/>
          <w:szCs w:val="32"/>
        </w:rPr>
      </w:pPr>
    </w:p>
    <w:tbl>
      <w:tblPr>
        <w:tblStyle w:val="TableGrid"/>
        <w:tblW w:w="0" w:type="auto"/>
        <w:tblInd w:w="445" w:type="dxa"/>
        <w:tblLook w:val="04A0" w:firstRow="1" w:lastRow="0" w:firstColumn="1" w:lastColumn="0" w:noHBand="0" w:noVBand="1"/>
      </w:tblPr>
      <w:tblGrid>
        <w:gridCol w:w="989"/>
        <w:gridCol w:w="7883"/>
      </w:tblGrid>
      <w:tr w:rsidR="004364E9" w14:paraId="0AD5B0AB" w14:textId="77777777" w:rsidTr="0045306F">
        <w:tc>
          <w:tcPr>
            <w:tcW w:w="990" w:type="dxa"/>
          </w:tcPr>
          <w:p w14:paraId="4ED36675" w14:textId="5C28AFE2" w:rsidR="004364E9" w:rsidRDefault="004364E9" w:rsidP="004364E9">
            <w:pPr>
              <w:rPr>
                <w:rFonts w:ascii="Nikosh" w:hAnsi="Nikosh" w:cs="Nikosh"/>
                <w:sz w:val="32"/>
                <w:szCs w:val="32"/>
              </w:rPr>
            </w:pPr>
            <w:r>
              <w:rPr>
                <w:rFonts w:ascii="Nikosh" w:hAnsi="Nikosh" w:cs="Nikosh"/>
                <w:b/>
                <w:bCs/>
                <w:sz w:val="28"/>
                <w:szCs w:val="28"/>
              </w:rPr>
              <w:t>২.২.৬</w:t>
            </w:r>
          </w:p>
        </w:tc>
        <w:tc>
          <w:tcPr>
            <w:tcW w:w="8160" w:type="dxa"/>
          </w:tcPr>
          <w:p w14:paraId="1F0E8374" w14:textId="68098CD8" w:rsidR="004364E9" w:rsidRDefault="004364E9" w:rsidP="004364E9">
            <w:pPr>
              <w:rPr>
                <w:rFonts w:ascii="Nikosh" w:hAnsi="Nikosh" w:cs="Nikosh"/>
                <w:sz w:val="32"/>
                <w:szCs w:val="32"/>
              </w:rPr>
            </w:pPr>
            <w:proofErr w:type="spellStart"/>
            <w:r w:rsidRPr="00405008">
              <w:rPr>
                <w:rFonts w:ascii="Nikosh" w:hAnsi="Nikosh" w:cs="Nikosh"/>
                <w:b/>
                <w:bCs/>
                <w:sz w:val="26"/>
                <w:szCs w:val="26"/>
                <w:lang w:bidi="bn-IN"/>
              </w:rPr>
              <w:t>মান</w:t>
            </w:r>
            <w:proofErr w:type="spellEnd"/>
            <w:r w:rsidRPr="00405008">
              <w:rPr>
                <w:rFonts w:ascii="Nikosh" w:hAnsi="Nikosh" w:cs="Nikosh"/>
                <w:b/>
                <w:bCs/>
                <w:sz w:val="26"/>
                <w:szCs w:val="26"/>
                <w:lang w:bidi="bn-IN"/>
              </w:rPr>
              <w:t xml:space="preserve"> </w:t>
            </w:r>
            <w:proofErr w:type="spellStart"/>
            <w:r w:rsidRPr="00405008">
              <w:rPr>
                <w:rFonts w:ascii="Nikosh" w:hAnsi="Nikosh" w:cs="Nikosh"/>
                <w:b/>
                <w:bCs/>
                <w:sz w:val="26"/>
                <w:szCs w:val="26"/>
                <w:lang w:bidi="bn-IN"/>
              </w:rPr>
              <w:t>নিয়ন্ত্রণ</w:t>
            </w:r>
            <w:proofErr w:type="spellEnd"/>
          </w:p>
        </w:tc>
      </w:tr>
      <w:tr w:rsidR="004364E9" w14:paraId="2114DEC7" w14:textId="77777777" w:rsidTr="0045306F">
        <w:tc>
          <w:tcPr>
            <w:tcW w:w="990" w:type="dxa"/>
          </w:tcPr>
          <w:p w14:paraId="4C4F290F" w14:textId="12E9FCBF" w:rsidR="004364E9" w:rsidRDefault="00991206" w:rsidP="004364E9">
            <w:pPr>
              <w:rPr>
                <w:rFonts w:ascii="Nikosh" w:hAnsi="Nikosh" w:cs="Nikosh"/>
                <w:sz w:val="32"/>
                <w:szCs w:val="32"/>
              </w:rPr>
            </w:pPr>
            <w:r>
              <w:rPr>
                <w:rFonts w:ascii="Nikosh" w:hAnsi="Nikosh" w:cs="Nikosh"/>
                <w:b/>
                <w:bCs/>
                <w:sz w:val="28"/>
                <w:szCs w:val="28"/>
              </w:rPr>
              <w:t>২.২.৬.১</w:t>
            </w:r>
          </w:p>
        </w:tc>
        <w:tc>
          <w:tcPr>
            <w:tcW w:w="8160" w:type="dxa"/>
          </w:tcPr>
          <w:p w14:paraId="13E7076F" w14:textId="110F59F3" w:rsidR="004364E9" w:rsidRPr="00405008" w:rsidRDefault="004364E9" w:rsidP="004364E9">
            <w:pPr>
              <w:rPr>
                <w:rFonts w:ascii="Nikosh" w:hAnsi="Nikosh" w:cs="Nikosh"/>
                <w:b/>
                <w:bCs/>
                <w:sz w:val="26"/>
                <w:szCs w:val="26"/>
                <w:lang w:bidi="bn-IN"/>
              </w:rPr>
            </w:pPr>
            <w:proofErr w:type="spellStart"/>
            <w:r>
              <w:rPr>
                <w:rFonts w:ascii="Nikosh" w:hAnsi="Nikosh" w:cs="Nikosh"/>
                <w:sz w:val="26"/>
                <w:szCs w:val="26"/>
                <w:lang w:bidi="bn-IN"/>
              </w:rPr>
              <w:t>পোল্ট্রির</w:t>
            </w:r>
            <w:proofErr w:type="spellEnd"/>
            <w:r>
              <w:rPr>
                <w:rFonts w:ascii="Nikosh" w:hAnsi="Nikosh" w:cs="Nikosh"/>
                <w:sz w:val="26"/>
                <w:szCs w:val="26"/>
                <w:lang w:bidi="bn-IN"/>
              </w:rPr>
              <w:t xml:space="preserve"> </w:t>
            </w:r>
            <w:proofErr w:type="spellStart"/>
            <w:r>
              <w:rPr>
                <w:rFonts w:ascii="Nikosh" w:hAnsi="Nikosh" w:cs="Nikosh"/>
                <w:sz w:val="26"/>
                <w:szCs w:val="26"/>
                <w:lang w:bidi="bn-IN"/>
              </w:rPr>
              <w:t>বাচ্চা</w:t>
            </w:r>
            <w:proofErr w:type="spellEnd"/>
            <w:r>
              <w:rPr>
                <w:rFonts w:ascii="Nikosh" w:hAnsi="Nikosh" w:cs="Nikosh"/>
                <w:sz w:val="26"/>
                <w:szCs w:val="26"/>
                <w:lang w:bidi="bn-IN"/>
              </w:rPr>
              <w:t xml:space="preserve">, </w:t>
            </w:r>
            <w:proofErr w:type="spellStart"/>
            <w:r>
              <w:rPr>
                <w:rFonts w:ascii="Nikosh" w:hAnsi="Nikosh" w:cs="Nikosh"/>
                <w:sz w:val="26"/>
                <w:szCs w:val="26"/>
                <w:lang w:bidi="bn-IN"/>
              </w:rPr>
              <w:t>খাদ্য</w:t>
            </w:r>
            <w:proofErr w:type="spellEnd"/>
            <w:r>
              <w:rPr>
                <w:rFonts w:ascii="Nikosh" w:hAnsi="Nikosh" w:cs="Nikosh"/>
                <w:sz w:val="26"/>
                <w:szCs w:val="26"/>
                <w:lang w:bidi="bn-IN"/>
              </w:rPr>
              <w:t xml:space="preserve">, </w:t>
            </w:r>
            <w:proofErr w:type="spellStart"/>
            <w:r>
              <w:rPr>
                <w:rFonts w:ascii="Nikosh" w:hAnsi="Nikosh" w:cs="Nikosh"/>
                <w:sz w:val="26"/>
                <w:szCs w:val="26"/>
                <w:lang w:bidi="bn-IN"/>
              </w:rPr>
              <w:t>ঔষধ</w:t>
            </w:r>
            <w:proofErr w:type="spellEnd"/>
            <w:r>
              <w:rPr>
                <w:rFonts w:ascii="Nikosh" w:hAnsi="Nikosh" w:cs="Nikosh"/>
                <w:sz w:val="26"/>
                <w:szCs w:val="26"/>
                <w:lang w:bidi="bn-IN"/>
              </w:rPr>
              <w:t xml:space="preserve"> ও </w:t>
            </w:r>
            <w:proofErr w:type="spellStart"/>
            <w:r>
              <w:rPr>
                <w:rFonts w:ascii="Nikosh" w:hAnsi="Nikosh" w:cs="Nikosh"/>
                <w:sz w:val="26"/>
                <w:szCs w:val="26"/>
                <w:lang w:bidi="bn-IN"/>
              </w:rPr>
              <w:t>টিকার</w:t>
            </w:r>
            <w:proofErr w:type="spellEnd"/>
            <w:r>
              <w:rPr>
                <w:rFonts w:ascii="Nikosh" w:hAnsi="Nikosh" w:cs="Nikosh"/>
                <w:sz w:val="26"/>
                <w:szCs w:val="26"/>
                <w:lang w:bidi="bn-IN"/>
              </w:rPr>
              <w:t xml:space="preserve"> </w:t>
            </w:r>
            <w:proofErr w:type="spellStart"/>
            <w:r>
              <w:rPr>
                <w:rFonts w:ascii="Nikosh" w:hAnsi="Nikosh" w:cs="Nikosh"/>
                <w:sz w:val="26"/>
                <w:szCs w:val="26"/>
                <w:lang w:bidi="bn-IN"/>
              </w:rPr>
              <w:t>মান</w:t>
            </w:r>
            <w:proofErr w:type="spellEnd"/>
            <w:r>
              <w:rPr>
                <w:rFonts w:ascii="Nikosh" w:hAnsi="Nikosh" w:cs="Nikosh"/>
                <w:sz w:val="26"/>
                <w:szCs w:val="26"/>
                <w:lang w:bidi="bn-IN"/>
              </w:rPr>
              <w:t xml:space="preserve"> </w:t>
            </w:r>
            <w:proofErr w:type="spellStart"/>
            <w:r>
              <w:rPr>
                <w:rFonts w:ascii="Nikosh" w:hAnsi="Nikosh" w:cs="Nikosh"/>
                <w:sz w:val="26"/>
                <w:szCs w:val="26"/>
                <w:lang w:bidi="bn-IN"/>
              </w:rPr>
              <w:t>নিয়ন্ত্রণ</w:t>
            </w:r>
            <w:proofErr w:type="spellEnd"/>
            <w:r>
              <w:rPr>
                <w:rFonts w:ascii="Nikosh" w:hAnsi="Nikosh" w:cs="Nikosh"/>
                <w:sz w:val="26"/>
                <w:szCs w:val="26"/>
                <w:lang w:bidi="bn-IN"/>
              </w:rPr>
              <w:t>;</w:t>
            </w:r>
          </w:p>
        </w:tc>
      </w:tr>
      <w:tr w:rsidR="004364E9" w14:paraId="08D44819" w14:textId="77777777" w:rsidTr="0045306F">
        <w:tc>
          <w:tcPr>
            <w:tcW w:w="990" w:type="dxa"/>
          </w:tcPr>
          <w:p w14:paraId="0DFB9A1A" w14:textId="4FDF5D3A" w:rsidR="004364E9" w:rsidRDefault="00991206" w:rsidP="004364E9">
            <w:pPr>
              <w:rPr>
                <w:rFonts w:ascii="Nikosh" w:hAnsi="Nikosh" w:cs="Nikosh"/>
                <w:sz w:val="32"/>
                <w:szCs w:val="32"/>
              </w:rPr>
            </w:pPr>
            <w:r>
              <w:rPr>
                <w:rFonts w:ascii="Nikosh" w:hAnsi="Nikosh" w:cs="Nikosh"/>
                <w:b/>
                <w:bCs/>
                <w:sz w:val="28"/>
                <w:szCs w:val="28"/>
              </w:rPr>
              <w:t>২.২.৬.২</w:t>
            </w:r>
          </w:p>
        </w:tc>
        <w:tc>
          <w:tcPr>
            <w:tcW w:w="8160" w:type="dxa"/>
          </w:tcPr>
          <w:p w14:paraId="08539052" w14:textId="43385CEA" w:rsidR="004364E9" w:rsidRDefault="004364E9" w:rsidP="004364E9">
            <w:pPr>
              <w:rPr>
                <w:rFonts w:ascii="Nikosh" w:hAnsi="Nikosh" w:cs="Nikosh"/>
                <w:sz w:val="26"/>
                <w:szCs w:val="26"/>
                <w:lang w:bidi="bn-IN"/>
              </w:rPr>
            </w:pPr>
            <w:proofErr w:type="spellStart"/>
            <w:r>
              <w:rPr>
                <w:rFonts w:ascii="Nikosh" w:hAnsi="Nikosh" w:cs="Nikosh"/>
                <w:sz w:val="26"/>
                <w:szCs w:val="26"/>
                <w:lang w:bidi="bn-IN"/>
              </w:rPr>
              <w:t>প্রাণিস্বাস্থ্য</w:t>
            </w:r>
            <w:proofErr w:type="spellEnd"/>
            <w:r>
              <w:rPr>
                <w:rFonts w:ascii="Nikosh" w:hAnsi="Nikosh" w:cs="Nikosh"/>
                <w:sz w:val="26"/>
                <w:szCs w:val="26"/>
                <w:lang w:bidi="bn-IN"/>
              </w:rPr>
              <w:t xml:space="preserve"> ও </w:t>
            </w:r>
            <w:proofErr w:type="spellStart"/>
            <w:r>
              <w:rPr>
                <w:rFonts w:ascii="Nikosh" w:hAnsi="Nikosh" w:cs="Nikosh"/>
                <w:sz w:val="26"/>
                <w:szCs w:val="26"/>
                <w:lang w:bidi="bn-IN"/>
              </w:rPr>
              <w:t>জনস্বাস্থ্য</w:t>
            </w:r>
            <w:proofErr w:type="spellEnd"/>
            <w:r>
              <w:rPr>
                <w:rFonts w:ascii="Nikosh" w:hAnsi="Nikosh" w:cs="Nikosh"/>
                <w:sz w:val="26"/>
                <w:szCs w:val="26"/>
                <w:lang w:bidi="bn-IN"/>
              </w:rPr>
              <w:t xml:space="preserve"> </w:t>
            </w:r>
            <w:proofErr w:type="spellStart"/>
            <w:r>
              <w:rPr>
                <w:rFonts w:ascii="Nikosh" w:hAnsi="Nikosh" w:cs="Nikosh"/>
                <w:sz w:val="26"/>
                <w:szCs w:val="26"/>
                <w:lang w:bidi="bn-IN"/>
              </w:rPr>
              <w:t>রক্ষায়</w:t>
            </w:r>
            <w:proofErr w:type="spellEnd"/>
            <w:r>
              <w:rPr>
                <w:rFonts w:ascii="Nikosh" w:hAnsi="Nikosh" w:cs="Nikosh"/>
                <w:sz w:val="26"/>
                <w:szCs w:val="26"/>
                <w:lang w:bidi="bn-IN"/>
              </w:rPr>
              <w:t xml:space="preserve"> </w:t>
            </w:r>
            <w:proofErr w:type="spellStart"/>
            <w:r>
              <w:rPr>
                <w:rFonts w:ascii="Nikosh" w:hAnsi="Nikosh" w:cs="Nikosh"/>
                <w:sz w:val="26"/>
                <w:szCs w:val="26"/>
                <w:lang w:bidi="bn-IN"/>
              </w:rPr>
              <w:t>পো</w:t>
            </w:r>
            <w:r w:rsidR="00AB202D">
              <w:rPr>
                <w:rFonts w:ascii="Nikosh" w:hAnsi="Nikosh" w:cs="Nikosh"/>
                <w:sz w:val="26"/>
                <w:szCs w:val="26"/>
                <w:lang w:bidi="bn-IN"/>
              </w:rPr>
              <w:t>ল্ট্রি</w:t>
            </w:r>
            <w:proofErr w:type="spellEnd"/>
            <w:r>
              <w:rPr>
                <w:rFonts w:ascii="Nikosh" w:hAnsi="Nikosh" w:cs="Nikosh"/>
                <w:sz w:val="26"/>
                <w:szCs w:val="26"/>
                <w:lang w:bidi="bn-IN"/>
              </w:rPr>
              <w:t xml:space="preserve"> ও </w:t>
            </w:r>
            <w:proofErr w:type="spellStart"/>
            <w:r>
              <w:rPr>
                <w:rFonts w:ascii="Nikosh" w:hAnsi="Nikosh" w:cs="Nikosh"/>
                <w:sz w:val="26"/>
                <w:szCs w:val="26"/>
                <w:lang w:bidi="bn-IN"/>
              </w:rPr>
              <w:t>পো</w:t>
            </w:r>
            <w:r w:rsidR="00AB202D">
              <w:rPr>
                <w:rFonts w:ascii="Nikosh" w:hAnsi="Nikosh" w:cs="Nikosh"/>
                <w:sz w:val="26"/>
                <w:szCs w:val="26"/>
                <w:lang w:bidi="bn-IN"/>
              </w:rPr>
              <w:t>ল্ট্রিজাত</w:t>
            </w:r>
            <w:proofErr w:type="spellEnd"/>
            <w:r>
              <w:rPr>
                <w:rFonts w:ascii="Nikosh" w:hAnsi="Nikosh" w:cs="Nikosh"/>
                <w:sz w:val="26"/>
                <w:szCs w:val="26"/>
                <w:lang w:bidi="bn-IN"/>
              </w:rPr>
              <w:t xml:space="preserve"> </w:t>
            </w:r>
            <w:proofErr w:type="spellStart"/>
            <w:r>
              <w:rPr>
                <w:rFonts w:ascii="Nikosh" w:hAnsi="Nikosh" w:cs="Nikosh"/>
                <w:sz w:val="26"/>
                <w:szCs w:val="26"/>
                <w:lang w:bidi="bn-IN"/>
              </w:rPr>
              <w:t>প</w:t>
            </w:r>
            <w:r w:rsidR="00AB202D">
              <w:rPr>
                <w:rFonts w:ascii="Nikosh" w:hAnsi="Nikosh" w:cs="Nikosh"/>
                <w:sz w:val="26"/>
                <w:szCs w:val="26"/>
                <w:lang w:bidi="bn-IN"/>
              </w:rPr>
              <w:t>ণ্যের</w:t>
            </w:r>
            <w:proofErr w:type="spellEnd"/>
            <w:r w:rsidR="00AB202D">
              <w:rPr>
                <w:rFonts w:ascii="Nikosh" w:hAnsi="Nikosh" w:cs="Nikosh"/>
                <w:sz w:val="26"/>
                <w:szCs w:val="26"/>
                <w:lang w:bidi="bn-IN"/>
              </w:rPr>
              <w:t xml:space="preserve"> </w:t>
            </w:r>
            <w:proofErr w:type="spellStart"/>
            <w:r w:rsidR="00AB202D">
              <w:rPr>
                <w:rFonts w:ascii="Nikosh" w:hAnsi="Nikosh" w:cs="Nikosh"/>
                <w:sz w:val="26"/>
                <w:szCs w:val="26"/>
                <w:lang w:bidi="bn-IN"/>
              </w:rPr>
              <w:t>মান</w:t>
            </w:r>
            <w:proofErr w:type="spellEnd"/>
            <w:r>
              <w:rPr>
                <w:rFonts w:ascii="Nikosh" w:hAnsi="Nikosh" w:cs="Nikosh"/>
                <w:sz w:val="26"/>
                <w:szCs w:val="26"/>
                <w:lang w:bidi="bn-IN"/>
              </w:rPr>
              <w:t xml:space="preserve"> </w:t>
            </w:r>
            <w:proofErr w:type="spellStart"/>
            <w:r>
              <w:rPr>
                <w:rFonts w:ascii="Nikosh" w:hAnsi="Nikosh" w:cs="Nikosh"/>
                <w:sz w:val="26"/>
                <w:szCs w:val="26"/>
                <w:lang w:bidi="bn-IN"/>
              </w:rPr>
              <w:t>নি</w:t>
            </w:r>
            <w:r w:rsidR="00AB202D">
              <w:rPr>
                <w:rFonts w:ascii="Nikosh" w:hAnsi="Nikosh" w:cs="Nikosh"/>
                <w:sz w:val="26"/>
                <w:szCs w:val="26"/>
                <w:lang w:bidi="bn-IN"/>
              </w:rPr>
              <w:t>শ্চি</w:t>
            </w:r>
            <w:r>
              <w:rPr>
                <w:rFonts w:ascii="Nikosh" w:hAnsi="Nikosh" w:cs="Nikosh"/>
                <w:sz w:val="26"/>
                <w:szCs w:val="26"/>
                <w:lang w:bidi="bn-IN"/>
              </w:rPr>
              <w:t>তকরণ</w:t>
            </w:r>
            <w:proofErr w:type="spellEnd"/>
            <w:r>
              <w:rPr>
                <w:rFonts w:ascii="Nikosh" w:hAnsi="Nikosh" w:cs="Nikosh"/>
                <w:sz w:val="26"/>
                <w:szCs w:val="26"/>
                <w:lang w:bidi="bn-IN"/>
              </w:rPr>
              <w:t>;</w:t>
            </w:r>
          </w:p>
        </w:tc>
      </w:tr>
      <w:tr w:rsidR="004364E9" w14:paraId="2F12093B" w14:textId="77777777" w:rsidTr="0045306F">
        <w:tc>
          <w:tcPr>
            <w:tcW w:w="990" w:type="dxa"/>
          </w:tcPr>
          <w:p w14:paraId="21E3B2C1" w14:textId="1BF3E525" w:rsidR="004364E9" w:rsidRDefault="00991206" w:rsidP="004364E9">
            <w:pPr>
              <w:rPr>
                <w:rFonts w:ascii="Nikosh" w:hAnsi="Nikosh" w:cs="Nikosh"/>
                <w:sz w:val="32"/>
                <w:szCs w:val="32"/>
              </w:rPr>
            </w:pPr>
            <w:r>
              <w:rPr>
                <w:rFonts w:ascii="Nikosh" w:hAnsi="Nikosh" w:cs="Nikosh"/>
                <w:b/>
                <w:bCs/>
                <w:sz w:val="28"/>
                <w:szCs w:val="28"/>
              </w:rPr>
              <w:t>২.২.৬.৩</w:t>
            </w:r>
          </w:p>
        </w:tc>
        <w:tc>
          <w:tcPr>
            <w:tcW w:w="8160" w:type="dxa"/>
          </w:tcPr>
          <w:p w14:paraId="374D646A" w14:textId="61F8E44A" w:rsidR="004364E9" w:rsidRDefault="004364E9" w:rsidP="004364E9">
            <w:pPr>
              <w:rPr>
                <w:rFonts w:ascii="Nikosh" w:hAnsi="Nikosh" w:cs="Nikosh"/>
                <w:sz w:val="26"/>
                <w:szCs w:val="26"/>
                <w:lang w:bidi="bn-IN"/>
              </w:rPr>
            </w:pPr>
            <w:proofErr w:type="spellStart"/>
            <w:r>
              <w:rPr>
                <w:rFonts w:ascii="Nikosh" w:hAnsi="Nikosh" w:cs="Nikosh"/>
                <w:sz w:val="26"/>
                <w:szCs w:val="26"/>
                <w:lang w:bidi="bn-IN"/>
              </w:rPr>
              <w:t>মান</w:t>
            </w:r>
            <w:proofErr w:type="spellEnd"/>
            <w:r>
              <w:rPr>
                <w:rFonts w:ascii="Nikosh" w:hAnsi="Nikosh" w:cs="Nikosh"/>
                <w:sz w:val="26"/>
                <w:szCs w:val="26"/>
                <w:lang w:bidi="bn-IN"/>
              </w:rPr>
              <w:t xml:space="preserve"> </w:t>
            </w:r>
            <w:proofErr w:type="spellStart"/>
            <w:r>
              <w:rPr>
                <w:rFonts w:ascii="Nikosh" w:hAnsi="Nikosh" w:cs="Nikosh"/>
                <w:sz w:val="26"/>
                <w:szCs w:val="26"/>
                <w:lang w:bidi="bn-IN"/>
              </w:rPr>
              <w:t>নিয়ন্ত্রণের</w:t>
            </w:r>
            <w:proofErr w:type="spellEnd"/>
            <w:r>
              <w:rPr>
                <w:rFonts w:ascii="Nikosh" w:hAnsi="Nikosh" w:cs="Nikosh"/>
                <w:sz w:val="26"/>
                <w:szCs w:val="26"/>
                <w:lang w:bidi="bn-IN"/>
              </w:rPr>
              <w:t xml:space="preserve"> </w:t>
            </w:r>
            <w:proofErr w:type="spellStart"/>
            <w:r>
              <w:rPr>
                <w:rFonts w:ascii="Nikosh" w:hAnsi="Nikosh" w:cs="Nikosh"/>
                <w:sz w:val="26"/>
                <w:szCs w:val="26"/>
                <w:lang w:bidi="bn-IN"/>
              </w:rPr>
              <w:t>লক্ষে</w:t>
            </w:r>
            <w:proofErr w:type="spellEnd"/>
            <w:r>
              <w:rPr>
                <w:rFonts w:ascii="Nikosh" w:hAnsi="Nikosh" w:cs="Nikosh"/>
                <w:sz w:val="26"/>
                <w:szCs w:val="26"/>
                <w:lang w:bidi="bn-IN"/>
              </w:rPr>
              <w:t xml:space="preserve"> </w:t>
            </w:r>
            <w:proofErr w:type="spellStart"/>
            <w:r>
              <w:rPr>
                <w:rFonts w:ascii="Nikosh" w:hAnsi="Nikosh" w:cs="Nikosh"/>
                <w:sz w:val="26"/>
                <w:szCs w:val="26"/>
                <w:lang w:bidi="bn-IN"/>
              </w:rPr>
              <w:t>আইন</w:t>
            </w:r>
            <w:proofErr w:type="spellEnd"/>
            <w:r>
              <w:rPr>
                <w:rFonts w:ascii="Nikosh" w:hAnsi="Nikosh" w:cs="Nikosh"/>
                <w:sz w:val="26"/>
                <w:szCs w:val="26"/>
                <w:lang w:bidi="bn-IN"/>
              </w:rPr>
              <w:t xml:space="preserve"> ও </w:t>
            </w:r>
            <w:proofErr w:type="spellStart"/>
            <w:r>
              <w:rPr>
                <w:rFonts w:ascii="Nikosh" w:hAnsi="Nikosh" w:cs="Nikosh"/>
                <w:sz w:val="26"/>
                <w:szCs w:val="26"/>
                <w:lang w:bidi="bn-IN"/>
              </w:rPr>
              <w:t>বিধি</w:t>
            </w:r>
            <w:proofErr w:type="spellEnd"/>
            <w:r>
              <w:rPr>
                <w:rFonts w:ascii="Nikosh" w:hAnsi="Nikosh" w:cs="Nikosh"/>
                <w:sz w:val="26"/>
                <w:szCs w:val="26"/>
                <w:lang w:bidi="bn-IN"/>
              </w:rPr>
              <w:t xml:space="preserve"> </w:t>
            </w:r>
            <w:proofErr w:type="spellStart"/>
            <w:r>
              <w:rPr>
                <w:rFonts w:ascii="Nikosh" w:hAnsi="Nikosh" w:cs="Nikosh"/>
                <w:sz w:val="26"/>
                <w:szCs w:val="26"/>
                <w:lang w:bidi="bn-IN"/>
              </w:rPr>
              <w:t>বাস্তবায়ন</w:t>
            </w:r>
            <w:proofErr w:type="spellEnd"/>
            <w:r>
              <w:rPr>
                <w:rFonts w:ascii="Nikosh" w:hAnsi="Nikosh" w:cs="Nikosh"/>
                <w:sz w:val="26"/>
                <w:szCs w:val="26"/>
                <w:lang w:bidi="bn-IN"/>
              </w:rPr>
              <w:t>;</w:t>
            </w:r>
          </w:p>
        </w:tc>
      </w:tr>
    </w:tbl>
    <w:p w14:paraId="0A985DD7" w14:textId="77777777" w:rsidR="000A2C1D" w:rsidRDefault="000A2C1D" w:rsidP="00022F4A">
      <w:pPr>
        <w:rPr>
          <w:rFonts w:ascii="Nikosh" w:hAnsi="Nikosh" w:cs="Nikosh"/>
          <w:sz w:val="32"/>
          <w:szCs w:val="32"/>
        </w:rPr>
      </w:pPr>
    </w:p>
    <w:tbl>
      <w:tblPr>
        <w:tblStyle w:val="TableGrid"/>
        <w:tblW w:w="0" w:type="auto"/>
        <w:tblInd w:w="445" w:type="dxa"/>
        <w:tblLook w:val="04A0" w:firstRow="1" w:lastRow="0" w:firstColumn="1" w:lastColumn="0" w:noHBand="0" w:noVBand="1"/>
      </w:tblPr>
      <w:tblGrid>
        <w:gridCol w:w="987"/>
        <w:gridCol w:w="7885"/>
      </w:tblGrid>
      <w:tr w:rsidR="0027335C" w14:paraId="65E2CD96" w14:textId="77777777" w:rsidTr="0045306F">
        <w:tc>
          <w:tcPr>
            <w:tcW w:w="990" w:type="dxa"/>
          </w:tcPr>
          <w:p w14:paraId="7F51C5BC" w14:textId="489D7933" w:rsidR="0027335C" w:rsidRDefault="0027335C" w:rsidP="0027335C">
            <w:pPr>
              <w:rPr>
                <w:rFonts w:ascii="Nikosh" w:hAnsi="Nikosh" w:cs="Nikosh"/>
                <w:sz w:val="32"/>
                <w:szCs w:val="32"/>
              </w:rPr>
            </w:pPr>
            <w:r>
              <w:rPr>
                <w:rFonts w:ascii="Nikosh" w:hAnsi="Nikosh" w:cs="Nikosh"/>
                <w:b/>
                <w:bCs/>
                <w:sz w:val="28"/>
                <w:szCs w:val="28"/>
              </w:rPr>
              <w:t>২.২.৭</w:t>
            </w:r>
          </w:p>
        </w:tc>
        <w:tc>
          <w:tcPr>
            <w:tcW w:w="8160" w:type="dxa"/>
          </w:tcPr>
          <w:p w14:paraId="7F1BBB06" w14:textId="67ACCADB" w:rsidR="0027335C" w:rsidRDefault="0027335C" w:rsidP="0027335C">
            <w:pPr>
              <w:rPr>
                <w:rFonts w:ascii="Nikosh" w:hAnsi="Nikosh" w:cs="Nikosh"/>
                <w:sz w:val="32"/>
                <w:szCs w:val="32"/>
              </w:rPr>
            </w:pPr>
            <w:proofErr w:type="spellStart"/>
            <w:r w:rsidRPr="00F90B17">
              <w:rPr>
                <w:rFonts w:ascii="Nikosh" w:hAnsi="Nikosh" w:cs="Nikosh"/>
                <w:b/>
                <w:sz w:val="28"/>
                <w:szCs w:val="28"/>
              </w:rPr>
              <w:t>প্রাতিষ্ঠানিক</w:t>
            </w:r>
            <w:proofErr w:type="spellEnd"/>
            <w:r w:rsidRPr="00F90B17">
              <w:rPr>
                <w:rFonts w:ascii="Nikosh" w:hAnsi="Nikosh" w:cs="Nikosh"/>
                <w:b/>
                <w:sz w:val="28"/>
                <w:szCs w:val="28"/>
              </w:rPr>
              <w:t xml:space="preserve"> </w:t>
            </w:r>
            <w:proofErr w:type="spellStart"/>
            <w:r w:rsidRPr="00F90B17">
              <w:rPr>
                <w:rFonts w:ascii="Nikosh" w:hAnsi="Nikosh" w:cs="Nikosh"/>
                <w:b/>
                <w:sz w:val="28"/>
                <w:szCs w:val="28"/>
              </w:rPr>
              <w:t>উন্নয়ন</w:t>
            </w:r>
            <w:proofErr w:type="spellEnd"/>
          </w:p>
        </w:tc>
      </w:tr>
      <w:tr w:rsidR="0027335C" w14:paraId="305D9BE6" w14:textId="77777777" w:rsidTr="0045306F">
        <w:tc>
          <w:tcPr>
            <w:tcW w:w="990" w:type="dxa"/>
          </w:tcPr>
          <w:p w14:paraId="25A0C1CF" w14:textId="1F923D56" w:rsidR="0027335C" w:rsidRDefault="00C63D2C" w:rsidP="0027335C">
            <w:pPr>
              <w:rPr>
                <w:rFonts w:ascii="Nikosh" w:hAnsi="Nikosh" w:cs="Nikosh"/>
                <w:sz w:val="32"/>
                <w:szCs w:val="32"/>
              </w:rPr>
            </w:pPr>
            <w:r>
              <w:rPr>
                <w:rFonts w:ascii="Nikosh" w:hAnsi="Nikosh" w:cs="Nikosh"/>
                <w:b/>
                <w:bCs/>
                <w:sz w:val="28"/>
                <w:szCs w:val="28"/>
              </w:rPr>
              <w:t>২.২.৭.১</w:t>
            </w:r>
          </w:p>
        </w:tc>
        <w:tc>
          <w:tcPr>
            <w:tcW w:w="8160" w:type="dxa"/>
          </w:tcPr>
          <w:p w14:paraId="2337D7C6" w14:textId="1FCD6B00" w:rsidR="0027335C" w:rsidRPr="00F90B17" w:rsidRDefault="0027335C" w:rsidP="0027335C">
            <w:pPr>
              <w:rPr>
                <w:rFonts w:ascii="Nikosh" w:hAnsi="Nikosh" w:cs="Nikosh"/>
                <w:b/>
                <w:sz w:val="28"/>
                <w:szCs w:val="28"/>
              </w:rPr>
            </w:pPr>
            <w:proofErr w:type="spellStart"/>
            <w:r w:rsidRPr="00F90B17">
              <w:rPr>
                <w:rFonts w:ascii="Nikosh" w:hAnsi="Nikosh" w:cs="Nikosh"/>
                <w:bCs/>
                <w:sz w:val="28"/>
                <w:szCs w:val="28"/>
              </w:rPr>
              <w:t>পোল্ট্রি</w:t>
            </w:r>
            <w:proofErr w:type="spellEnd"/>
            <w:r w:rsidRPr="00F90B17">
              <w:rPr>
                <w:rFonts w:ascii="Nikosh" w:hAnsi="Nikosh" w:cs="Nikosh"/>
                <w:bCs/>
                <w:sz w:val="28"/>
                <w:szCs w:val="28"/>
              </w:rPr>
              <w:t xml:space="preserve"> </w:t>
            </w:r>
            <w:proofErr w:type="spellStart"/>
            <w:r w:rsidRPr="00F90B17">
              <w:rPr>
                <w:rFonts w:ascii="Nikosh" w:hAnsi="Nikosh" w:cs="Nikosh"/>
                <w:bCs/>
                <w:sz w:val="28"/>
                <w:szCs w:val="28"/>
              </w:rPr>
              <w:t>উৎপাদন</w:t>
            </w:r>
            <w:proofErr w:type="spellEnd"/>
            <w:r w:rsidRPr="00F90B17">
              <w:rPr>
                <w:rFonts w:ascii="Nikosh" w:hAnsi="Nikosh" w:cs="Nikosh"/>
                <w:bCs/>
                <w:sz w:val="28"/>
                <w:szCs w:val="28"/>
              </w:rPr>
              <w:t xml:space="preserve"> ও </w:t>
            </w:r>
            <w:proofErr w:type="spellStart"/>
            <w:r w:rsidRPr="00F90B17">
              <w:rPr>
                <w:rFonts w:ascii="Nikosh" w:hAnsi="Nikosh" w:cs="Nikosh"/>
                <w:bCs/>
                <w:sz w:val="28"/>
                <w:szCs w:val="28"/>
              </w:rPr>
              <w:t>সম্প্রসারণে</w:t>
            </w:r>
            <w:proofErr w:type="spellEnd"/>
            <w:r w:rsidRPr="00F90B17">
              <w:rPr>
                <w:rFonts w:ascii="Nikosh" w:hAnsi="Nikosh" w:cs="Nikosh"/>
                <w:bCs/>
                <w:sz w:val="28"/>
                <w:szCs w:val="28"/>
              </w:rPr>
              <w:t xml:space="preserve"> </w:t>
            </w:r>
            <w:proofErr w:type="spellStart"/>
            <w:r w:rsidRPr="00F90B17">
              <w:rPr>
                <w:rFonts w:ascii="Nikosh" w:hAnsi="Nikosh" w:cs="Nikosh"/>
                <w:bCs/>
                <w:sz w:val="28"/>
                <w:szCs w:val="28"/>
              </w:rPr>
              <w:t>মাঠ</w:t>
            </w:r>
            <w:proofErr w:type="spellEnd"/>
            <w:r w:rsidRPr="00F90B17">
              <w:rPr>
                <w:rFonts w:ascii="Nikosh" w:hAnsi="Nikosh" w:cs="Nikosh"/>
                <w:bCs/>
                <w:sz w:val="28"/>
                <w:szCs w:val="28"/>
              </w:rPr>
              <w:t xml:space="preserve"> </w:t>
            </w:r>
            <w:proofErr w:type="spellStart"/>
            <w:r w:rsidR="00AB202D">
              <w:rPr>
                <w:rFonts w:ascii="Nikosh" w:hAnsi="Nikosh" w:cs="Nikosh"/>
                <w:bCs/>
                <w:sz w:val="28"/>
                <w:szCs w:val="28"/>
              </w:rPr>
              <w:t>পর্যায়ে</w:t>
            </w:r>
            <w:proofErr w:type="spellEnd"/>
            <w:r w:rsidRPr="00F90B17">
              <w:rPr>
                <w:rFonts w:ascii="Nikosh" w:hAnsi="Nikosh" w:cs="Nikosh"/>
                <w:bCs/>
                <w:sz w:val="28"/>
                <w:szCs w:val="28"/>
              </w:rPr>
              <w:t xml:space="preserve"> </w:t>
            </w:r>
            <w:proofErr w:type="spellStart"/>
            <w:r w:rsidRPr="00F90B17">
              <w:rPr>
                <w:rFonts w:ascii="Nikosh" w:hAnsi="Nikosh" w:cs="Nikosh"/>
                <w:bCs/>
                <w:sz w:val="28"/>
                <w:szCs w:val="28"/>
              </w:rPr>
              <w:t>জনবল</w:t>
            </w:r>
            <w:proofErr w:type="spellEnd"/>
            <w:r w:rsidRPr="00F90B17">
              <w:rPr>
                <w:rFonts w:ascii="Nikosh" w:hAnsi="Nikosh" w:cs="Nikosh"/>
                <w:bCs/>
                <w:sz w:val="28"/>
                <w:szCs w:val="28"/>
              </w:rPr>
              <w:t xml:space="preserve"> ও </w:t>
            </w:r>
            <w:proofErr w:type="spellStart"/>
            <w:r w:rsidRPr="00F90B17">
              <w:rPr>
                <w:rFonts w:ascii="Nikosh" w:hAnsi="Nikosh" w:cs="Nikosh"/>
                <w:bCs/>
                <w:sz w:val="28"/>
                <w:szCs w:val="28"/>
              </w:rPr>
              <w:t>অবকাঠামোগত</w:t>
            </w:r>
            <w:proofErr w:type="spellEnd"/>
            <w:r w:rsidRPr="00F90B17">
              <w:rPr>
                <w:rFonts w:ascii="Nikosh" w:hAnsi="Nikosh" w:cs="Nikosh"/>
                <w:bCs/>
                <w:sz w:val="28"/>
                <w:szCs w:val="28"/>
              </w:rPr>
              <w:t xml:space="preserve"> </w:t>
            </w:r>
            <w:proofErr w:type="spellStart"/>
            <w:r w:rsidRPr="00F90B17">
              <w:rPr>
                <w:rFonts w:ascii="Nikosh" w:hAnsi="Nikosh" w:cs="Nikosh"/>
                <w:bCs/>
                <w:sz w:val="28"/>
                <w:szCs w:val="28"/>
              </w:rPr>
              <w:t>উন্নয়ন</w:t>
            </w:r>
            <w:proofErr w:type="spellEnd"/>
            <w:r w:rsidRPr="00F90B17">
              <w:rPr>
                <w:rFonts w:ascii="Nikosh" w:hAnsi="Nikosh" w:cs="Nikosh"/>
                <w:bCs/>
                <w:sz w:val="28"/>
                <w:szCs w:val="28"/>
              </w:rPr>
              <w:t>;</w:t>
            </w:r>
          </w:p>
        </w:tc>
      </w:tr>
      <w:tr w:rsidR="0027335C" w14:paraId="39AC0172" w14:textId="77777777" w:rsidTr="0045306F">
        <w:tc>
          <w:tcPr>
            <w:tcW w:w="990" w:type="dxa"/>
          </w:tcPr>
          <w:p w14:paraId="0CBD238C" w14:textId="2EFF04CC" w:rsidR="0027335C" w:rsidRDefault="00C63D2C" w:rsidP="0027335C">
            <w:pPr>
              <w:rPr>
                <w:rFonts w:ascii="Nikosh" w:hAnsi="Nikosh" w:cs="Nikosh"/>
                <w:sz w:val="32"/>
                <w:szCs w:val="32"/>
              </w:rPr>
            </w:pPr>
            <w:r>
              <w:rPr>
                <w:rFonts w:ascii="Nikosh" w:hAnsi="Nikosh" w:cs="Nikosh"/>
                <w:b/>
                <w:bCs/>
                <w:sz w:val="28"/>
                <w:szCs w:val="28"/>
              </w:rPr>
              <w:t>২.২.৭.২</w:t>
            </w:r>
          </w:p>
        </w:tc>
        <w:tc>
          <w:tcPr>
            <w:tcW w:w="8160" w:type="dxa"/>
          </w:tcPr>
          <w:p w14:paraId="4F097A77" w14:textId="16C04091" w:rsidR="0027335C" w:rsidRPr="00F90B17" w:rsidRDefault="0027335C" w:rsidP="0027335C">
            <w:pPr>
              <w:rPr>
                <w:rFonts w:ascii="Nikosh" w:hAnsi="Nikosh" w:cs="Nikosh"/>
                <w:bCs/>
                <w:sz w:val="28"/>
                <w:szCs w:val="28"/>
              </w:rPr>
            </w:pPr>
            <w:proofErr w:type="spellStart"/>
            <w:r w:rsidRPr="00F90B17">
              <w:rPr>
                <w:rFonts w:ascii="Nikosh" w:hAnsi="Nikosh" w:cs="Nikosh"/>
                <w:bCs/>
                <w:sz w:val="28"/>
                <w:szCs w:val="28"/>
              </w:rPr>
              <w:t>পোল্ট্রি</w:t>
            </w:r>
            <w:proofErr w:type="spellEnd"/>
            <w:r w:rsidRPr="00F90B17">
              <w:rPr>
                <w:rFonts w:ascii="Nikosh" w:hAnsi="Nikosh" w:cs="Nikosh"/>
                <w:bCs/>
                <w:sz w:val="28"/>
                <w:szCs w:val="28"/>
              </w:rPr>
              <w:t xml:space="preserve"> </w:t>
            </w:r>
            <w:proofErr w:type="spellStart"/>
            <w:r w:rsidRPr="00F90B17">
              <w:rPr>
                <w:rFonts w:ascii="Nikosh" w:hAnsi="Nikosh" w:cs="Nikosh"/>
                <w:bCs/>
                <w:sz w:val="28"/>
                <w:szCs w:val="28"/>
              </w:rPr>
              <w:t>উৎপাদন</w:t>
            </w:r>
            <w:proofErr w:type="spellEnd"/>
            <w:r w:rsidRPr="00F90B17">
              <w:rPr>
                <w:rFonts w:ascii="Nikosh" w:hAnsi="Nikosh" w:cs="Nikosh"/>
                <w:bCs/>
                <w:sz w:val="28"/>
                <w:szCs w:val="28"/>
              </w:rPr>
              <w:t xml:space="preserve"> ও </w:t>
            </w:r>
            <w:proofErr w:type="spellStart"/>
            <w:r w:rsidRPr="00F90B17">
              <w:rPr>
                <w:rFonts w:ascii="Nikosh" w:hAnsi="Nikosh" w:cs="Nikosh"/>
                <w:bCs/>
                <w:sz w:val="28"/>
                <w:szCs w:val="28"/>
              </w:rPr>
              <w:t>সম্প্রসারণে</w:t>
            </w:r>
            <w:proofErr w:type="spellEnd"/>
            <w:r w:rsidRPr="00F90B17">
              <w:rPr>
                <w:rFonts w:ascii="Nikosh" w:hAnsi="Nikosh" w:cs="Nikosh"/>
                <w:bCs/>
                <w:sz w:val="28"/>
                <w:szCs w:val="28"/>
              </w:rPr>
              <w:t xml:space="preserve"> </w:t>
            </w:r>
            <w:proofErr w:type="spellStart"/>
            <w:r w:rsidRPr="00F90B17">
              <w:rPr>
                <w:rFonts w:ascii="Nikosh" w:hAnsi="Nikosh" w:cs="Nikosh"/>
                <w:bCs/>
                <w:sz w:val="28"/>
                <w:szCs w:val="28"/>
              </w:rPr>
              <w:t>দক্ষ</w:t>
            </w:r>
            <w:proofErr w:type="spellEnd"/>
            <w:r w:rsidRPr="00F90B17">
              <w:rPr>
                <w:rFonts w:ascii="Nikosh" w:hAnsi="Nikosh" w:cs="Nikosh"/>
                <w:bCs/>
                <w:sz w:val="28"/>
                <w:szCs w:val="28"/>
              </w:rPr>
              <w:t xml:space="preserve"> </w:t>
            </w:r>
            <w:proofErr w:type="spellStart"/>
            <w:r w:rsidRPr="00F90B17">
              <w:rPr>
                <w:rFonts w:ascii="Nikosh" w:hAnsi="Nikosh" w:cs="Nikosh"/>
                <w:bCs/>
                <w:sz w:val="28"/>
                <w:szCs w:val="28"/>
              </w:rPr>
              <w:t>জনবল</w:t>
            </w:r>
            <w:proofErr w:type="spellEnd"/>
            <w:r w:rsidRPr="00F90B17">
              <w:rPr>
                <w:rFonts w:ascii="Nikosh" w:hAnsi="Nikosh" w:cs="Nikosh"/>
                <w:bCs/>
                <w:sz w:val="28"/>
                <w:szCs w:val="28"/>
              </w:rPr>
              <w:t xml:space="preserve"> </w:t>
            </w:r>
            <w:proofErr w:type="spellStart"/>
            <w:r w:rsidRPr="00F90B17">
              <w:rPr>
                <w:rFonts w:ascii="Nikosh" w:hAnsi="Nikosh" w:cs="Nikosh"/>
                <w:bCs/>
                <w:sz w:val="28"/>
                <w:szCs w:val="28"/>
              </w:rPr>
              <w:t>সৃষ্টি</w:t>
            </w:r>
            <w:proofErr w:type="spellEnd"/>
            <w:r w:rsidRPr="00F90B17">
              <w:rPr>
                <w:rFonts w:ascii="Nikosh" w:hAnsi="Nikosh" w:cs="Nikosh"/>
                <w:bCs/>
                <w:sz w:val="28"/>
                <w:szCs w:val="28"/>
              </w:rPr>
              <w:t xml:space="preserve"> </w:t>
            </w:r>
            <w:proofErr w:type="spellStart"/>
            <w:r w:rsidRPr="00F90B17">
              <w:rPr>
                <w:rFonts w:ascii="Nikosh" w:hAnsi="Nikosh" w:cs="Nikosh"/>
                <w:bCs/>
                <w:sz w:val="28"/>
                <w:szCs w:val="28"/>
              </w:rPr>
              <w:t>করা</w:t>
            </w:r>
            <w:proofErr w:type="spellEnd"/>
            <w:r w:rsidRPr="00F90B17">
              <w:rPr>
                <w:rFonts w:ascii="Nikosh" w:hAnsi="Nikosh" w:cs="Nikosh"/>
                <w:bCs/>
                <w:sz w:val="28"/>
                <w:szCs w:val="28"/>
              </w:rPr>
              <w:t>;</w:t>
            </w:r>
          </w:p>
        </w:tc>
      </w:tr>
    </w:tbl>
    <w:p w14:paraId="05210A33" w14:textId="77777777" w:rsidR="00991206" w:rsidRDefault="00991206" w:rsidP="00022F4A">
      <w:pPr>
        <w:rPr>
          <w:rFonts w:ascii="Nikosh" w:hAnsi="Nikosh" w:cs="Nikosh"/>
          <w:sz w:val="32"/>
          <w:szCs w:val="32"/>
        </w:rPr>
      </w:pPr>
    </w:p>
    <w:tbl>
      <w:tblPr>
        <w:tblStyle w:val="TableGrid"/>
        <w:tblW w:w="0" w:type="auto"/>
        <w:tblInd w:w="445" w:type="dxa"/>
        <w:tblLook w:val="04A0" w:firstRow="1" w:lastRow="0" w:firstColumn="1" w:lastColumn="0" w:noHBand="0" w:noVBand="1"/>
      </w:tblPr>
      <w:tblGrid>
        <w:gridCol w:w="989"/>
        <w:gridCol w:w="7883"/>
      </w:tblGrid>
      <w:tr w:rsidR="002C1C26" w14:paraId="231437AB" w14:textId="77777777" w:rsidTr="0045306F">
        <w:tc>
          <w:tcPr>
            <w:tcW w:w="990" w:type="dxa"/>
          </w:tcPr>
          <w:p w14:paraId="2CF0EF3B" w14:textId="0E2D85C4" w:rsidR="002C1C26" w:rsidRDefault="002C1C26" w:rsidP="002C1C26">
            <w:pPr>
              <w:rPr>
                <w:rFonts w:ascii="Nikosh" w:hAnsi="Nikosh" w:cs="Nikosh"/>
                <w:sz w:val="32"/>
                <w:szCs w:val="32"/>
              </w:rPr>
            </w:pPr>
            <w:r>
              <w:rPr>
                <w:rFonts w:ascii="Nikosh" w:hAnsi="Nikosh" w:cs="Nikosh"/>
                <w:b/>
                <w:bCs/>
                <w:sz w:val="28"/>
                <w:szCs w:val="28"/>
              </w:rPr>
              <w:t>২.২.৮</w:t>
            </w:r>
          </w:p>
        </w:tc>
        <w:tc>
          <w:tcPr>
            <w:tcW w:w="8160" w:type="dxa"/>
          </w:tcPr>
          <w:p w14:paraId="3216785C" w14:textId="1D245189" w:rsidR="002C1C26" w:rsidRDefault="002C1C26" w:rsidP="002C1C26">
            <w:pPr>
              <w:rPr>
                <w:rFonts w:ascii="Nikosh" w:hAnsi="Nikosh" w:cs="Nikosh"/>
                <w:sz w:val="32"/>
                <w:szCs w:val="32"/>
              </w:rPr>
            </w:pPr>
            <w:r w:rsidRPr="00A1774C">
              <w:rPr>
                <w:rFonts w:ascii="Nikosh" w:hAnsi="Nikosh" w:cs="Nikosh"/>
                <w:b/>
                <w:bCs/>
                <w:sz w:val="28"/>
                <w:szCs w:val="28"/>
              </w:rPr>
              <w:t xml:space="preserve"> </w:t>
            </w:r>
            <w:proofErr w:type="spellStart"/>
            <w:r w:rsidRPr="00A1774C">
              <w:rPr>
                <w:rFonts w:ascii="Nikosh" w:hAnsi="Nikosh" w:cs="Nikosh"/>
                <w:b/>
                <w:bCs/>
                <w:sz w:val="28"/>
                <w:szCs w:val="28"/>
              </w:rPr>
              <w:t>আমদানি</w:t>
            </w:r>
            <w:proofErr w:type="spellEnd"/>
            <w:r w:rsidRPr="00A1774C">
              <w:rPr>
                <w:rFonts w:ascii="Nikosh" w:hAnsi="Nikosh" w:cs="Nikosh"/>
                <w:b/>
                <w:bCs/>
                <w:sz w:val="28"/>
                <w:szCs w:val="28"/>
              </w:rPr>
              <w:t xml:space="preserve"> ও </w:t>
            </w:r>
            <w:proofErr w:type="spellStart"/>
            <w:r w:rsidRPr="00A1774C">
              <w:rPr>
                <w:rFonts w:ascii="Nikosh" w:hAnsi="Nikosh" w:cs="Nikosh"/>
                <w:b/>
                <w:bCs/>
                <w:sz w:val="28"/>
                <w:szCs w:val="28"/>
              </w:rPr>
              <w:t>রপ্তানি</w:t>
            </w:r>
            <w:proofErr w:type="spellEnd"/>
          </w:p>
        </w:tc>
      </w:tr>
      <w:tr w:rsidR="002C1C26" w14:paraId="3F5885FD" w14:textId="77777777" w:rsidTr="0045306F">
        <w:tc>
          <w:tcPr>
            <w:tcW w:w="990" w:type="dxa"/>
          </w:tcPr>
          <w:p w14:paraId="32B17045" w14:textId="38A30F44" w:rsidR="002C1C26" w:rsidRDefault="00C57FFD" w:rsidP="002C1C26">
            <w:pPr>
              <w:rPr>
                <w:rFonts w:ascii="Nikosh" w:hAnsi="Nikosh" w:cs="Nikosh"/>
                <w:sz w:val="32"/>
                <w:szCs w:val="32"/>
              </w:rPr>
            </w:pPr>
            <w:r>
              <w:rPr>
                <w:rFonts w:ascii="Nikosh" w:hAnsi="Nikosh" w:cs="Nikosh"/>
                <w:b/>
                <w:bCs/>
                <w:sz w:val="28"/>
                <w:szCs w:val="28"/>
              </w:rPr>
              <w:t>২.২.৮.১</w:t>
            </w:r>
          </w:p>
        </w:tc>
        <w:tc>
          <w:tcPr>
            <w:tcW w:w="8160" w:type="dxa"/>
          </w:tcPr>
          <w:p w14:paraId="5C2CD79D" w14:textId="52A61D83" w:rsidR="002C1C26" w:rsidRPr="00A1774C" w:rsidRDefault="002C1C26" w:rsidP="002C1C26">
            <w:pPr>
              <w:rPr>
                <w:rFonts w:ascii="Nikosh" w:hAnsi="Nikosh" w:cs="Nikosh"/>
                <w:b/>
                <w:bCs/>
                <w:sz w:val="28"/>
                <w:szCs w:val="28"/>
              </w:rPr>
            </w:pPr>
            <w:proofErr w:type="spellStart"/>
            <w:r>
              <w:rPr>
                <w:rFonts w:ascii="Nikosh" w:hAnsi="Nikosh" w:cs="Nikosh"/>
                <w:bCs/>
                <w:sz w:val="28"/>
                <w:szCs w:val="28"/>
              </w:rPr>
              <w:t>পোল্ট্রি</w:t>
            </w:r>
            <w:proofErr w:type="spellEnd"/>
            <w:r>
              <w:rPr>
                <w:rFonts w:ascii="Nikosh" w:hAnsi="Nikosh" w:cs="Nikosh"/>
                <w:bCs/>
                <w:sz w:val="28"/>
                <w:szCs w:val="28"/>
              </w:rPr>
              <w:t xml:space="preserve"> </w:t>
            </w:r>
            <w:proofErr w:type="spellStart"/>
            <w:r>
              <w:rPr>
                <w:rFonts w:ascii="Nikosh" w:hAnsi="Nikosh" w:cs="Nikosh"/>
                <w:bCs/>
                <w:sz w:val="28"/>
                <w:szCs w:val="28"/>
              </w:rPr>
              <w:t>উৎপাদন</w:t>
            </w:r>
            <w:proofErr w:type="spellEnd"/>
            <w:r>
              <w:rPr>
                <w:rFonts w:ascii="Nikosh" w:hAnsi="Nikosh" w:cs="Nikosh"/>
                <w:bCs/>
                <w:sz w:val="28"/>
                <w:szCs w:val="28"/>
              </w:rPr>
              <w:t xml:space="preserve"> </w:t>
            </w:r>
            <w:proofErr w:type="spellStart"/>
            <w:r>
              <w:rPr>
                <w:rFonts w:ascii="Nikosh" w:hAnsi="Nikosh" w:cs="Nikosh"/>
                <w:bCs/>
                <w:sz w:val="28"/>
                <w:szCs w:val="28"/>
              </w:rPr>
              <w:t>উপকরণ</w:t>
            </w:r>
            <w:proofErr w:type="spellEnd"/>
            <w:r w:rsidR="00AB202D">
              <w:rPr>
                <w:rFonts w:ascii="Nikosh" w:hAnsi="Nikosh" w:cs="Nikosh"/>
                <w:bCs/>
                <w:sz w:val="28"/>
                <w:szCs w:val="28"/>
              </w:rPr>
              <w:t>:</w:t>
            </w:r>
            <w:r>
              <w:rPr>
                <w:rFonts w:ascii="Nikosh" w:hAnsi="Nikosh" w:cs="Nikosh"/>
                <w:bCs/>
                <w:sz w:val="28"/>
                <w:szCs w:val="28"/>
              </w:rPr>
              <w:t xml:space="preserve"> </w:t>
            </w:r>
            <w:proofErr w:type="spellStart"/>
            <w:r>
              <w:rPr>
                <w:rFonts w:ascii="Nikosh" w:hAnsi="Nikosh" w:cs="Nikosh"/>
                <w:bCs/>
                <w:sz w:val="28"/>
                <w:szCs w:val="28"/>
              </w:rPr>
              <w:t>বাচ্চা</w:t>
            </w:r>
            <w:proofErr w:type="spellEnd"/>
            <w:r>
              <w:rPr>
                <w:rFonts w:ascii="Nikosh" w:hAnsi="Nikosh" w:cs="Nikosh"/>
                <w:bCs/>
                <w:sz w:val="28"/>
                <w:szCs w:val="28"/>
              </w:rPr>
              <w:t xml:space="preserve">, </w:t>
            </w:r>
            <w:proofErr w:type="spellStart"/>
            <w:r>
              <w:rPr>
                <w:rFonts w:ascii="Nikosh" w:hAnsi="Nikosh" w:cs="Nikosh"/>
                <w:bCs/>
                <w:sz w:val="28"/>
                <w:szCs w:val="28"/>
              </w:rPr>
              <w:t>খাদ্য</w:t>
            </w:r>
            <w:proofErr w:type="spellEnd"/>
            <w:r>
              <w:rPr>
                <w:rFonts w:ascii="Nikosh" w:hAnsi="Nikosh" w:cs="Nikosh"/>
                <w:bCs/>
                <w:sz w:val="28"/>
                <w:szCs w:val="28"/>
              </w:rPr>
              <w:t xml:space="preserve">, </w:t>
            </w:r>
            <w:proofErr w:type="spellStart"/>
            <w:r>
              <w:rPr>
                <w:rFonts w:ascii="Nikosh" w:hAnsi="Nikosh" w:cs="Nikosh"/>
                <w:bCs/>
                <w:sz w:val="28"/>
                <w:szCs w:val="28"/>
              </w:rPr>
              <w:t>টিকা</w:t>
            </w:r>
            <w:proofErr w:type="spellEnd"/>
            <w:r>
              <w:rPr>
                <w:rFonts w:ascii="Nikosh" w:hAnsi="Nikosh" w:cs="Nikosh"/>
                <w:bCs/>
                <w:sz w:val="28"/>
                <w:szCs w:val="28"/>
              </w:rPr>
              <w:t xml:space="preserve"> ও </w:t>
            </w:r>
            <w:proofErr w:type="spellStart"/>
            <w:r>
              <w:rPr>
                <w:rFonts w:ascii="Nikosh" w:hAnsi="Nikosh" w:cs="Nikosh"/>
                <w:bCs/>
                <w:sz w:val="28"/>
                <w:szCs w:val="28"/>
              </w:rPr>
              <w:t>ঔষুধ</w:t>
            </w:r>
            <w:proofErr w:type="spellEnd"/>
            <w:r>
              <w:rPr>
                <w:rFonts w:ascii="Nikosh" w:hAnsi="Nikosh" w:cs="Nikosh"/>
                <w:bCs/>
                <w:sz w:val="28"/>
                <w:szCs w:val="28"/>
              </w:rPr>
              <w:t xml:space="preserve"> </w:t>
            </w:r>
            <w:proofErr w:type="spellStart"/>
            <w:r>
              <w:rPr>
                <w:rFonts w:ascii="Nikosh" w:hAnsi="Nikosh" w:cs="Nikosh"/>
                <w:bCs/>
                <w:sz w:val="28"/>
                <w:szCs w:val="28"/>
              </w:rPr>
              <w:t>আমদানিতে</w:t>
            </w:r>
            <w:proofErr w:type="spellEnd"/>
            <w:r>
              <w:rPr>
                <w:rFonts w:ascii="Nikosh" w:hAnsi="Nikosh" w:cs="Nikosh"/>
                <w:bCs/>
                <w:sz w:val="28"/>
                <w:szCs w:val="28"/>
              </w:rPr>
              <w:t xml:space="preserve"> </w:t>
            </w:r>
            <w:proofErr w:type="spellStart"/>
            <w:r>
              <w:rPr>
                <w:rFonts w:ascii="Nikosh" w:hAnsi="Nikosh" w:cs="Nikosh"/>
                <w:bCs/>
                <w:sz w:val="28"/>
                <w:szCs w:val="28"/>
              </w:rPr>
              <w:t>সহযোগিতা</w:t>
            </w:r>
            <w:proofErr w:type="spellEnd"/>
            <w:r>
              <w:rPr>
                <w:rFonts w:ascii="Nikosh" w:hAnsi="Nikosh" w:cs="Nikosh"/>
                <w:bCs/>
                <w:sz w:val="28"/>
                <w:szCs w:val="28"/>
              </w:rPr>
              <w:t xml:space="preserve"> </w:t>
            </w:r>
            <w:proofErr w:type="spellStart"/>
            <w:r>
              <w:rPr>
                <w:rFonts w:ascii="Nikosh" w:hAnsi="Nikosh" w:cs="Nikosh"/>
                <w:bCs/>
                <w:sz w:val="28"/>
                <w:szCs w:val="28"/>
              </w:rPr>
              <w:t>প্রদান</w:t>
            </w:r>
            <w:proofErr w:type="spellEnd"/>
            <w:r>
              <w:rPr>
                <w:rFonts w:ascii="Nikosh" w:hAnsi="Nikosh" w:cs="Nikosh"/>
                <w:bCs/>
                <w:sz w:val="28"/>
                <w:szCs w:val="28"/>
              </w:rPr>
              <w:t>;</w:t>
            </w:r>
          </w:p>
        </w:tc>
      </w:tr>
      <w:tr w:rsidR="00C57FFD" w14:paraId="036E75FA" w14:textId="77777777" w:rsidTr="0045306F">
        <w:tc>
          <w:tcPr>
            <w:tcW w:w="990" w:type="dxa"/>
          </w:tcPr>
          <w:p w14:paraId="5C3A2363" w14:textId="0D167965" w:rsidR="00C57FFD" w:rsidRDefault="00C57FFD" w:rsidP="00C57FFD">
            <w:pPr>
              <w:rPr>
                <w:rFonts w:ascii="Nikosh" w:hAnsi="Nikosh" w:cs="Nikosh"/>
                <w:sz w:val="32"/>
                <w:szCs w:val="32"/>
              </w:rPr>
            </w:pPr>
            <w:r>
              <w:rPr>
                <w:rFonts w:ascii="Nikosh" w:hAnsi="Nikosh" w:cs="Nikosh"/>
                <w:b/>
                <w:bCs/>
                <w:sz w:val="28"/>
                <w:szCs w:val="28"/>
              </w:rPr>
              <w:t>২.২.৮.২</w:t>
            </w:r>
          </w:p>
        </w:tc>
        <w:tc>
          <w:tcPr>
            <w:tcW w:w="8160" w:type="dxa"/>
          </w:tcPr>
          <w:p w14:paraId="3D6C6BC0" w14:textId="3FB0A766" w:rsidR="00C57FFD" w:rsidRDefault="00C57FFD" w:rsidP="00C57FFD">
            <w:pPr>
              <w:rPr>
                <w:rFonts w:ascii="Nikosh" w:hAnsi="Nikosh" w:cs="Nikosh"/>
                <w:bCs/>
                <w:sz w:val="28"/>
                <w:szCs w:val="28"/>
              </w:rPr>
            </w:pPr>
            <w:proofErr w:type="spellStart"/>
            <w:r>
              <w:rPr>
                <w:rFonts w:ascii="Nikosh" w:hAnsi="Nikosh" w:cs="Nikosh"/>
                <w:bCs/>
                <w:sz w:val="28"/>
                <w:szCs w:val="28"/>
              </w:rPr>
              <w:t>প্রাণিপুষ্টি</w:t>
            </w:r>
            <w:proofErr w:type="spellEnd"/>
            <w:r>
              <w:rPr>
                <w:rFonts w:ascii="Nikosh" w:hAnsi="Nikosh" w:cs="Nikosh"/>
                <w:bCs/>
                <w:sz w:val="28"/>
                <w:szCs w:val="28"/>
              </w:rPr>
              <w:t xml:space="preserve"> </w:t>
            </w:r>
            <w:proofErr w:type="spellStart"/>
            <w:r>
              <w:rPr>
                <w:rFonts w:ascii="Nikosh" w:hAnsi="Nikosh" w:cs="Nikosh"/>
                <w:bCs/>
                <w:sz w:val="28"/>
                <w:szCs w:val="28"/>
              </w:rPr>
              <w:t>উপকরণ</w:t>
            </w:r>
            <w:proofErr w:type="spellEnd"/>
            <w:r>
              <w:rPr>
                <w:rFonts w:ascii="Nikosh" w:hAnsi="Nikosh" w:cs="Nikosh"/>
                <w:bCs/>
                <w:sz w:val="28"/>
                <w:szCs w:val="28"/>
              </w:rPr>
              <w:t xml:space="preserve"> </w:t>
            </w:r>
            <w:proofErr w:type="spellStart"/>
            <w:r>
              <w:rPr>
                <w:rFonts w:ascii="Nikosh" w:hAnsi="Nikosh" w:cs="Nikosh"/>
                <w:bCs/>
                <w:sz w:val="28"/>
                <w:szCs w:val="28"/>
              </w:rPr>
              <w:t>আমদানি</w:t>
            </w:r>
            <w:proofErr w:type="spellEnd"/>
            <w:r>
              <w:rPr>
                <w:rFonts w:ascii="Nikosh" w:hAnsi="Nikosh" w:cs="Nikosh"/>
                <w:bCs/>
                <w:sz w:val="28"/>
                <w:szCs w:val="28"/>
              </w:rPr>
              <w:t xml:space="preserve"> ও </w:t>
            </w:r>
            <w:proofErr w:type="spellStart"/>
            <w:r>
              <w:rPr>
                <w:rFonts w:ascii="Nikosh" w:hAnsi="Nikosh" w:cs="Nikosh"/>
                <w:bCs/>
                <w:sz w:val="28"/>
                <w:szCs w:val="28"/>
              </w:rPr>
              <w:t>রপ্তানিতে</w:t>
            </w:r>
            <w:proofErr w:type="spellEnd"/>
            <w:r>
              <w:rPr>
                <w:rFonts w:ascii="Nikosh" w:hAnsi="Nikosh" w:cs="Nikosh"/>
                <w:bCs/>
                <w:sz w:val="28"/>
                <w:szCs w:val="28"/>
              </w:rPr>
              <w:t xml:space="preserve"> </w:t>
            </w:r>
            <w:proofErr w:type="spellStart"/>
            <w:r>
              <w:rPr>
                <w:rFonts w:ascii="Nikosh" w:hAnsi="Nikosh" w:cs="Nikosh"/>
                <w:bCs/>
                <w:sz w:val="28"/>
                <w:szCs w:val="28"/>
              </w:rPr>
              <w:t>সহযোগিতা</w:t>
            </w:r>
            <w:proofErr w:type="spellEnd"/>
            <w:r>
              <w:rPr>
                <w:rFonts w:ascii="Nikosh" w:hAnsi="Nikosh" w:cs="Nikosh"/>
                <w:bCs/>
                <w:sz w:val="28"/>
                <w:szCs w:val="28"/>
              </w:rPr>
              <w:t xml:space="preserve"> </w:t>
            </w:r>
            <w:proofErr w:type="spellStart"/>
            <w:r>
              <w:rPr>
                <w:rFonts w:ascii="Nikosh" w:hAnsi="Nikosh" w:cs="Nikosh"/>
                <w:bCs/>
                <w:sz w:val="28"/>
                <w:szCs w:val="28"/>
              </w:rPr>
              <w:t>প্রদান</w:t>
            </w:r>
            <w:proofErr w:type="spellEnd"/>
            <w:r>
              <w:rPr>
                <w:rFonts w:ascii="Nikosh" w:hAnsi="Nikosh" w:cs="Nikosh"/>
                <w:bCs/>
                <w:sz w:val="28"/>
                <w:szCs w:val="28"/>
              </w:rPr>
              <w:t>;</w:t>
            </w:r>
          </w:p>
        </w:tc>
      </w:tr>
      <w:tr w:rsidR="00C57FFD" w14:paraId="04DF2D20" w14:textId="77777777" w:rsidTr="0045306F">
        <w:tc>
          <w:tcPr>
            <w:tcW w:w="990" w:type="dxa"/>
          </w:tcPr>
          <w:p w14:paraId="2E97A99E" w14:textId="7F1BB9CC" w:rsidR="00C57FFD" w:rsidRDefault="00C57FFD" w:rsidP="00C57FFD">
            <w:pPr>
              <w:rPr>
                <w:rFonts w:ascii="Nikosh" w:hAnsi="Nikosh" w:cs="Nikosh"/>
                <w:sz w:val="32"/>
                <w:szCs w:val="32"/>
              </w:rPr>
            </w:pPr>
            <w:r>
              <w:rPr>
                <w:rFonts w:ascii="Nikosh" w:hAnsi="Nikosh" w:cs="Nikosh"/>
                <w:b/>
                <w:bCs/>
                <w:sz w:val="28"/>
                <w:szCs w:val="28"/>
              </w:rPr>
              <w:t>২.২.৮.৩</w:t>
            </w:r>
          </w:p>
        </w:tc>
        <w:tc>
          <w:tcPr>
            <w:tcW w:w="8160" w:type="dxa"/>
          </w:tcPr>
          <w:p w14:paraId="0B52DC6E" w14:textId="00D2CAD8" w:rsidR="00C57FFD" w:rsidRDefault="00C57FFD" w:rsidP="00C57FFD">
            <w:pPr>
              <w:rPr>
                <w:rFonts w:ascii="Nikosh" w:hAnsi="Nikosh" w:cs="Nikosh"/>
                <w:bCs/>
                <w:sz w:val="28"/>
                <w:szCs w:val="28"/>
              </w:rPr>
            </w:pPr>
            <w:proofErr w:type="spellStart"/>
            <w:r>
              <w:rPr>
                <w:rFonts w:ascii="Nikosh" w:hAnsi="Nikosh" w:cs="Nikosh"/>
                <w:bCs/>
                <w:sz w:val="28"/>
                <w:szCs w:val="28"/>
              </w:rPr>
              <w:t>পোল্ট্রি</w:t>
            </w:r>
            <w:proofErr w:type="spellEnd"/>
            <w:r>
              <w:rPr>
                <w:rFonts w:ascii="Nikosh" w:hAnsi="Nikosh" w:cs="Nikosh"/>
                <w:bCs/>
                <w:sz w:val="28"/>
                <w:szCs w:val="28"/>
              </w:rPr>
              <w:t xml:space="preserve"> ও </w:t>
            </w:r>
            <w:proofErr w:type="spellStart"/>
            <w:r>
              <w:rPr>
                <w:rFonts w:ascii="Nikosh" w:hAnsi="Nikosh" w:cs="Nikosh"/>
                <w:bCs/>
                <w:sz w:val="28"/>
                <w:szCs w:val="28"/>
              </w:rPr>
              <w:t>পোল্ট্রিজাত</w:t>
            </w:r>
            <w:proofErr w:type="spellEnd"/>
            <w:r>
              <w:rPr>
                <w:rFonts w:ascii="Nikosh" w:hAnsi="Nikosh" w:cs="Nikosh"/>
                <w:bCs/>
                <w:sz w:val="28"/>
                <w:szCs w:val="28"/>
              </w:rPr>
              <w:t xml:space="preserve"> </w:t>
            </w:r>
            <w:proofErr w:type="spellStart"/>
            <w:r>
              <w:rPr>
                <w:rFonts w:ascii="Nikosh" w:hAnsi="Nikosh" w:cs="Nikosh"/>
                <w:bCs/>
                <w:sz w:val="28"/>
                <w:szCs w:val="28"/>
              </w:rPr>
              <w:t>পণ্য</w:t>
            </w:r>
            <w:proofErr w:type="spellEnd"/>
            <w:r>
              <w:rPr>
                <w:rFonts w:ascii="Nikosh" w:hAnsi="Nikosh" w:cs="Nikosh"/>
                <w:bCs/>
                <w:sz w:val="28"/>
                <w:szCs w:val="28"/>
              </w:rPr>
              <w:t xml:space="preserve"> </w:t>
            </w:r>
            <w:proofErr w:type="spellStart"/>
            <w:r>
              <w:rPr>
                <w:rFonts w:ascii="Nikosh" w:hAnsi="Nikosh" w:cs="Nikosh"/>
                <w:bCs/>
                <w:sz w:val="28"/>
                <w:szCs w:val="28"/>
              </w:rPr>
              <w:t>রপ্তানিতে</w:t>
            </w:r>
            <w:proofErr w:type="spellEnd"/>
            <w:r>
              <w:rPr>
                <w:rFonts w:ascii="Nikosh" w:hAnsi="Nikosh" w:cs="Nikosh"/>
                <w:bCs/>
                <w:sz w:val="28"/>
                <w:szCs w:val="28"/>
              </w:rPr>
              <w:t xml:space="preserve"> </w:t>
            </w:r>
            <w:proofErr w:type="spellStart"/>
            <w:r>
              <w:rPr>
                <w:rFonts w:ascii="Nikosh" w:hAnsi="Nikosh" w:cs="Nikosh"/>
                <w:bCs/>
                <w:sz w:val="28"/>
                <w:szCs w:val="28"/>
              </w:rPr>
              <w:t>উৎসাহ</w:t>
            </w:r>
            <w:proofErr w:type="spellEnd"/>
            <w:r>
              <w:rPr>
                <w:rFonts w:ascii="Nikosh" w:hAnsi="Nikosh" w:cs="Nikosh"/>
                <w:bCs/>
                <w:sz w:val="28"/>
                <w:szCs w:val="28"/>
              </w:rPr>
              <w:t xml:space="preserve"> ও </w:t>
            </w:r>
            <w:proofErr w:type="spellStart"/>
            <w:r>
              <w:rPr>
                <w:rFonts w:ascii="Nikosh" w:hAnsi="Nikosh" w:cs="Nikosh"/>
                <w:bCs/>
                <w:sz w:val="28"/>
                <w:szCs w:val="28"/>
              </w:rPr>
              <w:t>সহযোগিতা</w:t>
            </w:r>
            <w:proofErr w:type="spellEnd"/>
            <w:r>
              <w:rPr>
                <w:rFonts w:ascii="Nikosh" w:hAnsi="Nikosh" w:cs="Nikosh"/>
                <w:bCs/>
                <w:sz w:val="28"/>
                <w:szCs w:val="28"/>
              </w:rPr>
              <w:t xml:space="preserve"> </w:t>
            </w:r>
            <w:proofErr w:type="spellStart"/>
            <w:r>
              <w:rPr>
                <w:rFonts w:ascii="Nikosh" w:hAnsi="Nikosh" w:cs="Nikosh"/>
                <w:bCs/>
                <w:sz w:val="28"/>
                <w:szCs w:val="28"/>
              </w:rPr>
              <w:t>প্রদান</w:t>
            </w:r>
            <w:proofErr w:type="spellEnd"/>
            <w:r>
              <w:rPr>
                <w:rFonts w:ascii="Nikosh" w:hAnsi="Nikosh" w:cs="Nikosh"/>
                <w:bCs/>
                <w:sz w:val="28"/>
                <w:szCs w:val="28"/>
              </w:rPr>
              <w:t>;</w:t>
            </w:r>
          </w:p>
        </w:tc>
      </w:tr>
    </w:tbl>
    <w:p w14:paraId="1038CACB" w14:textId="77777777" w:rsidR="00C63D2C" w:rsidRDefault="00C63D2C" w:rsidP="00022F4A">
      <w:pPr>
        <w:rPr>
          <w:rFonts w:ascii="Nikosh" w:hAnsi="Nikosh" w:cs="Nikosh"/>
          <w:sz w:val="32"/>
          <w:szCs w:val="32"/>
        </w:rPr>
      </w:pPr>
    </w:p>
    <w:p w14:paraId="754C273F" w14:textId="77777777" w:rsidR="00AB202D" w:rsidRDefault="00AB202D" w:rsidP="000E3DFD">
      <w:pPr>
        <w:spacing w:after="160" w:line="259" w:lineRule="auto"/>
        <w:jc w:val="both"/>
        <w:rPr>
          <w:rFonts w:ascii="Nikosh" w:hAnsi="Nikosh" w:cs="Nikosh"/>
          <w:sz w:val="28"/>
          <w:szCs w:val="28"/>
        </w:rPr>
      </w:pPr>
    </w:p>
    <w:p w14:paraId="1819050B" w14:textId="49C713B7" w:rsidR="000E3DFD" w:rsidRPr="0045306F" w:rsidRDefault="0011648D" w:rsidP="000E3DFD">
      <w:pPr>
        <w:spacing w:after="160" w:line="259" w:lineRule="auto"/>
        <w:jc w:val="both"/>
        <w:rPr>
          <w:rStyle w:val="canedit"/>
          <w:rFonts w:ascii="Nikosh" w:hAnsi="Nikosh" w:cs="Nikosh"/>
          <w:b/>
          <w:color w:val="333333"/>
          <w:sz w:val="28"/>
          <w:szCs w:val="28"/>
        </w:rPr>
      </w:pPr>
      <w:r w:rsidRPr="0045306F">
        <w:rPr>
          <w:rFonts w:ascii="Nikosh" w:hAnsi="Nikosh" w:cs="Nikosh"/>
          <w:sz w:val="28"/>
          <w:szCs w:val="28"/>
        </w:rPr>
        <w:lastRenderedPageBreak/>
        <w:t>২.৩</w:t>
      </w:r>
      <w:r w:rsidRPr="0045306F">
        <w:rPr>
          <w:rFonts w:ascii="Nikosh" w:hAnsi="Nikosh" w:cs="Nikosh"/>
          <w:sz w:val="28"/>
          <w:szCs w:val="28"/>
        </w:rPr>
        <w:tab/>
      </w:r>
      <w:proofErr w:type="spellStart"/>
      <w:r w:rsidR="000E3DFD" w:rsidRPr="0045306F">
        <w:rPr>
          <w:rStyle w:val="canedit"/>
          <w:rFonts w:ascii="Nikosh" w:hAnsi="Nikosh" w:cs="Nikosh"/>
          <w:b/>
          <w:color w:val="333333"/>
          <w:sz w:val="28"/>
          <w:szCs w:val="28"/>
        </w:rPr>
        <w:t>বাস্তবায়ন</w:t>
      </w:r>
      <w:proofErr w:type="spellEnd"/>
      <w:r w:rsidR="000E3DFD" w:rsidRPr="0045306F">
        <w:rPr>
          <w:rStyle w:val="canedit"/>
          <w:rFonts w:ascii="Nikosh" w:hAnsi="Nikosh" w:cs="Nikosh"/>
          <w:b/>
          <w:color w:val="333333"/>
          <w:sz w:val="28"/>
          <w:szCs w:val="28"/>
        </w:rPr>
        <w:t xml:space="preserve"> </w:t>
      </w:r>
      <w:proofErr w:type="spellStart"/>
      <w:r w:rsidR="000E3DFD" w:rsidRPr="0045306F">
        <w:rPr>
          <w:rStyle w:val="canedit"/>
          <w:rFonts w:ascii="Nikosh" w:hAnsi="Nikosh" w:cs="Nikosh"/>
          <w:b/>
          <w:color w:val="333333"/>
          <w:sz w:val="28"/>
          <w:szCs w:val="28"/>
        </w:rPr>
        <w:t>কৌশল</w:t>
      </w:r>
      <w:proofErr w:type="spellEnd"/>
      <w:r w:rsidR="000E3DFD" w:rsidRPr="0045306F">
        <w:rPr>
          <w:rStyle w:val="canedit"/>
          <w:rFonts w:ascii="Nikosh" w:hAnsi="Nikosh" w:cs="Nikosh"/>
          <w:b/>
          <w:color w:val="333333"/>
          <w:sz w:val="28"/>
          <w:szCs w:val="28"/>
        </w:rPr>
        <w:t xml:space="preserve">: </w:t>
      </w:r>
    </w:p>
    <w:tbl>
      <w:tblPr>
        <w:tblStyle w:val="TableGrid"/>
        <w:tblW w:w="0" w:type="auto"/>
        <w:tblInd w:w="445" w:type="dxa"/>
        <w:tblLook w:val="04A0" w:firstRow="1" w:lastRow="0" w:firstColumn="1" w:lastColumn="0" w:noHBand="0" w:noVBand="1"/>
      </w:tblPr>
      <w:tblGrid>
        <w:gridCol w:w="981"/>
        <w:gridCol w:w="7891"/>
      </w:tblGrid>
      <w:tr w:rsidR="000E3DFD" w:rsidRPr="000E3DFD" w14:paraId="68A18A9A" w14:textId="77777777" w:rsidTr="0045306F">
        <w:tc>
          <w:tcPr>
            <w:tcW w:w="990" w:type="dxa"/>
          </w:tcPr>
          <w:p w14:paraId="42BBC294" w14:textId="01383441" w:rsidR="000E3DFD" w:rsidRPr="000E3DFD" w:rsidRDefault="000E3DFD" w:rsidP="000E3DFD">
            <w:pPr>
              <w:spacing w:after="160" w:line="259" w:lineRule="auto"/>
              <w:rPr>
                <w:rStyle w:val="canedit"/>
                <w:rFonts w:ascii="Nikosh" w:hAnsi="Nikosh" w:cs="Nikosh"/>
                <w:b/>
                <w:color w:val="333333"/>
                <w:sz w:val="28"/>
                <w:szCs w:val="28"/>
              </w:rPr>
            </w:pPr>
            <w:r>
              <w:rPr>
                <w:rStyle w:val="canedit"/>
                <w:rFonts w:ascii="Nikosh" w:hAnsi="Nikosh" w:cs="Nikosh"/>
                <w:b/>
                <w:color w:val="333333"/>
                <w:sz w:val="28"/>
                <w:szCs w:val="28"/>
              </w:rPr>
              <w:t>২.৩.১</w:t>
            </w:r>
          </w:p>
        </w:tc>
        <w:tc>
          <w:tcPr>
            <w:tcW w:w="8160" w:type="dxa"/>
          </w:tcPr>
          <w:p w14:paraId="38246E20" w14:textId="233EE81D" w:rsidR="000E3DFD" w:rsidRPr="000E3DFD" w:rsidRDefault="000E3DFD" w:rsidP="000E3DFD">
            <w:pPr>
              <w:tabs>
                <w:tab w:val="left" w:pos="450"/>
              </w:tabs>
              <w:spacing w:after="160" w:line="259" w:lineRule="auto"/>
              <w:rPr>
                <w:rStyle w:val="canedit"/>
                <w:rFonts w:ascii="Nikosh" w:hAnsi="Nikosh" w:cs="Nikosh"/>
                <w:bCs/>
                <w:color w:val="333333"/>
                <w:sz w:val="28"/>
                <w:szCs w:val="28"/>
              </w:rPr>
            </w:pPr>
            <w:proofErr w:type="spellStart"/>
            <w:r w:rsidRPr="000E3DFD">
              <w:rPr>
                <w:rStyle w:val="canedit"/>
                <w:rFonts w:ascii="Nikosh" w:hAnsi="Nikosh" w:cs="Nikosh"/>
                <w:bCs/>
                <w:color w:val="333333"/>
                <w:sz w:val="28"/>
                <w:szCs w:val="28"/>
              </w:rPr>
              <w:t>পোল্ট্রি</w:t>
            </w:r>
            <w:proofErr w:type="spellEnd"/>
            <w:r w:rsidRPr="000E3DFD">
              <w:rPr>
                <w:rStyle w:val="canedit"/>
                <w:rFonts w:ascii="Nikosh" w:hAnsi="Nikosh" w:cs="Nikosh"/>
                <w:bCs/>
                <w:color w:val="333333"/>
                <w:sz w:val="28"/>
                <w:szCs w:val="28"/>
              </w:rPr>
              <w:t xml:space="preserve"> </w:t>
            </w:r>
            <w:proofErr w:type="spellStart"/>
            <w:r w:rsidRPr="000E3DFD">
              <w:rPr>
                <w:rStyle w:val="canedit"/>
                <w:rFonts w:ascii="Nikosh" w:hAnsi="Nikosh" w:cs="Nikosh"/>
                <w:bCs/>
                <w:color w:val="333333"/>
                <w:sz w:val="28"/>
                <w:szCs w:val="28"/>
              </w:rPr>
              <w:t>খাতকে</w:t>
            </w:r>
            <w:proofErr w:type="spellEnd"/>
            <w:r w:rsidRPr="000E3DFD">
              <w:rPr>
                <w:rStyle w:val="canedit"/>
                <w:rFonts w:ascii="Nikosh" w:hAnsi="Nikosh" w:cs="Nikosh"/>
                <w:bCs/>
                <w:color w:val="333333"/>
                <w:sz w:val="28"/>
                <w:szCs w:val="28"/>
              </w:rPr>
              <w:t xml:space="preserve"> </w:t>
            </w:r>
            <w:proofErr w:type="spellStart"/>
            <w:r w:rsidRPr="000E3DFD">
              <w:rPr>
                <w:rStyle w:val="canedit"/>
                <w:rFonts w:ascii="Nikosh" w:hAnsi="Nikosh" w:cs="Nikosh"/>
                <w:bCs/>
                <w:color w:val="333333"/>
                <w:sz w:val="28"/>
                <w:szCs w:val="28"/>
              </w:rPr>
              <w:t>একটি</w:t>
            </w:r>
            <w:proofErr w:type="spellEnd"/>
            <w:r w:rsidRPr="000E3DFD">
              <w:rPr>
                <w:rStyle w:val="canedit"/>
                <w:rFonts w:ascii="Nikosh" w:hAnsi="Nikosh" w:cs="Nikosh"/>
                <w:bCs/>
                <w:color w:val="333333"/>
                <w:sz w:val="28"/>
                <w:szCs w:val="28"/>
              </w:rPr>
              <w:t xml:space="preserve"> </w:t>
            </w:r>
            <w:proofErr w:type="spellStart"/>
            <w:r w:rsidRPr="000E3DFD">
              <w:rPr>
                <w:rStyle w:val="canedit"/>
                <w:rFonts w:ascii="Nikosh" w:hAnsi="Nikosh" w:cs="Nikosh"/>
                <w:bCs/>
                <w:color w:val="333333"/>
                <w:sz w:val="28"/>
                <w:szCs w:val="28"/>
              </w:rPr>
              <w:t>টেকসই</w:t>
            </w:r>
            <w:proofErr w:type="spellEnd"/>
            <w:r w:rsidRPr="000E3DFD">
              <w:rPr>
                <w:rStyle w:val="canedit"/>
                <w:rFonts w:ascii="Nikosh" w:hAnsi="Nikosh" w:cs="Nikosh"/>
                <w:bCs/>
                <w:color w:val="333333"/>
                <w:sz w:val="28"/>
                <w:szCs w:val="28"/>
              </w:rPr>
              <w:t xml:space="preserve"> ও </w:t>
            </w:r>
            <w:proofErr w:type="spellStart"/>
            <w:r w:rsidRPr="000E3DFD">
              <w:rPr>
                <w:rStyle w:val="canedit"/>
                <w:rFonts w:ascii="Nikosh" w:hAnsi="Nikosh" w:cs="Nikosh"/>
                <w:bCs/>
                <w:color w:val="333333"/>
                <w:sz w:val="28"/>
                <w:szCs w:val="28"/>
              </w:rPr>
              <w:t>নিরাপদ</w:t>
            </w:r>
            <w:proofErr w:type="spellEnd"/>
            <w:r w:rsidRPr="000E3DFD">
              <w:rPr>
                <w:rStyle w:val="canedit"/>
                <w:rFonts w:ascii="Nikosh" w:hAnsi="Nikosh" w:cs="Nikosh"/>
                <w:bCs/>
                <w:color w:val="333333"/>
                <w:sz w:val="28"/>
                <w:szCs w:val="28"/>
              </w:rPr>
              <w:t xml:space="preserve"> </w:t>
            </w:r>
            <w:proofErr w:type="spellStart"/>
            <w:r w:rsidRPr="000E3DFD">
              <w:rPr>
                <w:rStyle w:val="canedit"/>
                <w:rFonts w:ascii="Nikosh" w:hAnsi="Nikosh" w:cs="Nikosh"/>
                <w:bCs/>
                <w:color w:val="333333"/>
                <w:sz w:val="28"/>
                <w:szCs w:val="28"/>
              </w:rPr>
              <w:t>বাণিজ্যিক</w:t>
            </w:r>
            <w:proofErr w:type="spellEnd"/>
            <w:r w:rsidRPr="000E3DFD">
              <w:rPr>
                <w:rStyle w:val="canedit"/>
                <w:rFonts w:ascii="Nikosh" w:hAnsi="Nikosh" w:cs="Nikosh"/>
                <w:bCs/>
                <w:color w:val="333333"/>
                <w:sz w:val="28"/>
                <w:szCs w:val="28"/>
              </w:rPr>
              <w:t xml:space="preserve"> </w:t>
            </w:r>
            <w:proofErr w:type="spellStart"/>
            <w:r w:rsidRPr="000E3DFD">
              <w:rPr>
                <w:rStyle w:val="canedit"/>
                <w:rFonts w:ascii="Nikosh" w:hAnsi="Nikosh" w:cs="Nikosh"/>
                <w:bCs/>
                <w:color w:val="333333"/>
                <w:sz w:val="28"/>
                <w:szCs w:val="28"/>
              </w:rPr>
              <w:t>খাত</w:t>
            </w:r>
            <w:proofErr w:type="spellEnd"/>
            <w:r w:rsidRPr="000E3DFD">
              <w:rPr>
                <w:rStyle w:val="canedit"/>
                <w:rFonts w:ascii="Nikosh" w:hAnsi="Nikosh" w:cs="Nikosh"/>
                <w:bCs/>
                <w:color w:val="333333"/>
                <w:sz w:val="28"/>
                <w:szCs w:val="28"/>
              </w:rPr>
              <w:t xml:space="preserve"> </w:t>
            </w:r>
            <w:proofErr w:type="spellStart"/>
            <w:r w:rsidRPr="000E3DFD">
              <w:rPr>
                <w:rStyle w:val="canedit"/>
                <w:rFonts w:ascii="Nikosh" w:hAnsi="Nikosh" w:cs="Nikosh"/>
                <w:bCs/>
                <w:color w:val="333333"/>
                <w:sz w:val="28"/>
                <w:szCs w:val="28"/>
              </w:rPr>
              <w:t>হিসেবে</w:t>
            </w:r>
            <w:proofErr w:type="spellEnd"/>
            <w:r w:rsidRPr="000E3DFD">
              <w:rPr>
                <w:rStyle w:val="canedit"/>
                <w:rFonts w:ascii="Nikosh" w:hAnsi="Nikosh" w:cs="Nikosh"/>
                <w:bCs/>
                <w:color w:val="333333"/>
                <w:sz w:val="28"/>
                <w:szCs w:val="28"/>
              </w:rPr>
              <w:t xml:space="preserve"> </w:t>
            </w:r>
            <w:proofErr w:type="spellStart"/>
            <w:r w:rsidRPr="000E3DFD">
              <w:rPr>
                <w:rStyle w:val="canedit"/>
                <w:rFonts w:ascii="Nikosh" w:hAnsi="Nikosh" w:cs="Nikosh"/>
                <w:bCs/>
                <w:color w:val="333333"/>
                <w:sz w:val="28"/>
                <w:szCs w:val="28"/>
              </w:rPr>
              <w:t>প্রতিষ্ঠিত</w:t>
            </w:r>
            <w:proofErr w:type="spellEnd"/>
            <w:r w:rsidRPr="000E3DFD">
              <w:rPr>
                <w:rStyle w:val="canedit"/>
                <w:rFonts w:ascii="Nikosh" w:hAnsi="Nikosh" w:cs="Nikosh"/>
                <w:bCs/>
                <w:color w:val="333333"/>
                <w:sz w:val="28"/>
                <w:szCs w:val="28"/>
              </w:rPr>
              <w:t xml:space="preserve"> </w:t>
            </w:r>
            <w:proofErr w:type="spellStart"/>
            <w:r w:rsidRPr="000E3DFD">
              <w:rPr>
                <w:rStyle w:val="canedit"/>
                <w:rFonts w:ascii="Nikosh" w:hAnsi="Nikosh" w:cs="Nikosh"/>
                <w:bCs/>
                <w:color w:val="333333"/>
                <w:sz w:val="28"/>
                <w:szCs w:val="28"/>
              </w:rPr>
              <w:t>করতে</w:t>
            </w:r>
            <w:proofErr w:type="spellEnd"/>
            <w:r w:rsidRPr="000E3DFD">
              <w:rPr>
                <w:rStyle w:val="canedit"/>
                <w:rFonts w:ascii="Nikosh" w:hAnsi="Nikosh" w:cs="Nikosh"/>
                <w:bCs/>
                <w:color w:val="333333"/>
                <w:sz w:val="28"/>
                <w:szCs w:val="28"/>
              </w:rPr>
              <w:t xml:space="preserve"> </w:t>
            </w:r>
            <w:proofErr w:type="spellStart"/>
            <w:r w:rsidR="00AB202D">
              <w:rPr>
                <w:rStyle w:val="canedit"/>
                <w:rFonts w:ascii="Nikosh" w:hAnsi="Nikosh" w:cs="Nikosh"/>
                <w:bCs/>
                <w:color w:val="333333"/>
                <w:sz w:val="28"/>
                <w:szCs w:val="28"/>
              </w:rPr>
              <w:t>নীতিমালার</w:t>
            </w:r>
            <w:proofErr w:type="spellEnd"/>
            <w:r w:rsidRPr="000E3DFD">
              <w:rPr>
                <w:rStyle w:val="canedit"/>
                <w:rFonts w:ascii="Nikosh" w:hAnsi="Nikosh" w:cs="Nikosh"/>
                <w:bCs/>
                <w:color w:val="333333"/>
                <w:sz w:val="28"/>
                <w:szCs w:val="28"/>
              </w:rPr>
              <w:t xml:space="preserve"> </w:t>
            </w:r>
            <w:proofErr w:type="spellStart"/>
            <w:r w:rsidRPr="000E3DFD">
              <w:rPr>
                <w:rStyle w:val="canedit"/>
                <w:rFonts w:ascii="Nikosh" w:hAnsi="Nikosh" w:cs="Nikosh"/>
                <w:bCs/>
                <w:color w:val="333333"/>
                <w:sz w:val="28"/>
                <w:szCs w:val="28"/>
              </w:rPr>
              <w:t>সঠিক</w:t>
            </w:r>
            <w:proofErr w:type="spellEnd"/>
            <w:r w:rsidRPr="000E3DFD">
              <w:rPr>
                <w:rStyle w:val="canedit"/>
                <w:rFonts w:ascii="Nikosh" w:hAnsi="Nikosh" w:cs="Nikosh"/>
                <w:bCs/>
                <w:color w:val="333333"/>
                <w:sz w:val="28"/>
                <w:szCs w:val="28"/>
              </w:rPr>
              <w:t xml:space="preserve"> </w:t>
            </w:r>
            <w:proofErr w:type="spellStart"/>
            <w:r w:rsidRPr="000E3DFD">
              <w:rPr>
                <w:rStyle w:val="canedit"/>
                <w:rFonts w:ascii="Nikosh" w:hAnsi="Nikosh" w:cs="Nikosh"/>
                <w:bCs/>
                <w:color w:val="333333"/>
                <w:sz w:val="28"/>
                <w:szCs w:val="28"/>
              </w:rPr>
              <w:t>বাস্তবায়ন</w:t>
            </w:r>
            <w:proofErr w:type="spellEnd"/>
            <w:r w:rsidRPr="000E3DFD">
              <w:rPr>
                <w:rStyle w:val="canedit"/>
                <w:rFonts w:ascii="Nikosh" w:hAnsi="Nikosh" w:cs="Nikosh"/>
                <w:bCs/>
                <w:color w:val="333333"/>
                <w:sz w:val="28"/>
                <w:szCs w:val="28"/>
              </w:rPr>
              <w:t xml:space="preserve"> </w:t>
            </w:r>
            <w:proofErr w:type="spellStart"/>
            <w:r w:rsidRPr="000E3DFD">
              <w:rPr>
                <w:rStyle w:val="canedit"/>
                <w:rFonts w:ascii="Nikosh" w:hAnsi="Nikosh" w:cs="Nikosh"/>
                <w:bCs/>
                <w:color w:val="333333"/>
                <w:sz w:val="28"/>
                <w:szCs w:val="28"/>
              </w:rPr>
              <w:t>অনস্বীকার্য</w:t>
            </w:r>
            <w:proofErr w:type="spellEnd"/>
            <w:r w:rsidRPr="000E3DFD">
              <w:rPr>
                <w:rStyle w:val="canedit"/>
                <w:rFonts w:ascii="Nikosh" w:hAnsi="Nikosh" w:cs="Nikosh"/>
                <w:bCs/>
                <w:color w:val="333333"/>
                <w:sz w:val="28"/>
                <w:szCs w:val="28"/>
              </w:rPr>
              <w:t xml:space="preserve">। </w:t>
            </w:r>
            <w:proofErr w:type="spellStart"/>
            <w:r w:rsidRPr="000E3DFD">
              <w:rPr>
                <w:rStyle w:val="canedit"/>
                <w:rFonts w:ascii="Nikosh" w:hAnsi="Nikosh" w:cs="Nikosh"/>
                <w:bCs/>
                <w:color w:val="333333"/>
                <w:sz w:val="28"/>
                <w:szCs w:val="28"/>
              </w:rPr>
              <w:t>এজন্য</w:t>
            </w:r>
            <w:proofErr w:type="spellEnd"/>
            <w:r w:rsidRPr="000E3DFD">
              <w:rPr>
                <w:rStyle w:val="canedit"/>
                <w:rFonts w:ascii="Nikosh" w:hAnsi="Nikosh" w:cs="Nikosh"/>
                <w:bCs/>
                <w:color w:val="333333"/>
                <w:sz w:val="28"/>
                <w:szCs w:val="28"/>
              </w:rPr>
              <w:t xml:space="preserve"> </w:t>
            </w:r>
            <w:proofErr w:type="spellStart"/>
            <w:r w:rsidRPr="000E3DFD">
              <w:rPr>
                <w:rStyle w:val="canedit"/>
                <w:rFonts w:ascii="Nikosh" w:hAnsi="Nikosh" w:cs="Nikosh"/>
                <w:bCs/>
                <w:color w:val="333333"/>
                <w:sz w:val="28"/>
                <w:szCs w:val="28"/>
              </w:rPr>
              <w:t>জাতীয়</w:t>
            </w:r>
            <w:proofErr w:type="spellEnd"/>
            <w:r w:rsidRPr="000E3DFD">
              <w:rPr>
                <w:rStyle w:val="canedit"/>
                <w:rFonts w:ascii="Nikosh" w:hAnsi="Nikosh" w:cs="Nikosh"/>
                <w:bCs/>
                <w:color w:val="333333"/>
                <w:sz w:val="28"/>
                <w:szCs w:val="28"/>
              </w:rPr>
              <w:t xml:space="preserve"> </w:t>
            </w:r>
            <w:proofErr w:type="spellStart"/>
            <w:r w:rsidRPr="000E3DFD">
              <w:rPr>
                <w:rStyle w:val="canedit"/>
                <w:rFonts w:ascii="Nikosh" w:hAnsi="Nikosh" w:cs="Nikosh"/>
                <w:bCs/>
                <w:color w:val="333333"/>
                <w:sz w:val="28"/>
                <w:szCs w:val="28"/>
              </w:rPr>
              <w:t>পর্যায়ে</w:t>
            </w:r>
            <w:proofErr w:type="spellEnd"/>
            <w:r w:rsidRPr="000E3DFD">
              <w:rPr>
                <w:rStyle w:val="canedit"/>
                <w:rFonts w:ascii="Nikosh" w:hAnsi="Nikosh" w:cs="Nikosh"/>
                <w:bCs/>
                <w:color w:val="333333"/>
                <w:sz w:val="28"/>
                <w:szCs w:val="28"/>
              </w:rPr>
              <w:t xml:space="preserve"> </w:t>
            </w:r>
            <w:proofErr w:type="spellStart"/>
            <w:r w:rsidRPr="000E3DFD">
              <w:rPr>
                <w:rStyle w:val="canedit"/>
                <w:rFonts w:ascii="Nikosh" w:hAnsi="Nikosh" w:cs="Nikosh"/>
                <w:bCs/>
                <w:color w:val="333333"/>
                <w:sz w:val="28"/>
                <w:szCs w:val="28"/>
              </w:rPr>
              <w:t>এবং</w:t>
            </w:r>
            <w:proofErr w:type="spellEnd"/>
            <w:r w:rsidRPr="000E3DFD">
              <w:rPr>
                <w:rStyle w:val="canedit"/>
                <w:rFonts w:ascii="Nikosh" w:hAnsi="Nikosh" w:cs="Nikosh"/>
                <w:bCs/>
                <w:color w:val="333333"/>
                <w:sz w:val="28"/>
                <w:szCs w:val="28"/>
              </w:rPr>
              <w:t xml:space="preserve"> </w:t>
            </w:r>
            <w:proofErr w:type="spellStart"/>
            <w:r w:rsidRPr="000E3DFD">
              <w:rPr>
                <w:rStyle w:val="canedit"/>
                <w:rFonts w:ascii="Nikosh" w:hAnsi="Nikosh" w:cs="Nikosh"/>
                <w:bCs/>
                <w:color w:val="333333"/>
                <w:sz w:val="28"/>
                <w:szCs w:val="28"/>
              </w:rPr>
              <w:t>বাস্তবায়ন</w:t>
            </w:r>
            <w:proofErr w:type="spellEnd"/>
            <w:r w:rsidRPr="000E3DFD">
              <w:rPr>
                <w:rStyle w:val="canedit"/>
                <w:rFonts w:ascii="Nikosh" w:hAnsi="Nikosh" w:cs="Nikosh"/>
                <w:bCs/>
                <w:color w:val="333333"/>
                <w:sz w:val="28"/>
                <w:szCs w:val="28"/>
              </w:rPr>
              <w:t xml:space="preserve"> </w:t>
            </w:r>
            <w:proofErr w:type="spellStart"/>
            <w:r w:rsidRPr="000E3DFD">
              <w:rPr>
                <w:rStyle w:val="canedit"/>
                <w:rFonts w:ascii="Nikosh" w:hAnsi="Nikosh" w:cs="Nikosh"/>
                <w:bCs/>
                <w:color w:val="333333"/>
                <w:sz w:val="28"/>
                <w:szCs w:val="28"/>
              </w:rPr>
              <w:t>পর্যায়ে</w:t>
            </w:r>
            <w:proofErr w:type="spellEnd"/>
            <w:r w:rsidRPr="000E3DFD">
              <w:rPr>
                <w:rStyle w:val="canedit"/>
                <w:rFonts w:ascii="Nikosh" w:hAnsi="Nikosh" w:cs="Nikosh"/>
                <w:bCs/>
                <w:color w:val="333333"/>
                <w:sz w:val="28"/>
                <w:szCs w:val="28"/>
              </w:rPr>
              <w:t xml:space="preserve"> </w:t>
            </w:r>
            <w:proofErr w:type="spellStart"/>
            <w:r w:rsidRPr="000E3DFD">
              <w:rPr>
                <w:rStyle w:val="canedit"/>
                <w:rFonts w:ascii="Nikosh" w:hAnsi="Nikosh" w:cs="Nikosh"/>
                <w:bCs/>
                <w:color w:val="333333"/>
                <w:sz w:val="28"/>
                <w:szCs w:val="28"/>
              </w:rPr>
              <w:t>পোল্ট্রি</w:t>
            </w:r>
            <w:proofErr w:type="spellEnd"/>
            <w:r w:rsidRPr="000E3DFD">
              <w:rPr>
                <w:rStyle w:val="canedit"/>
                <w:rFonts w:ascii="Nikosh" w:hAnsi="Nikosh" w:cs="Nikosh"/>
                <w:bCs/>
                <w:color w:val="333333"/>
                <w:sz w:val="28"/>
                <w:szCs w:val="28"/>
              </w:rPr>
              <w:t xml:space="preserve"> </w:t>
            </w:r>
            <w:proofErr w:type="spellStart"/>
            <w:r w:rsidRPr="000E3DFD">
              <w:rPr>
                <w:rStyle w:val="canedit"/>
                <w:rFonts w:ascii="Nikosh" w:hAnsi="Nikosh" w:cs="Nikosh"/>
                <w:bCs/>
                <w:color w:val="333333"/>
                <w:sz w:val="28"/>
                <w:szCs w:val="28"/>
              </w:rPr>
              <w:t>নীতি</w:t>
            </w:r>
            <w:proofErr w:type="spellEnd"/>
            <w:r w:rsidRPr="000E3DFD">
              <w:rPr>
                <w:rStyle w:val="canedit"/>
                <w:rFonts w:ascii="Nikosh" w:hAnsi="Nikosh" w:cs="Nikosh"/>
                <w:bCs/>
                <w:color w:val="333333"/>
                <w:sz w:val="28"/>
                <w:szCs w:val="28"/>
              </w:rPr>
              <w:t xml:space="preserve"> ২০২৬ এ </w:t>
            </w:r>
            <w:proofErr w:type="spellStart"/>
            <w:r w:rsidRPr="000E3DFD">
              <w:rPr>
                <w:rStyle w:val="canedit"/>
                <w:rFonts w:ascii="Nikosh" w:hAnsi="Nikosh" w:cs="Nikosh"/>
                <w:bCs/>
                <w:color w:val="333333"/>
                <w:sz w:val="28"/>
                <w:szCs w:val="28"/>
              </w:rPr>
              <w:t>বিধৃত</w:t>
            </w:r>
            <w:proofErr w:type="spellEnd"/>
            <w:r w:rsidRPr="000E3DFD">
              <w:rPr>
                <w:rStyle w:val="canedit"/>
                <w:rFonts w:ascii="Nikosh" w:hAnsi="Nikosh" w:cs="Nikosh"/>
                <w:bCs/>
                <w:color w:val="333333"/>
                <w:sz w:val="28"/>
                <w:szCs w:val="28"/>
              </w:rPr>
              <w:t xml:space="preserve"> </w:t>
            </w:r>
            <w:proofErr w:type="spellStart"/>
            <w:r w:rsidRPr="000E3DFD">
              <w:rPr>
                <w:rStyle w:val="canedit"/>
                <w:rFonts w:ascii="Nikosh" w:hAnsi="Nikosh" w:cs="Nikosh"/>
                <w:bCs/>
                <w:color w:val="333333"/>
                <w:sz w:val="28"/>
                <w:szCs w:val="28"/>
              </w:rPr>
              <w:t>নির্দেশনা</w:t>
            </w:r>
            <w:proofErr w:type="spellEnd"/>
            <w:r w:rsidRPr="000E3DFD">
              <w:rPr>
                <w:rStyle w:val="canedit"/>
                <w:rFonts w:ascii="Nikosh" w:hAnsi="Nikosh" w:cs="Nikosh"/>
                <w:bCs/>
                <w:color w:val="333333"/>
                <w:sz w:val="28"/>
                <w:szCs w:val="28"/>
              </w:rPr>
              <w:t xml:space="preserve"> ও </w:t>
            </w:r>
            <w:proofErr w:type="spellStart"/>
            <w:r w:rsidRPr="000E3DFD">
              <w:rPr>
                <w:rStyle w:val="canedit"/>
                <w:rFonts w:ascii="Nikosh" w:hAnsi="Nikosh" w:cs="Nikosh"/>
                <w:bCs/>
                <w:color w:val="333333"/>
                <w:sz w:val="28"/>
                <w:szCs w:val="28"/>
              </w:rPr>
              <w:t>কৌশল</w:t>
            </w:r>
            <w:proofErr w:type="spellEnd"/>
            <w:r w:rsidRPr="000E3DFD">
              <w:rPr>
                <w:rStyle w:val="canedit"/>
                <w:rFonts w:ascii="Nikosh" w:hAnsi="Nikosh" w:cs="Nikosh"/>
                <w:bCs/>
                <w:color w:val="333333"/>
                <w:sz w:val="28"/>
                <w:szCs w:val="28"/>
              </w:rPr>
              <w:t xml:space="preserve"> </w:t>
            </w:r>
            <w:proofErr w:type="spellStart"/>
            <w:r w:rsidRPr="000E3DFD">
              <w:rPr>
                <w:rStyle w:val="canedit"/>
                <w:rFonts w:ascii="Nikosh" w:hAnsi="Nikosh" w:cs="Nikosh"/>
                <w:bCs/>
                <w:color w:val="333333"/>
                <w:sz w:val="28"/>
                <w:szCs w:val="28"/>
              </w:rPr>
              <w:t>যথাযথভাবে</w:t>
            </w:r>
            <w:proofErr w:type="spellEnd"/>
            <w:r w:rsidRPr="000E3DFD">
              <w:rPr>
                <w:rStyle w:val="canedit"/>
                <w:rFonts w:ascii="Nikosh" w:hAnsi="Nikosh" w:cs="Nikosh"/>
                <w:bCs/>
                <w:color w:val="333333"/>
                <w:sz w:val="28"/>
                <w:szCs w:val="28"/>
              </w:rPr>
              <w:t xml:space="preserve"> </w:t>
            </w:r>
            <w:proofErr w:type="spellStart"/>
            <w:r w:rsidRPr="000E3DFD">
              <w:rPr>
                <w:rStyle w:val="canedit"/>
                <w:rFonts w:ascii="Nikosh" w:hAnsi="Nikosh" w:cs="Nikosh"/>
                <w:bCs/>
                <w:color w:val="333333"/>
                <w:sz w:val="28"/>
                <w:szCs w:val="28"/>
              </w:rPr>
              <w:t>বাস্তবায়ন</w:t>
            </w:r>
            <w:proofErr w:type="spellEnd"/>
            <w:r w:rsidRPr="000E3DFD">
              <w:rPr>
                <w:rStyle w:val="canedit"/>
                <w:rFonts w:ascii="Nikosh" w:hAnsi="Nikosh" w:cs="Nikosh"/>
                <w:bCs/>
                <w:color w:val="333333"/>
                <w:sz w:val="28"/>
                <w:szCs w:val="28"/>
              </w:rPr>
              <w:t xml:space="preserve"> </w:t>
            </w:r>
            <w:proofErr w:type="spellStart"/>
            <w:r w:rsidRPr="000E3DFD">
              <w:rPr>
                <w:rStyle w:val="canedit"/>
                <w:rFonts w:ascii="Nikosh" w:hAnsi="Nikosh" w:cs="Nikosh"/>
                <w:bCs/>
                <w:color w:val="333333"/>
                <w:sz w:val="28"/>
                <w:szCs w:val="28"/>
              </w:rPr>
              <w:t>নিশ্চিত</w:t>
            </w:r>
            <w:proofErr w:type="spellEnd"/>
            <w:r w:rsidRPr="000E3DFD">
              <w:rPr>
                <w:rStyle w:val="canedit"/>
                <w:rFonts w:ascii="Nikosh" w:hAnsi="Nikosh" w:cs="Nikosh"/>
                <w:bCs/>
                <w:color w:val="333333"/>
                <w:sz w:val="28"/>
                <w:szCs w:val="28"/>
              </w:rPr>
              <w:t xml:space="preserve"> </w:t>
            </w:r>
            <w:proofErr w:type="spellStart"/>
            <w:r w:rsidRPr="000E3DFD">
              <w:rPr>
                <w:rStyle w:val="canedit"/>
                <w:rFonts w:ascii="Nikosh" w:hAnsi="Nikosh" w:cs="Nikosh"/>
                <w:bCs/>
                <w:color w:val="333333"/>
                <w:sz w:val="28"/>
                <w:szCs w:val="28"/>
              </w:rPr>
              <w:t>করার</w:t>
            </w:r>
            <w:proofErr w:type="spellEnd"/>
            <w:r w:rsidRPr="000E3DFD">
              <w:rPr>
                <w:rStyle w:val="canedit"/>
                <w:rFonts w:ascii="Nikosh" w:hAnsi="Nikosh" w:cs="Nikosh"/>
                <w:bCs/>
                <w:color w:val="333333"/>
                <w:sz w:val="28"/>
                <w:szCs w:val="28"/>
              </w:rPr>
              <w:t xml:space="preserve"> </w:t>
            </w:r>
            <w:proofErr w:type="spellStart"/>
            <w:r w:rsidRPr="000E3DFD">
              <w:rPr>
                <w:rStyle w:val="canedit"/>
                <w:rFonts w:ascii="Nikosh" w:hAnsi="Nikosh" w:cs="Nikosh"/>
                <w:bCs/>
                <w:color w:val="333333"/>
                <w:sz w:val="28"/>
                <w:szCs w:val="28"/>
              </w:rPr>
              <w:t>লক্ষ্যে</w:t>
            </w:r>
            <w:proofErr w:type="spellEnd"/>
            <w:r w:rsidRPr="000E3DFD">
              <w:rPr>
                <w:rStyle w:val="canedit"/>
                <w:rFonts w:ascii="Nikosh" w:hAnsi="Nikosh" w:cs="Nikosh"/>
                <w:bCs/>
                <w:color w:val="333333"/>
                <w:sz w:val="28"/>
                <w:szCs w:val="28"/>
              </w:rPr>
              <w:t xml:space="preserve"> </w:t>
            </w:r>
            <w:proofErr w:type="spellStart"/>
            <w:r w:rsidRPr="000E3DFD">
              <w:rPr>
                <w:rStyle w:val="canedit"/>
                <w:rFonts w:ascii="Nikosh" w:hAnsi="Nikosh" w:cs="Nikosh"/>
                <w:bCs/>
                <w:color w:val="333333"/>
                <w:sz w:val="28"/>
                <w:szCs w:val="28"/>
              </w:rPr>
              <w:t>নিয়মিতভাবে</w:t>
            </w:r>
            <w:proofErr w:type="spellEnd"/>
            <w:r w:rsidRPr="000E3DFD">
              <w:rPr>
                <w:rStyle w:val="canedit"/>
                <w:rFonts w:ascii="Nikosh" w:hAnsi="Nikosh" w:cs="Nikosh"/>
                <w:bCs/>
                <w:color w:val="333333"/>
                <w:sz w:val="28"/>
                <w:szCs w:val="28"/>
              </w:rPr>
              <w:t xml:space="preserve"> </w:t>
            </w:r>
            <w:proofErr w:type="spellStart"/>
            <w:r w:rsidRPr="000E3DFD">
              <w:rPr>
                <w:rStyle w:val="canedit"/>
                <w:rFonts w:ascii="Nikosh" w:hAnsi="Nikosh" w:cs="Nikosh"/>
                <w:bCs/>
                <w:color w:val="333333"/>
                <w:sz w:val="28"/>
                <w:szCs w:val="28"/>
              </w:rPr>
              <w:t>পরিবীক্ষণের</w:t>
            </w:r>
            <w:proofErr w:type="spellEnd"/>
            <w:r w:rsidRPr="000E3DFD">
              <w:rPr>
                <w:rStyle w:val="canedit"/>
                <w:rFonts w:ascii="Nikosh" w:hAnsi="Nikosh" w:cs="Nikosh"/>
                <w:bCs/>
                <w:color w:val="333333"/>
                <w:sz w:val="28"/>
                <w:szCs w:val="28"/>
              </w:rPr>
              <w:t xml:space="preserve"> </w:t>
            </w:r>
            <w:proofErr w:type="spellStart"/>
            <w:r w:rsidRPr="000E3DFD">
              <w:rPr>
                <w:rStyle w:val="canedit"/>
                <w:rFonts w:ascii="Nikosh" w:hAnsi="Nikosh" w:cs="Nikosh"/>
                <w:bCs/>
                <w:color w:val="333333"/>
                <w:sz w:val="28"/>
                <w:szCs w:val="28"/>
              </w:rPr>
              <w:t>পাশাপাশি</w:t>
            </w:r>
            <w:proofErr w:type="spellEnd"/>
            <w:r w:rsidRPr="000E3DFD">
              <w:rPr>
                <w:rStyle w:val="canedit"/>
                <w:rFonts w:ascii="Nikosh" w:hAnsi="Nikosh" w:cs="Nikosh"/>
                <w:bCs/>
                <w:color w:val="333333"/>
                <w:sz w:val="28"/>
                <w:szCs w:val="28"/>
              </w:rPr>
              <w:t xml:space="preserve"> </w:t>
            </w:r>
            <w:proofErr w:type="spellStart"/>
            <w:r w:rsidRPr="000E3DFD">
              <w:rPr>
                <w:rStyle w:val="canedit"/>
                <w:rFonts w:ascii="Nikosh" w:hAnsi="Nikosh" w:cs="Nikosh"/>
                <w:bCs/>
                <w:color w:val="333333"/>
                <w:sz w:val="28"/>
                <w:szCs w:val="28"/>
              </w:rPr>
              <w:t>সময়াবদ্ধ</w:t>
            </w:r>
            <w:proofErr w:type="spellEnd"/>
            <w:r w:rsidRPr="000E3DFD">
              <w:rPr>
                <w:rStyle w:val="canedit"/>
                <w:rFonts w:ascii="Nikosh" w:hAnsi="Nikosh" w:cs="Nikosh"/>
                <w:bCs/>
                <w:color w:val="333333"/>
                <w:sz w:val="28"/>
                <w:szCs w:val="28"/>
              </w:rPr>
              <w:t xml:space="preserve"> </w:t>
            </w:r>
            <w:proofErr w:type="spellStart"/>
            <w:r w:rsidRPr="000E3DFD">
              <w:rPr>
                <w:rStyle w:val="canedit"/>
                <w:rFonts w:ascii="Nikosh" w:hAnsi="Nikosh" w:cs="Nikosh"/>
                <w:bCs/>
                <w:color w:val="333333"/>
                <w:sz w:val="28"/>
                <w:szCs w:val="28"/>
              </w:rPr>
              <w:t>কর্মপরিকল্পনা</w:t>
            </w:r>
            <w:proofErr w:type="spellEnd"/>
            <w:r w:rsidRPr="000E3DFD">
              <w:rPr>
                <w:rStyle w:val="canedit"/>
                <w:rFonts w:ascii="Nikosh" w:hAnsi="Nikosh" w:cs="Nikosh"/>
                <w:bCs/>
                <w:color w:val="333333"/>
                <w:sz w:val="28"/>
                <w:szCs w:val="28"/>
              </w:rPr>
              <w:t xml:space="preserve"> </w:t>
            </w:r>
            <w:proofErr w:type="spellStart"/>
            <w:r w:rsidRPr="000E3DFD">
              <w:rPr>
                <w:rStyle w:val="canedit"/>
                <w:rFonts w:ascii="Nikosh" w:hAnsi="Nikosh" w:cs="Nikosh"/>
                <w:bCs/>
                <w:color w:val="333333"/>
                <w:sz w:val="28"/>
                <w:szCs w:val="28"/>
              </w:rPr>
              <w:t>প্রণয়ন</w:t>
            </w:r>
            <w:proofErr w:type="spellEnd"/>
            <w:r w:rsidRPr="000E3DFD">
              <w:rPr>
                <w:rStyle w:val="canedit"/>
                <w:rFonts w:ascii="Nikosh" w:hAnsi="Nikosh" w:cs="Nikosh"/>
                <w:bCs/>
                <w:color w:val="333333"/>
                <w:sz w:val="28"/>
                <w:szCs w:val="28"/>
              </w:rPr>
              <w:t xml:space="preserve"> ও </w:t>
            </w:r>
            <w:proofErr w:type="spellStart"/>
            <w:r w:rsidRPr="000E3DFD">
              <w:rPr>
                <w:rStyle w:val="canedit"/>
                <w:rFonts w:ascii="Nikosh" w:hAnsi="Nikosh" w:cs="Nikosh"/>
                <w:bCs/>
                <w:color w:val="333333"/>
                <w:sz w:val="28"/>
                <w:szCs w:val="28"/>
              </w:rPr>
              <w:t>তা</w:t>
            </w:r>
            <w:proofErr w:type="spellEnd"/>
            <w:r w:rsidRPr="000E3DFD">
              <w:rPr>
                <w:rStyle w:val="canedit"/>
                <w:rFonts w:ascii="Nikosh" w:hAnsi="Nikosh" w:cs="Nikosh"/>
                <w:bCs/>
                <w:color w:val="333333"/>
                <w:sz w:val="28"/>
                <w:szCs w:val="28"/>
              </w:rPr>
              <w:t xml:space="preserve"> </w:t>
            </w:r>
            <w:proofErr w:type="spellStart"/>
            <w:r w:rsidRPr="000E3DFD">
              <w:rPr>
                <w:rStyle w:val="canedit"/>
                <w:rFonts w:ascii="Nikosh" w:hAnsi="Nikosh" w:cs="Nikosh"/>
                <w:bCs/>
                <w:color w:val="333333"/>
                <w:sz w:val="28"/>
                <w:szCs w:val="28"/>
              </w:rPr>
              <w:t>সময়ে</w:t>
            </w:r>
            <w:proofErr w:type="spellEnd"/>
            <w:r w:rsidRPr="000E3DFD">
              <w:rPr>
                <w:rStyle w:val="canedit"/>
                <w:rFonts w:ascii="Nikosh" w:hAnsi="Nikosh" w:cs="Nikosh"/>
                <w:bCs/>
                <w:color w:val="333333"/>
                <w:sz w:val="28"/>
                <w:szCs w:val="28"/>
              </w:rPr>
              <w:t xml:space="preserve"> </w:t>
            </w:r>
            <w:proofErr w:type="spellStart"/>
            <w:r w:rsidRPr="000E3DFD">
              <w:rPr>
                <w:rStyle w:val="canedit"/>
                <w:rFonts w:ascii="Nikosh" w:hAnsi="Nikosh" w:cs="Nikosh"/>
                <w:bCs/>
                <w:color w:val="333333"/>
                <w:sz w:val="28"/>
                <w:szCs w:val="28"/>
              </w:rPr>
              <w:t>সময়ে</w:t>
            </w:r>
            <w:proofErr w:type="spellEnd"/>
            <w:r w:rsidRPr="000E3DFD">
              <w:rPr>
                <w:rStyle w:val="canedit"/>
                <w:rFonts w:ascii="Nikosh" w:hAnsi="Nikosh" w:cs="Nikosh"/>
                <w:bCs/>
                <w:color w:val="333333"/>
                <w:sz w:val="28"/>
                <w:szCs w:val="28"/>
              </w:rPr>
              <w:t xml:space="preserve"> </w:t>
            </w:r>
            <w:proofErr w:type="spellStart"/>
            <w:r w:rsidRPr="000E3DFD">
              <w:rPr>
                <w:rStyle w:val="canedit"/>
                <w:rFonts w:ascii="Nikosh" w:hAnsi="Nikosh" w:cs="Nikosh"/>
                <w:bCs/>
                <w:color w:val="333333"/>
                <w:sz w:val="28"/>
                <w:szCs w:val="28"/>
              </w:rPr>
              <w:t>তদারকি</w:t>
            </w:r>
            <w:proofErr w:type="spellEnd"/>
            <w:r w:rsidRPr="000E3DFD">
              <w:rPr>
                <w:rStyle w:val="canedit"/>
                <w:rFonts w:ascii="Nikosh" w:hAnsi="Nikosh" w:cs="Nikosh"/>
                <w:bCs/>
                <w:color w:val="333333"/>
                <w:sz w:val="28"/>
                <w:szCs w:val="28"/>
              </w:rPr>
              <w:t xml:space="preserve"> </w:t>
            </w:r>
            <w:proofErr w:type="spellStart"/>
            <w:r w:rsidRPr="000E3DFD">
              <w:rPr>
                <w:rStyle w:val="canedit"/>
                <w:rFonts w:ascii="Nikosh" w:hAnsi="Nikosh" w:cs="Nikosh"/>
                <w:bCs/>
                <w:color w:val="333333"/>
                <w:sz w:val="28"/>
                <w:szCs w:val="28"/>
              </w:rPr>
              <w:t>করা</w:t>
            </w:r>
            <w:proofErr w:type="spellEnd"/>
            <w:r w:rsidRPr="000E3DFD">
              <w:rPr>
                <w:rStyle w:val="canedit"/>
                <w:rFonts w:ascii="Nikosh" w:hAnsi="Nikosh" w:cs="Nikosh"/>
                <w:bCs/>
                <w:color w:val="333333"/>
                <w:sz w:val="28"/>
                <w:szCs w:val="28"/>
              </w:rPr>
              <w:t xml:space="preserve"> </w:t>
            </w:r>
            <w:proofErr w:type="spellStart"/>
            <w:r w:rsidRPr="000E3DFD">
              <w:rPr>
                <w:rStyle w:val="canedit"/>
                <w:rFonts w:ascii="Nikosh" w:hAnsi="Nikosh" w:cs="Nikosh"/>
                <w:bCs/>
                <w:color w:val="333333"/>
                <w:sz w:val="28"/>
                <w:szCs w:val="28"/>
              </w:rPr>
              <w:t>প্রয়োজন</w:t>
            </w:r>
            <w:proofErr w:type="spellEnd"/>
            <w:r w:rsidRPr="000E3DFD">
              <w:rPr>
                <w:rStyle w:val="canedit"/>
                <w:rFonts w:ascii="Nikosh" w:hAnsi="Nikosh" w:cs="Nikosh"/>
                <w:bCs/>
                <w:color w:val="333333"/>
                <w:sz w:val="28"/>
                <w:szCs w:val="28"/>
              </w:rPr>
              <w:t xml:space="preserve"> </w:t>
            </w:r>
            <w:proofErr w:type="spellStart"/>
            <w:r w:rsidRPr="000E3DFD">
              <w:rPr>
                <w:rStyle w:val="canedit"/>
                <w:rFonts w:ascii="Nikosh" w:hAnsi="Nikosh" w:cs="Nikosh"/>
                <w:bCs/>
                <w:color w:val="333333"/>
                <w:sz w:val="28"/>
                <w:szCs w:val="28"/>
              </w:rPr>
              <w:t>হবে</w:t>
            </w:r>
            <w:proofErr w:type="spellEnd"/>
            <w:r w:rsidRPr="000E3DFD">
              <w:rPr>
                <w:rStyle w:val="canedit"/>
                <w:rFonts w:ascii="Nikosh" w:hAnsi="Nikosh" w:cs="Nikosh"/>
                <w:bCs/>
                <w:color w:val="333333"/>
                <w:sz w:val="28"/>
                <w:szCs w:val="28"/>
              </w:rPr>
              <w:t xml:space="preserve">। </w:t>
            </w:r>
            <w:proofErr w:type="spellStart"/>
            <w:r w:rsidRPr="000E3DFD">
              <w:rPr>
                <w:rStyle w:val="canedit"/>
                <w:rFonts w:ascii="Nikosh" w:hAnsi="Nikosh" w:cs="Nikosh"/>
                <w:bCs/>
                <w:color w:val="333333"/>
                <w:sz w:val="28"/>
                <w:szCs w:val="28"/>
              </w:rPr>
              <w:t>উপরন্তু</w:t>
            </w:r>
            <w:proofErr w:type="spellEnd"/>
            <w:r w:rsidRPr="000E3DFD">
              <w:rPr>
                <w:rStyle w:val="canedit"/>
                <w:rFonts w:ascii="Nikosh" w:hAnsi="Nikosh" w:cs="Nikosh"/>
                <w:bCs/>
                <w:color w:val="333333"/>
                <w:sz w:val="28"/>
                <w:szCs w:val="28"/>
              </w:rPr>
              <w:t xml:space="preserve">, </w:t>
            </w:r>
            <w:proofErr w:type="spellStart"/>
            <w:r w:rsidRPr="000E3DFD">
              <w:rPr>
                <w:rStyle w:val="canedit"/>
                <w:rFonts w:ascii="Nikosh" w:hAnsi="Nikosh" w:cs="Nikosh"/>
                <w:bCs/>
                <w:color w:val="333333"/>
                <w:sz w:val="28"/>
                <w:szCs w:val="28"/>
              </w:rPr>
              <w:t>বার্ডফ্লু</w:t>
            </w:r>
            <w:proofErr w:type="spellEnd"/>
            <w:r w:rsidRPr="000E3DFD">
              <w:rPr>
                <w:rStyle w:val="canedit"/>
                <w:rFonts w:ascii="Nikosh" w:hAnsi="Nikosh" w:cs="Nikosh"/>
                <w:bCs/>
                <w:color w:val="333333"/>
                <w:sz w:val="28"/>
                <w:szCs w:val="28"/>
              </w:rPr>
              <w:t xml:space="preserve"> </w:t>
            </w:r>
            <w:proofErr w:type="spellStart"/>
            <w:r w:rsidRPr="000E3DFD">
              <w:rPr>
                <w:rStyle w:val="canedit"/>
                <w:rFonts w:ascii="Nikosh" w:hAnsi="Nikosh" w:cs="Nikosh"/>
                <w:bCs/>
                <w:color w:val="333333"/>
                <w:sz w:val="28"/>
                <w:szCs w:val="28"/>
              </w:rPr>
              <w:t>বা</w:t>
            </w:r>
            <w:proofErr w:type="spellEnd"/>
            <w:r w:rsidRPr="000E3DFD">
              <w:rPr>
                <w:rStyle w:val="canedit"/>
                <w:rFonts w:ascii="Nikosh" w:hAnsi="Nikosh" w:cs="Nikosh"/>
                <w:bCs/>
                <w:color w:val="333333"/>
                <w:sz w:val="28"/>
                <w:szCs w:val="28"/>
              </w:rPr>
              <w:t xml:space="preserve"> </w:t>
            </w:r>
            <w:proofErr w:type="spellStart"/>
            <w:r w:rsidRPr="000E3DFD">
              <w:rPr>
                <w:rStyle w:val="canedit"/>
                <w:rFonts w:ascii="Nikosh" w:hAnsi="Nikosh" w:cs="Nikosh"/>
                <w:bCs/>
                <w:color w:val="333333"/>
                <w:sz w:val="28"/>
                <w:szCs w:val="28"/>
              </w:rPr>
              <w:t>অন্যান্য</w:t>
            </w:r>
            <w:proofErr w:type="spellEnd"/>
            <w:r w:rsidRPr="000E3DFD">
              <w:rPr>
                <w:rStyle w:val="canedit"/>
                <w:rFonts w:ascii="Nikosh" w:hAnsi="Nikosh" w:cs="Nikosh"/>
                <w:bCs/>
                <w:color w:val="333333"/>
                <w:sz w:val="28"/>
                <w:szCs w:val="28"/>
              </w:rPr>
              <w:t xml:space="preserve"> </w:t>
            </w:r>
            <w:proofErr w:type="spellStart"/>
            <w:r w:rsidRPr="000E3DFD">
              <w:rPr>
                <w:rStyle w:val="canedit"/>
                <w:rFonts w:ascii="Nikosh" w:hAnsi="Nikosh" w:cs="Nikosh"/>
                <w:bCs/>
                <w:color w:val="333333"/>
                <w:sz w:val="28"/>
                <w:szCs w:val="28"/>
              </w:rPr>
              <w:t>সংক্রান্মক</w:t>
            </w:r>
            <w:proofErr w:type="spellEnd"/>
            <w:r w:rsidRPr="000E3DFD">
              <w:rPr>
                <w:rStyle w:val="canedit"/>
                <w:rFonts w:ascii="Nikosh" w:hAnsi="Nikosh" w:cs="Nikosh"/>
                <w:bCs/>
                <w:color w:val="333333"/>
                <w:sz w:val="28"/>
                <w:szCs w:val="28"/>
              </w:rPr>
              <w:t xml:space="preserve"> </w:t>
            </w:r>
            <w:proofErr w:type="spellStart"/>
            <w:r w:rsidRPr="000E3DFD">
              <w:rPr>
                <w:rStyle w:val="canedit"/>
                <w:rFonts w:ascii="Nikosh" w:hAnsi="Nikosh" w:cs="Nikosh"/>
                <w:bCs/>
                <w:color w:val="333333"/>
                <w:sz w:val="28"/>
                <w:szCs w:val="28"/>
              </w:rPr>
              <w:t>রোগের</w:t>
            </w:r>
            <w:proofErr w:type="spellEnd"/>
            <w:r w:rsidRPr="000E3DFD">
              <w:rPr>
                <w:rStyle w:val="canedit"/>
                <w:rFonts w:ascii="Nikosh" w:hAnsi="Nikosh" w:cs="Nikosh"/>
                <w:bCs/>
                <w:color w:val="333333"/>
                <w:sz w:val="28"/>
                <w:szCs w:val="28"/>
              </w:rPr>
              <w:t xml:space="preserve"> </w:t>
            </w:r>
            <w:proofErr w:type="spellStart"/>
            <w:r w:rsidRPr="000E3DFD">
              <w:rPr>
                <w:rStyle w:val="canedit"/>
                <w:rFonts w:ascii="Nikosh" w:hAnsi="Nikosh" w:cs="Nikosh"/>
                <w:bCs/>
                <w:color w:val="333333"/>
                <w:sz w:val="28"/>
                <w:szCs w:val="28"/>
              </w:rPr>
              <w:t>কারণে</w:t>
            </w:r>
            <w:proofErr w:type="spellEnd"/>
            <w:r w:rsidRPr="000E3DFD">
              <w:rPr>
                <w:rStyle w:val="canedit"/>
                <w:rFonts w:ascii="Nikosh" w:hAnsi="Nikosh" w:cs="Nikosh"/>
                <w:bCs/>
                <w:color w:val="333333"/>
                <w:sz w:val="28"/>
                <w:szCs w:val="28"/>
              </w:rPr>
              <w:t xml:space="preserve"> </w:t>
            </w:r>
            <w:proofErr w:type="spellStart"/>
            <w:r w:rsidRPr="000E3DFD">
              <w:rPr>
                <w:rStyle w:val="canedit"/>
                <w:rFonts w:ascii="Nikosh" w:hAnsi="Nikosh" w:cs="Nikosh"/>
                <w:bCs/>
                <w:color w:val="333333"/>
                <w:sz w:val="28"/>
                <w:szCs w:val="28"/>
              </w:rPr>
              <w:t>সৃষ্ট</w:t>
            </w:r>
            <w:proofErr w:type="spellEnd"/>
            <w:r w:rsidRPr="000E3DFD">
              <w:rPr>
                <w:rStyle w:val="canedit"/>
                <w:rFonts w:ascii="Nikosh" w:hAnsi="Nikosh" w:cs="Nikosh"/>
                <w:bCs/>
                <w:color w:val="333333"/>
                <w:sz w:val="28"/>
                <w:szCs w:val="28"/>
              </w:rPr>
              <w:t xml:space="preserve"> </w:t>
            </w:r>
            <w:proofErr w:type="spellStart"/>
            <w:r w:rsidRPr="000E3DFD">
              <w:rPr>
                <w:rStyle w:val="canedit"/>
                <w:rFonts w:ascii="Nikosh" w:hAnsi="Nikosh" w:cs="Nikosh"/>
                <w:bCs/>
                <w:color w:val="333333"/>
                <w:sz w:val="28"/>
                <w:szCs w:val="28"/>
              </w:rPr>
              <w:t>মহামারি</w:t>
            </w:r>
            <w:proofErr w:type="spellEnd"/>
            <w:r w:rsidRPr="000E3DFD">
              <w:rPr>
                <w:rStyle w:val="canedit"/>
                <w:rFonts w:ascii="Nikosh" w:hAnsi="Nikosh" w:cs="Nikosh"/>
                <w:bCs/>
                <w:color w:val="333333"/>
                <w:sz w:val="28"/>
                <w:szCs w:val="28"/>
              </w:rPr>
              <w:t xml:space="preserve"> </w:t>
            </w:r>
            <w:proofErr w:type="spellStart"/>
            <w:r w:rsidRPr="000E3DFD">
              <w:rPr>
                <w:rStyle w:val="canedit"/>
                <w:rFonts w:ascii="Nikosh" w:hAnsi="Nikosh" w:cs="Nikosh"/>
                <w:bCs/>
                <w:color w:val="333333"/>
                <w:sz w:val="28"/>
                <w:szCs w:val="28"/>
              </w:rPr>
              <w:t>কিংবা</w:t>
            </w:r>
            <w:proofErr w:type="spellEnd"/>
            <w:r w:rsidRPr="000E3DFD">
              <w:rPr>
                <w:rStyle w:val="canedit"/>
                <w:rFonts w:ascii="Nikosh" w:hAnsi="Nikosh" w:cs="Nikosh"/>
                <w:bCs/>
                <w:color w:val="333333"/>
                <w:sz w:val="28"/>
                <w:szCs w:val="28"/>
              </w:rPr>
              <w:t xml:space="preserve"> </w:t>
            </w:r>
            <w:proofErr w:type="spellStart"/>
            <w:r w:rsidRPr="000E3DFD">
              <w:rPr>
                <w:rStyle w:val="canedit"/>
                <w:rFonts w:ascii="Nikosh" w:hAnsi="Nikosh" w:cs="Nikosh"/>
                <w:bCs/>
                <w:color w:val="333333"/>
                <w:sz w:val="28"/>
                <w:szCs w:val="28"/>
              </w:rPr>
              <w:t>বিশ্ব</w:t>
            </w:r>
            <w:proofErr w:type="spellEnd"/>
            <w:r w:rsidRPr="000E3DFD">
              <w:rPr>
                <w:rStyle w:val="canedit"/>
                <w:rFonts w:ascii="Nikosh" w:hAnsi="Nikosh" w:cs="Nikosh"/>
                <w:bCs/>
                <w:color w:val="333333"/>
                <w:sz w:val="28"/>
                <w:szCs w:val="28"/>
              </w:rPr>
              <w:t xml:space="preserve"> </w:t>
            </w:r>
            <w:proofErr w:type="spellStart"/>
            <w:r w:rsidRPr="000E3DFD">
              <w:rPr>
                <w:rStyle w:val="canedit"/>
                <w:rFonts w:ascii="Nikosh" w:hAnsi="Nikosh" w:cs="Nikosh"/>
                <w:bCs/>
                <w:color w:val="333333"/>
                <w:sz w:val="28"/>
                <w:szCs w:val="28"/>
              </w:rPr>
              <w:t>বাণিজ্য</w:t>
            </w:r>
            <w:proofErr w:type="spellEnd"/>
            <w:r w:rsidRPr="000E3DFD">
              <w:rPr>
                <w:rStyle w:val="canedit"/>
                <w:rFonts w:ascii="Nikosh" w:hAnsi="Nikosh" w:cs="Nikosh"/>
                <w:bCs/>
                <w:color w:val="333333"/>
                <w:sz w:val="28"/>
                <w:szCs w:val="28"/>
              </w:rPr>
              <w:t xml:space="preserve"> ও </w:t>
            </w:r>
            <w:proofErr w:type="spellStart"/>
            <w:r w:rsidRPr="000E3DFD">
              <w:rPr>
                <w:rStyle w:val="canedit"/>
                <w:rFonts w:ascii="Nikosh" w:hAnsi="Nikosh" w:cs="Nikosh"/>
                <w:bCs/>
                <w:color w:val="333333"/>
                <w:sz w:val="28"/>
                <w:szCs w:val="28"/>
              </w:rPr>
              <w:t>পোল্ট্রি</w:t>
            </w:r>
            <w:proofErr w:type="spellEnd"/>
            <w:r w:rsidRPr="000E3DFD">
              <w:rPr>
                <w:rStyle w:val="canedit"/>
                <w:rFonts w:ascii="Nikosh" w:hAnsi="Nikosh" w:cs="Nikosh"/>
                <w:bCs/>
                <w:color w:val="333333"/>
                <w:sz w:val="28"/>
                <w:szCs w:val="28"/>
              </w:rPr>
              <w:t xml:space="preserve"> </w:t>
            </w:r>
            <w:proofErr w:type="spellStart"/>
            <w:r w:rsidRPr="000E3DFD">
              <w:rPr>
                <w:rStyle w:val="canedit"/>
                <w:rFonts w:ascii="Nikosh" w:hAnsi="Nikosh" w:cs="Nikosh"/>
                <w:bCs/>
                <w:color w:val="333333"/>
                <w:sz w:val="28"/>
                <w:szCs w:val="28"/>
              </w:rPr>
              <w:t>শিল্পখাতে</w:t>
            </w:r>
            <w:proofErr w:type="spellEnd"/>
            <w:r w:rsidRPr="000E3DFD">
              <w:rPr>
                <w:rStyle w:val="canedit"/>
                <w:rFonts w:ascii="Nikosh" w:hAnsi="Nikosh" w:cs="Nikosh"/>
                <w:bCs/>
                <w:color w:val="333333"/>
                <w:sz w:val="28"/>
                <w:szCs w:val="28"/>
              </w:rPr>
              <w:t xml:space="preserve"> </w:t>
            </w:r>
            <w:proofErr w:type="spellStart"/>
            <w:r w:rsidRPr="000E3DFD">
              <w:rPr>
                <w:rStyle w:val="canedit"/>
                <w:rFonts w:ascii="Nikosh" w:hAnsi="Nikosh" w:cs="Nikosh"/>
                <w:bCs/>
                <w:color w:val="333333"/>
                <w:sz w:val="28"/>
                <w:szCs w:val="28"/>
              </w:rPr>
              <w:t>সৃষ্ট</w:t>
            </w:r>
            <w:proofErr w:type="spellEnd"/>
            <w:r w:rsidRPr="000E3DFD">
              <w:rPr>
                <w:rStyle w:val="canedit"/>
                <w:rFonts w:ascii="Nikosh" w:hAnsi="Nikosh" w:cs="Nikosh"/>
                <w:bCs/>
                <w:color w:val="333333"/>
                <w:sz w:val="28"/>
                <w:szCs w:val="28"/>
              </w:rPr>
              <w:t xml:space="preserve"> </w:t>
            </w:r>
            <w:proofErr w:type="spellStart"/>
            <w:r w:rsidRPr="000E3DFD">
              <w:rPr>
                <w:rStyle w:val="canedit"/>
                <w:rFonts w:ascii="Nikosh" w:hAnsi="Nikosh" w:cs="Nikosh"/>
                <w:bCs/>
                <w:color w:val="333333"/>
                <w:sz w:val="28"/>
                <w:szCs w:val="28"/>
              </w:rPr>
              <w:t>যে</w:t>
            </w:r>
            <w:proofErr w:type="spellEnd"/>
            <w:r w:rsidRPr="000E3DFD">
              <w:rPr>
                <w:rStyle w:val="canedit"/>
                <w:rFonts w:ascii="Nikosh" w:hAnsi="Nikosh" w:cs="Nikosh"/>
                <w:bCs/>
                <w:color w:val="333333"/>
                <w:sz w:val="28"/>
                <w:szCs w:val="28"/>
              </w:rPr>
              <w:t xml:space="preserve"> </w:t>
            </w:r>
            <w:proofErr w:type="spellStart"/>
            <w:r w:rsidRPr="000E3DFD">
              <w:rPr>
                <w:rStyle w:val="canedit"/>
                <w:rFonts w:ascii="Nikosh" w:hAnsi="Nikosh" w:cs="Nikosh"/>
                <w:bCs/>
                <w:color w:val="333333"/>
                <w:sz w:val="28"/>
                <w:szCs w:val="28"/>
              </w:rPr>
              <w:t>কোনো</w:t>
            </w:r>
            <w:proofErr w:type="spellEnd"/>
            <w:r w:rsidRPr="000E3DFD">
              <w:rPr>
                <w:rStyle w:val="canedit"/>
                <w:rFonts w:ascii="Nikosh" w:hAnsi="Nikosh" w:cs="Nikosh"/>
                <w:bCs/>
                <w:color w:val="333333"/>
                <w:sz w:val="28"/>
                <w:szCs w:val="28"/>
              </w:rPr>
              <w:t xml:space="preserve"> </w:t>
            </w:r>
            <w:proofErr w:type="spellStart"/>
            <w:r w:rsidRPr="000E3DFD">
              <w:rPr>
                <w:rStyle w:val="canedit"/>
                <w:rFonts w:ascii="Nikosh" w:hAnsi="Nikosh" w:cs="Nikosh"/>
                <w:bCs/>
                <w:color w:val="333333"/>
                <w:sz w:val="28"/>
                <w:szCs w:val="28"/>
              </w:rPr>
              <w:t>নেতিবাচক</w:t>
            </w:r>
            <w:proofErr w:type="spellEnd"/>
            <w:r w:rsidRPr="000E3DFD">
              <w:rPr>
                <w:rStyle w:val="canedit"/>
                <w:rFonts w:ascii="Nikosh" w:hAnsi="Nikosh" w:cs="Nikosh"/>
                <w:bCs/>
                <w:color w:val="333333"/>
                <w:sz w:val="28"/>
                <w:szCs w:val="28"/>
              </w:rPr>
              <w:t xml:space="preserve"> </w:t>
            </w:r>
            <w:proofErr w:type="spellStart"/>
            <w:r w:rsidRPr="000E3DFD">
              <w:rPr>
                <w:rStyle w:val="canedit"/>
                <w:rFonts w:ascii="Nikosh" w:hAnsi="Nikosh" w:cs="Nikosh"/>
                <w:bCs/>
                <w:color w:val="333333"/>
                <w:sz w:val="28"/>
                <w:szCs w:val="28"/>
              </w:rPr>
              <w:t>প্রভাব</w:t>
            </w:r>
            <w:proofErr w:type="spellEnd"/>
            <w:r w:rsidRPr="000E3DFD">
              <w:rPr>
                <w:rStyle w:val="canedit"/>
                <w:rFonts w:ascii="Nikosh" w:hAnsi="Nikosh" w:cs="Nikosh"/>
                <w:bCs/>
                <w:color w:val="333333"/>
                <w:sz w:val="28"/>
                <w:szCs w:val="28"/>
              </w:rPr>
              <w:t xml:space="preserve"> </w:t>
            </w:r>
            <w:proofErr w:type="spellStart"/>
            <w:r w:rsidRPr="000E3DFD">
              <w:rPr>
                <w:rStyle w:val="canedit"/>
                <w:rFonts w:ascii="Nikosh" w:hAnsi="Nikosh" w:cs="Nikosh"/>
                <w:bCs/>
                <w:color w:val="333333"/>
                <w:sz w:val="28"/>
                <w:szCs w:val="28"/>
              </w:rPr>
              <w:t>মোকাবেলা</w:t>
            </w:r>
            <w:r w:rsidR="00AB202D">
              <w:rPr>
                <w:rStyle w:val="canedit"/>
                <w:rFonts w:ascii="Nikosh" w:hAnsi="Nikosh" w:cs="Nikosh"/>
                <w:bCs/>
                <w:color w:val="333333"/>
                <w:sz w:val="28"/>
                <w:szCs w:val="28"/>
              </w:rPr>
              <w:t>য়</w:t>
            </w:r>
            <w:proofErr w:type="spellEnd"/>
            <w:r w:rsidRPr="000E3DFD">
              <w:rPr>
                <w:rStyle w:val="canedit"/>
                <w:rFonts w:ascii="Nikosh" w:hAnsi="Nikosh" w:cs="Nikosh"/>
                <w:bCs/>
                <w:color w:val="333333"/>
                <w:sz w:val="28"/>
                <w:szCs w:val="28"/>
              </w:rPr>
              <w:t xml:space="preserve"> </w:t>
            </w:r>
            <w:proofErr w:type="spellStart"/>
            <w:r w:rsidRPr="000E3DFD">
              <w:rPr>
                <w:rStyle w:val="canedit"/>
                <w:rFonts w:ascii="Nikosh" w:hAnsi="Nikosh" w:cs="Nikosh"/>
                <w:bCs/>
                <w:color w:val="333333"/>
                <w:sz w:val="28"/>
                <w:szCs w:val="28"/>
              </w:rPr>
              <w:t>সময়</w:t>
            </w:r>
            <w:r w:rsidR="00AB202D">
              <w:rPr>
                <w:rStyle w:val="canedit"/>
                <w:rFonts w:ascii="Nikosh" w:hAnsi="Nikosh" w:cs="Nikosh"/>
                <w:bCs/>
                <w:color w:val="333333"/>
                <w:sz w:val="28"/>
                <w:szCs w:val="28"/>
              </w:rPr>
              <w:t>পো</w:t>
            </w:r>
            <w:r w:rsidRPr="000E3DFD">
              <w:rPr>
                <w:rStyle w:val="canedit"/>
                <w:rFonts w:ascii="Nikosh" w:hAnsi="Nikosh" w:cs="Nikosh"/>
                <w:bCs/>
                <w:color w:val="333333"/>
                <w:sz w:val="28"/>
                <w:szCs w:val="28"/>
              </w:rPr>
              <w:t>যোগী</w:t>
            </w:r>
            <w:proofErr w:type="spellEnd"/>
            <w:r w:rsidRPr="000E3DFD">
              <w:rPr>
                <w:rStyle w:val="canedit"/>
                <w:rFonts w:ascii="Nikosh" w:hAnsi="Nikosh" w:cs="Nikosh"/>
                <w:bCs/>
                <w:color w:val="333333"/>
                <w:sz w:val="28"/>
                <w:szCs w:val="28"/>
              </w:rPr>
              <w:t xml:space="preserve"> </w:t>
            </w:r>
            <w:proofErr w:type="spellStart"/>
            <w:r w:rsidRPr="000E3DFD">
              <w:rPr>
                <w:rStyle w:val="canedit"/>
                <w:rFonts w:ascii="Nikosh" w:hAnsi="Nikosh" w:cs="Nikosh"/>
                <w:bCs/>
                <w:color w:val="333333"/>
                <w:sz w:val="28"/>
                <w:szCs w:val="28"/>
              </w:rPr>
              <w:t>নীতিগ্রহণ</w:t>
            </w:r>
            <w:proofErr w:type="spellEnd"/>
            <w:r w:rsidRPr="000E3DFD">
              <w:rPr>
                <w:rStyle w:val="canedit"/>
                <w:rFonts w:ascii="Nikosh" w:hAnsi="Nikosh" w:cs="Nikosh"/>
                <w:bCs/>
                <w:color w:val="333333"/>
                <w:sz w:val="28"/>
                <w:szCs w:val="28"/>
              </w:rPr>
              <w:t xml:space="preserve"> ও </w:t>
            </w:r>
            <w:proofErr w:type="spellStart"/>
            <w:r w:rsidRPr="000E3DFD">
              <w:rPr>
                <w:rStyle w:val="canedit"/>
                <w:rFonts w:ascii="Nikosh" w:hAnsi="Nikosh" w:cs="Nikosh"/>
                <w:bCs/>
                <w:color w:val="333333"/>
                <w:sz w:val="28"/>
                <w:szCs w:val="28"/>
              </w:rPr>
              <w:t>নীতি</w:t>
            </w:r>
            <w:proofErr w:type="spellEnd"/>
            <w:r w:rsidRPr="000E3DFD">
              <w:rPr>
                <w:rStyle w:val="canedit"/>
                <w:rFonts w:ascii="Nikosh" w:hAnsi="Nikosh" w:cs="Nikosh"/>
                <w:bCs/>
                <w:color w:val="333333"/>
                <w:sz w:val="28"/>
                <w:szCs w:val="28"/>
              </w:rPr>
              <w:t xml:space="preserve"> </w:t>
            </w:r>
            <w:proofErr w:type="spellStart"/>
            <w:r w:rsidRPr="000E3DFD">
              <w:rPr>
                <w:rStyle w:val="canedit"/>
                <w:rFonts w:ascii="Nikosh" w:hAnsi="Nikosh" w:cs="Nikosh"/>
                <w:bCs/>
                <w:color w:val="333333"/>
                <w:sz w:val="28"/>
                <w:szCs w:val="28"/>
              </w:rPr>
              <w:t>সমন্বয়ের</w:t>
            </w:r>
            <w:proofErr w:type="spellEnd"/>
            <w:r w:rsidRPr="000E3DFD">
              <w:rPr>
                <w:rStyle w:val="canedit"/>
                <w:rFonts w:ascii="Nikosh" w:hAnsi="Nikosh" w:cs="Nikosh"/>
                <w:bCs/>
                <w:color w:val="333333"/>
                <w:sz w:val="28"/>
                <w:szCs w:val="28"/>
              </w:rPr>
              <w:t xml:space="preserve"> </w:t>
            </w:r>
            <w:proofErr w:type="spellStart"/>
            <w:r w:rsidRPr="000E3DFD">
              <w:rPr>
                <w:rStyle w:val="canedit"/>
                <w:rFonts w:ascii="Nikosh" w:hAnsi="Nikosh" w:cs="Nikosh"/>
                <w:bCs/>
                <w:color w:val="333333"/>
                <w:sz w:val="28"/>
                <w:szCs w:val="28"/>
              </w:rPr>
              <w:t>প্রয়োজন</w:t>
            </w:r>
            <w:proofErr w:type="spellEnd"/>
            <w:r w:rsidRPr="000E3DFD">
              <w:rPr>
                <w:rStyle w:val="canedit"/>
                <w:rFonts w:ascii="Nikosh" w:hAnsi="Nikosh" w:cs="Nikosh"/>
                <w:bCs/>
                <w:color w:val="333333"/>
                <w:sz w:val="28"/>
                <w:szCs w:val="28"/>
              </w:rPr>
              <w:t xml:space="preserve"> </w:t>
            </w:r>
            <w:proofErr w:type="spellStart"/>
            <w:r w:rsidRPr="000E3DFD">
              <w:rPr>
                <w:rStyle w:val="canedit"/>
                <w:rFonts w:ascii="Nikosh" w:hAnsi="Nikosh" w:cs="Nikosh"/>
                <w:bCs/>
                <w:color w:val="333333"/>
                <w:sz w:val="28"/>
                <w:szCs w:val="28"/>
              </w:rPr>
              <w:t>হয়</w:t>
            </w:r>
            <w:proofErr w:type="spellEnd"/>
            <w:r w:rsidRPr="000E3DFD">
              <w:rPr>
                <w:rStyle w:val="canedit"/>
                <w:rFonts w:ascii="Nikosh" w:hAnsi="Nikosh" w:cs="Nikosh"/>
                <w:bCs/>
                <w:color w:val="333333"/>
                <w:sz w:val="28"/>
                <w:szCs w:val="28"/>
              </w:rPr>
              <w:t xml:space="preserve">। </w:t>
            </w:r>
          </w:p>
        </w:tc>
      </w:tr>
      <w:tr w:rsidR="000E3DFD" w:rsidRPr="000E3DFD" w14:paraId="6F9AFBD1" w14:textId="77777777" w:rsidTr="0045306F">
        <w:tc>
          <w:tcPr>
            <w:tcW w:w="990" w:type="dxa"/>
          </w:tcPr>
          <w:p w14:paraId="78EE2136" w14:textId="29C33CFC" w:rsidR="000E3DFD" w:rsidRDefault="000E3DFD" w:rsidP="000E3DFD">
            <w:pPr>
              <w:spacing w:after="160" w:line="259" w:lineRule="auto"/>
              <w:rPr>
                <w:rStyle w:val="canedit"/>
                <w:rFonts w:ascii="Nikosh" w:hAnsi="Nikosh" w:cs="Nikosh"/>
                <w:b/>
                <w:color w:val="333333"/>
                <w:sz w:val="28"/>
                <w:szCs w:val="28"/>
              </w:rPr>
            </w:pPr>
            <w:r>
              <w:rPr>
                <w:rStyle w:val="canedit"/>
                <w:rFonts w:ascii="Nikosh" w:hAnsi="Nikosh" w:cs="Nikosh"/>
                <w:b/>
                <w:color w:val="333333"/>
                <w:sz w:val="28"/>
                <w:szCs w:val="28"/>
              </w:rPr>
              <w:t>২.৩.২</w:t>
            </w:r>
          </w:p>
        </w:tc>
        <w:tc>
          <w:tcPr>
            <w:tcW w:w="8160" w:type="dxa"/>
          </w:tcPr>
          <w:p w14:paraId="627CFA4B" w14:textId="15A1B266" w:rsidR="000E3DFD" w:rsidRPr="000E3DFD" w:rsidRDefault="000E3DFD" w:rsidP="000E3DFD">
            <w:pPr>
              <w:tabs>
                <w:tab w:val="left" w:pos="450"/>
              </w:tabs>
              <w:spacing w:after="160" w:line="259" w:lineRule="auto"/>
              <w:rPr>
                <w:rStyle w:val="canedit"/>
                <w:rFonts w:ascii="Nikosh" w:hAnsi="Nikosh" w:cs="Nikosh"/>
                <w:bCs/>
                <w:color w:val="333333"/>
                <w:sz w:val="28"/>
                <w:szCs w:val="28"/>
              </w:rPr>
            </w:pPr>
            <w:proofErr w:type="spellStart"/>
            <w:r w:rsidRPr="000E3DFD">
              <w:rPr>
                <w:rStyle w:val="canedit"/>
                <w:rFonts w:ascii="Nikosh" w:hAnsi="Nikosh" w:cs="Nikosh"/>
                <w:bCs/>
                <w:color w:val="333333"/>
                <w:sz w:val="28"/>
                <w:szCs w:val="28"/>
              </w:rPr>
              <w:t>নিরাপদ</w:t>
            </w:r>
            <w:proofErr w:type="spellEnd"/>
            <w:r w:rsidRPr="000E3DFD">
              <w:rPr>
                <w:rStyle w:val="canedit"/>
                <w:rFonts w:ascii="Nikosh" w:hAnsi="Nikosh" w:cs="Nikosh"/>
                <w:bCs/>
                <w:color w:val="333333"/>
                <w:sz w:val="28"/>
                <w:szCs w:val="28"/>
              </w:rPr>
              <w:t xml:space="preserve"> </w:t>
            </w:r>
            <w:proofErr w:type="spellStart"/>
            <w:r w:rsidRPr="000E3DFD">
              <w:rPr>
                <w:rStyle w:val="canedit"/>
                <w:rFonts w:ascii="Nikosh" w:hAnsi="Nikosh" w:cs="Nikosh"/>
                <w:bCs/>
                <w:color w:val="333333"/>
                <w:sz w:val="28"/>
                <w:szCs w:val="28"/>
              </w:rPr>
              <w:t>আমিষের</w:t>
            </w:r>
            <w:proofErr w:type="spellEnd"/>
            <w:r w:rsidRPr="000E3DFD">
              <w:rPr>
                <w:rStyle w:val="canedit"/>
                <w:rFonts w:ascii="Nikosh" w:hAnsi="Nikosh" w:cs="Nikosh"/>
                <w:bCs/>
                <w:color w:val="333333"/>
                <w:sz w:val="28"/>
                <w:szCs w:val="28"/>
              </w:rPr>
              <w:t xml:space="preserve"> </w:t>
            </w:r>
            <w:proofErr w:type="spellStart"/>
            <w:r w:rsidRPr="000E3DFD">
              <w:rPr>
                <w:rStyle w:val="canedit"/>
                <w:rFonts w:ascii="Nikosh" w:hAnsi="Nikosh" w:cs="Nikosh"/>
                <w:bCs/>
                <w:color w:val="333333"/>
                <w:sz w:val="28"/>
                <w:szCs w:val="28"/>
              </w:rPr>
              <w:t>চাহিদাপূরণের</w:t>
            </w:r>
            <w:proofErr w:type="spellEnd"/>
            <w:r w:rsidRPr="000E3DFD">
              <w:rPr>
                <w:rStyle w:val="canedit"/>
                <w:rFonts w:ascii="Nikosh" w:hAnsi="Nikosh" w:cs="Nikosh"/>
                <w:bCs/>
                <w:color w:val="333333"/>
                <w:sz w:val="28"/>
                <w:szCs w:val="28"/>
              </w:rPr>
              <w:t xml:space="preserve"> </w:t>
            </w:r>
            <w:proofErr w:type="spellStart"/>
            <w:r w:rsidRPr="000E3DFD">
              <w:rPr>
                <w:rStyle w:val="canedit"/>
                <w:rFonts w:ascii="Nikosh" w:hAnsi="Nikosh" w:cs="Nikosh"/>
                <w:bCs/>
                <w:color w:val="333333"/>
                <w:sz w:val="28"/>
                <w:szCs w:val="28"/>
              </w:rPr>
              <w:t>পাশাপাশি</w:t>
            </w:r>
            <w:proofErr w:type="spellEnd"/>
            <w:r w:rsidRPr="000E3DFD">
              <w:rPr>
                <w:rStyle w:val="canedit"/>
                <w:rFonts w:ascii="Nikosh" w:hAnsi="Nikosh" w:cs="Nikosh"/>
                <w:bCs/>
                <w:color w:val="333333"/>
                <w:sz w:val="28"/>
                <w:szCs w:val="28"/>
              </w:rPr>
              <w:t xml:space="preserve"> </w:t>
            </w:r>
            <w:proofErr w:type="spellStart"/>
            <w:r w:rsidRPr="000E3DFD">
              <w:rPr>
                <w:rStyle w:val="canedit"/>
                <w:rFonts w:ascii="Nikosh" w:hAnsi="Nikosh" w:cs="Nikosh"/>
                <w:bCs/>
                <w:color w:val="333333"/>
                <w:sz w:val="28"/>
                <w:szCs w:val="28"/>
              </w:rPr>
              <w:t>পরিবেশ</w:t>
            </w:r>
            <w:proofErr w:type="spellEnd"/>
            <w:r w:rsidRPr="000E3DFD">
              <w:rPr>
                <w:rStyle w:val="canedit"/>
                <w:rFonts w:ascii="Nikosh" w:hAnsi="Nikosh" w:cs="Nikosh"/>
                <w:bCs/>
                <w:color w:val="333333"/>
                <w:sz w:val="28"/>
                <w:szCs w:val="28"/>
              </w:rPr>
              <w:t xml:space="preserve"> </w:t>
            </w:r>
            <w:proofErr w:type="spellStart"/>
            <w:r w:rsidRPr="000E3DFD">
              <w:rPr>
                <w:rStyle w:val="canedit"/>
                <w:rFonts w:ascii="Nikosh" w:hAnsi="Nikosh" w:cs="Nikosh"/>
                <w:bCs/>
                <w:color w:val="333333"/>
                <w:sz w:val="28"/>
                <w:szCs w:val="28"/>
              </w:rPr>
              <w:t>সংরক্ষণ</w:t>
            </w:r>
            <w:proofErr w:type="spellEnd"/>
            <w:r w:rsidRPr="000E3DFD">
              <w:rPr>
                <w:rStyle w:val="canedit"/>
                <w:rFonts w:ascii="Nikosh" w:hAnsi="Nikosh" w:cs="Nikosh"/>
                <w:bCs/>
                <w:color w:val="333333"/>
                <w:sz w:val="28"/>
                <w:szCs w:val="28"/>
              </w:rPr>
              <w:t xml:space="preserve">, </w:t>
            </w:r>
            <w:proofErr w:type="spellStart"/>
            <w:r w:rsidRPr="000E3DFD">
              <w:rPr>
                <w:rStyle w:val="canedit"/>
                <w:rFonts w:ascii="Nikosh" w:hAnsi="Nikosh" w:cs="Nikosh"/>
                <w:bCs/>
                <w:color w:val="333333"/>
                <w:sz w:val="28"/>
                <w:szCs w:val="28"/>
              </w:rPr>
              <w:t>রোগ</w:t>
            </w:r>
            <w:proofErr w:type="spellEnd"/>
            <w:r w:rsidRPr="000E3DFD">
              <w:rPr>
                <w:rStyle w:val="canedit"/>
                <w:rFonts w:ascii="Nikosh" w:hAnsi="Nikosh" w:cs="Nikosh"/>
                <w:bCs/>
                <w:color w:val="333333"/>
                <w:sz w:val="28"/>
                <w:szCs w:val="28"/>
              </w:rPr>
              <w:t xml:space="preserve"> </w:t>
            </w:r>
            <w:proofErr w:type="spellStart"/>
            <w:r w:rsidRPr="000E3DFD">
              <w:rPr>
                <w:rStyle w:val="canedit"/>
                <w:rFonts w:ascii="Nikosh" w:hAnsi="Nikosh" w:cs="Nikosh"/>
                <w:bCs/>
                <w:color w:val="333333"/>
                <w:sz w:val="28"/>
                <w:szCs w:val="28"/>
              </w:rPr>
              <w:t>প্রতিরোধ</w:t>
            </w:r>
            <w:proofErr w:type="spellEnd"/>
            <w:r w:rsidRPr="000E3DFD">
              <w:rPr>
                <w:rStyle w:val="canedit"/>
                <w:rFonts w:ascii="Nikosh" w:hAnsi="Nikosh" w:cs="Nikosh"/>
                <w:bCs/>
                <w:color w:val="333333"/>
                <w:sz w:val="28"/>
                <w:szCs w:val="28"/>
              </w:rPr>
              <w:t xml:space="preserve">, </w:t>
            </w:r>
            <w:proofErr w:type="spellStart"/>
            <w:r w:rsidRPr="000E3DFD">
              <w:rPr>
                <w:rStyle w:val="canedit"/>
                <w:rFonts w:ascii="Nikosh" w:hAnsi="Nikosh" w:cs="Nikosh"/>
                <w:bCs/>
                <w:color w:val="333333"/>
                <w:sz w:val="28"/>
                <w:szCs w:val="28"/>
              </w:rPr>
              <w:t>খামারিদের</w:t>
            </w:r>
            <w:proofErr w:type="spellEnd"/>
            <w:r w:rsidRPr="000E3DFD">
              <w:rPr>
                <w:rStyle w:val="canedit"/>
                <w:rFonts w:ascii="Nikosh" w:hAnsi="Nikosh" w:cs="Nikosh"/>
                <w:bCs/>
                <w:color w:val="333333"/>
                <w:sz w:val="28"/>
                <w:szCs w:val="28"/>
              </w:rPr>
              <w:t xml:space="preserve"> </w:t>
            </w:r>
            <w:proofErr w:type="spellStart"/>
            <w:r w:rsidRPr="000E3DFD">
              <w:rPr>
                <w:rStyle w:val="canedit"/>
                <w:rFonts w:ascii="Nikosh" w:hAnsi="Nikosh" w:cs="Nikosh"/>
                <w:bCs/>
                <w:color w:val="333333"/>
                <w:sz w:val="28"/>
                <w:szCs w:val="28"/>
              </w:rPr>
              <w:t>ন্যায্য</w:t>
            </w:r>
            <w:proofErr w:type="spellEnd"/>
            <w:r w:rsidRPr="000E3DFD">
              <w:rPr>
                <w:rStyle w:val="canedit"/>
                <w:rFonts w:ascii="Nikosh" w:hAnsi="Nikosh" w:cs="Nikosh"/>
                <w:bCs/>
                <w:color w:val="333333"/>
                <w:sz w:val="28"/>
                <w:szCs w:val="28"/>
              </w:rPr>
              <w:t xml:space="preserve"> </w:t>
            </w:r>
            <w:proofErr w:type="spellStart"/>
            <w:r w:rsidRPr="000E3DFD">
              <w:rPr>
                <w:rStyle w:val="canedit"/>
                <w:rFonts w:ascii="Nikosh" w:hAnsi="Nikosh" w:cs="Nikosh"/>
                <w:bCs/>
                <w:color w:val="333333"/>
                <w:sz w:val="28"/>
                <w:szCs w:val="28"/>
              </w:rPr>
              <w:t>মূল্য</w:t>
            </w:r>
            <w:proofErr w:type="spellEnd"/>
            <w:r w:rsidRPr="000E3DFD">
              <w:rPr>
                <w:rStyle w:val="canedit"/>
                <w:rFonts w:ascii="Nikosh" w:hAnsi="Nikosh" w:cs="Nikosh"/>
                <w:bCs/>
                <w:color w:val="333333"/>
                <w:sz w:val="28"/>
                <w:szCs w:val="28"/>
              </w:rPr>
              <w:t xml:space="preserve"> ও </w:t>
            </w:r>
            <w:proofErr w:type="spellStart"/>
            <w:r w:rsidRPr="000E3DFD">
              <w:rPr>
                <w:rStyle w:val="canedit"/>
                <w:rFonts w:ascii="Nikosh" w:hAnsi="Nikosh" w:cs="Nikosh"/>
                <w:bCs/>
                <w:color w:val="333333"/>
                <w:sz w:val="28"/>
                <w:szCs w:val="28"/>
              </w:rPr>
              <w:t>ভোক্তাদের</w:t>
            </w:r>
            <w:proofErr w:type="spellEnd"/>
            <w:r w:rsidRPr="000E3DFD">
              <w:rPr>
                <w:rStyle w:val="canedit"/>
                <w:rFonts w:ascii="Nikosh" w:hAnsi="Nikosh" w:cs="Nikosh"/>
                <w:bCs/>
                <w:color w:val="333333"/>
                <w:sz w:val="28"/>
                <w:szCs w:val="28"/>
              </w:rPr>
              <w:t xml:space="preserve"> </w:t>
            </w:r>
            <w:proofErr w:type="spellStart"/>
            <w:r w:rsidRPr="000E3DFD">
              <w:rPr>
                <w:rStyle w:val="canedit"/>
                <w:rFonts w:ascii="Nikosh" w:hAnsi="Nikosh" w:cs="Nikosh"/>
                <w:bCs/>
                <w:color w:val="333333"/>
                <w:sz w:val="28"/>
                <w:szCs w:val="28"/>
              </w:rPr>
              <w:t>জন্য</w:t>
            </w:r>
            <w:proofErr w:type="spellEnd"/>
            <w:r w:rsidRPr="000E3DFD">
              <w:rPr>
                <w:rStyle w:val="canedit"/>
                <w:rFonts w:ascii="Nikosh" w:hAnsi="Nikosh" w:cs="Nikosh"/>
                <w:bCs/>
                <w:color w:val="333333"/>
                <w:sz w:val="28"/>
                <w:szCs w:val="28"/>
              </w:rPr>
              <w:t xml:space="preserve"> </w:t>
            </w:r>
            <w:proofErr w:type="spellStart"/>
            <w:r w:rsidRPr="000E3DFD">
              <w:rPr>
                <w:rStyle w:val="canedit"/>
                <w:rFonts w:ascii="Nikosh" w:hAnsi="Nikosh" w:cs="Nikosh"/>
                <w:bCs/>
                <w:color w:val="333333"/>
                <w:sz w:val="28"/>
                <w:szCs w:val="28"/>
              </w:rPr>
              <w:t>সহনীয়</w:t>
            </w:r>
            <w:proofErr w:type="spellEnd"/>
            <w:r w:rsidRPr="000E3DFD">
              <w:rPr>
                <w:rStyle w:val="canedit"/>
                <w:rFonts w:ascii="Nikosh" w:hAnsi="Nikosh" w:cs="Nikosh"/>
                <w:bCs/>
                <w:color w:val="333333"/>
                <w:sz w:val="28"/>
                <w:szCs w:val="28"/>
              </w:rPr>
              <w:t xml:space="preserve"> </w:t>
            </w:r>
            <w:proofErr w:type="spellStart"/>
            <w:r w:rsidRPr="000E3DFD">
              <w:rPr>
                <w:rStyle w:val="canedit"/>
                <w:rFonts w:ascii="Nikosh" w:hAnsi="Nikosh" w:cs="Nikosh"/>
                <w:bCs/>
                <w:color w:val="333333"/>
                <w:sz w:val="28"/>
                <w:szCs w:val="28"/>
              </w:rPr>
              <w:t>দাম</w:t>
            </w:r>
            <w:proofErr w:type="spellEnd"/>
            <w:r w:rsidRPr="000E3DFD">
              <w:rPr>
                <w:rStyle w:val="canedit"/>
                <w:rFonts w:ascii="Nikosh" w:hAnsi="Nikosh" w:cs="Nikosh"/>
                <w:bCs/>
                <w:color w:val="333333"/>
                <w:sz w:val="28"/>
                <w:szCs w:val="28"/>
              </w:rPr>
              <w:t xml:space="preserve"> </w:t>
            </w:r>
            <w:proofErr w:type="spellStart"/>
            <w:r w:rsidRPr="000E3DFD">
              <w:rPr>
                <w:rStyle w:val="canedit"/>
                <w:rFonts w:ascii="Nikosh" w:hAnsi="Nikosh" w:cs="Nikosh"/>
                <w:bCs/>
                <w:color w:val="333333"/>
                <w:sz w:val="28"/>
                <w:szCs w:val="28"/>
              </w:rPr>
              <w:t>নির্ধারণ</w:t>
            </w:r>
            <w:proofErr w:type="spellEnd"/>
            <w:r w:rsidRPr="000E3DFD">
              <w:rPr>
                <w:rStyle w:val="canedit"/>
                <w:rFonts w:ascii="Nikosh" w:hAnsi="Nikosh" w:cs="Nikosh"/>
                <w:bCs/>
                <w:color w:val="333333"/>
                <w:sz w:val="28"/>
                <w:szCs w:val="28"/>
              </w:rPr>
              <w:t xml:space="preserve">, </w:t>
            </w:r>
            <w:proofErr w:type="spellStart"/>
            <w:r w:rsidRPr="000E3DFD">
              <w:rPr>
                <w:rStyle w:val="canedit"/>
                <w:rFonts w:ascii="Nikosh" w:hAnsi="Nikosh" w:cs="Nikosh"/>
                <w:bCs/>
                <w:color w:val="333333"/>
                <w:sz w:val="28"/>
                <w:szCs w:val="28"/>
              </w:rPr>
              <w:t>উৎপাদন</w:t>
            </w:r>
            <w:proofErr w:type="spellEnd"/>
            <w:r w:rsidRPr="000E3DFD">
              <w:rPr>
                <w:rStyle w:val="canedit"/>
                <w:rFonts w:ascii="Nikosh" w:hAnsi="Nikosh" w:cs="Nikosh"/>
                <w:bCs/>
                <w:color w:val="333333"/>
                <w:sz w:val="28"/>
                <w:szCs w:val="28"/>
              </w:rPr>
              <w:t xml:space="preserve"> </w:t>
            </w:r>
            <w:proofErr w:type="spellStart"/>
            <w:r w:rsidRPr="000E3DFD">
              <w:rPr>
                <w:rStyle w:val="canedit"/>
                <w:rFonts w:ascii="Nikosh" w:hAnsi="Nikosh" w:cs="Nikosh"/>
                <w:bCs/>
                <w:color w:val="333333"/>
                <w:sz w:val="28"/>
                <w:szCs w:val="28"/>
              </w:rPr>
              <w:t>খরচ</w:t>
            </w:r>
            <w:proofErr w:type="spellEnd"/>
            <w:r w:rsidRPr="000E3DFD">
              <w:rPr>
                <w:rStyle w:val="canedit"/>
                <w:rFonts w:ascii="Nikosh" w:hAnsi="Nikosh" w:cs="Nikosh"/>
                <w:bCs/>
                <w:color w:val="333333"/>
                <w:sz w:val="28"/>
                <w:szCs w:val="28"/>
              </w:rPr>
              <w:t xml:space="preserve"> </w:t>
            </w:r>
            <w:proofErr w:type="spellStart"/>
            <w:r w:rsidRPr="000E3DFD">
              <w:rPr>
                <w:rStyle w:val="canedit"/>
                <w:rFonts w:ascii="Nikosh" w:hAnsi="Nikosh" w:cs="Nikosh"/>
                <w:bCs/>
                <w:color w:val="333333"/>
                <w:sz w:val="28"/>
                <w:szCs w:val="28"/>
              </w:rPr>
              <w:t>কমানো</w:t>
            </w:r>
            <w:proofErr w:type="spellEnd"/>
            <w:r w:rsidRPr="000E3DFD">
              <w:rPr>
                <w:rStyle w:val="canedit"/>
                <w:rFonts w:ascii="Nikosh" w:hAnsi="Nikosh" w:cs="Nikosh"/>
                <w:bCs/>
                <w:color w:val="333333"/>
                <w:sz w:val="28"/>
                <w:szCs w:val="28"/>
              </w:rPr>
              <w:t xml:space="preserve">, </w:t>
            </w:r>
            <w:proofErr w:type="spellStart"/>
            <w:r w:rsidRPr="000E3DFD">
              <w:rPr>
                <w:rStyle w:val="canedit"/>
                <w:rFonts w:ascii="Nikosh" w:hAnsi="Nikosh" w:cs="Nikosh"/>
                <w:bCs/>
                <w:color w:val="333333"/>
                <w:sz w:val="28"/>
                <w:szCs w:val="28"/>
              </w:rPr>
              <w:t>বিভিন্ন</w:t>
            </w:r>
            <w:proofErr w:type="spellEnd"/>
            <w:r w:rsidRPr="000E3DFD">
              <w:rPr>
                <w:rStyle w:val="canedit"/>
                <w:rFonts w:ascii="Nikosh" w:hAnsi="Nikosh" w:cs="Nikosh"/>
                <w:bCs/>
                <w:color w:val="333333"/>
                <w:sz w:val="28"/>
                <w:szCs w:val="28"/>
              </w:rPr>
              <w:t xml:space="preserve"> </w:t>
            </w:r>
            <w:proofErr w:type="spellStart"/>
            <w:r w:rsidRPr="000E3DFD">
              <w:rPr>
                <w:rStyle w:val="canedit"/>
                <w:rFonts w:ascii="Nikosh" w:hAnsi="Nikosh" w:cs="Nikosh"/>
                <w:bCs/>
                <w:color w:val="333333"/>
                <w:sz w:val="28"/>
                <w:szCs w:val="28"/>
              </w:rPr>
              <w:t>আর্থিক</w:t>
            </w:r>
            <w:proofErr w:type="spellEnd"/>
            <w:r w:rsidRPr="000E3DFD">
              <w:rPr>
                <w:rStyle w:val="canedit"/>
                <w:rFonts w:ascii="Nikosh" w:hAnsi="Nikosh" w:cs="Nikosh"/>
                <w:bCs/>
                <w:color w:val="333333"/>
                <w:sz w:val="28"/>
                <w:szCs w:val="28"/>
              </w:rPr>
              <w:t xml:space="preserve"> </w:t>
            </w:r>
            <w:proofErr w:type="spellStart"/>
            <w:r w:rsidRPr="000E3DFD">
              <w:rPr>
                <w:rStyle w:val="canedit"/>
                <w:rFonts w:ascii="Nikosh" w:hAnsi="Nikosh" w:cs="Nikosh"/>
                <w:bCs/>
                <w:color w:val="333333"/>
                <w:sz w:val="28"/>
                <w:szCs w:val="28"/>
              </w:rPr>
              <w:t>প্রণোদনাসহ</w:t>
            </w:r>
            <w:proofErr w:type="spellEnd"/>
            <w:r w:rsidRPr="000E3DFD">
              <w:rPr>
                <w:rStyle w:val="canedit"/>
                <w:rFonts w:ascii="Nikosh" w:hAnsi="Nikosh" w:cs="Nikosh"/>
                <w:bCs/>
                <w:color w:val="333333"/>
                <w:sz w:val="28"/>
                <w:szCs w:val="28"/>
              </w:rPr>
              <w:t xml:space="preserve"> </w:t>
            </w:r>
            <w:proofErr w:type="spellStart"/>
            <w:r w:rsidRPr="000E3DFD">
              <w:rPr>
                <w:rStyle w:val="canedit"/>
                <w:rFonts w:ascii="Nikosh" w:hAnsi="Nikosh" w:cs="Nikosh"/>
                <w:bCs/>
                <w:color w:val="333333"/>
                <w:sz w:val="28"/>
                <w:szCs w:val="28"/>
              </w:rPr>
              <w:t>রপ্তানির</w:t>
            </w:r>
            <w:proofErr w:type="spellEnd"/>
            <w:r w:rsidRPr="000E3DFD">
              <w:rPr>
                <w:rStyle w:val="canedit"/>
                <w:rFonts w:ascii="Nikosh" w:hAnsi="Nikosh" w:cs="Nikosh"/>
                <w:bCs/>
                <w:color w:val="333333"/>
                <w:sz w:val="28"/>
                <w:szCs w:val="28"/>
              </w:rPr>
              <w:t xml:space="preserve"> </w:t>
            </w:r>
            <w:proofErr w:type="spellStart"/>
            <w:r w:rsidRPr="000E3DFD">
              <w:rPr>
                <w:rStyle w:val="canedit"/>
                <w:rFonts w:ascii="Nikosh" w:hAnsi="Nikosh" w:cs="Nikosh"/>
                <w:bCs/>
                <w:color w:val="333333"/>
                <w:sz w:val="28"/>
                <w:szCs w:val="28"/>
              </w:rPr>
              <w:t>মাধ্যমে</w:t>
            </w:r>
            <w:proofErr w:type="spellEnd"/>
            <w:r w:rsidRPr="000E3DFD">
              <w:rPr>
                <w:rStyle w:val="canedit"/>
                <w:rFonts w:ascii="Nikosh" w:hAnsi="Nikosh" w:cs="Nikosh"/>
                <w:bCs/>
                <w:color w:val="333333"/>
                <w:sz w:val="28"/>
                <w:szCs w:val="28"/>
              </w:rPr>
              <w:t xml:space="preserve"> </w:t>
            </w:r>
            <w:proofErr w:type="spellStart"/>
            <w:r w:rsidRPr="000E3DFD">
              <w:rPr>
                <w:rStyle w:val="canedit"/>
                <w:rFonts w:ascii="Nikosh" w:hAnsi="Nikosh" w:cs="Nikosh"/>
                <w:bCs/>
                <w:color w:val="333333"/>
                <w:sz w:val="28"/>
                <w:szCs w:val="28"/>
              </w:rPr>
              <w:t>বৈদেশিক</w:t>
            </w:r>
            <w:proofErr w:type="spellEnd"/>
            <w:r w:rsidRPr="000E3DFD">
              <w:rPr>
                <w:rStyle w:val="canedit"/>
                <w:rFonts w:ascii="Nikosh" w:hAnsi="Nikosh" w:cs="Nikosh"/>
                <w:bCs/>
                <w:color w:val="333333"/>
                <w:sz w:val="28"/>
                <w:szCs w:val="28"/>
              </w:rPr>
              <w:t xml:space="preserve"> </w:t>
            </w:r>
            <w:proofErr w:type="spellStart"/>
            <w:r w:rsidRPr="000E3DFD">
              <w:rPr>
                <w:rStyle w:val="canedit"/>
                <w:rFonts w:ascii="Nikosh" w:hAnsi="Nikosh" w:cs="Nikosh"/>
                <w:bCs/>
                <w:color w:val="333333"/>
                <w:sz w:val="28"/>
                <w:szCs w:val="28"/>
              </w:rPr>
              <w:t>মুদ্রা</w:t>
            </w:r>
            <w:proofErr w:type="spellEnd"/>
            <w:r w:rsidRPr="000E3DFD">
              <w:rPr>
                <w:rStyle w:val="canedit"/>
                <w:rFonts w:ascii="Nikosh" w:hAnsi="Nikosh" w:cs="Nikosh"/>
                <w:bCs/>
                <w:color w:val="333333"/>
                <w:sz w:val="28"/>
                <w:szCs w:val="28"/>
              </w:rPr>
              <w:t xml:space="preserve"> </w:t>
            </w:r>
            <w:proofErr w:type="spellStart"/>
            <w:r w:rsidRPr="000E3DFD">
              <w:rPr>
                <w:rStyle w:val="canedit"/>
                <w:rFonts w:ascii="Nikosh" w:hAnsi="Nikosh" w:cs="Nikosh"/>
                <w:bCs/>
                <w:color w:val="333333"/>
                <w:sz w:val="28"/>
                <w:szCs w:val="28"/>
              </w:rPr>
              <w:t>অর্জনের</w:t>
            </w:r>
            <w:proofErr w:type="spellEnd"/>
            <w:r w:rsidRPr="000E3DFD">
              <w:rPr>
                <w:rStyle w:val="canedit"/>
                <w:rFonts w:ascii="Nikosh" w:hAnsi="Nikosh" w:cs="Nikosh"/>
                <w:bCs/>
                <w:color w:val="333333"/>
                <w:sz w:val="28"/>
                <w:szCs w:val="28"/>
              </w:rPr>
              <w:t xml:space="preserve"> </w:t>
            </w:r>
            <w:proofErr w:type="spellStart"/>
            <w:r w:rsidRPr="000E3DFD">
              <w:rPr>
                <w:rStyle w:val="canedit"/>
                <w:rFonts w:ascii="Nikosh" w:hAnsi="Nikosh" w:cs="Nikosh"/>
                <w:bCs/>
                <w:color w:val="333333"/>
                <w:sz w:val="28"/>
                <w:szCs w:val="28"/>
              </w:rPr>
              <w:t>পথ</w:t>
            </w:r>
            <w:proofErr w:type="spellEnd"/>
            <w:r w:rsidRPr="000E3DFD">
              <w:rPr>
                <w:rStyle w:val="canedit"/>
                <w:rFonts w:ascii="Nikosh" w:hAnsi="Nikosh" w:cs="Nikosh"/>
                <w:bCs/>
                <w:color w:val="333333"/>
                <w:sz w:val="28"/>
                <w:szCs w:val="28"/>
              </w:rPr>
              <w:t xml:space="preserve"> </w:t>
            </w:r>
            <w:proofErr w:type="spellStart"/>
            <w:r w:rsidRPr="000E3DFD">
              <w:rPr>
                <w:rStyle w:val="canedit"/>
                <w:rFonts w:ascii="Nikosh" w:hAnsi="Nikosh" w:cs="Nikosh"/>
                <w:bCs/>
                <w:color w:val="333333"/>
                <w:sz w:val="28"/>
                <w:szCs w:val="28"/>
              </w:rPr>
              <w:t>সুগম</w:t>
            </w:r>
            <w:proofErr w:type="spellEnd"/>
            <w:r w:rsidRPr="000E3DFD">
              <w:rPr>
                <w:rStyle w:val="canedit"/>
                <w:rFonts w:ascii="Nikosh" w:hAnsi="Nikosh" w:cs="Nikosh"/>
                <w:bCs/>
                <w:color w:val="333333"/>
                <w:sz w:val="28"/>
                <w:szCs w:val="28"/>
              </w:rPr>
              <w:t xml:space="preserve"> </w:t>
            </w:r>
            <w:proofErr w:type="spellStart"/>
            <w:r w:rsidRPr="000E3DFD">
              <w:rPr>
                <w:rStyle w:val="canedit"/>
                <w:rFonts w:ascii="Nikosh" w:hAnsi="Nikosh" w:cs="Nikosh"/>
                <w:bCs/>
                <w:color w:val="333333"/>
                <w:sz w:val="28"/>
                <w:szCs w:val="28"/>
              </w:rPr>
              <w:t>করার</w:t>
            </w:r>
            <w:proofErr w:type="spellEnd"/>
            <w:r w:rsidRPr="000E3DFD">
              <w:rPr>
                <w:rStyle w:val="canedit"/>
                <w:rFonts w:ascii="Nikosh" w:hAnsi="Nikosh" w:cs="Nikosh"/>
                <w:bCs/>
                <w:color w:val="333333"/>
                <w:sz w:val="28"/>
                <w:szCs w:val="28"/>
              </w:rPr>
              <w:t xml:space="preserve"> </w:t>
            </w:r>
            <w:proofErr w:type="spellStart"/>
            <w:r w:rsidRPr="000E3DFD">
              <w:rPr>
                <w:rStyle w:val="canedit"/>
                <w:rFonts w:ascii="Nikosh" w:hAnsi="Nikosh" w:cs="Nikosh"/>
                <w:bCs/>
                <w:color w:val="333333"/>
                <w:sz w:val="28"/>
                <w:szCs w:val="28"/>
              </w:rPr>
              <w:t>জন্য</w:t>
            </w:r>
            <w:proofErr w:type="spellEnd"/>
            <w:r w:rsidRPr="000E3DFD">
              <w:rPr>
                <w:rStyle w:val="canedit"/>
                <w:rFonts w:ascii="Nikosh" w:hAnsi="Nikosh" w:cs="Nikosh"/>
                <w:bCs/>
                <w:color w:val="333333"/>
                <w:sz w:val="28"/>
                <w:szCs w:val="28"/>
              </w:rPr>
              <w:t xml:space="preserve"> </w:t>
            </w:r>
            <w:proofErr w:type="spellStart"/>
            <w:r w:rsidRPr="000E3DFD">
              <w:rPr>
                <w:rStyle w:val="canedit"/>
                <w:rFonts w:ascii="Nikosh" w:hAnsi="Nikosh" w:cs="Nikosh"/>
                <w:bCs/>
                <w:color w:val="333333"/>
                <w:sz w:val="28"/>
                <w:szCs w:val="28"/>
              </w:rPr>
              <w:t>ইস্যু</w:t>
            </w:r>
            <w:proofErr w:type="spellEnd"/>
            <w:r w:rsidRPr="000E3DFD">
              <w:rPr>
                <w:rStyle w:val="canedit"/>
                <w:rFonts w:ascii="Nikosh" w:hAnsi="Nikosh" w:cs="Nikosh"/>
                <w:bCs/>
                <w:color w:val="333333"/>
                <w:sz w:val="28"/>
                <w:szCs w:val="28"/>
              </w:rPr>
              <w:t xml:space="preserve"> </w:t>
            </w:r>
            <w:proofErr w:type="spellStart"/>
            <w:r w:rsidRPr="000E3DFD">
              <w:rPr>
                <w:rStyle w:val="canedit"/>
                <w:rFonts w:ascii="Nikosh" w:hAnsi="Nikosh" w:cs="Nikosh"/>
                <w:bCs/>
                <w:color w:val="333333"/>
                <w:sz w:val="28"/>
                <w:szCs w:val="28"/>
              </w:rPr>
              <w:t>ভিত্তিক</w:t>
            </w:r>
            <w:proofErr w:type="spellEnd"/>
            <w:r w:rsidRPr="000E3DFD">
              <w:rPr>
                <w:rStyle w:val="canedit"/>
                <w:rFonts w:ascii="Nikosh" w:hAnsi="Nikosh" w:cs="Nikosh"/>
                <w:bCs/>
                <w:color w:val="333333"/>
                <w:sz w:val="28"/>
                <w:szCs w:val="28"/>
              </w:rPr>
              <w:t xml:space="preserve"> </w:t>
            </w:r>
            <w:proofErr w:type="spellStart"/>
            <w:r w:rsidRPr="000E3DFD">
              <w:rPr>
                <w:rStyle w:val="canedit"/>
                <w:rFonts w:ascii="Nikosh" w:hAnsi="Nikosh" w:cs="Nikosh"/>
                <w:bCs/>
                <w:color w:val="333333"/>
                <w:sz w:val="28"/>
                <w:szCs w:val="28"/>
              </w:rPr>
              <w:t>গবেষণা</w:t>
            </w:r>
            <w:proofErr w:type="spellEnd"/>
            <w:r w:rsidRPr="000E3DFD">
              <w:rPr>
                <w:rStyle w:val="canedit"/>
                <w:rFonts w:ascii="Nikosh" w:hAnsi="Nikosh" w:cs="Nikosh"/>
                <w:bCs/>
                <w:color w:val="333333"/>
                <w:sz w:val="28"/>
                <w:szCs w:val="28"/>
              </w:rPr>
              <w:t xml:space="preserve"> </w:t>
            </w:r>
            <w:proofErr w:type="spellStart"/>
            <w:r w:rsidRPr="000E3DFD">
              <w:rPr>
                <w:rStyle w:val="canedit"/>
                <w:rFonts w:ascii="Nikosh" w:hAnsi="Nikosh" w:cs="Nikosh"/>
                <w:bCs/>
                <w:color w:val="333333"/>
                <w:sz w:val="28"/>
                <w:szCs w:val="28"/>
              </w:rPr>
              <w:t>বা</w:t>
            </w:r>
            <w:proofErr w:type="spellEnd"/>
            <w:r w:rsidRPr="000E3DFD">
              <w:rPr>
                <w:rStyle w:val="canedit"/>
                <w:rFonts w:ascii="Nikosh" w:hAnsi="Nikosh" w:cs="Nikosh"/>
                <w:bCs/>
                <w:color w:val="333333"/>
                <w:sz w:val="28"/>
                <w:szCs w:val="28"/>
              </w:rPr>
              <w:t xml:space="preserve"> </w:t>
            </w:r>
            <w:proofErr w:type="spellStart"/>
            <w:r w:rsidRPr="000E3DFD">
              <w:rPr>
                <w:rStyle w:val="canedit"/>
                <w:rFonts w:ascii="Nikosh" w:hAnsi="Nikosh" w:cs="Nikosh"/>
                <w:bCs/>
                <w:color w:val="333333"/>
                <w:sz w:val="28"/>
                <w:szCs w:val="28"/>
              </w:rPr>
              <w:t>পর্যালোচনা</w:t>
            </w:r>
            <w:proofErr w:type="spellEnd"/>
            <w:r w:rsidRPr="000E3DFD">
              <w:rPr>
                <w:rStyle w:val="canedit"/>
                <w:rFonts w:ascii="Nikosh" w:hAnsi="Nikosh" w:cs="Nikosh"/>
                <w:bCs/>
                <w:color w:val="333333"/>
                <w:sz w:val="28"/>
                <w:szCs w:val="28"/>
              </w:rPr>
              <w:t xml:space="preserve"> </w:t>
            </w:r>
            <w:proofErr w:type="spellStart"/>
            <w:r w:rsidRPr="000E3DFD">
              <w:rPr>
                <w:rStyle w:val="canedit"/>
                <w:rFonts w:ascii="Nikosh" w:hAnsi="Nikosh" w:cs="Nikosh"/>
                <w:bCs/>
                <w:color w:val="333333"/>
                <w:sz w:val="28"/>
                <w:szCs w:val="28"/>
              </w:rPr>
              <w:t>করে</w:t>
            </w:r>
            <w:proofErr w:type="spellEnd"/>
            <w:r w:rsidRPr="000E3DFD">
              <w:rPr>
                <w:rStyle w:val="canedit"/>
                <w:rFonts w:ascii="Nikosh" w:hAnsi="Nikosh" w:cs="Nikosh"/>
                <w:bCs/>
                <w:color w:val="333333"/>
                <w:sz w:val="28"/>
                <w:szCs w:val="28"/>
              </w:rPr>
              <w:t xml:space="preserve"> </w:t>
            </w:r>
            <w:proofErr w:type="spellStart"/>
            <w:r w:rsidRPr="000E3DFD">
              <w:rPr>
                <w:rStyle w:val="canedit"/>
                <w:rFonts w:ascii="Nikosh" w:hAnsi="Nikosh" w:cs="Nikosh"/>
                <w:bCs/>
                <w:color w:val="333333"/>
                <w:sz w:val="28"/>
                <w:szCs w:val="28"/>
              </w:rPr>
              <w:t>সরকারের</w:t>
            </w:r>
            <w:proofErr w:type="spellEnd"/>
            <w:r w:rsidRPr="000E3DFD">
              <w:rPr>
                <w:rStyle w:val="canedit"/>
                <w:rFonts w:ascii="Nikosh" w:hAnsi="Nikosh" w:cs="Nikosh"/>
                <w:bCs/>
                <w:color w:val="333333"/>
                <w:sz w:val="28"/>
                <w:szCs w:val="28"/>
              </w:rPr>
              <w:t xml:space="preserve"> </w:t>
            </w:r>
            <w:proofErr w:type="spellStart"/>
            <w:r w:rsidRPr="000E3DFD">
              <w:rPr>
                <w:rStyle w:val="canedit"/>
                <w:rFonts w:ascii="Nikosh" w:hAnsi="Nikosh" w:cs="Nikosh"/>
                <w:bCs/>
                <w:color w:val="333333"/>
                <w:sz w:val="28"/>
                <w:szCs w:val="28"/>
              </w:rPr>
              <w:t>নিকট</w:t>
            </w:r>
            <w:proofErr w:type="spellEnd"/>
            <w:r w:rsidRPr="000E3DFD">
              <w:rPr>
                <w:rStyle w:val="canedit"/>
                <w:rFonts w:ascii="Nikosh" w:hAnsi="Nikosh" w:cs="Nikosh"/>
                <w:bCs/>
                <w:color w:val="333333"/>
                <w:sz w:val="28"/>
                <w:szCs w:val="28"/>
              </w:rPr>
              <w:t xml:space="preserve"> </w:t>
            </w:r>
            <w:proofErr w:type="spellStart"/>
            <w:r w:rsidRPr="000E3DFD">
              <w:rPr>
                <w:rStyle w:val="canedit"/>
                <w:rFonts w:ascii="Nikosh" w:hAnsi="Nikosh" w:cs="Nikosh"/>
                <w:bCs/>
                <w:color w:val="333333"/>
                <w:sz w:val="28"/>
                <w:szCs w:val="28"/>
              </w:rPr>
              <w:t>সময়াবদ্ধ</w:t>
            </w:r>
            <w:proofErr w:type="spellEnd"/>
            <w:r w:rsidRPr="000E3DFD">
              <w:rPr>
                <w:rStyle w:val="canedit"/>
                <w:rFonts w:ascii="Nikosh" w:hAnsi="Nikosh" w:cs="Nikosh"/>
                <w:bCs/>
                <w:color w:val="333333"/>
                <w:sz w:val="28"/>
                <w:szCs w:val="28"/>
              </w:rPr>
              <w:t xml:space="preserve"> </w:t>
            </w:r>
            <w:proofErr w:type="spellStart"/>
            <w:r w:rsidRPr="000E3DFD">
              <w:rPr>
                <w:rStyle w:val="canedit"/>
                <w:rFonts w:ascii="Nikosh" w:hAnsi="Nikosh" w:cs="Nikosh"/>
                <w:bCs/>
                <w:color w:val="333333"/>
                <w:sz w:val="28"/>
                <w:szCs w:val="28"/>
              </w:rPr>
              <w:t>কর্মপরিকল্পনা</w:t>
            </w:r>
            <w:proofErr w:type="spellEnd"/>
            <w:r w:rsidRPr="000E3DFD">
              <w:rPr>
                <w:rStyle w:val="canedit"/>
                <w:rFonts w:ascii="Nikosh" w:hAnsi="Nikosh" w:cs="Nikosh"/>
                <w:bCs/>
                <w:color w:val="333333"/>
                <w:sz w:val="28"/>
                <w:szCs w:val="28"/>
              </w:rPr>
              <w:t xml:space="preserve"> </w:t>
            </w:r>
            <w:proofErr w:type="spellStart"/>
            <w:r w:rsidRPr="000E3DFD">
              <w:rPr>
                <w:rStyle w:val="canedit"/>
                <w:rFonts w:ascii="Nikosh" w:hAnsi="Nikosh" w:cs="Nikosh"/>
                <w:bCs/>
                <w:color w:val="333333"/>
                <w:sz w:val="28"/>
                <w:szCs w:val="28"/>
              </w:rPr>
              <w:t>উপস্থাপন</w:t>
            </w:r>
            <w:proofErr w:type="spellEnd"/>
            <w:r w:rsidRPr="000E3DFD">
              <w:rPr>
                <w:rStyle w:val="canedit"/>
                <w:rFonts w:ascii="Nikosh" w:hAnsi="Nikosh" w:cs="Nikosh"/>
                <w:bCs/>
                <w:color w:val="333333"/>
                <w:sz w:val="28"/>
                <w:szCs w:val="28"/>
              </w:rPr>
              <w:t xml:space="preserve"> ও </w:t>
            </w:r>
            <w:proofErr w:type="spellStart"/>
            <w:r w:rsidRPr="000E3DFD">
              <w:rPr>
                <w:rStyle w:val="canedit"/>
                <w:rFonts w:ascii="Nikosh" w:hAnsi="Nikosh" w:cs="Nikosh"/>
                <w:bCs/>
                <w:color w:val="333333"/>
                <w:sz w:val="28"/>
                <w:szCs w:val="28"/>
              </w:rPr>
              <w:t>বাস্তবায়নের</w:t>
            </w:r>
            <w:proofErr w:type="spellEnd"/>
            <w:r w:rsidRPr="000E3DFD">
              <w:rPr>
                <w:rStyle w:val="canedit"/>
                <w:rFonts w:ascii="Nikosh" w:hAnsi="Nikosh" w:cs="Nikosh"/>
                <w:bCs/>
                <w:color w:val="333333"/>
                <w:sz w:val="28"/>
                <w:szCs w:val="28"/>
              </w:rPr>
              <w:t xml:space="preserve"> </w:t>
            </w:r>
            <w:proofErr w:type="spellStart"/>
            <w:r w:rsidRPr="000E3DFD">
              <w:rPr>
                <w:rStyle w:val="canedit"/>
                <w:rFonts w:ascii="Nikosh" w:hAnsi="Nikosh" w:cs="Nikosh"/>
                <w:bCs/>
                <w:color w:val="333333"/>
                <w:sz w:val="28"/>
                <w:szCs w:val="28"/>
              </w:rPr>
              <w:t>পদক্ষেপ</w:t>
            </w:r>
            <w:proofErr w:type="spellEnd"/>
            <w:r w:rsidRPr="000E3DFD">
              <w:rPr>
                <w:rStyle w:val="canedit"/>
                <w:rFonts w:ascii="Nikosh" w:hAnsi="Nikosh" w:cs="Nikosh"/>
                <w:bCs/>
                <w:color w:val="333333"/>
                <w:sz w:val="28"/>
                <w:szCs w:val="28"/>
              </w:rPr>
              <w:t xml:space="preserve"> </w:t>
            </w:r>
            <w:proofErr w:type="spellStart"/>
            <w:r w:rsidRPr="000E3DFD">
              <w:rPr>
                <w:rStyle w:val="canedit"/>
                <w:rFonts w:ascii="Nikosh" w:hAnsi="Nikosh" w:cs="Nikosh"/>
                <w:bCs/>
                <w:color w:val="333333"/>
                <w:sz w:val="28"/>
                <w:szCs w:val="28"/>
              </w:rPr>
              <w:t>নেয়া</w:t>
            </w:r>
            <w:proofErr w:type="spellEnd"/>
            <w:r w:rsidRPr="000E3DFD">
              <w:rPr>
                <w:rStyle w:val="canedit"/>
                <w:rFonts w:ascii="Nikosh" w:hAnsi="Nikosh" w:cs="Nikosh"/>
                <w:bCs/>
                <w:color w:val="333333"/>
                <w:sz w:val="28"/>
                <w:szCs w:val="28"/>
              </w:rPr>
              <w:t xml:space="preserve"> </w:t>
            </w:r>
            <w:proofErr w:type="spellStart"/>
            <w:r w:rsidRPr="000E3DFD">
              <w:rPr>
                <w:rStyle w:val="canedit"/>
                <w:rFonts w:ascii="Nikosh" w:hAnsi="Nikosh" w:cs="Nikosh"/>
                <w:bCs/>
                <w:color w:val="333333"/>
                <w:sz w:val="28"/>
                <w:szCs w:val="28"/>
              </w:rPr>
              <w:t>হয়েছে</w:t>
            </w:r>
            <w:proofErr w:type="spellEnd"/>
            <w:r w:rsidRPr="000E3DFD">
              <w:rPr>
                <w:rStyle w:val="canedit"/>
                <w:rFonts w:ascii="Nikosh" w:hAnsi="Nikosh" w:cs="Nikosh"/>
                <w:bCs/>
                <w:color w:val="333333"/>
                <w:sz w:val="28"/>
                <w:szCs w:val="28"/>
              </w:rPr>
              <w:t xml:space="preserve">। </w:t>
            </w:r>
            <w:proofErr w:type="spellStart"/>
            <w:r w:rsidRPr="000E3DFD">
              <w:rPr>
                <w:rStyle w:val="canedit"/>
                <w:rFonts w:ascii="Nikosh" w:hAnsi="Nikosh" w:cs="Nikosh"/>
                <w:bCs/>
                <w:color w:val="333333"/>
                <w:sz w:val="28"/>
                <w:szCs w:val="28"/>
              </w:rPr>
              <w:t>পোল্ট্রি</w:t>
            </w:r>
            <w:proofErr w:type="spellEnd"/>
            <w:r w:rsidRPr="000E3DFD">
              <w:rPr>
                <w:rStyle w:val="canedit"/>
                <w:rFonts w:ascii="Nikosh" w:hAnsi="Nikosh" w:cs="Nikosh"/>
                <w:bCs/>
                <w:color w:val="333333"/>
                <w:sz w:val="28"/>
                <w:szCs w:val="28"/>
              </w:rPr>
              <w:t xml:space="preserve"> </w:t>
            </w:r>
            <w:proofErr w:type="spellStart"/>
            <w:r w:rsidRPr="000E3DFD">
              <w:rPr>
                <w:rStyle w:val="canedit"/>
                <w:rFonts w:ascii="Nikosh" w:hAnsi="Nikosh" w:cs="Nikosh"/>
                <w:bCs/>
                <w:color w:val="333333"/>
                <w:sz w:val="28"/>
                <w:szCs w:val="28"/>
              </w:rPr>
              <w:t>নীতিমালা</w:t>
            </w:r>
            <w:proofErr w:type="spellEnd"/>
            <w:r w:rsidRPr="000E3DFD">
              <w:rPr>
                <w:rStyle w:val="canedit"/>
                <w:rFonts w:ascii="Nikosh" w:hAnsi="Nikosh" w:cs="Nikosh"/>
                <w:bCs/>
                <w:color w:val="333333"/>
                <w:sz w:val="28"/>
                <w:szCs w:val="28"/>
              </w:rPr>
              <w:t xml:space="preserve"> ২০২৬ </w:t>
            </w:r>
            <w:proofErr w:type="spellStart"/>
            <w:r w:rsidRPr="000E3DFD">
              <w:rPr>
                <w:rStyle w:val="canedit"/>
                <w:rFonts w:ascii="Nikosh" w:hAnsi="Nikosh" w:cs="Nikosh"/>
                <w:bCs/>
                <w:color w:val="333333"/>
                <w:sz w:val="28"/>
                <w:szCs w:val="28"/>
              </w:rPr>
              <w:t>এর</w:t>
            </w:r>
            <w:proofErr w:type="spellEnd"/>
            <w:r w:rsidRPr="000E3DFD">
              <w:rPr>
                <w:rStyle w:val="canedit"/>
                <w:rFonts w:ascii="Nikosh" w:hAnsi="Nikosh" w:cs="Nikosh"/>
                <w:bCs/>
                <w:color w:val="333333"/>
                <w:sz w:val="28"/>
                <w:szCs w:val="28"/>
              </w:rPr>
              <w:t xml:space="preserve"> </w:t>
            </w:r>
            <w:proofErr w:type="spellStart"/>
            <w:r w:rsidRPr="000E3DFD">
              <w:rPr>
                <w:rStyle w:val="canedit"/>
                <w:rFonts w:ascii="Nikosh" w:hAnsi="Nikosh" w:cs="Nikosh"/>
                <w:bCs/>
                <w:color w:val="333333"/>
                <w:sz w:val="28"/>
                <w:szCs w:val="28"/>
              </w:rPr>
              <w:t>সুফল</w:t>
            </w:r>
            <w:proofErr w:type="spellEnd"/>
            <w:r w:rsidRPr="000E3DFD">
              <w:rPr>
                <w:rStyle w:val="canedit"/>
                <w:rFonts w:ascii="Nikosh" w:hAnsi="Nikosh" w:cs="Nikosh"/>
                <w:bCs/>
                <w:color w:val="333333"/>
                <w:sz w:val="28"/>
                <w:szCs w:val="28"/>
              </w:rPr>
              <w:t xml:space="preserve"> </w:t>
            </w:r>
            <w:proofErr w:type="spellStart"/>
            <w:r w:rsidRPr="000E3DFD">
              <w:rPr>
                <w:rStyle w:val="canedit"/>
                <w:rFonts w:ascii="Nikosh" w:hAnsi="Nikosh" w:cs="Nikosh"/>
                <w:bCs/>
                <w:color w:val="333333"/>
                <w:sz w:val="28"/>
                <w:szCs w:val="28"/>
              </w:rPr>
              <w:t>অনেকাংশেই</w:t>
            </w:r>
            <w:proofErr w:type="spellEnd"/>
            <w:r w:rsidRPr="000E3DFD">
              <w:rPr>
                <w:rStyle w:val="canedit"/>
                <w:rFonts w:ascii="Nikosh" w:hAnsi="Nikosh" w:cs="Nikosh"/>
                <w:bCs/>
                <w:color w:val="333333"/>
                <w:sz w:val="28"/>
                <w:szCs w:val="28"/>
              </w:rPr>
              <w:t xml:space="preserve"> </w:t>
            </w:r>
            <w:proofErr w:type="spellStart"/>
            <w:r w:rsidRPr="000E3DFD">
              <w:rPr>
                <w:rStyle w:val="canedit"/>
                <w:rFonts w:ascii="Nikosh" w:hAnsi="Nikosh" w:cs="Nikosh"/>
                <w:bCs/>
                <w:color w:val="333333"/>
                <w:sz w:val="28"/>
                <w:szCs w:val="28"/>
              </w:rPr>
              <w:t>এই</w:t>
            </w:r>
            <w:proofErr w:type="spellEnd"/>
            <w:r w:rsidRPr="000E3DFD">
              <w:rPr>
                <w:rStyle w:val="canedit"/>
                <w:rFonts w:ascii="Nikosh" w:hAnsi="Nikosh" w:cs="Nikosh"/>
                <w:bCs/>
                <w:color w:val="333333"/>
                <w:sz w:val="28"/>
                <w:szCs w:val="28"/>
              </w:rPr>
              <w:t xml:space="preserve"> </w:t>
            </w:r>
            <w:proofErr w:type="spellStart"/>
            <w:r w:rsidRPr="000E3DFD">
              <w:rPr>
                <w:rStyle w:val="canedit"/>
                <w:rFonts w:ascii="Nikosh" w:hAnsi="Nikosh" w:cs="Nikosh"/>
                <w:bCs/>
                <w:color w:val="333333"/>
                <w:sz w:val="28"/>
                <w:szCs w:val="28"/>
              </w:rPr>
              <w:t>কর্মপরিকল্পনার</w:t>
            </w:r>
            <w:proofErr w:type="spellEnd"/>
            <w:r w:rsidRPr="000E3DFD">
              <w:rPr>
                <w:rStyle w:val="canedit"/>
                <w:rFonts w:ascii="Nikosh" w:hAnsi="Nikosh" w:cs="Nikosh"/>
                <w:bCs/>
                <w:color w:val="333333"/>
                <w:sz w:val="28"/>
                <w:szCs w:val="28"/>
              </w:rPr>
              <w:t xml:space="preserve"> </w:t>
            </w:r>
            <w:proofErr w:type="spellStart"/>
            <w:r w:rsidRPr="000E3DFD">
              <w:rPr>
                <w:rStyle w:val="canedit"/>
                <w:rFonts w:ascii="Nikosh" w:hAnsi="Nikosh" w:cs="Nikosh"/>
                <w:bCs/>
                <w:color w:val="333333"/>
                <w:sz w:val="28"/>
                <w:szCs w:val="28"/>
              </w:rPr>
              <w:t>আশু</w:t>
            </w:r>
            <w:proofErr w:type="spellEnd"/>
            <w:r w:rsidRPr="000E3DFD">
              <w:rPr>
                <w:rStyle w:val="canedit"/>
                <w:rFonts w:ascii="Nikosh" w:hAnsi="Nikosh" w:cs="Nikosh"/>
                <w:bCs/>
                <w:color w:val="333333"/>
                <w:sz w:val="28"/>
                <w:szCs w:val="28"/>
              </w:rPr>
              <w:t xml:space="preserve"> </w:t>
            </w:r>
            <w:proofErr w:type="spellStart"/>
            <w:r w:rsidRPr="000E3DFD">
              <w:rPr>
                <w:rStyle w:val="canedit"/>
                <w:rFonts w:ascii="Nikosh" w:hAnsi="Nikosh" w:cs="Nikosh"/>
                <w:bCs/>
                <w:color w:val="333333"/>
                <w:sz w:val="28"/>
                <w:szCs w:val="28"/>
              </w:rPr>
              <w:t>বাস্তবায়নের</w:t>
            </w:r>
            <w:proofErr w:type="spellEnd"/>
            <w:r w:rsidRPr="000E3DFD">
              <w:rPr>
                <w:rStyle w:val="canedit"/>
                <w:rFonts w:ascii="Nikosh" w:hAnsi="Nikosh" w:cs="Nikosh"/>
                <w:bCs/>
                <w:color w:val="333333"/>
                <w:sz w:val="28"/>
                <w:szCs w:val="28"/>
              </w:rPr>
              <w:t xml:space="preserve"> </w:t>
            </w:r>
            <w:proofErr w:type="spellStart"/>
            <w:r w:rsidRPr="000E3DFD">
              <w:rPr>
                <w:rStyle w:val="canedit"/>
                <w:rFonts w:ascii="Nikosh" w:hAnsi="Nikosh" w:cs="Nikosh"/>
                <w:bCs/>
                <w:color w:val="333333"/>
                <w:sz w:val="28"/>
                <w:szCs w:val="28"/>
              </w:rPr>
              <w:t>উপর</w:t>
            </w:r>
            <w:proofErr w:type="spellEnd"/>
            <w:r w:rsidRPr="000E3DFD">
              <w:rPr>
                <w:rStyle w:val="canedit"/>
                <w:rFonts w:ascii="Nikosh" w:hAnsi="Nikosh" w:cs="Nikosh"/>
                <w:bCs/>
                <w:color w:val="333333"/>
                <w:sz w:val="28"/>
                <w:szCs w:val="28"/>
              </w:rPr>
              <w:t xml:space="preserve"> </w:t>
            </w:r>
            <w:proofErr w:type="spellStart"/>
            <w:r w:rsidRPr="000E3DFD">
              <w:rPr>
                <w:rStyle w:val="canedit"/>
                <w:rFonts w:ascii="Nikosh" w:hAnsi="Nikosh" w:cs="Nikosh"/>
                <w:bCs/>
                <w:color w:val="333333"/>
                <w:sz w:val="28"/>
                <w:szCs w:val="28"/>
              </w:rPr>
              <w:t>নির্ভরশীল</w:t>
            </w:r>
            <w:proofErr w:type="spellEnd"/>
            <w:r w:rsidRPr="000E3DFD">
              <w:rPr>
                <w:rStyle w:val="canedit"/>
                <w:rFonts w:ascii="Nikosh" w:hAnsi="Nikosh" w:cs="Nikosh"/>
                <w:bCs/>
                <w:color w:val="333333"/>
                <w:sz w:val="28"/>
                <w:szCs w:val="28"/>
              </w:rPr>
              <w:t>।</w:t>
            </w:r>
          </w:p>
        </w:tc>
      </w:tr>
    </w:tbl>
    <w:p w14:paraId="63D4A76D" w14:textId="536BEDAA" w:rsidR="000E3DFD" w:rsidRPr="00AB202D" w:rsidRDefault="000E3DFD" w:rsidP="000E3DFD">
      <w:pPr>
        <w:tabs>
          <w:tab w:val="left" w:pos="900"/>
          <w:tab w:val="left" w:pos="1170"/>
        </w:tabs>
        <w:ind w:left="1170" w:hanging="720"/>
        <w:jc w:val="both"/>
        <w:rPr>
          <w:rFonts w:ascii="Nikosh" w:hAnsi="Nikosh" w:cs="Nikosh"/>
          <w:color w:val="333333"/>
          <w:sz w:val="28"/>
          <w:szCs w:val="28"/>
        </w:rPr>
      </w:pPr>
      <w:r w:rsidRPr="00AB202D">
        <w:rPr>
          <w:rFonts w:ascii="Nikosh" w:hAnsi="Nikosh" w:cs="Nikosh"/>
          <w:color w:val="333333"/>
          <w:sz w:val="28"/>
          <w:szCs w:val="28"/>
        </w:rPr>
        <w:t>২.৩.৩</w:t>
      </w:r>
      <w:r w:rsidRPr="00AB202D">
        <w:rPr>
          <w:rFonts w:ascii="Nikosh" w:hAnsi="Nikosh" w:cs="Nikosh"/>
          <w:color w:val="333333"/>
          <w:sz w:val="28"/>
          <w:szCs w:val="28"/>
        </w:rPr>
        <w:tab/>
        <w:t>“</w:t>
      </w:r>
      <w:proofErr w:type="spellStart"/>
      <w:r w:rsidRPr="00AB202D">
        <w:rPr>
          <w:rFonts w:ascii="Nikosh" w:hAnsi="Nikosh" w:cs="Nikosh"/>
          <w:color w:val="333333"/>
          <w:sz w:val="28"/>
          <w:szCs w:val="28"/>
        </w:rPr>
        <w:t>জাতীয়</w:t>
      </w:r>
      <w:proofErr w:type="spellEnd"/>
      <w:r w:rsidRPr="00AB202D">
        <w:rPr>
          <w:rFonts w:ascii="Nikosh" w:hAnsi="Nikosh" w:cs="Nikosh"/>
          <w:color w:val="333333"/>
          <w:sz w:val="28"/>
          <w:szCs w:val="28"/>
        </w:rPr>
        <w:t xml:space="preserve"> </w:t>
      </w:r>
      <w:proofErr w:type="spellStart"/>
      <w:r w:rsidRPr="00AB202D">
        <w:rPr>
          <w:rFonts w:ascii="Nikosh" w:hAnsi="Nikosh" w:cs="Nikosh"/>
          <w:color w:val="333333"/>
          <w:sz w:val="28"/>
          <w:szCs w:val="28"/>
        </w:rPr>
        <w:t>পোল্ট্রি</w:t>
      </w:r>
      <w:proofErr w:type="spellEnd"/>
      <w:r w:rsidRPr="00AB202D">
        <w:rPr>
          <w:rFonts w:ascii="Nikosh" w:hAnsi="Nikosh" w:cs="Nikosh"/>
          <w:color w:val="333333"/>
          <w:sz w:val="28"/>
          <w:szCs w:val="28"/>
        </w:rPr>
        <w:t xml:space="preserve"> </w:t>
      </w:r>
      <w:proofErr w:type="spellStart"/>
      <w:r w:rsidRPr="00AB202D">
        <w:rPr>
          <w:rFonts w:ascii="Nikosh" w:hAnsi="Nikosh" w:cs="Nikosh"/>
          <w:color w:val="333333"/>
          <w:sz w:val="28"/>
          <w:szCs w:val="28"/>
        </w:rPr>
        <w:t>উন্নয়ন</w:t>
      </w:r>
      <w:proofErr w:type="spellEnd"/>
      <w:r w:rsidRPr="00AB202D">
        <w:rPr>
          <w:rFonts w:ascii="Nikosh" w:hAnsi="Nikosh" w:cs="Nikosh"/>
          <w:color w:val="333333"/>
          <w:sz w:val="28"/>
          <w:szCs w:val="28"/>
        </w:rPr>
        <w:t xml:space="preserve"> </w:t>
      </w:r>
      <w:proofErr w:type="spellStart"/>
      <w:r w:rsidRPr="00AB202D">
        <w:rPr>
          <w:rFonts w:ascii="Nikosh" w:hAnsi="Nikosh" w:cs="Nikosh"/>
          <w:color w:val="333333"/>
          <w:sz w:val="28"/>
          <w:szCs w:val="28"/>
        </w:rPr>
        <w:t>নীতিমালা</w:t>
      </w:r>
      <w:proofErr w:type="spellEnd"/>
      <w:r w:rsidRPr="00AB202D">
        <w:rPr>
          <w:rFonts w:ascii="Nikosh" w:hAnsi="Nikosh" w:cs="Nikosh"/>
          <w:color w:val="333333"/>
          <w:sz w:val="28"/>
          <w:szCs w:val="28"/>
        </w:rPr>
        <w:t xml:space="preserve"> ২০২৬” </w:t>
      </w:r>
      <w:proofErr w:type="spellStart"/>
      <w:r w:rsidRPr="00AB202D">
        <w:rPr>
          <w:rFonts w:ascii="Nikosh" w:hAnsi="Nikosh" w:cs="Nikosh"/>
          <w:color w:val="333333"/>
          <w:sz w:val="28"/>
          <w:szCs w:val="28"/>
        </w:rPr>
        <w:t>বাস্তবায়ন</w:t>
      </w:r>
      <w:proofErr w:type="spellEnd"/>
      <w:r w:rsidRPr="00AB202D">
        <w:rPr>
          <w:rFonts w:ascii="Nikosh" w:hAnsi="Nikosh" w:cs="Nikosh"/>
          <w:color w:val="333333"/>
          <w:sz w:val="28"/>
          <w:szCs w:val="28"/>
        </w:rPr>
        <w:t xml:space="preserve"> </w:t>
      </w:r>
      <w:proofErr w:type="spellStart"/>
      <w:r w:rsidRPr="00AB202D">
        <w:rPr>
          <w:rFonts w:ascii="Nikosh" w:hAnsi="Nikosh" w:cs="Nikosh"/>
          <w:color w:val="333333"/>
          <w:sz w:val="28"/>
          <w:szCs w:val="28"/>
        </w:rPr>
        <w:t>অগ্রগতি</w:t>
      </w:r>
      <w:proofErr w:type="spellEnd"/>
      <w:r w:rsidRPr="00AB202D">
        <w:rPr>
          <w:rFonts w:ascii="Nikosh" w:hAnsi="Nikosh" w:cs="Nikosh"/>
          <w:color w:val="333333"/>
          <w:sz w:val="28"/>
          <w:szCs w:val="28"/>
        </w:rPr>
        <w:t xml:space="preserve"> </w:t>
      </w:r>
      <w:proofErr w:type="spellStart"/>
      <w:r w:rsidRPr="00AB202D">
        <w:rPr>
          <w:rFonts w:ascii="Nikosh" w:hAnsi="Nikosh" w:cs="Nikosh"/>
          <w:color w:val="333333"/>
          <w:sz w:val="28"/>
          <w:szCs w:val="28"/>
        </w:rPr>
        <w:t>পরিবীক্ষণ</w:t>
      </w:r>
      <w:proofErr w:type="spellEnd"/>
      <w:r w:rsidRPr="00AB202D">
        <w:rPr>
          <w:rFonts w:ascii="Nikosh" w:hAnsi="Nikosh" w:cs="Nikosh"/>
          <w:color w:val="333333"/>
          <w:sz w:val="28"/>
          <w:szCs w:val="28"/>
        </w:rPr>
        <w:t xml:space="preserve"> </w:t>
      </w:r>
      <w:r w:rsidR="000666A9" w:rsidRPr="00AB202D">
        <w:rPr>
          <w:rFonts w:ascii="Nikosh" w:hAnsi="Nikosh" w:cs="Nikosh"/>
          <w:color w:val="333333"/>
          <w:sz w:val="28"/>
          <w:szCs w:val="28"/>
        </w:rPr>
        <w:t xml:space="preserve">ও </w:t>
      </w:r>
      <w:proofErr w:type="spellStart"/>
      <w:r w:rsidRPr="00AB202D">
        <w:rPr>
          <w:rFonts w:ascii="Nikosh" w:hAnsi="Nikosh" w:cs="Nikosh"/>
          <w:color w:val="333333"/>
          <w:sz w:val="28"/>
          <w:szCs w:val="28"/>
        </w:rPr>
        <w:t>মূল্যায়নের</w:t>
      </w:r>
      <w:proofErr w:type="spellEnd"/>
      <w:r w:rsidRPr="00AB202D">
        <w:rPr>
          <w:rFonts w:ascii="Nikosh" w:hAnsi="Nikosh" w:cs="Nikosh"/>
          <w:color w:val="333333"/>
          <w:sz w:val="28"/>
          <w:szCs w:val="28"/>
        </w:rPr>
        <w:t xml:space="preserve"> </w:t>
      </w:r>
      <w:proofErr w:type="spellStart"/>
      <w:r w:rsidRPr="00AB202D">
        <w:rPr>
          <w:rFonts w:ascii="Nikosh" w:hAnsi="Nikosh" w:cs="Nikosh"/>
          <w:color w:val="333333"/>
          <w:sz w:val="28"/>
          <w:szCs w:val="28"/>
        </w:rPr>
        <w:t>জন্য</w:t>
      </w:r>
      <w:proofErr w:type="spellEnd"/>
      <w:r w:rsidRPr="00AB202D">
        <w:rPr>
          <w:rFonts w:ascii="Nikosh" w:hAnsi="Nikosh" w:cs="Nikosh"/>
          <w:color w:val="333333"/>
          <w:sz w:val="28"/>
          <w:szCs w:val="28"/>
        </w:rPr>
        <w:t xml:space="preserve"> </w:t>
      </w:r>
      <w:proofErr w:type="spellStart"/>
      <w:r w:rsidRPr="00AB202D">
        <w:rPr>
          <w:rFonts w:ascii="Nikosh" w:hAnsi="Nikosh" w:cs="Nikosh"/>
          <w:color w:val="333333"/>
          <w:sz w:val="28"/>
          <w:szCs w:val="28"/>
        </w:rPr>
        <w:t>নিম্নরূপে</w:t>
      </w:r>
      <w:proofErr w:type="spellEnd"/>
      <w:r w:rsidRPr="00AB202D">
        <w:rPr>
          <w:rFonts w:ascii="Nikosh" w:hAnsi="Nikosh" w:cs="Nikosh"/>
          <w:color w:val="333333"/>
          <w:sz w:val="28"/>
          <w:szCs w:val="28"/>
        </w:rPr>
        <w:t xml:space="preserve"> </w:t>
      </w:r>
      <w:proofErr w:type="spellStart"/>
      <w:r w:rsidRPr="00AB202D">
        <w:rPr>
          <w:rFonts w:ascii="Nikosh" w:hAnsi="Nikosh" w:cs="Nikosh"/>
          <w:color w:val="333333"/>
          <w:sz w:val="28"/>
          <w:szCs w:val="28"/>
        </w:rPr>
        <w:t>গঠিত</w:t>
      </w:r>
      <w:proofErr w:type="spellEnd"/>
      <w:r w:rsidRPr="00AB202D">
        <w:rPr>
          <w:rFonts w:ascii="Nikosh" w:hAnsi="Nikosh" w:cs="Nikosh"/>
          <w:color w:val="333333"/>
          <w:sz w:val="28"/>
          <w:szCs w:val="28"/>
        </w:rPr>
        <w:t xml:space="preserve"> </w:t>
      </w:r>
      <w:r w:rsidR="000666A9" w:rsidRPr="00AB202D">
        <w:rPr>
          <w:rFonts w:ascii="Nikosh" w:hAnsi="Nikosh" w:cs="Nikosh"/>
          <w:color w:val="333333"/>
          <w:sz w:val="28"/>
          <w:szCs w:val="28"/>
        </w:rPr>
        <w:t>“</w:t>
      </w:r>
      <w:proofErr w:type="spellStart"/>
      <w:r w:rsidRPr="00AB202D">
        <w:rPr>
          <w:rFonts w:ascii="Nikosh" w:hAnsi="Nikosh" w:cs="Nikosh"/>
          <w:color w:val="333333"/>
          <w:sz w:val="28"/>
          <w:szCs w:val="28"/>
        </w:rPr>
        <w:t>পোল্ট্রি</w:t>
      </w:r>
      <w:proofErr w:type="spellEnd"/>
      <w:r w:rsidRPr="00AB202D">
        <w:rPr>
          <w:rFonts w:ascii="Nikosh" w:hAnsi="Nikosh" w:cs="Nikosh"/>
          <w:color w:val="333333"/>
          <w:sz w:val="28"/>
          <w:szCs w:val="28"/>
        </w:rPr>
        <w:t xml:space="preserve"> </w:t>
      </w:r>
      <w:proofErr w:type="spellStart"/>
      <w:r w:rsidRPr="00AB202D">
        <w:rPr>
          <w:rFonts w:ascii="Nikosh" w:hAnsi="Nikosh" w:cs="Nikosh"/>
          <w:color w:val="333333"/>
          <w:sz w:val="28"/>
          <w:szCs w:val="28"/>
        </w:rPr>
        <w:t>উন্নয়ন</w:t>
      </w:r>
      <w:proofErr w:type="spellEnd"/>
      <w:r w:rsidRPr="00AB202D">
        <w:rPr>
          <w:rFonts w:ascii="Nikosh" w:hAnsi="Nikosh" w:cs="Nikosh"/>
          <w:color w:val="333333"/>
          <w:sz w:val="28"/>
          <w:szCs w:val="28"/>
        </w:rPr>
        <w:t xml:space="preserve"> </w:t>
      </w:r>
      <w:proofErr w:type="spellStart"/>
      <w:r w:rsidRPr="00AB202D">
        <w:rPr>
          <w:rFonts w:ascii="Nikosh" w:hAnsi="Nikosh" w:cs="Nikosh"/>
          <w:color w:val="333333"/>
          <w:sz w:val="28"/>
          <w:szCs w:val="28"/>
        </w:rPr>
        <w:t>নীতিমালা</w:t>
      </w:r>
      <w:proofErr w:type="spellEnd"/>
      <w:r w:rsidR="00572A6F" w:rsidRPr="00AB202D">
        <w:rPr>
          <w:rFonts w:ascii="Nikosh" w:hAnsi="Nikosh" w:cs="Nikosh"/>
          <w:color w:val="333333"/>
          <w:sz w:val="28"/>
          <w:szCs w:val="28"/>
        </w:rPr>
        <w:t xml:space="preserve"> </w:t>
      </w:r>
      <w:proofErr w:type="spellStart"/>
      <w:r w:rsidR="00572A6F" w:rsidRPr="00AB202D">
        <w:rPr>
          <w:rFonts w:ascii="Nikosh" w:hAnsi="Nikosh" w:cs="Nikosh"/>
          <w:color w:val="333333"/>
          <w:sz w:val="28"/>
          <w:szCs w:val="28"/>
        </w:rPr>
        <w:t>বাস্তবায়ন</w:t>
      </w:r>
      <w:proofErr w:type="spellEnd"/>
      <w:r w:rsidRPr="00AB202D">
        <w:rPr>
          <w:rFonts w:ascii="Nikosh" w:hAnsi="Nikosh" w:cs="Nikosh"/>
          <w:color w:val="333333"/>
          <w:sz w:val="28"/>
          <w:szCs w:val="28"/>
        </w:rPr>
        <w:t xml:space="preserve"> </w:t>
      </w:r>
      <w:proofErr w:type="spellStart"/>
      <w:r w:rsidRPr="00AB202D">
        <w:rPr>
          <w:rFonts w:ascii="Nikosh" w:hAnsi="Nikosh" w:cs="Nikosh"/>
          <w:color w:val="333333"/>
          <w:sz w:val="28"/>
          <w:szCs w:val="28"/>
        </w:rPr>
        <w:t>সংক্রান্ত</w:t>
      </w:r>
      <w:proofErr w:type="spellEnd"/>
      <w:r w:rsidRPr="00AB202D">
        <w:rPr>
          <w:rFonts w:ascii="Nikosh" w:hAnsi="Nikosh" w:cs="Nikosh"/>
          <w:color w:val="333333"/>
          <w:sz w:val="28"/>
          <w:szCs w:val="28"/>
        </w:rPr>
        <w:t xml:space="preserve"> </w:t>
      </w:r>
      <w:proofErr w:type="spellStart"/>
      <w:r w:rsidR="000666A9" w:rsidRPr="00AB202D">
        <w:rPr>
          <w:rFonts w:ascii="Nikosh" w:hAnsi="Nikosh" w:cs="Nikosh"/>
          <w:color w:val="333333"/>
          <w:sz w:val="28"/>
          <w:szCs w:val="28"/>
        </w:rPr>
        <w:t>জাতীয়</w:t>
      </w:r>
      <w:proofErr w:type="spellEnd"/>
      <w:r w:rsidR="000666A9" w:rsidRPr="00AB202D">
        <w:rPr>
          <w:rFonts w:ascii="Nikosh" w:hAnsi="Nikosh" w:cs="Nikosh"/>
          <w:color w:val="333333"/>
          <w:sz w:val="28"/>
          <w:szCs w:val="28"/>
        </w:rPr>
        <w:t xml:space="preserve"> </w:t>
      </w:r>
      <w:proofErr w:type="spellStart"/>
      <w:r w:rsidR="000666A9" w:rsidRPr="00AB202D">
        <w:rPr>
          <w:rFonts w:ascii="Nikosh" w:hAnsi="Nikosh" w:cs="Nikosh"/>
          <w:color w:val="333333"/>
          <w:sz w:val="28"/>
          <w:szCs w:val="28"/>
        </w:rPr>
        <w:t>কমিটি</w:t>
      </w:r>
      <w:proofErr w:type="spellEnd"/>
      <w:r w:rsidR="000666A9" w:rsidRPr="00AB202D">
        <w:rPr>
          <w:rFonts w:ascii="Nikosh" w:hAnsi="Nikosh" w:cs="Nikosh"/>
          <w:color w:val="333333"/>
          <w:sz w:val="28"/>
          <w:szCs w:val="28"/>
        </w:rPr>
        <w:t>”</w:t>
      </w:r>
      <w:r w:rsidRPr="00AB202D">
        <w:rPr>
          <w:rFonts w:ascii="Nikosh" w:hAnsi="Nikosh" w:cs="Nikosh"/>
          <w:color w:val="333333"/>
          <w:sz w:val="28"/>
          <w:szCs w:val="28"/>
        </w:rPr>
        <w:t xml:space="preserve"> </w:t>
      </w:r>
      <w:proofErr w:type="spellStart"/>
      <w:r w:rsidRPr="00AB202D">
        <w:rPr>
          <w:rFonts w:ascii="Nikosh" w:hAnsi="Nikosh" w:cs="Nikosh"/>
          <w:color w:val="333333"/>
          <w:sz w:val="28"/>
          <w:szCs w:val="28"/>
        </w:rPr>
        <w:t>বছরে</w:t>
      </w:r>
      <w:proofErr w:type="spellEnd"/>
      <w:r w:rsidRPr="00AB202D">
        <w:rPr>
          <w:rFonts w:ascii="Nikosh" w:hAnsi="Nikosh" w:cs="Nikosh"/>
          <w:color w:val="333333"/>
          <w:sz w:val="28"/>
          <w:szCs w:val="28"/>
        </w:rPr>
        <w:t xml:space="preserve"> </w:t>
      </w:r>
      <w:proofErr w:type="spellStart"/>
      <w:r w:rsidRPr="00AB202D">
        <w:rPr>
          <w:rFonts w:ascii="Nikosh" w:hAnsi="Nikosh" w:cs="Nikosh"/>
          <w:color w:val="333333"/>
          <w:sz w:val="28"/>
          <w:szCs w:val="28"/>
        </w:rPr>
        <w:t>এক</w:t>
      </w:r>
      <w:proofErr w:type="spellEnd"/>
      <w:r w:rsidRPr="00AB202D">
        <w:rPr>
          <w:rFonts w:ascii="Nikosh" w:hAnsi="Nikosh" w:cs="Nikosh"/>
          <w:color w:val="333333"/>
          <w:sz w:val="28"/>
          <w:szCs w:val="28"/>
        </w:rPr>
        <w:t xml:space="preserve"> </w:t>
      </w:r>
      <w:proofErr w:type="spellStart"/>
      <w:r w:rsidRPr="00AB202D">
        <w:rPr>
          <w:rFonts w:ascii="Nikosh" w:hAnsi="Nikosh" w:cs="Nikosh"/>
          <w:color w:val="333333"/>
          <w:sz w:val="28"/>
          <w:szCs w:val="28"/>
        </w:rPr>
        <w:t>বা</w:t>
      </w:r>
      <w:proofErr w:type="spellEnd"/>
      <w:r w:rsidRPr="00AB202D">
        <w:rPr>
          <w:rFonts w:ascii="Nikosh" w:hAnsi="Nikosh" w:cs="Nikosh"/>
          <w:color w:val="333333"/>
          <w:sz w:val="28"/>
          <w:szCs w:val="28"/>
        </w:rPr>
        <w:t xml:space="preserve"> </w:t>
      </w:r>
      <w:proofErr w:type="spellStart"/>
      <w:r w:rsidRPr="00AB202D">
        <w:rPr>
          <w:rFonts w:ascii="Nikosh" w:hAnsi="Nikosh" w:cs="Nikosh"/>
          <w:color w:val="333333"/>
          <w:sz w:val="28"/>
          <w:szCs w:val="28"/>
        </w:rPr>
        <w:t>একাধিক</w:t>
      </w:r>
      <w:proofErr w:type="spellEnd"/>
      <w:r w:rsidRPr="00AB202D">
        <w:rPr>
          <w:rFonts w:ascii="Nikosh" w:hAnsi="Nikosh" w:cs="Nikosh"/>
          <w:color w:val="333333"/>
          <w:sz w:val="28"/>
          <w:szCs w:val="28"/>
        </w:rPr>
        <w:t xml:space="preserve"> </w:t>
      </w:r>
      <w:proofErr w:type="spellStart"/>
      <w:r w:rsidRPr="00AB202D">
        <w:rPr>
          <w:rFonts w:ascii="Nikosh" w:hAnsi="Nikosh" w:cs="Nikosh"/>
          <w:color w:val="333333"/>
          <w:sz w:val="28"/>
          <w:szCs w:val="28"/>
        </w:rPr>
        <w:t>সভা</w:t>
      </w:r>
      <w:proofErr w:type="spellEnd"/>
      <w:r w:rsidRPr="00AB202D">
        <w:rPr>
          <w:rFonts w:ascii="Nikosh" w:hAnsi="Nikosh" w:cs="Nikosh"/>
          <w:color w:val="333333"/>
          <w:sz w:val="28"/>
          <w:szCs w:val="28"/>
        </w:rPr>
        <w:t xml:space="preserve"> </w:t>
      </w:r>
      <w:proofErr w:type="spellStart"/>
      <w:r w:rsidRPr="00AB202D">
        <w:rPr>
          <w:rFonts w:ascii="Nikosh" w:hAnsi="Nikosh" w:cs="Nikosh"/>
          <w:color w:val="333333"/>
          <w:sz w:val="28"/>
          <w:szCs w:val="28"/>
        </w:rPr>
        <w:t>করিতে</w:t>
      </w:r>
      <w:proofErr w:type="spellEnd"/>
      <w:r w:rsidRPr="00AB202D">
        <w:rPr>
          <w:rFonts w:ascii="Nikosh" w:hAnsi="Nikosh" w:cs="Nikosh"/>
          <w:color w:val="333333"/>
          <w:sz w:val="28"/>
          <w:szCs w:val="28"/>
        </w:rPr>
        <w:t xml:space="preserve"> </w:t>
      </w:r>
      <w:proofErr w:type="spellStart"/>
      <w:r w:rsidRPr="00AB202D">
        <w:rPr>
          <w:rFonts w:ascii="Nikosh" w:hAnsi="Nikosh" w:cs="Nikosh"/>
          <w:color w:val="333333"/>
          <w:sz w:val="28"/>
          <w:szCs w:val="28"/>
        </w:rPr>
        <w:t>পারিবে</w:t>
      </w:r>
      <w:proofErr w:type="spellEnd"/>
      <w:r w:rsidRPr="00AB202D">
        <w:rPr>
          <w:rFonts w:cs="Times New Roman"/>
          <w:bCs/>
          <w:sz w:val="28"/>
          <w:szCs w:val="28"/>
        </w:rPr>
        <w:t>:</w:t>
      </w:r>
    </w:p>
    <w:p w14:paraId="7027FCFA" w14:textId="77777777" w:rsidR="000E3DFD" w:rsidRPr="00AB202D" w:rsidRDefault="000E3DFD" w:rsidP="000E3DFD">
      <w:pPr>
        <w:jc w:val="both"/>
        <w:rPr>
          <w:rFonts w:ascii="Nikosh" w:hAnsi="Nikosh" w:cs="Nikosh"/>
          <w:color w:val="333333"/>
          <w:sz w:val="12"/>
          <w:szCs w:val="12"/>
        </w:rPr>
      </w:pPr>
    </w:p>
    <w:p w14:paraId="4920F0BD" w14:textId="77777777" w:rsidR="000E3DFD" w:rsidRPr="00486FB1" w:rsidRDefault="000E3DFD" w:rsidP="000E3DFD">
      <w:pPr>
        <w:ind w:firstLine="720"/>
        <w:jc w:val="both"/>
        <w:rPr>
          <w:rFonts w:ascii="Nikosh" w:eastAsia="Nikosh" w:hAnsi="Nikosh" w:cs="Nikosh"/>
          <w:sz w:val="8"/>
          <w:szCs w:val="8"/>
          <w:lang w:bidi="bn-BD"/>
        </w:rPr>
      </w:pPr>
    </w:p>
    <w:tbl>
      <w:tblPr>
        <w:tblStyle w:val="TableGrid"/>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6390"/>
        <w:gridCol w:w="1464"/>
      </w:tblGrid>
      <w:tr w:rsidR="000E3DFD" w:rsidRPr="00486FB1" w14:paraId="423E3AC4" w14:textId="77777777" w:rsidTr="00FB7608">
        <w:tc>
          <w:tcPr>
            <w:tcW w:w="541" w:type="dxa"/>
          </w:tcPr>
          <w:p w14:paraId="0FC06E7C" w14:textId="77777777" w:rsidR="000E3DFD" w:rsidRPr="00486FB1" w:rsidRDefault="000E3DFD" w:rsidP="00FB7608">
            <w:pPr>
              <w:rPr>
                <w:rFonts w:ascii="Nikosh" w:hAnsi="Nikosh" w:cs="Nikosh"/>
                <w:color w:val="000000" w:themeColor="text1"/>
                <w:sz w:val="26"/>
                <w:szCs w:val="26"/>
              </w:rPr>
            </w:pPr>
            <w:r w:rsidRPr="00486FB1">
              <w:rPr>
                <w:rFonts w:ascii="Nikosh" w:hAnsi="Nikosh" w:cs="Nikosh"/>
                <w:color w:val="000000" w:themeColor="text1"/>
                <w:sz w:val="26"/>
                <w:szCs w:val="26"/>
              </w:rPr>
              <w:t>১.</w:t>
            </w:r>
          </w:p>
        </w:tc>
        <w:tc>
          <w:tcPr>
            <w:tcW w:w="6390" w:type="dxa"/>
          </w:tcPr>
          <w:p w14:paraId="645B4D22" w14:textId="77777777" w:rsidR="000E3DFD" w:rsidRPr="00486FB1" w:rsidRDefault="000E3DFD" w:rsidP="00FB7608">
            <w:pPr>
              <w:rPr>
                <w:rFonts w:ascii="Nikosh" w:hAnsi="Nikosh" w:cs="Nikosh"/>
                <w:color w:val="000000" w:themeColor="text1"/>
                <w:sz w:val="26"/>
                <w:szCs w:val="26"/>
              </w:rPr>
            </w:pPr>
            <w:proofErr w:type="spellStart"/>
            <w:r>
              <w:rPr>
                <w:rFonts w:ascii="Nikosh" w:hAnsi="Nikosh" w:cs="Nikosh"/>
                <w:color w:val="000000" w:themeColor="text1"/>
                <w:sz w:val="26"/>
                <w:szCs w:val="26"/>
              </w:rPr>
              <w:t>মাননীয়</w:t>
            </w:r>
            <w:proofErr w:type="spellEnd"/>
            <w:r>
              <w:rPr>
                <w:rFonts w:ascii="Nikosh" w:hAnsi="Nikosh" w:cs="Nikosh"/>
                <w:color w:val="000000" w:themeColor="text1"/>
                <w:sz w:val="26"/>
                <w:szCs w:val="26"/>
              </w:rPr>
              <w:t xml:space="preserve"> </w:t>
            </w:r>
            <w:proofErr w:type="spellStart"/>
            <w:r>
              <w:rPr>
                <w:rFonts w:ascii="Nikosh" w:hAnsi="Nikosh" w:cs="Nikosh"/>
                <w:color w:val="000000" w:themeColor="text1"/>
                <w:sz w:val="26"/>
                <w:szCs w:val="26"/>
              </w:rPr>
              <w:t>মন্ত্রী</w:t>
            </w:r>
            <w:proofErr w:type="spellEnd"/>
            <w:r>
              <w:rPr>
                <w:rFonts w:ascii="Nikosh" w:hAnsi="Nikosh" w:cs="Nikosh"/>
                <w:color w:val="000000" w:themeColor="text1"/>
                <w:sz w:val="26"/>
                <w:szCs w:val="26"/>
              </w:rPr>
              <w:t>/</w:t>
            </w:r>
            <w:proofErr w:type="spellStart"/>
            <w:r>
              <w:rPr>
                <w:rFonts w:ascii="Nikosh" w:hAnsi="Nikosh" w:cs="Nikosh"/>
                <w:color w:val="000000" w:themeColor="text1"/>
                <w:sz w:val="26"/>
                <w:szCs w:val="26"/>
              </w:rPr>
              <w:t>উপদেষ্টা</w:t>
            </w:r>
            <w:proofErr w:type="spellEnd"/>
            <w:r>
              <w:rPr>
                <w:rFonts w:ascii="Nikosh" w:hAnsi="Nikosh" w:cs="Nikosh"/>
                <w:color w:val="000000" w:themeColor="text1"/>
                <w:sz w:val="26"/>
                <w:szCs w:val="26"/>
              </w:rPr>
              <w:t xml:space="preserve">, </w:t>
            </w:r>
            <w:proofErr w:type="spellStart"/>
            <w:r>
              <w:rPr>
                <w:rFonts w:ascii="Nikosh" w:hAnsi="Nikosh" w:cs="Nikosh"/>
                <w:color w:val="000000" w:themeColor="text1"/>
                <w:sz w:val="26"/>
                <w:szCs w:val="26"/>
              </w:rPr>
              <w:t>মৎস্য</w:t>
            </w:r>
            <w:proofErr w:type="spellEnd"/>
            <w:r>
              <w:rPr>
                <w:rFonts w:ascii="Nikosh" w:hAnsi="Nikosh" w:cs="Nikosh"/>
                <w:color w:val="000000" w:themeColor="text1"/>
                <w:sz w:val="26"/>
                <w:szCs w:val="26"/>
              </w:rPr>
              <w:t xml:space="preserve"> ও </w:t>
            </w:r>
            <w:proofErr w:type="spellStart"/>
            <w:r>
              <w:rPr>
                <w:rFonts w:ascii="Nikosh" w:hAnsi="Nikosh" w:cs="Nikosh"/>
                <w:color w:val="000000" w:themeColor="text1"/>
                <w:sz w:val="26"/>
                <w:szCs w:val="26"/>
              </w:rPr>
              <w:t>প্রাণিসম্পদ</w:t>
            </w:r>
            <w:proofErr w:type="spellEnd"/>
            <w:r>
              <w:rPr>
                <w:rFonts w:ascii="Nikosh" w:hAnsi="Nikosh" w:cs="Nikosh"/>
                <w:color w:val="000000" w:themeColor="text1"/>
                <w:sz w:val="26"/>
                <w:szCs w:val="26"/>
              </w:rPr>
              <w:t xml:space="preserve"> </w:t>
            </w:r>
            <w:proofErr w:type="spellStart"/>
            <w:r>
              <w:rPr>
                <w:rFonts w:ascii="Nikosh" w:hAnsi="Nikosh" w:cs="Nikosh"/>
                <w:color w:val="000000" w:themeColor="text1"/>
                <w:sz w:val="26"/>
                <w:szCs w:val="26"/>
              </w:rPr>
              <w:t>মন্ত্রণালয়</w:t>
            </w:r>
            <w:proofErr w:type="spellEnd"/>
          </w:p>
        </w:tc>
        <w:tc>
          <w:tcPr>
            <w:tcW w:w="1464" w:type="dxa"/>
          </w:tcPr>
          <w:p w14:paraId="1DAAF323" w14:textId="77777777" w:rsidR="000E3DFD" w:rsidRPr="00486FB1" w:rsidRDefault="000E3DFD" w:rsidP="00FB7608">
            <w:pPr>
              <w:jc w:val="center"/>
              <w:rPr>
                <w:rFonts w:ascii="Nikosh" w:hAnsi="Nikosh" w:cs="Nikosh"/>
                <w:color w:val="000000" w:themeColor="text1"/>
                <w:sz w:val="26"/>
                <w:szCs w:val="26"/>
              </w:rPr>
            </w:pPr>
            <w:proofErr w:type="spellStart"/>
            <w:r w:rsidRPr="00DA231A">
              <w:rPr>
                <w:rFonts w:ascii="Nikosh" w:hAnsi="Nikosh" w:cs="Nikosh"/>
                <w:color w:val="000000" w:themeColor="text1"/>
                <w:sz w:val="26"/>
                <w:szCs w:val="26"/>
              </w:rPr>
              <w:t>সভাপতি</w:t>
            </w:r>
            <w:proofErr w:type="spellEnd"/>
          </w:p>
        </w:tc>
      </w:tr>
      <w:tr w:rsidR="000E3DFD" w:rsidRPr="00486FB1" w14:paraId="1FF56187" w14:textId="77777777" w:rsidTr="00FB7608">
        <w:tc>
          <w:tcPr>
            <w:tcW w:w="541" w:type="dxa"/>
          </w:tcPr>
          <w:p w14:paraId="68613BC1" w14:textId="77777777" w:rsidR="000E3DFD" w:rsidRPr="00486FB1" w:rsidRDefault="000E3DFD" w:rsidP="00FB7608">
            <w:pPr>
              <w:rPr>
                <w:rFonts w:ascii="Nikosh" w:hAnsi="Nikosh" w:cs="Nikosh"/>
                <w:color w:val="000000" w:themeColor="text1"/>
                <w:sz w:val="26"/>
                <w:szCs w:val="26"/>
              </w:rPr>
            </w:pPr>
            <w:r w:rsidRPr="00486FB1">
              <w:rPr>
                <w:rFonts w:ascii="Nikosh" w:hAnsi="Nikosh" w:cs="Nikosh"/>
                <w:color w:val="000000" w:themeColor="text1"/>
                <w:sz w:val="26"/>
                <w:szCs w:val="26"/>
              </w:rPr>
              <w:t>২.</w:t>
            </w:r>
          </w:p>
        </w:tc>
        <w:tc>
          <w:tcPr>
            <w:tcW w:w="6390" w:type="dxa"/>
          </w:tcPr>
          <w:p w14:paraId="753E510C" w14:textId="77777777" w:rsidR="000E3DFD" w:rsidRPr="00486FB1" w:rsidRDefault="000E3DFD" w:rsidP="00FB7608">
            <w:pPr>
              <w:rPr>
                <w:rFonts w:ascii="Nikosh" w:hAnsi="Nikosh" w:cs="Nikosh"/>
                <w:color w:val="000000" w:themeColor="text1"/>
                <w:sz w:val="26"/>
                <w:szCs w:val="26"/>
              </w:rPr>
            </w:pPr>
            <w:proofErr w:type="spellStart"/>
            <w:r>
              <w:rPr>
                <w:rFonts w:ascii="Nikosh" w:hAnsi="Nikosh" w:cs="Nikosh"/>
                <w:color w:val="000000" w:themeColor="text1"/>
                <w:sz w:val="26"/>
                <w:szCs w:val="26"/>
              </w:rPr>
              <w:t>সচিব</w:t>
            </w:r>
            <w:proofErr w:type="spellEnd"/>
            <w:r>
              <w:rPr>
                <w:rFonts w:ascii="Nikosh" w:hAnsi="Nikosh" w:cs="Nikosh"/>
                <w:color w:val="000000" w:themeColor="text1"/>
                <w:sz w:val="26"/>
                <w:szCs w:val="26"/>
              </w:rPr>
              <w:t xml:space="preserve">, </w:t>
            </w:r>
            <w:proofErr w:type="spellStart"/>
            <w:r>
              <w:rPr>
                <w:rFonts w:ascii="Nikosh" w:hAnsi="Nikosh" w:cs="Nikosh"/>
                <w:color w:val="000000" w:themeColor="text1"/>
                <w:sz w:val="26"/>
                <w:szCs w:val="26"/>
              </w:rPr>
              <w:t>মৎস্য</w:t>
            </w:r>
            <w:proofErr w:type="spellEnd"/>
            <w:r>
              <w:rPr>
                <w:rFonts w:ascii="Nikosh" w:hAnsi="Nikosh" w:cs="Nikosh"/>
                <w:color w:val="000000" w:themeColor="text1"/>
                <w:sz w:val="26"/>
                <w:szCs w:val="26"/>
              </w:rPr>
              <w:t xml:space="preserve"> ও </w:t>
            </w:r>
            <w:proofErr w:type="spellStart"/>
            <w:r>
              <w:rPr>
                <w:rFonts w:ascii="Nikosh" w:hAnsi="Nikosh" w:cs="Nikosh"/>
                <w:color w:val="000000" w:themeColor="text1"/>
                <w:sz w:val="26"/>
                <w:szCs w:val="26"/>
              </w:rPr>
              <w:t>প্রাণিসম্পদ</w:t>
            </w:r>
            <w:proofErr w:type="spellEnd"/>
            <w:r>
              <w:rPr>
                <w:rFonts w:ascii="Nikosh" w:hAnsi="Nikosh" w:cs="Nikosh"/>
                <w:color w:val="000000" w:themeColor="text1"/>
                <w:sz w:val="26"/>
                <w:szCs w:val="26"/>
              </w:rPr>
              <w:t xml:space="preserve"> </w:t>
            </w:r>
            <w:proofErr w:type="spellStart"/>
            <w:r>
              <w:rPr>
                <w:rFonts w:ascii="Nikosh" w:hAnsi="Nikosh" w:cs="Nikosh"/>
                <w:color w:val="000000" w:themeColor="text1"/>
                <w:sz w:val="26"/>
                <w:szCs w:val="26"/>
              </w:rPr>
              <w:t>মন্ত্রণালয়</w:t>
            </w:r>
            <w:proofErr w:type="spellEnd"/>
          </w:p>
        </w:tc>
        <w:tc>
          <w:tcPr>
            <w:tcW w:w="1464" w:type="dxa"/>
          </w:tcPr>
          <w:p w14:paraId="72B835D0" w14:textId="77777777" w:rsidR="000E3DFD" w:rsidRPr="00486FB1" w:rsidRDefault="000E3DFD" w:rsidP="00FB7608">
            <w:pPr>
              <w:jc w:val="center"/>
              <w:rPr>
                <w:rFonts w:ascii="Nikosh" w:hAnsi="Nikosh" w:cs="Nikosh"/>
                <w:color w:val="000000" w:themeColor="text1"/>
                <w:sz w:val="26"/>
                <w:szCs w:val="26"/>
              </w:rPr>
            </w:pPr>
            <w:proofErr w:type="spellStart"/>
            <w:r w:rsidRPr="00486FB1">
              <w:rPr>
                <w:rFonts w:ascii="Nikosh" w:hAnsi="Nikosh" w:cs="Nikosh"/>
                <w:color w:val="000000" w:themeColor="text1"/>
                <w:sz w:val="26"/>
                <w:szCs w:val="26"/>
              </w:rPr>
              <w:t>সদস্য</w:t>
            </w:r>
            <w:proofErr w:type="spellEnd"/>
          </w:p>
        </w:tc>
      </w:tr>
      <w:tr w:rsidR="000E3DFD" w:rsidRPr="00486FB1" w14:paraId="720315A4" w14:textId="77777777" w:rsidTr="00FB7608">
        <w:tc>
          <w:tcPr>
            <w:tcW w:w="541" w:type="dxa"/>
          </w:tcPr>
          <w:p w14:paraId="23AB405A" w14:textId="77777777" w:rsidR="000E3DFD" w:rsidRPr="00486FB1" w:rsidRDefault="000E3DFD" w:rsidP="00FB7608">
            <w:pPr>
              <w:rPr>
                <w:rFonts w:ascii="Nikosh" w:hAnsi="Nikosh" w:cs="Nikosh"/>
                <w:color w:val="000000" w:themeColor="text1"/>
                <w:sz w:val="26"/>
                <w:szCs w:val="26"/>
              </w:rPr>
            </w:pPr>
            <w:r w:rsidRPr="00486FB1">
              <w:rPr>
                <w:rFonts w:ascii="Nikosh" w:hAnsi="Nikosh" w:cs="Nikosh"/>
                <w:color w:val="000000" w:themeColor="text1"/>
                <w:sz w:val="26"/>
                <w:szCs w:val="26"/>
              </w:rPr>
              <w:t>৩.</w:t>
            </w:r>
          </w:p>
        </w:tc>
        <w:tc>
          <w:tcPr>
            <w:tcW w:w="6390" w:type="dxa"/>
          </w:tcPr>
          <w:p w14:paraId="7BD07B08" w14:textId="77777777" w:rsidR="000E3DFD" w:rsidRPr="00486FB1" w:rsidRDefault="000E3DFD" w:rsidP="00FB7608">
            <w:pPr>
              <w:rPr>
                <w:rFonts w:ascii="Nikosh" w:hAnsi="Nikosh" w:cs="Nikosh"/>
                <w:color w:val="000000" w:themeColor="text1"/>
                <w:sz w:val="26"/>
                <w:szCs w:val="26"/>
              </w:rPr>
            </w:pPr>
            <w:proofErr w:type="spellStart"/>
            <w:r>
              <w:rPr>
                <w:rFonts w:ascii="Nikosh" w:hAnsi="Nikosh" w:cs="Nikosh"/>
                <w:color w:val="000000" w:themeColor="text1"/>
                <w:sz w:val="26"/>
                <w:szCs w:val="26"/>
              </w:rPr>
              <w:t>সচিব</w:t>
            </w:r>
            <w:proofErr w:type="spellEnd"/>
            <w:r>
              <w:rPr>
                <w:rFonts w:ascii="Nikosh" w:hAnsi="Nikosh" w:cs="Nikosh"/>
                <w:color w:val="000000" w:themeColor="text1"/>
                <w:sz w:val="26"/>
                <w:szCs w:val="26"/>
              </w:rPr>
              <w:t xml:space="preserve">, </w:t>
            </w:r>
            <w:proofErr w:type="spellStart"/>
            <w:r>
              <w:rPr>
                <w:rFonts w:ascii="Nikosh" w:hAnsi="Nikosh" w:cs="Nikosh"/>
                <w:color w:val="000000" w:themeColor="text1"/>
                <w:sz w:val="26"/>
                <w:szCs w:val="26"/>
              </w:rPr>
              <w:t>বাণিজ্য</w:t>
            </w:r>
            <w:proofErr w:type="spellEnd"/>
            <w:r>
              <w:rPr>
                <w:rFonts w:ascii="Nikosh" w:hAnsi="Nikosh" w:cs="Nikosh"/>
                <w:color w:val="000000" w:themeColor="text1"/>
                <w:sz w:val="26"/>
                <w:szCs w:val="26"/>
              </w:rPr>
              <w:t xml:space="preserve"> </w:t>
            </w:r>
            <w:proofErr w:type="spellStart"/>
            <w:r>
              <w:rPr>
                <w:rFonts w:ascii="Nikosh" w:hAnsi="Nikosh" w:cs="Nikosh"/>
                <w:color w:val="000000" w:themeColor="text1"/>
                <w:sz w:val="26"/>
                <w:szCs w:val="26"/>
              </w:rPr>
              <w:t>মন্ত্রণালয়</w:t>
            </w:r>
            <w:proofErr w:type="spellEnd"/>
          </w:p>
        </w:tc>
        <w:tc>
          <w:tcPr>
            <w:tcW w:w="1464" w:type="dxa"/>
          </w:tcPr>
          <w:p w14:paraId="080CE6E8" w14:textId="77777777" w:rsidR="000E3DFD" w:rsidRPr="00486FB1" w:rsidRDefault="000E3DFD" w:rsidP="00FB7608">
            <w:pPr>
              <w:jc w:val="center"/>
              <w:rPr>
                <w:rFonts w:ascii="Nikosh" w:hAnsi="Nikosh" w:cs="Nikosh"/>
                <w:color w:val="000000" w:themeColor="text1"/>
                <w:sz w:val="26"/>
                <w:szCs w:val="26"/>
              </w:rPr>
            </w:pPr>
            <w:proofErr w:type="spellStart"/>
            <w:r w:rsidRPr="00486FB1">
              <w:rPr>
                <w:rFonts w:ascii="Nikosh" w:hAnsi="Nikosh" w:cs="Nikosh"/>
                <w:color w:val="000000" w:themeColor="text1"/>
                <w:sz w:val="26"/>
                <w:szCs w:val="26"/>
              </w:rPr>
              <w:t>সদস্য</w:t>
            </w:r>
            <w:proofErr w:type="spellEnd"/>
          </w:p>
        </w:tc>
      </w:tr>
      <w:tr w:rsidR="000E3DFD" w:rsidRPr="00486FB1" w14:paraId="0F1F1E0A" w14:textId="77777777" w:rsidTr="00FB7608">
        <w:tc>
          <w:tcPr>
            <w:tcW w:w="541" w:type="dxa"/>
          </w:tcPr>
          <w:p w14:paraId="7B6219BA" w14:textId="77777777" w:rsidR="000E3DFD" w:rsidRPr="00486FB1" w:rsidRDefault="000E3DFD" w:rsidP="00FB7608">
            <w:pPr>
              <w:rPr>
                <w:rFonts w:ascii="Nikosh" w:hAnsi="Nikosh" w:cs="Nikosh"/>
                <w:color w:val="000000" w:themeColor="text1"/>
                <w:sz w:val="26"/>
                <w:szCs w:val="26"/>
              </w:rPr>
            </w:pPr>
            <w:r w:rsidRPr="00486FB1">
              <w:rPr>
                <w:rFonts w:ascii="Nikosh" w:hAnsi="Nikosh" w:cs="Nikosh"/>
                <w:color w:val="000000" w:themeColor="text1"/>
                <w:sz w:val="26"/>
                <w:szCs w:val="26"/>
              </w:rPr>
              <w:t>৪.</w:t>
            </w:r>
          </w:p>
        </w:tc>
        <w:tc>
          <w:tcPr>
            <w:tcW w:w="6390" w:type="dxa"/>
          </w:tcPr>
          <w:p w14:paraId="7D81FD29" w14:textId="77777777" w:rsidR="000E3DFD" w:rsidRPr="00486FB1" w:rsidRDefault="000E3DFD" w:rsidP="00FB7608">
            <w:pPr>
              <w:rPr>
                <w:rFonts w:ascii="Nikosh" w:hAnsi="Nikosh" w:cs="Nikosh"/>
                <w:color w:val="000000" w:themeColor="text1"/>
                <w:sz w:val="26"/>
                <w:szCs w:val="26"/>
              </w:rPr>
            </w:pPr>
            <w:proofErr w:type="spellStart"/>
            <w:r>
              <w:rPr>
                <w:rFonts w:ascii="Nikosh" w:hAnsi="Nikosh" w:cs="Nikosh"/>
                <w:color w:val="000000" w:themeColor="text1"/>
                <w:sz w:val="26"/>
                <w:szCs w:val="26"/>
              </w:rPr>
              <w:t>সচিব</w:t>
            </w:r>
            <w:proofErr w:type="spellEnd"/>
            <w:r>
              <w:rPr>
                <w:rFonts w:ascii="Nikosh" w:hAnsi="Nikosh" w:cs="Nikosh"/>
                <w:color w:val="000000" w:themeColor="text1"/>
                <w:sz w:val="26"/>
                <w:szCs w:val="26"/>
              </w:rPr>
              <w:t xml:space="preserve">, </w:t>
            </w:r>
            <w:proofErr w:type="spellStart"/>
            <w:r>
              <w:rPr>
                <w:rFonts w:ascii="Nikosh" w:hAnsi="Nikosh" w:cs="Nikosh"/>
                <w:color w:val="000000" w:themeColor="text1"/>
                <w:sz w:val="26"/>
                <w:szCs w:val="26"/>
              </w:rPr>
              <w:t>খাদ্য</w:t>
            </w:r>
            <w:proofErr w:type="spellEnd"/>
            <w:r>
              <w:rPr>
                <w:rFonts w:ascii="Nikosh" w:hAnsi="Nikosh" w:cs="Nikosh"/>
                <w:color w:val="000000" w:themeColor="text1"/>
                <w:sz w:val="26"/>
                <w:szCs w:val="26"/>
              </w:rPr>
              <w:t xml:space="preserve"> </w:t>
            </w:r>
            <w:proofErr w:type="spellStart"/>
            <w:r>
              <w:rPr>
                <w:rFonts w:ascii="Nikosh" w:hAnsi="Nikosh" w:cs="Nikosh"/>
                <w:color w:val="000000" w:themeColor="text1"/>
                <w:sz w:val="26"/>
                <w:szCs w:val="26"/>
              </w:rPr>
              <w:t>মন্ত্রণালয়</w:t>
            </w:r>
            <w:proofErr w:type="spellEnd"/>
          </w:p>
        </w:tc>
        <w:tc>
          <w:tcPr>
            <w:tcW w:w="1464" w:type="dxa"/>
          </w:tcPr>
          <w:p w14:paraId="7EDA1330" w14:textId="77777777" w:rsidR="000E3DFD" w:rsidRPr="00486FB1" w:rsidRDefault="000E3DFD" w:rsidP="00FB7608">
            <w:pPr>
              <w:jc w:val="center"/>
              <w:rPr>
                <w:rFonts w:ascii="Nikosh" w:hAnsi="Nikosh" w:cs="Nikosh"/>
                <w:color w:val="000000" w:themeColor="text1"/>
                <w:sz w:val="26"/>
                <w:szCs w:val="26"/>
              </w:rPr>
            </w:pPr>
            <w:proofErr w:type="spellStart"/>
            <w:r w:rsidRPr="00486FB1">
              <w:rPr>
                <w:rFonts w:ascii="Nikosh" w:hAnsi="Nikosh" w:cs="Nikosh"/>
                <w:color w:val="000000" w:themeColor="text1"/>
                <w:sz w:val="26"/>
                <w:szCs w:val="26"/>
              </w:rPr>
              <w:t>সদস্য</w:t>
            </w:r>
            <w:proofErr w:type="spellEnd"/>
          </w:p>
        </w:tc>
      </w:tr>
      <w:tr w:rsidR="000E3DFD" w:rsidRPr="00486FB1" w14:paraId="22AA4B5C" w14:textId="77777777" w:rsidTr="00FB7608">
        <w:tc>
          <w:tcPr>
            <w:tcW w:w="541" w:type="dxa"/>
          </w:tcPr>
          <w:p w14:paraId="37D01404" w14:textId="77777777" w:rsidR="000E3DFD" w:rsidRPr="00486FB1" w:rsidRDefault="000E3DFD" w:rsidP="00FB7608">
            <w:pPr>
              <w:rPr>
                <w:rFonts w:ascii="Nikosh" w:hAnsi="Nikosh" w:cs="Nikosh"/>
                <w:color w:val="000000" w:themeColor="text1"/>
                <w:sz w:val="26"/>
                <w:szCs w:val="26"/>
              </w:rPr>
            </w:pPr>
            <w:r>
              <w:rPr>
                <w:rFonts w:ascii="Nikosh" w:hAnsi="Nikosh" w:cs="Nikosh"/>
                <w:color w:val="000000" w:themeColor="text1"/>
                <w:sz w:val="26"/>
                <w:szCs w:val="26"/>
              </w:rPr>
              <w:t>৫.</w:t>
            </w:r>
          </w:p>
        </w:tc>
        <w:tc>
          <w:tcPr>
            <w:tcW w:w="6390" w:type="dxa"/>
          </w:tcPr>
          <w:p w14:paraId="449CA1A3" w14:textId="77777777" w:rsidR="000E3DFD" w:rsidRDefault="000E3DFD" w:rsidP="00FB7608">
            <w:pPr>
              <w:rPr>
                <w:rFonts w:ascii="Nikosh" w:hAnsi="Nikosh" w:cs="Nikosh"/>
                <w:color w:val="000000" w:themeColor="text1"/>
                <w:sz w:val="26"/>
                <w:szCs w:val="26"/>
              </w:rPr>
            </w:pPr>
            <w:proofErr w:type="spellStart"/>
            <w:r>
              <w:rPr>
                <w:rFonts w:ascii="Nikosh" w:hAnsi="Nikosh" w:cs="Nikosh"/>
                <w:color w:val="000000" w:themeColor="text1"/>
                <w:sz w:val="26"/>
                <w:szCs w:val="26"/>
              </w:rPr>
              <w:t>সচিব</w:t>
            </w:r>
            <w:proofErr w:type="spellEnd"/>
            <w:r>
              <w:rPr>
                <w:rFonts w:ascii="Nikosh" w:hAnsi="Nikosh" w:cs="Nikosh"/>
                <w:color w:val="000000" w:themeColor="text1"/>
                <w:sz w:val="26"/>
                <w:szCs w:val="26"/>
              </w:rPr>
              <w:t xml:space="preserve">, </w:t>
            </w:r>
            <w:proofErr w:type="spellStart"/>
            <w:r>
              <w:rPr>
                <w:rFonts w:ascii="Nikosh" w:hAnsi="Nikosh" w:cs="Nikosh"/>
                <w:color w:val="000000" w:themeColor="text1"/>
                <w:sz w:val="26"/>
                <w:szCs w:val="26"/>
              </w:rPr>
              <w:t>শিল্প</w:t>
            </w:r>
            <w:proofErr w:type="spellEnd"/>
            <w:r>
              <w:rPr>
                <w:rFonts w:ascii="Nikosh" w:hAnsi="Nikosh" w:cs="Nikosh"/>
                <w:color w:val="000000" w:themeColor="text1"/>
                <w:sz w:val="26"/>
                <w:szCs w:val="26"/>
              </w:rPr>
              <w:t xml:space="preserve"> </w:t>
            </w:r>
            <w:proofErr w:type="spellStart"/>
            <w:r>
              <w:rPr>
                <w:rFonts w:ascii="Nikosh" w:hAnsi="Nikosh" w:cs="Nikosh"/>
                <w:color w:val="000000" w:themeColor="text1"/>
                <w:sz w:val="26"/>
                <w:szCs w:val="26"/>
              </w:rPr>
              <w:t>মন্ত্রণালয়</w:t>
            </w:r>
            <w:proofErr w:type="spellEnd"/>
          </w:p>
        </w:tc>
        <w:tc>
          <w:tcPr>
            <w:tcW w:w="1464" w:type="dxa"/>
          </w:tcPr>
          <w:p w14:paraId="47F1CF4B" w14:textId="77777777" w:rsidR="000E3DFD" w:rsidRPr="00486FB1" w:rsidRDefault="000E3DFD" w:rsidP="00FB7608">
            <w:pPr>
              <w:jc w:val="center"/>
              <w:rPr>
                <w:rFonts w:ascii="Nikosh" w:hAnsi="Nikosh" w:cs="Nikosh"/>
                <w:color w:val="000000" w:themeColor="text1"/>
                <w:sz w:val="26"/>
                <w:szCs w:val="26"/>
              </w:rPr>
            </w:pPr>
            <w:proofErr w:type="spellStart"/>
            <w:r>
              <w:rPr>
                <w:rFonts w:ascii="Nikosh" w:hAnsi="Nikosh" w:cs="Nikosh"/>
                <w:color w:val="000000" w:themeColor="text1"/>
                <w:sz w:val="26"/>
                <w:szCs w:val="26"/>
              </w:rPr>
              <w:t>সদস্য</w:t>
            </w:r>
            <w:proofErr w:type="spellEnd"/>
          </w:p>
        </w:tc>
      </w:tr>
      <w:tr w:rsidR="000E3DFD" w:rsidRPr="00486FB1" w14:paraId="3F9DB1AC" w14:textId="77777777" w:rsidTr="00FB7608">
        <w:tc>
          <w:tcPr>
            <w:tcW w:w="541" w:type="dxa"/>
          </w:tcPr>
          <w:p w14:paraId="7A19DD76" w14:textId="77777777" w:rsidR="000E3DFD" w:rsidRPr="00486FB1" w:rsidRDefault="000E3DFD" w:rsidP="00FB7608">
            <w:pPr>
              <w:rPr>
                <w:rFonts w:ascii="Nikosh" w:hAnsi="Nikosh" w:cs="Nikosh"/>
                <w:color w:val="000000" w:themeColor="text1"/>
                <w:sz w:val="26"/>
                <w:szCs w:val="26"/>
              </w:rPr>
            </w:pPr>
            <w:r>
              <w:rPr>
                <w:rFonts w:ascii="Nikosh" w:hAnsi="Nikosh" w:cs="Nikosh"/>
                <w:color w:val="000000" w:themeColor="text1"/>
                <w:sz w:val="26"/>
                <w:szCs w:val="26"/>
              </w:rPr>
              <w:t>৬.</w:t>
            </w:r>
          </w:p>
        </w:tc>
        <w:tc>
          <w:tcPr>
            <w:tcW w:w="6390" w:type="dxa"/>
          </w:tcPr>
          <w:p w14:paraId="4D51FE4A" w14:textId="77777777" w:rsidR="000E3DFD" w:rsidRDefault="000E3DFD" w:rsidP="00FB7608">
            <w:pPr>
              <w:rPr>
                <w:rFonts w:ascii="Nikosh" w:hAnsi="Nikosh" w:cs="Nikosh"/>
                <w:color w:val="000000" w:themeColor="text1"/>
                <w:sz w:val="26"/>
                <w:szCs w:val="26"/>
              </w:rPr>
            </w:pPr>
            <w:proofErr w:type="spellStart"/>
            <w:r>
              <w:rPr>
                <w:rFonts w:ascii="Nikosh" w:hAnsi="Nikosh" w:cs="Nikosh"/>
                <w:color w:val="000000" w:themeColor="text1"/>
                <w:sz w:val="26"/>
                <w:szCs w:val="26"/>
              </w:rPr>
              <w:t>সচিব</w:t>
            </w:r>
            <w:proofErr w:type="spellEnd"/>
            <w:r>
              <w:rPr>
                <w:rFonts w:ascii="Nikosh" w:hAnsi="Nikosh" w:cs="Nikosh"/>
                <w:color w:val="000000" w:themeColor="text1"/>
                <w:sz w:val="26"/>
                <w:szCs w:val="26"/>
              </w:rPr>
              <w:t xml:space="preserve">, </w:t>
            </w:r>
            <w:proofErr w:type="spellStart"/>
            <w:r>
              <w:rPr>
                <w:rFonts w:ascii="Nikosh" w:hAnsi="Nikosh" w:cs="Nikosh"/>
                <w:color w:val="000000" w:themeColor="text1"/>
                <w:sz w:val="26"/>
                <w:szCs w:val="26"/>
              </w:rPr>
              <w:t>পরিবেশ</w:t>
            </w:r>
            <w:proofErr w:type="spellEnd"/>
            <w:r>
              <w:rPr>
                <w:rFonts w:ascii="Nikosh" w:hAnsi="Nikosh" w:cs="Nikosh"/>
                <w:color w:val="000000" w:themeColor="text1"/>
                <w:sz w:val="26"/>
                <w:szCs w:val="26"/>
              </w:rPr>
              <w:t xml:space="preserve">, </w:t>
            </w:r>
            <w:proofErr w:type="spellStart"/>
            <w:r>
              <w:rPr>
                <w:rFonts w:ascii="Nikosh" w:hAnsi="Nikosh" w:cs="Nikosh"/>
                <w:color w:val="000000" w:themeColor="text1"/>
                <w:sz w:val="26"/>
                <w:szCs w:val="26"/>
              </w:rPr>
              <w:t>বন</w:t>
            </w:r>
            <w:proofErr w:type="spellEnd"/>
            <w:r>
              <w:rPr>
                <w:rFonts w:ascii="Nikosh" w:hAnsi="Nikosh" w:cs="Nikosh"/>
                <w:color w:val="000000" w:themeColor="text1"/>
                <w:sz w:val="26"/>
                <w:szCs w:val="26"/>
              </w:rPr>
              <w:t xml:space="preserve"> ও </w:t>
            </w:r>
            <w:proofErr w:type="spellStart"/>
            <w:r>
              <w:rPr>
                <w:rFonts w:ascii="Nikosh" w:hAnsi="Nikosh" w:cs="Nikosh"/>
                <w:color w:val="000000" w:themeColor="text1"/>
                <w:sz w:val="26"/>
                <w:szCs w:val="26"/>
              </w:rPr>
              <w:t>জলবায়ু</w:t>
            </w:r>
            <w:proofErr w:type="spellEnd"/>
            <w:r>
              <w:rPr>
                <w:rFonts w:ascii="Nikosh" w:hAnsi="Nikosh" w:cs="Nikosh"/>
                <w:color w:val="000000" w:themeColor="text1"/>
                <w:sz w:val="26"/>
                <w:szCs w:val="26"/>
              </w:rPr>
              <w:t xml:space="preserve"> </w:t>
            </w:r>
            <w:proofErr w:type="spellStart"/>
            <w:r>
              <w:rPr>
                <w:rFonts w:ascii="Nikosh" w:hAnsi="Nikosh" w:cs="Nikosh"/>
                <w:color w:val="000000" w:themeColor="text1"/>
                <w:sz w:val="26"/>
                <w:szCs w:val="26"/>
              </w:rPr>
              <w:t>পরিবর্তন</w:t>
            </w:r>
            <w:proofErr w:type="spellEnd"/>
            <w:r>
              <w:rPr>
                <w:rFonts w:ascii="Nikosh" w:hAnsi="Nikosh" w:cs="Nikosh"/>
                <w:color w:val="000000" w:themeColor="text1"/>
                <w:sz w:val="26"/>
                <w:szCs w:val="26"/>
              </w:rPr>
              <w:t xml:space="preserve"> </w:t>
            </w:r>
            <w:proofErr w:type="spellStart"/>
            <w:r>
              <w:rPr>
                <w:rFonts w:ascii="Nikosh" w:hAnsi="Nikosh" w:cs="Nikosh"/>
                <w:color w:val="000000" w:themeColor="text1"/>
                <w:sz w:val="26"/>
                <w:szCs w:val="26"/>
              </w:rPr>
              <w:t>মন্ত্রণালয়</w:t>
            </w:r>
            <w:proofErr w:type="spellEnd"/>
          </w:p>
        </w:tc>
        <w:tc>
          <w:tcPr>
            <w:tcW w:w="1464" w:type="dxa"/>
          </w:tcPr>
          <w:p w14:paraId="5D9531A0" w14:textId="77777777" w:rsidR="000E3DFD" w:rsidRPr="00486FB1" w:rsidRDefault="000E3DFD" w:rsidP="00FB7608">
            <w:pPr>
              <w:jc w:val="center"/>
              <w:rPr>
                <w:rFonts w:ascii="Nikosh" w:hAnsi="Nikosh" w:cs="Nikosh"/>
                <w:color w:val="000000" w:themeColor="text1"/>
                <w:sz w:val="26"/>
                <w:szCs w:val="26"/>
              </w:rPr>
            </w:pPr>
            <w:proofErr w:type="spellStart"/>
            <w:r>
              <w:rPr>
                <w:rFonts w:ascii="Nikosh" w:hAnsi="Nikosh" w:cs="Nikosh"/>
                <w:color w:val="000000" w:themeColor="text1"/>
                <w:sz w:val="26"/>
                <w:szCs w:val="26"/>
              </w:rPr>
              <w:t>সদস্য</w:t>
            </w:r>
            <w:proofErr w:type="spellEnd"/>
          </w:p>
        </w:tc>
      </w:tr>
      <w:tr w:rsidR="000E3DFD" w:rsidRPr="00486FB1" w14:paraId="0443B4A4" w14:textId="77777777" w:rsidTr="00FB7608">
        <w:tc>
          <w:tcPr>
            <w:tcW w:w="541" w:type="dxa"/>
          </w:tcPr>
          <w:p w14:paraId="1FB5F891" w14:textId="77777777" w:rsidR="000E3DFD" w:rsidRDefault="000E3DFD" w:rsidP="00FB7608">
            <w:pPr>
              <w:rPr>
                <w:rFonts w:ascii="Nikosh" w:hAnsi="Nikosh" w:cs="Nikosh"/>
                <w:color w:val="000000" w:themeColor="text1"/>
                <w:sz w:val="26"/>
                <w:szCs w:val="26"/>
              </w:rPr>
            </w:pPr>
            <w:r>
              <w:rPr>
                <w:rFonts w:ascii="Nikosh" w:hAnsi="Nikosh" w:cs="Nikosh"/>
                <w:color w:val="000000" w:themeColor="text1"/>
                <w:sz w:val="26"/>
                <w:szCs w:val="26"/>
              </w:rPr>
              <w:t>৭.</w:t>
            </w:r>
          </w:p>
        </w:tc>
        <w:tc>
          <w:tcPr>
            <w:tcW w:w="6390" w:type="dxa"/>
          </w:tcPr>
          <w:p w14:paraId="230D876D" w14:textId="77777777" w:rsidR="000E3DFD" w:rsidRDefault="000E3DFD" w:rsidP="00FB7608">
            <w:pPr>
              <w:rPr>
                <w:rFonts w:ascii="Nikosh" w:hAnsi="Nikosh" w:cs="Nikosh"/>
                <w:color w:val="000000" w:themeColor="text1"/>
                <w:sz w:val="26"/>
                <w:szCs w:val="26"/>
              </w:rPr>
            </w:pPr>
            <w:proofErr w:type="spellStart"/>
            <w:r>
              <w:rPr>
                <w:rFonts w:ascii="Nikosh" w:hAnsi="Nikosh" w:cs="Nikosh"/>
                <w:color w:val="000000" w:themeColor="text1"/>
                <w:sz w:val="26"/>
                <w:szCs w:val="26"/>
              </w:rPr>
              <w:t>সচিব</w:t>
            </w:r>
            <w:proofErr w:type="spellEnd"/>
            <w:r>
              <w:rPr>
                <w:rFonts w:ascii="Nikosh" w:hAnsi="Nikosh" w:cs="Nikosh"/>
                <w:color w:val="000000" w:themeColor="text1"/>
                <w:sz w:val="26"/>
                <w:szCs w:val="26"/>
              </w:rPr>
              <w:t xml:space="preserve">, </w:t>
            </w:r>
            <w:proofErr w:type="spellStart"/>
            <w:r>
              <w:rPr>
                <w:rFonts w:ascii="Nikosh" w:hAnsi="Nikosh" w:cs="Nikosh"/>
                <w:color w:val="000000" w:themeColor="text1"/>
                <w:sz w:val="26"/>
                <w:szCs w:val="26"/>
              </w:rPr>
              <w:t>স্বাস্থ্য</w:t>
            </w:r>
            <w:proofErr w:type="spellEnd"/>
            <w:r>
              <w:rPr>
                <w:rFonts w:ascii="Nikosh" w:hAnsi="Nikosh" w:cs="Nikosh"/>
                <w:color w:val="000000" w:themeColor="text1"/>
                <w:sz w:val="26"/>
                <w:szCs w:val="26"/>
              </w:rPr>
              <w:t xml:space="preserve"> ও </w:t>
            </w:r>
            <w:proofErr w:type="spellStart"/>
            <w:r>
              <w:rPr>
                <w:rFonts w:ascii="Nikosh" w:hAnsi="Nikosh" w:cs="Nikosh"/>
                <w:color w:val="000000" w:themeColor="text1"/>
                <w:sz w:val="26"/>
                <w:szCs w:val="26"/>
              </w:rPr>
              <w:t>পরিবার</w:t>
            </w:r>
            <w:proofErr w:type="spellEnd"/>
            <w:r>
              <w:rPr>
                <w:rFonts w:ascii="Nikosh" w:hAnsi="Nikosh" w:cs="Nikosh"/>
                <w:color w:val="000000" w:themeColor="text1"/>
                <w:sz w:val="26"/>
                <w:szCs w:val="26"/>
              </w:rPr>
              <w:t xml:space="preserve"> </w:t>
            </w:r>
            <w:proofErr w:type="spellStart"/>
            <w:r>
              <w:rPr>
                <w:rFonts w:ascii="Nikosh" w:hAnsi="Nikosh" w:cs="Nikosh"/>
                <w:color w:val="000000" w:themeColor="text1"/>
                <w:sz w:val="26"/>
                <w:szCs w:val="26"/>
              </w:rPr>
              <w:t>কল্যাণ</w:t>
            </w:r>
            <w:proofErr w:type="spellEnd"/>
            <w:r>
              <w:rPr>
                <w:rFonts w:ascii="Nikosh" w:hAnsi="Nikosh" w:cs="Nikosh"/>
                <w:color w:val="000000" w:themeColor="text1"/>
                <w:sz w:val="26"/>
                <w:szCs w:val="26"/>
              </w:rPr>
              <w:t xml:space="preserve"> </w:t>
            </w:r>
            <w:proofErr w:type="spellStart"/>
            <w:r>
              <w:rPr>
                <w:rFonts w:ascii="Nikosh" w:hAnsi="Nikosh" w:cs="Nikosh"/>
                <w:color w:val="000000" w:themeColor="text1"/>
                <w:sz w:val="26"/>
                <w:szCs w:val="26"/>
              </w:rPr>
              <w:t>মন্ত্রণালয়</w:t>
            </w:r>
            <w:proofErr w:type="spellEnd"/>
          </w:p>
        </w:tc>
        <w:tc>
          <w:tcPr>
            <w:tcW w:w="1464" w:type="dxa"/>
          </w:tcPr>
          <w:p w14:paraId="591135A4" w14:textId="77777777" w:rsidR="000E3DFD" w:rsidRDefault="000E3DFD" w:rsidP="00FB7608">
            <w:pPr>
              <w:jc w:val="center"/>
              <w:rPr>
                <w:rFonts w:ascii="Nikosh" w:hAnsi="Nikosh" w:cs="Nikosh"/>
                <w:color w:val="000000" w:themeColor="text1"/>
                <w:sz w:val="26"/>
                <w:szCs w:val="26"/>
              </w:rPr>
            </w:pPr>
            <w:proofErr w:type="spellStart"/>
            <w:r>
              <w:rPr>
                <w:rFonts w:ascii="Nikosh" w:hAnsi="Nikosh" w:cs="Nikosh"/>
                <w:color w:val="000000" w:themeColor="text1"/>
                <w:sz w:val="26"/>
                <w:szCs w:val="26"/>
              </w:rPr>
              <w:t>সদস্য</w:t>
            </w:r>
            <w:proofErr w:type="spellEnd"/>
          </w:p>
        </w:tc>
      </w:tr>
      <w:tr w:rsidR="000E3DFD" w:rsidRPr="00486FB1" w14:paraId="07C894AF" w14:textId="77777777" w:rsidTr="00FB7608">
        <w:tc>
          <w:tcPr>
            <w:tcW w:w="541" w:type="dxa"/>
          </w:tcPr>
          <w:p w14:paraId="3475A5CF" w14:textId="77777777" w:rsidR="000E3DFD" w:rsidRDefault="000E3DFD" w:rsidP="00FB7608">
            <w:pPr>
              <w:rPr>
                <w:rFonts w:ascii="Nikosh" w:hAnsi="Nikosh" w:cs="Nikosh"/>
                <w:color w:val="000000" w:themeColor="text1"/>
                <w:sz w:val="26"/>
                <w:szCs w:val="26"/>
              </w:rPr>
            </w:pPr>
            <w:r>
              <w:rPr>
                <w:rFonts w:ascii="Nikosh" w:hAnsi="Nikosh" w:cs="Nikosh"/>
                <w:color w:val="000000" w:themeColor="text1"/>
                <w:sz w:val="26"/>
                <w:szCs w:val="26"/>
              </w:rPr>
              <w:t>৮.</w:t>
            </w:r>
          </w:p>
        </w:tc>
        <w:tc>
          <w:tcPr>
            <w:tcW w:w="6390" w:type="dxa"/>
          </w:tcPr>
          <w:p w14:paraId="2066D2D0" w14:textId="77777777" w:rsidR="000E3DFD" w:rsidRDefault="000E3DFD" w:rsidP="00FB7608">
            <w:pPr>
              <w:rPr>
                <w:rFonts w:ascii="Nikosh" w:hAnsi="Nikosh" w:cs="Nikosh"/>
                <w:color w:val="000000" w:themeColor="text1"/>
                <w:sz w:val="26"/>
                <w:szCs w:val="26"/>
              </w:rPr>
            </w:pPr>
            <w:proofErr w:type="spellStart"/>
            <w:r>
              <w:rPr>
                <w:rFonts w:ascii="Nikosh" w:hAnsi="Nikosh" w:cs="Nikosh"/>
                <w:color w:val="000000" w:themeColor="text1"/>
                <w:sz w:val="26"/>
                <w:szCs w:val="26"/>
              </w:rPr>
              <w:t>সচিব</w:t>
            </w:r>
            <w:proofErr w:type="spellEnd"/>
            <w:r>
              <w:rPr>
                <w:rFonts w:ascii="Nikosh" w:hAnsi="Nikosh" w:cs="Nikosh"/>
                <w:color w:val="000000" w:themeColor="text1"/>
                <w:sz w:val="26"/>
                <w:szCs w:val="26"/>
              </w:rPr>
              <w:t xml:space="preserve">, </w:t>
            </w:r>
            <w:proofErr w:type="spellStart"/>
            <w:r>
              <w:rPr>
                <w:rFonts w:ascii="Nikosh" w:hAnsi="Nikosh" w:cs="Nikosh"/>
                <w:color w:val="000000" w:themeColor="text1"/>
                <w:sz w:val="26"/>
                <w:szCs w:val="26"/>
              </w:rPr>
              <w:t>অর্থ</w:t>
            </w:r>
            <w:proofErr w:type="spellEnd"/>
            <w:r>
              <w:rPr>
                <w:rFonts w:ascii="Nikosh" w:hAnsi="Nikosh" w:cs="Nikosh"/>
                <w:color w:val="000000" w:themeColor="text1"/>
                <w:sz w:val="26"/>
                <w:szCs w:val="26"/>
              </w:rPr>
              <w:t xml:space="preserve"> </w:t>
            </w:r>
            <w:proofErr w:type="spellStart"/>
            <w:r>
              <w:rPr>
                <w:rFonts w:ascii="Nikosh" w:hAnsi="Nikosh" w:cs="Nikosh"/>
                <w:color w:val="000000" w:themeColor="text1"/>
                <w:sz w:val="26"/>
                <w:szCs w:val="26"/>
              </w:rPr>
              <w:t>বিভাগ</w:t>
            </w:r>
            <w:proofErr w:type="spellEnd"/>
            <w:r>
              <w:rPr>
                <w:rFonts w:ascii="Nikosh" w:hAnsi="Nikosh" w:cs="Nikosh"/>
                <w:color w:val="000000" w:themeColor="text1"/>
                <w:sz w:val="26"/>
                <w:szCs w:val="26"/>
              </w:rPr>
              <w:t xml:space="preserve">, </w:t>
            </w:r>
            <w:proofErr w:type="spellStart"/>
            <w:r>
              <w:rPr>
                <w:rFonts w:ascii="Nikosh" w:hAnsi="Nikosh" w:cs="Nikosh"/>
                <w:color w:val="000000" w:themeColor="text1"/>
                <w:sz w:val="26"/>
                <w:szCs w:val="26"/>
              </w:rPr>
              <w:t>অর্থ</w:t>
            </w:r>
            <w:proofErr w:type="spellEnd"/>
            <w:r>
              <w:rPr>
                <w:rFonts w:ascii="Nikosh" w:hAnsi="Nikosh" w:cs="Nikosh"/>
                <w:color w:val="000000" w:themeColor="text1"/>
                <w:sz w:val="26"/>
                <w:szCs w:val="26"/>
              </w:rPr>
              <w:t xml:space="preserve"> </w:t>
            </w:r>
            <w:proofErr w:type="spellStart"/>
            <w:r>
              <w:rPr>
                <w:rFonts w:ascii="Nikosh" w:hAnsi="Nikosh" w:cs="Nikosh"/>
                <w:color w:val="000000" w:themeColor="text1"/>
                <w:sz w:val="26"/>
                <w:szCs w:val="26"/>
              </w:rPr>
              <w:t>মন্ত্রণালয়</w:t>
            </w:r>
            <w:proofErr w:type="spellEnd"/>
          </w:p>
        </w:tc>
        <w:tc>
          <w:tcPr>
            <w:tcW w:w="1464" w:type="dxa"/>
          </w:tcPr>
          <w:p w14:paraId="23B23C86" w14:textId="77777777" w:rsidR="000E3DFD" w:rsidRDefault="000E3DFD" w:rsidP="00FB7608">
            <w:pPr>
              <w:jc w:val="center"/>
              <w:rPr>
                <w:rFonts w:ascii="Nikosh" w:hAnsi="Nikosh" w:cs="Nikosh"/>
                <w:color w:val="000000" w:themeColor="text1"/>
                <w:sz w:val="26"/>
                <w:szCs w:val="26"/>
              </w:rPr>
            </w:pPr>
            <w:proofErr w:type="spellStart"/>
            <w:r>
              <w:rPr>
                <w:rFonts w:ascii="Nikosh" w:hAnsi="Nikosh" w:cs="Nikosh"/>
                <w:color w:val="000000" w:themeColor="text1"/>
                <w:sz w:val="26"/>
                <w:szCs w:val="26"/>
              </w:rPr>
              <w:t>সদস্য</w:t>
            </w:r>
            <w:proofErr w:type="spellEnd"/>
          </w:p>
        </w:tc>
      </w:tr>
      <w:tr w:rsidR="000E3DFD" w:rsidRPr="00486FB1" w14:paraId="36173EF0" w14:textId="77777777" w:rsidTr="00FB7608">
        <w:tc>
          <w:tcPr>
            <w:tcW w:w="541" w:type="dxa"/>
          </w:tcPr>
          <w:p w14:paraId="34FCB34C" w14:textId="77777777" w:rsidR="000E3DFD" w:rsidRDefault="000E3DFD" w:rsidP="00FB7608">
            <w:pPr>
              <w:rPr>
                <w:rFonts w:ascii="Nikosh" w:hAnsi="Nikosh" w:cs="Nikosh"/>
                <w:color w:val="000000" w:themeColor="text1"/>
                <w:sz w:val="26"/>
                <w:szCs w:val="26"/>
              </w:rPr>
            </w:pPr>
            <w:r>
              <w:rPr>
                <w:rFonts w:ascii="Nikosh" w:hAnsi="Nikosh" w:cs="Nikosh"/>
                <w:color w:val="000000" w:themeColor="text1"/>
                <w:sz w:val="26"/>
                <w:szCs w:val="26"/>
              </w:rPr>
              <w:t>৯.</w:t>
            </w:r>
          </w:p>
        </w:tc>
        <w:tc>
          <w:tcPr>
            <w:tcW w:w="6390" w:type="dxa"/>
          </w:tcPr>
          <w:p w14:paraId="5D774D83" w14:textId="77777777" w:rsidR="000E3DFD" w:rsidRDefault="000E3DFD" w:rsidP="00FB7608">
            <w:pPr>
              <w:rPr>
                <w:rFonts w:ascii="Nikosh" w:hAnsi="Nikosh" w:cs="Nikosh"/>
                <w:color w:val="000000" w:themeColor="text1"/>
                <w:sz w:val="26"/>
                <w:szCs w:val="26"/>
              </w:rPr>
            </w:pPr>
            <w:proofErr w:type="spellStart"/>
            <w:r>
              <w:rPr>
                <w:rFonts w:ascii="Nikosh" w:hAnsi="Nikosh" w:cs="Nikosh"/>
                <w:color w:val="000000" w:themeColor="text1"/>
                <w:sz w:val="26"/>
                <w:szCs w:val="26"/>
              </w:rPr>
              <w:t>সচিব</w:t>
            </w:r>
            <w:proofErr w:type="spellEnd"/>
            <w:r>
              <w:rPr>
                <w:rFonts w:ascii="Nikosh" w:hAnsi="Nikosh" w:cs="Nikosh"/>
                <w:color w:val="000000" w:themeColor="text1"/>
                <w:sz w:val="26"/>
                <w:szCs w:val="26"/>
              </w:rPr>
              <w:t xml:space="preserve">, </w:t>
            </w:r>
            <w:proofErr w:type="spellStart"/>
            <w:r>
              <w:rPr>
                <w:rFonts w:ascii="Nikosh" w:hAnsi="Nikosh" w:cs="Nikosh"/>
                <w:color w:val="000000" w:themeColor="text1"/>
                <w:sz w:val="26"/>
                <w:szCs w:val="26"/>
              </w:rPr>
              <w:t>কৃষি</w:t>
            </w:r>
            <w:proofErr w:type="spellEnd"/>
            <w:r>
              <w:rPr>
                <w:rFonts w:ascii="Nikosh" w:hAnsi="Nikosh" w:cs="Nikosh"/>
                <w:color w:val="000000" w:themeColor="text1"/>
                <w:sz w:val="26"/>
                <w:szCs w:val="26"/>
              </w:rPr>
              <w:t xml:space="preserve"> </w:t>
            </w:r>
            <w:proofErr w:type="spellStart"/>
            <w:r>
              <w:rPr>
                <w:rFonts w:ascii="Nikosh" w:hAnsi="Nikosh" w:cs="Nikosh"/>
                <w:color w:val="000000" w:themeColor="text1"/>
                <w:sz w:val="26"/>
                <w:szCs w:val="26"/>
              </w:rPr>
              <w:t>মন্ত্রণালয়</w:t>
            </w:r>
            <w:proofErr w:type="spellEnd"/>
          </w:p>
        </w:tc>
        <w:tc>
          <w:tcPr>
            <w:tcW w:w="1464" w:type="dxa"/>
          </w:tcPr>
          <w:p w14:paraId="44E591CD" w14:textId="77777777" w:rsidR="000E3DFD" w:rsidRDefault="000E3DFD" w:rsidP="00FB7608">
            <w:pPr>
              <w:jc w:val="center"/>
              <w:rPr>
                <w:rFonts w:ascii="Nikosh" w:hAnsi="Nikosh" w:cs="Nikosh"/>
                <w:color w:val="000000" w:themeColor="text1"/>
                <w:sz w:val="26"/>
                <w:szCs w:val="26"/>
              </w:rPr>
            </w:pPr>
            <w:proofErr w:type="spellStart"/>
            <w:r>
              <w:rPr>
                <w:rFonts w:ascii="Nikosh" w:hAnsi="Nikosh" w:cs="Nikosh"/>
                <w:color w:val="000000" w:themeColor="text1"/>
                <w:sz w:val="26"/>
                <w:szCs w:val="26"/>
              </w:rPr>
              <w:t>সদস্য</w:t>
            </w:r>
            <w:proofErr w:type="spellEnd"/>
          </w:p>
        </w:tc>
      </w:tr>
      <w:tr w:rsidR="000E3DFD" w:rsidRPr="00486FB1" w14:paraId="14A3FA2B" w14:textId="77777777" w:rsidTr="00FB7608">
        <w:tc>
          <w:tcPr>
            <w:tcW w:w="541" w:type="dxa"/>
          </w:tcPr>
          <w:p w14:paraId="34D65262" w14:textId="77777777" w:rsidR="000E3DFD" w:rsidRDefault="000E3DFD" w:rsidP="00FB7608">
            <w:pPr>
              <w:rPr>
                <w:rFonts w:ascii="Nikosh" w:hAnsi="Nikosh" w:cs="Nikosh"/>
                <w:color w:val="000000" w:themeColor="text1"/>
                <w:sz w:val="26"/>
                <w:szCs w:val="26"/>
              </w:rPr>
            </w:pPr>
            <w:r>
              <w:rPr>
                <w:rFonts w:ascii="Nikosh" w:hAnsi="Nikosh" w:cs="Nikosh"/>
                <w:color w:val="000000" w:themeColor="text1"/>
                <w:sz w:val="26"/>
                <w:szCs w:val="26"/>
              </w:rPr>
              <w:t>১০.</w:t>
            </w:r>
          </w:p>
        </w:tc>
        <w:tc>
          <w:tcPr>
            <w:tcW w:w="6390" w:type="dxa"/>
          </w:tcPr>
          <w:p w14:paraId="1D23413C" w14:textId="77777777" w:rsidR="000E3DFD" w:rsidRDefault="000E3DFD" w:rsidP="00FB7608">
            <w:pPr>
              <w:rPr>
                <w:rFonts w:ascii="Nikosh" w:hAnsi="Nikosh" w:cs="Nikosh"/>
                <w:color w:val="000000" w:themeColor="text1"/>
                <w:sz w:val="26"/>
                <w:szCs w:val="26"/>
              </w:rPr>
            </w:pPr>
            <w:proofErr w:type="spellStart"/>
            <w:r>
              <w:rPr>
                <w:rFonts w:ascii="Nikosh" w:hAnsi="Nikosh" w:cs="Nikosh"/>
                <w:color w:val="000000" w:themeColor="text1"/>
                <w:sz w:val="26"/>
                <w:szCs w:val="26"/>
              </w:rPr>
              <w:t>সচিব</w:t>
            </w:r>
            <w:proofErr w:type="spellEnd"/>
            <w:r>
              <w:rPr>
                <w:rFonts w:ascii="Nikosh" w:hAnsi="Nikosh" w:cs="Nikosh"/>
                <w:color w:val="000000" w:themeColor="text1"/>
                <w:sz w:val="26"/>
                <w:szCs w:val="26"/>
              </w:rPr>
              <w:t xml:space="preserve">, </w:t>
            </w:r>
            <w:proofErr w:type="spellStart"/>
            <w:r>
              <w:rPr>
                <w:rFonts w:ascii="Nikosh" w:hAnsi="Nikosh" w:cs="Nikosh"/>
                <w:color w:val="000000" w:themeColor="text1"/>
                <w:sz w:val="26"/>
                <w:szCs w:val="26"/>
              </w:rPr>
              <w:t>অর্থনৈতিক</w:t>
            </w:r>
            <w:proofErr w:type="spellEnd"/>
            <w:r>
              <w:rPr>
                <w:rFonts w:ascii="Nikosh" w:hAnsi="Nikosh" w:cs="Nikosh"/>
                <w:color w:val="000000" w:themeColor="text1"/>
                <w:sz w:val="26"/>
                <w:szCs w:val="26"/>
              </w:rPr>
              <w:t xml:space="preserve"> </w:t>
            </w:r>
            <w:proofErr w:type="spellStart"/>
            <w:r>
              <w:rPr>
                <w:rFonts w:ascii="Nikosh" w:hAnsi="Nikosh" w:cs="Nikosh"/>
                <w:color w:val="000000" w:themeColor="text1"/>
                <w:sz w:val="26"/>
                <w:szCs w:val="26"/>
              </w:rPr>
              <w:t>সম্পর্ক</w:t>
            </w:r>
            <w:proofErr w:type="spellEnd"/>
            <w:r>
              <w:rPr>
                <w:rFonts w:ascii="Nikosh" w:hAnsi="Nikosh" w:cs="Nikosh"/>
                <w:color w:val="000000" w:themeColor="text1"/>
                <w:sz w:val="26"/>
                <w:szCs w:val="26"/>
              </w:rPr>
              <w:t xml:space="preserve"> </w:t>
            </w:r>
            <w:proofErr w:type="spellStart"/>
            <w:r>
              <w:rPr>
                <w:rFonts w:ascii="Nikosh" w:hAnsi="Nikosh" w:cs="Nikosh"/>
                <w:color w:val="000000" w:themeColor="text1"/>
                <w:sz w:val="26"/>
                <w:szCs w:val="26"/>
              </w:rPr>
              <w:t>বিভাগ</w:t>
            </w:r>
            <w:proofErr w:type="spellEnd"/>
            <w:r>
              <w:rPr>
                <w:rFonts w:ascii="Nikosh" w:hAnsi="Nikosh" w:cs="Nikosh"/>
                <w:color w:val="000000" w:themeColor="text1"/>
                <w:sz w:val="26"/>
                <w:szCs w:val="26"/>
              </w:rPr>
              <w:t xml:space="preserve"> </w:t>
            </w:r>
          </w:p>
        </w:tc>
        <w:tc>
          <w:tcPr>
            <w:tcW w:w="1464" w:type="dxa"/>
          </w:tcPr>
          <w:p w14:paraId="6C8A6725" w14:textId="77777777" w:rsidR="000E3DFD" w:rsidRDefault="000E3DFD" w:rsidP="00FB7608">
            <w:pPr>
              <w:jc w:val="center"/>
              <w:rPr>
                <w:rFonts w:ascii="Nikosh" w:hAnsi="Nikosh" w:cs="Nikosh"/>
                <w:color w:val="000000" w:themeColor="text1"/>
                <w:sz w:val="26"/>
                <w:szCs w:val="26"/>
              </w:rPr>
            </w:pPr>
            <w:proofErr w:type="spellStart"/>
            <w:r>
              <w:rPr>
                <w:rFonts w:ascii="Nikosh" w:hAnsi="Nikosh" w:cs="Nikosh"/>
                <w:color w:val="000000" w:themeColor="text1"/>
                <w:sz w:val="26"/>
                <w:szCs w:val="26"/>
              </w:rPr>
              <w:t>সদস্য</w:t>
            </w:r>
            <w:proofErr w:type="spellEnd"/>
          </w:p>
        </w:tc>
      </w:tr>
      <w:tr w:rsidR="00572A6F" w:rsidRPr="00486FB1" w14:paraId="029F8E6C" w14:textId="77777777" w:rsidTr="00FB7608">
        <w:tc>
          <w:tcPr>
            <w:tcW w:w="541" w:type="dxa"/>
          </w:tcPr>
          <w:p w14:paraId="5C459787" w14:textId="6316FD6A" w:rsidR="00572A6F" w:rsidRDefault="00572A6F" w:rsidP="00572A6F">
            <w:pPr>
              <w:rPr>
                <w:rFonts w:ascii="Nikosh" w:hAnsi="Nikosh" w:cs="Nikosh"/>
                <w:color w:val="000000" w:themeColor="text1"/>
                <w:sz w:val="26"/>
                <w:szCs w:val="26"/>
              </w:rPr>
            </w:pPr>
            <w:r>
              <w:rPr>
                <w:rFonts w:ascii="Nikosh" w:hAnsi="Nikosh" w:cs="Nikosh"/>
                <w:color w:val="000000" w:themeColor="text1"/>
                <w:sz w:val="26"/>
                <w:szCs w:val="26"/>
              </w:rPr>
              <w:t>১১.</w:t>
            </w:r>
          </w:p>
        </w:tc>
        <w:tc>
          <w:tcPr>
            <w:tcW w:w="6390" w:type="dxa"/>
          </w:tcPr>
          <w:p w14:paraId="74D2F8B8" w14:textId="149D0972" w:rsidR="00572A6F" w:rsidRDefault="00572A6F" w:rsidP="00572A6F">
            <w:pPr>
              <w:rPr>
                <w:rFonts w:ascii="Nikosh" w:hAnsi="Nikosh" w:cs="Nikosh"/>
                <w:color w:val="000000" w:themeColor="text1"/>
                <w:sz w:val="26"/>
                <w:szCs w:val="26"/>
              </w:rPr>
            </w:pPr>
            <w:r>
              <w:rPr>
                <w:rFonts w:ascii="Nikosh" w:hAnsi="Nikosh" w:cs="Nikosh" w:hint="cs"/>
                <w:color w:val="000000" w:themeColor="text1"/>
                <w:sz w:val="26"/>
                <w:szCs w:val="26"/>
                <w:cs/>
              </w:rPr>
              <w:t>চেয়ারম্যান, জাতীয় রাজস্ব বোর্ড</w:t>
            </w:r>
          </w:p>
        </w:tc>
        <w:tc>
          <w:tcPr>
            <w:tcW w:w="1464" w:type="dxa"/>
          </w:tcPr>
          <w:p w14:paraId="5C9CB383" w14:textId="1D500D4F" w:rsidR="00572A6F" w:rsidRDefault="00BB05E7" w:rsidP="00572A6F">
            <w:pPr>
              <w:jc w:val="center"/>
              <w:rPr>
                <w:rFonts w:ascii="Nikosh" w:hAnsi="Nikosh" w:cs="Nikosh"/>
                <w:color w:val="000000" w:themeColor="text1"/>
                <w:sz w:val="26"/>
                <w:szCs w:val="26"/>
              </w:rPr>
            </w:pPr>
            <w:proofErr w:type="spellStart"/>
            <w:r>
              <w:rPr>
                <w:rFonts w:ascii="Nikosh" w:hAnsi="Nikosh" w:cs="Nikosh"/>
                <w:color w:val="000000" w:themeColor="text1"/>
                <w:sz w:val="26"/>
                <w:szCs w:val="26"/>
              </w:rPr>
              <w:t>সদস্য</w:t>
            </w:r>
            <w:proofErr w:type="spellEnd"/>
          </w:p>
        </w:tc>
      </w:tr>
      <w:tr w:rsidR="00572A6F" w:rsidRPr="00486FB1" w14:paraId="4FB2F8E5" w14:textId="77777777" w:rsidTr="00FB7608">
        <w:tc>
          <w:tcPr>
            <w:tcW w:w="541" w:type="dxa"/>
          </w:tcPr>
          <w:p w14:paraId="71C103AF" w14:textId="0404A5E0" w:rsidR="00572A6F" w:rsidRDefault="00572A6F" w:rsidP="00572A6F">
            <w:pPr>
              <w:rPr>
                <w:rFonts w:ascii="Nikosh" w:hAnsi="Nikosh" w:cs="Nikosh"/>
                <w:color w:val="000000" w:themeColor="text1"/>
                <w:sz w:val="26"/>
                <w:szCs w:val="26"/>
              </w:rPr>
            </w:pPr>
            <w:r>
              <w:rPr>
                <w:rFonts w:ascii="Nikosh" w:hAnsi="Nikosh" w:cs="Nikosh"/>
                <w:color w:val="000000" w:themeColor="text1"/>
                <w:sz w:val="26"/>
                <w:szCs w:val="26"/>
              </w:rPr>
              <w:t>১২.</w:t>
            </w:r>
          </w:p>
        </w:tc>
        <w:tc>
          <w:tcPr>
            <w:tcW w:w="6390" w:type="dxa"/>
          </w:tcPr>
          <w:p w14:paraId="14B73608" w14:textId="77777777" w:rsidR="00572A6F" w:rsidRDefault="00572A6F" w:rsidP="00572A6F">
            <w:pPr>
              <w:rPr>
                <w:rFonts w:ascii="Nikosh" w:hAnsi="Nikosh" w:cs="Nikosh"/>
                <w:color w:val="000000" w:themeColor="text1"/>
                <w:sz w:val="26"/>
                <w:szCs w:val="26"/>
              </w:rPr>
            </w:pPr>
            <w:proofErr w:type="spellStart"/>
            <w:r w:rsidRPr="00CC2E83">
              <w:rPr>
                <w:rStyle w:val="canedit"/>
                <w:rFonts w:ascii="Nikosh" w:hAnsi="Nikosh" w:cs="Nikosh"/>
                <w:color w:val="333333"/>
                <w:sz w:val="26"/>
                <w:szCs w:val="26"/>
              </w:rPr>
              <w:t>চেয়ারম্যান</w:t>
            </w:r>
            <w:proofErr w:type="spellEnd"/>
            <w:r w:rsidRPr="00CC2E83">
              <w:rPr>
                <w:rStyle w:val="canedit"/>
                <w:rFonts w:ascii="Nikosh" w:hAnsi="Nikosh" w:cs="Nikosh"/>
                <w:color w:val="333333"/>
                <w:sz w:val="26"/>
                <w:szCs w:val="26"/>
              </w:rPr>
              <w:t xml:space="preserve">, </w:t>
            </w:r>
            <w:proofErr w:type="spellStart"/>
            <w:r w:rsidRPr="00CC2E83">
              <w:rPr>
                <w:rStyle w:val="canedit"/>
                <w:rFonts w:ascii="Nikosh" w:hAnsi="Nikosh" w:cs="Nikosh"/>
                <w:color w:val="333333"/>
                <w:sz w:val="26"/>
                <w:szCs w:val="26"/>
              </w:rPr>
              <w:t>বাংলাদেশ</w:t>
            </w:r>
            <w:proofErr w:type="spellEnd"/>
            <w:r w:rsidRPr="00CC2E83">
              <w:rPr>
                <w:rStyle w:val="canedit"/>
                <w:rFonts w:ascii="Nikosh" w:hAnsi="Nikosh" w:cs="Nikosh"/>
                <w:color w:val="333333"/>
                <w:sz w:val="26"/>
                <w:szCs w:val="26"/>
              </w:rPr>
              <w:t xml:space="preserve"> </w:t>
            </w:r>
            <w:proofErr w:type="spellStart"/>
            <w:r w:rsidRPr="00CC2E83">
              <w:rPr>
                <w:rStyle w:val="canedit"/>
                <w:rFonts w:ascii="Nikosh" w:hAnsi="Nikosh" w:cs="Nikosh"/>
                <w:color w:val="333333"/>
                <w:sz w:val="26"/>
                <w:szCs w:val="26"/>
              </w:rPr>
              <w:t>নিরাপদ</w:t>
            </w:r>
            <w:proofErr w:type="spellEnd"/>
            <w:r w:rsidRPr="00CC2E83">
              <w:rPr>
                <w:rStyle w:val="canedit"/>
                <w:rFonts w:ascii="Nikosh" w:hAnsi="Nikosh" w:cs="Nikosh"/>
                <w:color w:val="333333"/>
                <w:sz w:val="26"/>
                <w:szCs w:val="26"/>
              </w:rPr>
              <w:t xml:space="preserve"> </w:t>
            </w:r>
            <w:proofErr w:type="spellStart"/>
            <w:r w:rsidRPr="00CC2E83">
              <w:rPr>
                <w:rStyle w:val="canedit"/>
                <w:rFonts w:ascii="Nikosh" w:hAnsi="Nikosh" w:cs="Nikosh"/>
                <w:color w:val="333333"/>
                <w:sz w:val="26"/>
                <w:szCs w:val="26"/>
              </w:rPr>
              <w:t>খাদ্য</w:t>
            </w:r>
            <w:proofErr w:type="spellEnd"/>
            <w:r w:rsidRPr="00CC2E83">
              <w:rPr>
                <w:rStyle w:val="canedit"/>
                <w:rFonts w:ascii="Nikosh" w:hAnsi="Nikosh" w:cs="Nikosh"/>
                <w:color w:val="333333"/>
                <w:sz w:val="26"/>
                <w:szCs w:val="26"/>
              </w:rPr>
              <w:t xml:space="preserve"> </w:t>
            </w:r>
            <w:proofErr w:type="spellStart"/>
            <w:r w:rsidRPr="00CC2E83">
              <w:rPr>
                <w:rStyle w:val="canedit"/>
                <w:rFonts w:ascii="Nikosh" w:hAnsi="Nikosh" w:cs="Nikosh"/>
                <w:color w:val="333333"/>
                <w:sz w:val="26"/>
                <w:szCs w:val="26"/>
              </w:rPr>
              <w:t>কর্তৃপক্ষ</w:t>
            </w:r>
            <w:proofErr w:type="spellEnd"/>
          </w:p>
        </w:tc>
        <w:tc>
          <w:tcPr>
            <w:tcW w:w="1464" w:type="dxa"/>
          </w:tcPr>
          <w:p w14:paraId="53A08248" w14:textId="77777777" w:rsidR="00572A6F" w:rsidRDefault="00572A6F" w:rsidP="00572A6F">
            <w:pPr>
              <w:jc w:val="center"/>
              <w:rPr>
                <w:rFonts w:ascii="Nikosh" w:hAnsi="Nikosh" w:cs="Nikosh"/>
                <w:color w:val="000000" w:themeColor="text1"/>
                <w:sz w:val="26"/>
                <w:szCs w:val="26"/>
              </w:rPr>
            </w:pPr>
            <w:proofErr w:type="spellStart"/>
            <w:r>
              <w:rPr>
                <w:rFonts w:ascii="Nikosh" w:hAnsi="Nikosh" w:cs="Nikosh"/>
                <w:color w:val="000000" w:themeColor="text1"/>
                <w:sz w:val="26"/>
                <w:szCs w:val="26"/>
              </w:rPr>
              <w:t>সদস্য</w:t>
            </w:r>
            <w:proofErr w:type="spellEnd"/>
          </w:p>
        </w:tc>
      </w:tr>
      <w:tr w:rsidR="00572A6F" w:rsidRPr="00486FB1" w14:paraId="1B9B2A5A" w14:textId="77777777" w:rsidTr="00FB7608">
        <w:tc>
          <w:tcPr>
            <w:tcW w:w="541" w:type="dxa"/>
          </w:tcPr>
          <w:p w14:paraId="200342E2" w14:textId="415C3819" w:rsidR="00572A6F" w:rsidRDefault="00572A6F" w:rsidP="00572A6F">
            <w:pPr>
              <w:rPr>
                <w:rFonts w:ascii="Nikosh" w:hAnsi="Nikosh" w:cs="Nikosh"/>
                <w:color w:val="000000" w:themeColor="text1"/>
                <w:sz w:val="26"/>
                <w:szCs w:val="26"/>
              </w:rPr>
            </w:pPr>
            <w:r>
              <w:rPr>
                <w:rFonts w:ascii="Nikosh" w:hAnsi="Nikosh" w:cs="Nikosh"/>
                <w:color w:val="000000" w:themeColor="text1"/>
                <w:sz w:val="26"/>
                <w:szCs w:val="26"/>
              </w:rPr>
              <w:t>১৩.</w:t>
            </w:r>
          </w:p>
        </w:tc>
        <w:tc>
          <w:tcPr>
            <w:tcW w:w="6390" w:type="dxa"/>
          </w:tcPr>
          <w:p w14:paraId="38299BD6" w14:textId="77777777" w:rsidR="00572A6F" w:rsidRPr="00CC2E83" w:rsidRDefault="00572A6F" w:rsidP="00572A6F">
            <w:pPr>
              <w:rPr>
                <w:rStyle w:val="canedit"/>
                <w:rFonts w:ascii="Nikosh" w:hAnsi="Nikosh" w:cs="Nikosh"/>
                <w:color w:val="333333"/>
                <w:sz w:val="26"/>
                <w:szCs w:val="26"/>
              </w:rPr>
            </w:pPr>
            <w:proofErr w:type="spellStart"/>
            <w:r w:rsidRPr="00CC2E83">
              <w:rPr>
                <w:rStyle w:val="canedit"/>
                <w:rFonts w:ascii="Nikosh" w:hAnsi="Nikosh" w:cs="Nikosh"/>
                <w:color w:val="333333"/>
                <w:sz w:val="26"/>
                <w:szCs w:val="26"/>
              </w:rPr>
              <w:t>মহাপরিচালক</w:t>
            </w:r>
            <w:proofErr w:type="spellEnd"/>
            <w:r w:rsidRPr="00CC2E83">
              <w:rPr>
                <w:rStyle w:val="canedit"/>
                <w:rFonts w:ascii="Nikosh" w:hAnsi="Nikosh" w:cs="Nikosh"/>
                <w:color w:val="333333"/>
                <w:sz w:val="26"/>
                <w:szCs w:val="26"/>
              </w:rPr>
              <w:t xml:space="preserve">, </w:t>
            </w:r>
            <w:proofErr w:type="spellStart"/>
            <w:r w:rsidRPr="00CC2E83">
              <w:rPr>
                <w:rStyle w:val="canedit"/>
                <w:rFonts w:ascii="Nikosh" w:hAnsi="Nikosh" w:cs="Nikosh"/>
                <w:color w:val="333333"/>
                <w:sz w:val="26"/>
                <w:szCs w:val="26"/>
              </w:rPr>
              <w:t>জাতীয়</w:t>
            </w:r>
            <w:proofErr w:type="spellEnd"/>
            <w:r w:rsidRPr="00CC2E83">
              <w:rPr>
                <w:rStyle w:val="canedit"/>
                <w:rFonts w:ascii="Nikosh" w:hAnsi="Nikosh" w:cs="Nikosh"/>
                <w:color w:val="333333"/>
                <w:sz w:val="26"/>
                <w:szCs w:val="26"/>
              </w:rPr>
              <w:t xml:space="preserve"> </w:t>
            </w:r>
            <w:proofErr w:type="spellStart"/>
            <w:r w:rsidRPr="00CC2E83">
              <w:rPr>
                <w:rStyle w:val="canedit"/>
                <w:rFonts w:ascii="Nikosh" w:hAnsi="Nikosh" w:cs="Nikosh"/>
                <w:color w:val="333333"/>
                <w:sz w:val="26"/>
                <w:szCs w:val="26"/>
              </w:rPr>
              <w:t>ভোক্তা-অধিকার</w:t>
            </w:r>
            <w:proofErr w:type="spellEnd"/>
            <w:r w:rsidRPr="00CC2E83">
              <w:rPr>
                <w:rStyle w:val="canedit"/>
                <w:rFonts w:ascii="Nikosh" w:hAnsi="Nikosh" w:cs="Nikosh"/>
                <w:color w:val="333333"/>
                <w:sz w:val="26"/>
                <w:szCs w:val="26"/>
              </w:rPr>
              <w:t xml:space="preserve"> </w:t>
            </w:r>
            <w:proofErr w:type="spellStart"/>
            <w:r w:rsidRPr="00CC2E83">
              <w:rPr>
                <w:rStyle w:val="canedit"/>
                <w:rFonts w:ascii="Nikosh" w:hAnsi="Nikosh" w:cs="Nikosh"/>
                <w:color w:val="333333"/>
                <w:sz w:val="26"/>
                <w:szCs w:val="26"/>
              </w:rPr>
              <w:t>সংরক্ষণ</w:t>
            </w:r>
            <w:proofErr w:type="spellEnd"/>
            <w:r w:rsidRPr="00CC2E83">
              <w:rPr>
                <w:rStyle w:val="canedit"/>
                <w:rFonts w:ascii="Nikosh" w:hAnsi="Nikosh" w:cs="Nikosh"/>
                <w:color w:val="333333"/>
                <w:sz w:val="26"/>
                <w:szCs w:val="26"/>
              </w:rPr>
              <w:t xml:space="preserve"> </w:t>
            </w:r>
            <w:proofErr w:type="spellStart"/>
            <w:r w:rsidRPr="00CC2E83">
              <w:rPr>
                <w:rStyle w:val="canedit"/>
                <w:rFonts w:ascii="Nikosh" w:hAnsi="Nikosh" w:cs="Nikosh"/>
                <w:color w:val="333333"/>
                <w:sz w:val="26"/>
                <w:szCs w:val="26"/>
              </w:rPr>
              <w:t>অধিদপ্তর</w:t>
            </w:r>
            <w:proofErr w:type="spellEnd"/>
            <w:r w:rsidRPr="00CC2E83">
              <w:rPr>
                <w:rStyle w:val="canedit"/>
                <w:rFonts w:ascii="Nikosh" w:hAnsi="Nikosh" w:cs="Nikosh"/>
                <w:color w:val="333333"/>
                <w:sz w:val="26"/>
                <w:szCs w:val="26"/>
              </w:rPr>
              <w:t xml:space="preserve"> </w:t>
            </w:r>
          </w:p>
        </w:tc>
        <w:tc>
          <w:tcPr>
            <w:tcW w:w="1464" w:type="dxa"/>
          </w:tcPr>
          <w:p w14:paraId="2F4C4260" w14:textId="77777777" w:rsidR="00572A6F" w:rsidRDefault="00572A6F" w:rsidP="00572A6F">
            <w:pPr>
              <w:jc w:val="center"/>
              <w:rPr>
                <w:rFonts w:ascii="Nikosh" w:hAnsi="Nikosh" w:cs="Nikosh"/>
                <w:color w:val="000000" w:themeColor="text1"/>
                <w:sz w:val="26"/>
                <w:szCs w:val="26"/>
              </w:rPr>
            </w:pPr>
            <w:proofErr w:type="spellStart"/>
            <w:r>
              <w:rPr>
                <w:rFonts w:ascii="Nikosh" w:hAnsi="Nikosh" w:cs="Nikosh"/>
                <w:color w:val="000000" w:themeColor="text1"/>
                <w:sz w:val="26"/>
                <w:szCs w:val="26"/>
              </w:rPr>
              <w:t>সদস্য</w:t>
            </w:r>
            <w:proofErr w:type="spellEnd"/>
          </w:p>
        </w:tc>
      </w:tr>
      <w:tr w:rsidR="00572A6F" w:rsidRPr="00486FB1" w14:paraId="31C4CB4B" w14:textId="77777777" w:rsidTr="00FB7608">
        <w:tc>
          <w:tcPr>
            <w:tcW w:w="541" w:type="dxa"/>
          </w:tcPr>
          <w:p w14:paraId="2AB4917E" w14:textId="09E0F9FE" w:rsidR="00572A6F" w:rsidRDefault="00572A6F" w:rsidP="00572A6F">
            <w:pPr>
              <w:rPr>
                <w:rFonts w:ascii="Nikosh" w:hAnsi="Nikosh" w:cs="Nikosh"/>
                <w:color w:val="000000" w:themeColor="text1"/>
                <w:sz w:val="26"/>
                <w:szCs w:val="26"/>
              </w:rPr>
            </w:pPr>
            <w:r>
              <w:rPr>
                <w:rFonts w:ascii="Nikosh" w:hAnsi="Nikosh" w:cs="Nikosh"/>
                <w:color w:val="000000" w:themeColor="text1"/>
                <w:sz w:val="26"/>
                <w:szCs w:val="26"/>
              </w:rPr>
              <w:t>১৪.</w:t>
            </w:r>
          </w:p>
        </w:tc>
        <w:tc>
          <w:tcPr>
            <w:tcW w:w="6390" w:type="dxa"/>
          </w:tcPr>
          <w:p w14:paraId="6C3E5D98" w14:textId="77777777" w:rsidR="00572A6F" w:rsidRDefault="00572A6F" w:rsidP="00572A6F">
            <w:pPr>
              <w:rPr>
                <w:rFonts w:ascii="Nikosh" w:hAnsi="Nikosh" w:cs="Nikosh"/>
                <w:color w:val="000000" w:themeColor="text1"/>
                <w:sz w:val="26"/>
                <w:szCs w:val="26"/>
              </w:rPr>
            </w:pPr>
            <w:proofErr w:type="spellStart"/>
            <w:r w:rsidRPr="00CC2E83">
              <w:rPr>
                <w:rStyle w:val="canedit"/>
                <w:rFonts w:ascii="Nikosh" w:hAnsi="Nikosh" w:cs="Nikosh"/>
                <w:color w:val="333333"/>
                <w:sz w:val="26"/>
                <w:szCs w:val="26"/>
              </w:rPr>
              <w:t>চেয়ারম্যান</w:t>
            </w:r>
            <w:proofErr w:type="spellEnd"/>
            <w:r w:rsidRPr="00CC2E83">
              <w:rPr>
                <w:rStyle w:val="canedit"/>
                <w:rFonts w:ascii="Nikosh" w:hAnsi="Nikosh" w:cs="Nikosh"/>
                <w:color w:val="333333"/>
                <w:sz w:val="26"/>
                <w:szCs w:val="26"/>
              </w:rPr>
              <w:t xml:space="preserve">, </w:t>
            </w:r>
            <w:proofErr w:type="spellStart"/>
            <w:r w:rsidRPr="00CC2E83">
              <w:rPr>
                <w:rStyle w:val="canedit"/>
                <w:rFonts w:ascii="Nikosh" w:hAnsi="Nikosh" w:cs="Nikosh"/>
                <w:color w:val="333333"/>
                <w:sz w:val="26"/>
                <w:szCs w:val="26"/>
              </w:rPr>
              <w:t>বাংলাদেশ</w:t>
            </w:r>
            <w:proofErr w:type="spellEnd"/>
            <w:r w:rsidRPr="00CC2E83">
              <w:rPr>
                <w:rStyle w:val="canedit"/>
                <w:rFonts w:ascii="Nikosh" w:hAnsi="Nikosh" w:cs="Nikosh"/>
                <w:color w:val="333333"/>
                <w:sz w:val="26"/>
                <w:szCs w:val="26"/>
              </w:rPr>
              <w:t xml:space="preserve"> </w:t>
            </w:r>
            <w:proofErr w:type="spellStart"/>
            <w:r w:rsidRPr="00CC2E83">
              <w:rPr>
                <w:rStyle w:val="canedit"/>
                <w:rFonts w:ascii="Nikosh" w:hAnsi="Nikosh" w:cs="Nikosh"/>
                <w:color w:val="333333"/>
                <w:sz w:val="26"/>
                <w:szCs w:val="26"/>
              </w:rPr>
              <w:t>প্রতিযোগিতা</w:t>
            </w:r>
            <w:proofErr w:type="spellEnd"/>
            <w:r w:rsidRPr="00CC2E83">
              <w:rPr>
                <w:rStyle w:val="canedit"/>
                <w:rFonts w:ascii="Nikosh" w:hAnsi="Nikosh" w:cs="Nikosh"/>
                <w:color w:val="333333"/>
                <w:sz w:val="26"/>
                <w:szCs w:val="26"/>
              </w:rPr>
              <w:t xml:space="preserve"> </w:t>
            </w:r>
            <w:proofErr w:type="spellStart"/>
            <w:r w:rsidRPr="00CC2E83">
              <w:rPr>
                <w:rStyle w:val="canedit"/>
                <w:rFonts w:ascii="Nikosh" w:hAnsi="Nikosh" w:cs="Nikosh"/>
                <w:color w:val="333333"/>
                <w:sz w:val="26"/>
                <w:szCs w:val="26"/>
              </w:rPr>
              <w:t>কমিশন</w:t>
            </w:r>
            <w:proofErr w:type="spellEnd"/>
          </w:p>
        </w:tc>
        <w:tc>
          <w:tcPr>
            <w:tcW w:w="1464" w:type="dxa"/>
          </w:tcPr>
          <w:p w14:paraId="2F9993B8" w14:textId="77777777" w:rsidR="00572A6F" w:rsidRDefault="00572A6F" w:rsidP="00572A6F">
            <w:pPr>
              <w:jc w:val="center"/>
              <w:rPr>
                <w:rFonts w:ascii="Nikosh" w:hAnsi="Nikosh" w:cs="Nikosh"/>
                <w:color w:val="000000" w:themeColor="text1"/>
                <w:sz w:val="26"/>
                <w:szCs w:val="26"/>
              </w:rPr>
            </w:pPr>
            <w:proofErr w:type="spellStart"/>
            <w:r>
              <w:rPr>
                <w:rFonts w:ascii="Nikosh" w:hAnsi="Nikosh" w:cs="Nikosh"/>
                <w:color w:val="000000" w:themeColor="text1"/>
                <w:sz w:val="26"/>
                <w:szCs w:val="26"/>
              </w:rPr>
              <w:t>সদস্য</w:t>
            </w:r>
            <w:proofErr w:type="spellEnd"/>
          </w:p>
        </w:tc>
      </w:tr>
      <w:tr w:rsidR="00572A6F" w:rsidRPr="00486FB1" w14:paraId="4232503E" w14:textId="77777777" w:rsidTr="00FB7608">
        <w:tc>
          <w:tcPr>
            <w:tcW w:w="541" w:type="dxa"/>
          </w:tcPr>
          <w:p w14:paraId="65B7C0BB" w14:textId="16E32FC3" w:rsidR="00572A6F" w:rsidRDefault="00572A6F" w:rsidP="00572A6F">
            <w:pPr>
              <w:rPr>
                <w:rFonts w:ascii="Nikosh" w:hAnsi="Nikosh" w:cs="Nikosh"/>
                <w:color w:val="000000" w:themeColor="text1"/>
                <w:sz w:val="26"/>
                <w:szCs w:val="26"/>
              </w:rPr>
            </w:pPr>
            <w:r>
              <w:rPr>
                <w:rFonts w:ascii="Nikosh" w:hAnsi="Nikosh" w:cs="Nikosh"/>
                <w:color w:val="000000" w:themeColor="text1"/>
                <w:sz w:val="26"/>
                <w:szCs w:val="26"/>
              </w:rPr>
              <w:t>১</w:t>
            </w:r>
            <w:r>
              <w:rPr>
                <w:rFonts w:ascii="Shonar Bangla" w:hAnsi="Shonar Bangla" w:cs="Shonar Bangla"/>
                <w:color w:val="000000" w:themeColor="text1"/>
              </w:rPr>
              <w:t>৫.</w:t>
            </w:r>
          </w:p>
        </w:tc>
        <w:tc>
          <w:tcPr>
            <w:tcW w:w="6390" w:type="dxa"/>
          </w:tcPr>
          <w:p w14:paraId="5569A085" w14:textId="77777777" w:rsidR="00572A6F" w:rsidRDefault="00572A6F" w:rsidP="00572A6F">
            <w:pPr>
              <w:rPr>
                <w:rFonts w:ascii="Nikosh" w:hAnsi="Nikosh" w:cs="Nikosh"/>
                <w:color w:val="000000" w:themeColor="text1"/>
                <w:sz w:val="26"/>
                <w:szCs w:val="26"/>
              </w:rPr>
            </w:pPr>
            <w:proofErr w:type="spellStart"/>
            <w:r>
              <w:rPr>
                <w:rFonts w:ascii="Nikosh" w:hAnsi="Nikosh" w:cs="Nikosh"/>
                <w:color w:val="000000" w:themeColor="text1"/>
                <w:sz w:val="26"/>
                <w:szCs w:val="26"/>
              </w:rPr>
              <w:t>মহাপরিচালক</w:t>
            </w:r>
            <w:proofErr w:type="spellEnd"/>
            <w:r>
              <w:rPr>
                <w:rFonts w:ascii="Nikosh" w:hAnsi="Nikosh" w:cs="Nikosh"/>
                <w:color w:val="000000" w:themeColor="text1"/>
                <w:sz w:val="26"/>
                <w:szCs w:val="26"/>
              </w:rPr>
              <w:t xml:space="preserve">, </w:t>
            </w:r>
            <w:proofErr w:type="spellStart"/>
            <w:r>
              <w:rPr>
                <w:rFonts w:ascii="Nikosh" w:hAnsi="Nikosh" w:cs="Nikosh"/>
                <w:color w:val="000000" w:themeColor="text1"/>
                <w:sz w:val="26"/>
                <w:szCs w:val="26"/>
              </w:rPr>
              <w:t>প্রাণিসম্পদ</w:t>
            </w:r>
            <w:proofErr w:type="spellEnd"/>
            <w:r>
              <w:rPr>
                <w:rFonts w:ascii="Nikosh" w:hAnsi="Nikosh" w:cs="Nikosh"/>
                <w:color w:val="000000" w:themeColor="text1"/>
                <w:sz w:val="26"/>
                <w:szCs w:val="26"/>
              </w:rPr>
              <w:t xml:space="preserve"> </w:t>
            </w:r>
            <w:proofErr w:type="spellStart"/>
            <w:r>
              <w:rPr>
                <w:rFonts w:ascii="Nikosh" w:hAnsi="Nikosh" w:cs="Nikosh"/>
                <w:color w:val="000000" w:themeColor="text1"/>
                <w:sz w:val="26"/>
                <w:szCs w:val="26"/>
              </w:rPr>
              <w:t>অধিদপ্তর</w:t>
            </w:r>
            <w:proofErr w:type="spellEnd"/>
          </w:p>
        </w:tc>
        <w:tc>
          <w:tcPr>
            <w:tcW w:w="1464" w:type="dxa"/>
          </w:tcPr>
          <w:p w14:paraId="503FFF4F" w14:textId="77777777" w:rsidR="00572A6F" w:rsidRDefault="00572A6F" w:rsidP="00572A6F">
            <w:pPr>
              <w:jc w:val="center"/>
              <w:rPr>
                <w:rFonts w:ascii="Nikosh" w:hAnsi="Nikosh" w:cs="Nikosh"/>
                <w:color w:val="000000" w:themeColor="text1"/>
                <w:sz w:val="26"/>
                <w:szCs w:val="26"/>
              </w:rPr>
            </w:pPr>
            <w:proofErr w:type="spellStart"/>
            <w:r>
              <w:rPr>
                <w:rFonts w:ascii="Nikosh" w:hAnsi="Nikosh" w:cs="Nikosh"/>
                <w:color w:val="000000" w:themeColor="text1"/>
                <w:sz w:val="26"/>
                <w:szCs w:val="26"/>
              </w:rPr>
              <w:t>সদস্য</w:t>
            </w:r>
            <w:proofErr w:type="spellEnd"/>
          </w:p>
        </w:tc>
      </w:tr>
      <w:tr w:rsidR="00572A6F" w:rsidRPr="00486FB1" w14:paraId="6DA20420" w14:textId="77777777" w:rsidTr="00FB7608">
        <w:tc>
          <w:tcPr>
            <w:tcW w:w="541" w:type="dxa"/>
          </w:tcPr>
          <w:p w14:paraId="1F3D2C7F" w14:textId="24ABFEF1" w:rsidR="00572A6F" w:rsidRPr="002F2AE7" w:rsidRDefault="00572A6F" w:rsidP="00572A6F">
            <w:pPr>
              <w:rPr>
                <w:rFonts w:ascii="Shonar Bangla" w:hAnsi="Shonar Bangla" w:cs="Shonar Bangla"/>
                <w:color w:val="000000" w:themeColor="text1"/>
                <w:sz w:val="26"/>
                <w:szCs w:val="26"/>
              </w:rPr>
            </w:pPr>
            <w:r>
              <w:rPr>
                <w:rFonts w:ascii="Nikosh" w:hAnsi="Nikosh" w:cs="Nikosh"/>
                <w:color w:val="000000" w:themeColor="text1"/>
                <w:sz w:val="26"/>
                <w:szCs w:val="26"/>
              </w:rPr>
              <w:t>১৬.</w:t>
            </w:r>
          </w:p>
        </w:tc>
        <w:tc>
          <w:tcPr>
            <w:tcW w:w="6390" w:type="dxa"/>
          </w:tcPr>
          <w:p w14:paraId="08E0D30A" w14:textId="77777777" w:rsidR="00572A6F" w:rsidRPr="00A6616A" w:rsidRDefault="00572A6F" w:rsidP="00572A6F">
            <w:pPr>
              <w:rPr>
                <w:rFonts w:ascii="Nikosh" w:hAnsi="Nikosh" w:cs="Nikosh"/>
                <w:color w:val="000000" w:themeColor="text1"/>
                <w:sz w:val="26"/>
                <w:szCs w:val="26"/>
              </w:rPr>
            </w:pPr>
            <w:proofErr w:type="spellStart"/>
            <w:r w:rsidRPr="00A6616A">
              <w:rPr>
                <w:rFonts w:ascii="Nikosh" w:hAnsi="Nikosh" w:cs="Nikosh"/>
                <w:color w:val="000000" w:themeColor="text1"/>
                <w:sz w:val="26"/>
                <w:szCs w:val="26"/>
              </w:rPr>
              <w:t>মহাপরিচালক</w:t>
            </w:r>
            <w:proofErr w:type="spellEnd"/>
            <w:r w:rsidRPr="00A6616A">
              <w:rPr>
                <w:rFonts w:ascii="Nikosh" w:hAnsi="Nikosh" w:cs="Nikosh"/>
                <w:color w:val="000000" w:themeColor="text1"/>
                <w:sz w:val="26"/>
                <w:szCs w:val="26"/>
              </w:rPr>
              <w:t xml:space="preserve">, </w:t>
            </w:r>
            <w:proofErr w:type="spellStart"/>
            <w:r w:rsidRPr="00A6616A">
              <w:rPr>
                <w:rFonts w:ascii="Nikosh" w:hAnsi="Nikosh" w:cs="Nikosh"/>
                <w:color w:val="000000" w:themeColor="text1"/>
                <w:sz w:val="26"/>
                <w:szCs w:val="26"/>
              </w:rPr>
              <w:t>বাংলাদেশ</w:t>
            </w:r>
            <w:proofErr w:type="spellEnd"/>
            <w:r w:rsidRPr="00A6616A">
              <w:rPr>
                <w:rFonts w:ascii="Nikosh" w:hAnsi="Nikosh" w:cs="Nikosh"/>
                <w:color w:val="000000" w:themeColor="text1"/>
                <w:sz w:val="26"/>
                <w:szCs w:val="26"/>
              </w:rPr>
              <w:t xml:space="preserve"> </w:t>
            </w:r>
            <w:proofErr w:type="spellStart"/>
            <w:r w:rsidRPr="00A6616A">
              <w:rPr>
                <w:rFonts w:ascii="Nikosh" w:hAnsi="Nikosh" w:cs="Nikosh"/>
                <w:color w:val="000000" w:themeColor="text1"/>
                <w:sz w:val="26"/>
                <w:szCs w:val="26"/>
              </w:rPr>
              <w:t>প্রাণিসম্পদ</w:t>
            </w:r>
            <w:proofErr w:type="spellEnd"/>
            <w:r w:rsidRPr="00A6616A">
              <w:rPr>
                <w:rFonts w:ascii="Nikosh" w:hAnsi="Nikosh" w:cs="Nikosh"/>
                <w:color w:val="000000" w:themeColor="text1"/>
                <w:sz w:val="26"/>
                <w:szCs w:val="26"/>
              </w:rPr>
              <w:t xml:space="preserve"> </w:t>
            </w:r>
            <w:proofErr w:type="spellStart"/>
            <w:r w:rsidRPr="00A6616A">
              <w:rPr>
                <w:rFonts w:ascii="Nikosh" w:hAnsi="Nikosh" w:cs="Nikosh"/>
                <w:color w:val="000000" w:themeColor="text1"/>
                <w:sz w:val="26"/>
                <w:szCs w:val="26"/>
              </w:rPr>
              <w:t>গবেষণা</w:t>
            </w:r>
            <w:proofErr w:type="spellEnd"/>
            <w:r w:rsidRPr="00A6616A">
              <w:rPr>
                <w:rFonts w:ascii="Nikosh" w:hAnsi="Nikosh" w:cs="Nikosh"/>
                <w:color w:val="000000" w:themeColor="text1"/>
                <w:sz w:val="26"/>
                <w:szCs w:val="26"/>
              </w:rPr>
              <w:t xml:space="preserve"> </w:t>
            </w:r>
            <w:proofErr w:type="spellStart"/>
            <w:r w:rsidRPr="00A6616A">
              <w:rPr>
                <w:rFonts w:ascii="Nikosh" w:hAnsi="Nikosh" w:cs="Nikosh"/>
                <w:color w:val="000000" w:themeColor="text1"/>
                <w:sz w:val="26"/>
                <w:szCs w:val="26"/>
              </w:rPr>
              <w:t>ইনস্টিটিউট</w:t>
            </w:r>
            <w:proofErr w:type="spellEnd"/>
          </w:p>
        </w:tc>
        <w:tc>
          <w:tcPr>
            <w:tcW w:w="1464" w:type="dxa"/>
          </w:tcPr>
          <w:p w14:paraId="340CE460" w14:textId="77777777" w:rsidR="00572A6F" w:rsidRDefault="00572A6F" w:rsidP="00572A6F">
            <w:pPr>
              <w:jc w:val="center"/>
              <w:rPr>
                <w:rFonts w:ascii="Nikosh" w:hAnsi="Nikosh" w:cs="Nikosh"/>
                <w:color w:val="000000" w:themeColor="text1"/>
                <w:sz w:val="26"/>
                <w:szCs w:val="26"/>
              </w:rPr>
            </w:pPr>
            <w:proofErr w:type="spellStart"/>
            <w:r>
              <w:rPr>
                <w:rFonts w:ascii="Nikosh" w:hAnsi="Nikosh" w:cs="Nikosh"/>
                <w:color w:val="000000" w:themeColor="text1"/>
                <w:sz w:val="26"/>
                <w:szCs w:val="26"/>
              </w:rPr>
              <w:t>সদস্য</w:t>
            </w:r>
            <w:proofErr w:type="spellEnd"/>
          </w:p>
        </w:tc>
      </w:tr>
      <w:tr w:rsidR="00572A6F" w:rsidRPr="00486FB1" w14:paraId="73BFF2C2" w14:textId="77777777" w:rsidTr="00FB7608">
        <w:tc>
          <w:tcPr>
            <w:tcW w:w="541" w:type="dxa"/>
          </w:tcPr>
          <w:p w14:paraId="7B8523E0" w14:textId="1845EF2C" w:rsidR="00572A6F" w:rsidRPr="00486FB1" w:rsidRDefault="00572A6F" w:rsidP="00572A6F">
            <w:pPr>
              <w:rPr>
                <w:rFonts w:ascii="Nikosh" w:hAnsi="Nikosh" w:cs="Nikosh"/>
                <w:color w:val="000000" w:themeColor="text1"/>
                <w:sz w:val="26"/>
                <w:szCs w:val="26"/>
              </w:rPr>
            </w:pPr>
            <w:r>
              <w:rPr>
                <w:rFonts w:ascii="Nikosh" w:hAnsi="Nikosh" w:cs="Nikosh" w:hint="cs"/>
                <w:color w:val="000000" w:themeColor="text1"/>
                <w:sz w:val="26"/>
                <w:szCs w:val="26"/>
                <w:cs/>
              </w:rPr>
              <w:t>১৭.</w:t>
            </w:r>
          </w:p>
        </w:tc>
        <w:tc>
          <w:tcPr>
            <w:tcW w:w="6390" w:type="dxa"/>
          </w:tcPr>
          <w:p w14:paraId="3DBE4A14" w14:textId="77777777" w:rsidR="00572A6F" w:rsidRPr="00486FB1" w:rsidRDefault="00572A6F" w:rsidP="00572A6F">
            <w:pPr>
              <w:rPr>
                <w:rFonts w:ascii="Nikosh" w:hAnsi="Nikosh" w:cs="Nikosh"/>
                <w:color w:val="000000" w:themeColor="text1"/>
                <w:sz w:val="26"/>
                <w:szCs w:val="26"/>
              </w:rPr>
            </w:pPr>
            <w:proofErr w:type="spellStart"/>
            <w:r>
              <w:rPr>
                <w:rFonts w:ascii="Nikosh" w:hAnsi="Nikosh" w:cs="Nikosh"/>
                <w:color w:val="000000" w:themeColor="text1"/>
                <w:sz w:val="26"/>
                <w:szCs w:val="26"/>
              </w:rPr>
              <w:t>যুগ্মসচিব</w:t>
            </w:r>
            <w:proofErr w:type="spellEnd"/>
            <w:r>
              <w:rPr>
                <w:rFonts w:ascii="Nikosh" w:hAnsi="Nikosh" w:cs="Nikosh"/>
                <w:color w:val="000000" w:themeColor="text1"/>
                <w:sz w:val="26"/>
                <w:szCs w:val="26"/>
              </w:rPr>
              <w:t xml:space="preserve"> (প্রাণিসম্পদ-১ </w:t>
            </w:r>
            <w:proofErr w:type="spellStart"/>
            <w:r>
              <w:rPr>
                <w:rFonts w:ascii="Nikosh" w:hAnsi="Nikosh" w:cs="Nikosh"/>
                <w:color w:val="000000" w:themeColor="text1"/>
                <w:sz w:val="26"/>
                <w:szCs w:val="26"/>
              </w:rPr>
              <w:t>অধিশাখা</w:t>
            </w:r>
            <w:proofErr w:type="spellEnd"/>
            <w:r>
              <w:rPr>
                <w:rFonts w:ascii="Nikosh" w:hAnsi="Nikosh" w:cs="Nikosh"/>
                <w:color w:val="000000" w:themeColor="text1"/>
                <w:sz w:val="26"/>
                <w:szCs w:val="26"/>
              </w:rPr>
              <w:t xml:space="preserve">), </w:t>
            </w:r>
            <w:proofErr w:type="spellStart"/>
            <w:r>
              <w:rPr>
                <w:rFonts w:ascii="Nikosh" w:hAnsi="Nikosh" w:cs="Nikosh"/>
                <w:color w:val="000000" w:themeColor="text1"/>
                <w:sz w:val="26"/>
                <w:szCs w:val="26"/>
              </w:rPr>
              <w:t>মৎস্য</w:t>
            </w:r>
            <w:proofErr w:type="spellEnd"/>
            <w:r>
              <w:rPr>
                <w:rFonts w:ascii="Nikosh" w:hAnsi="Nikosh" w:cs="Nikosh"/>
                <w:color w:val="000000" w:themeColor="text1"/>
                <w:sz w:val="26"/>
                <w:szCs w:val="26"/>
              </w:rPr>
              <w:t xml:space="preserve"> ও </w:t>
            </w:r>
            <w:proofErr w:type="spellStart"/>
            <w:r>
              <w:rPr>
                <w:rFonts w:ascii="Nikosh" w:hAnsi="Nikosh" w:cs="Nikosh"/>
                <w:color w:val="000000" w:themeColor="text1"/>
                <w:sz w:val="26"/>
                <w:szCs w:val="26"/>
              </w:rPr>
              <w:t>প্রাণিসম্পদ</w:t>
            </w:r>
            <w:proofErr w:type="spellEnd"/>
            <w:r>
              <w:rPr>
                <w:rFonts w:ascii="Nikosh" w:hAnsi="Nikosh" w:cs="Nikosh"/>
                <w:color w:val="000000" w:themeColor="text1"/>
                <w:sz w:val="26"/>
                <w:szCs w:val="26"/>
              </w:rPr>
              <w:t xml:space="preserve"> </w:t>
            </w:r>
            <w:proofErr w:type="spellStart"/>
            <w:r>
              <w:rPr>
                <w:rFonts w:ascii="Nikosh" w:hAnsi="Nikosh" w:cs="Nikosh"/>
                <w:color w:val="000000" w:themeColor="text1"/>
                <w:sz w:val="26"/>
                <w:szCs w:val="26"/>
              </w:rPr>
              <w:t>মন্ত্রণালয়</w:t>
            </w:r>
            <w:proofErr w:type="spellEnd"/>
          </w:p>
        </w:tc>
        <w:tc>
          <w:tcPr>
            <w:tcW w:w="1464" w:type="dxa"/>
          </w:tcPr>
          <w:p w14:paraId="482CA4ED" w14:textId="77777777" w:rsidR="00572A6F" w:rsidRPr="00486FB1" w:rsidRDefault="00572A6F" w:rsidP="00572A6F">
            <w:pPr>
              <w:jc w:val="center"/>
              <w:rPr>
                <w:rFonts w:ascii="Nikosh" w:hAnsi="Nikosh" w:cs="Nikosh"/>
                <w:color w:val="000000" w:themeColor="text1"/>
                <w:sz w:val="26"/>
                <w:szCs w:val="26"/>
              </w:rPr>
            </w:pPr>
            <w:proofErr w:type="spellStart"/>
            <w:r w:rsidRPr="00486FB1">
              <w:rPr>
                <w:rFonts w:ascii="Nikosh" w:hAnsi="Nikosh" w:cs="Nikosh"/>
                <w:color w:val="000000" w:themeColor="text1"/>
                <w:sz w:val="26"/>
                <w:szCs w:val="26"/>
              </w:rPr>
              <w:t>সদস্য-সচিব</w:t>
            </w:r>
            <w:proofErr w:type="spellEnd"/>
          </w:p>
        </w:tc>
      </w:tr>
    </w:tbl>
    <w:p w14:paraId="25D0F470" w14:textId="77777777" w:rsidR="000E3DFD" w:rsidRPr="00E04FB9" w:rsidRDefault="000E3DFD" w:rsidP="000E3DFD">
      <w:pPr>
        <w:spacing w:after="160" w:line="259" w:lineRule="auto"/>
        <w:rPr>
          <w:rFonts w:ascii="Nikosh" w:hAnsi="Nikosh" w:cs="Nikosh"/>
          <w:color w:val="333333"/>
          <w:sz w:val="16"/>
          <w:szCs w:val="16"/>
        </w:rPr>
      </w:pPr>
    </w:p>
    <w:p w14:paraId="5C3E3F2F" w14:textId="77777777" w:rsidR="000E3DFD" w:rsidRPr="00803E2E" w:rsidRDefault="000E3DFD" w:rsidP="000E3DFD">
      <w:pPr>
        <w:ind w:firstLine="720"/>
        <w:rPr>
          <w:rFonts w:ascii="Nikosh" w:hAnsi="Nikosh" w:cs="Nikosh"/>
          <w:b/>
          <w:bCs/>
          <w:sz w:val="26"/>
          <w:szCs w:val="26"/>
        </w:rPr>
      </w:pPr>
      <w:proofErr w:type="spellStart"/>
      <w:r w:rsidRPr="00803E2E">
        <w:rPr>
          <w:rFonts w:ascii="Nikosh" w:hAnsi="Nikosh" w:cs="Nikosh"/>
          <w:b/>
          <w:bCs/>
          <w:sz w:val="26"/>
          <w:szCs w:val="26"/>
        </w:rPr>
        <w:t>কমিটির</w:t>
      </w:r>
      <w:proofErr w:type="spellEnd"/>
      <w:r w:rsidRPr="00803E2E">
        <w:rPr>
          <w:rFonts w:ascii="Nikosh" w:hAnsi="Nikosh" w:cs="Nikosh"/>
          <w:b/>
          <w:bCs/>
          <w:sz w:val="26"/>
          <w:szCs w:val="26"/>
        </w:rPr>
        <w:t xml:space="preserve"> </w:t>
      </w:r>
      <w:proofErr w:type="spellStart"/>
      <w:r w:rsidRPr="00803E2E">
        <w:rPr>
          <w:rFonts w:ascii="Nikosh" w:hAnsi="Nikosh" w:cs="Nikosh"/>
          <w:b/>
          <w:bCs/>
          <w:sz w:val="26"/>
          <w:szCs w:val="26"/>
        </w:rPr>
        <w:t>কর্ম-পরিধি</w:t>
      </w:r>
      <w:proofErr w:type="spellEnd"/>
      <w:r w:rsidRPr="00803E2E">
        <w:rPr>
          <w:rFonts w:ascii="Nikosh" w:hAnsi="Nikosh" w:cs="Nikosh"/>
          <w:b/>
          <w:bCs/>
          <w:sz w:val="26"/>
          <w:szCs w:val="26"/>
        </w:rPr>
        <w:t>:</w:t>
      </w:r>
    </w:p>
    <w:p w14:paraId="5B0AC763" w14:textId="77777777" w:rsidR="000E3DFD" w:rsidRPr="00D427B4" w:rsidRDefault="000E3DFD" w:rsidP="000E3DFD">
      <w:pPr>
        <w:shd w:val="clear" w:color="auto" w:fill="FFFFFF"/>
        <w:jc w:val="both"/>
        <w:rPr>
          <w:rFonts w:ascii="Nikosh" w:hAnsi="Nikosh" w:cs="Nikosh"/>
          <w:b/>
          <w:bCs/>
          <w:sz w:val="12"/>
          <w:szCs w:val="12"/>
        </w:rPr>
      </w:pPr>
    </w:p>
    <w:p w14:paraId="47900E96" w14:textId="77777777" w:rsidR="000E3DFD" w:rsidRDefault="000E3DFD" w:rsidP="000E3DFD">
      <w:pPr>
        <w:tabs>
          <w:tab w:val="left" w:pos="1260"/>
        </w:tabs>
        <w:spacing w:line="259" w:lineRule="auto"/>
        <w:ind w:firstLine="720"/>
        <w:rPr>
          <w:rFonts w:ascii="Nikosh" w:hAnsi="Nikosh" w:cs="Nikosh"/>
          <w:color w:val="333333"/>
          <w:sz w:val="26"/>
          <w:szCs w:val="26"/>
        </w:rPr>
      </w:pPr>
      <w:r>
        <w:rPr>
          <w:rFonts w:ascii="Nikosh" w:hAnsi="Nikosh" w:cs="Nikosh"/>
          <w:color w:val="333333"/>
          <w:sz w:val="26"/>
          <w:szCs w:val="26"/>
        </w:rPr>
        <w:t>(ক)</w:t>
      </w:r>
      <w:r>
        <w:rPr>
          <w:rFonts w:ascii="Nikosh" w:hAnsi="Nikosh" w:cs="Nikosh"/>
          <w:color w:val="333333"/>
          <w:sz w:val="26"/>
          <w:szCs w:val="26"/>
        </w:rPr>
        <w:tab/>
      </w:r>
      <w:proofErr w:type="spellStart"/>
      <w:r>
        <w:rPr>
          <w:rFonts w:ascii="Nikosh" w:hAnsi="Nikosh" w:cs="Nikosh"/>
          <w:color w:val="333333"/>
          <w:sz w:val="26"/>
          <w:szCs w:val="26"/>
        </w:rPr>
        <w:t>দেশের</w:t>
      </w:r>
      <w:proofErr w:type="spellEnd"/>
      <w:r>
        <w:rPr>
          <w:rFonts w:ascii="Nikosh" w:hAnsi="Nikosh" w:cs="Nikosh"/>
          <w:color w:val="333333"/>
          <w:sz w:val="26"/>
          <w:szCs w:val="26"/>
        </w:rPr>
        <w:t xml:space="preserve"> </w:t>
      </w:r>
      <w:proofErr w:type="spellStart"/>
      <w:r>
        <w:rPr>
          <w:rFonts w:ascii="Nikosh" w:hAnsi="Nikosh" w:cs="Nikosh"/>
          <w:color w:val="333333"/>
          <w:sz w:val="26"/>
          <w:szCs w:val="26"/>
        </w:rPr>
        <w:t>পোল্ট্রিখাতের</w:t>
      </w:r>
      <w:proofErr w:type="spellEnd"/>
      <w:r>
        <w:rPr>
          <w:rFonts w:ascii="Nikosh" w:hAnsi="Nikosh" w:cs="Nikosh"/>
          <w:color w:val="333333"/>
          <w:sz w:val="26"/>
          <w:szCs w:val="26"/>
        </w:rPr>
        <w:t xml:space="preserve"> </w:t>
      </w:r>
      <w:proofErr w:type="spellStart"/>
      <w:r>
        <w:rPr>
          <w:rFonts w:ascii="Nikosh" w:hAnsi="Nikosh" w:cs="Nikosh"/>
          <w:color w:val="333333"/>
          <w:sz w:val="26"/>
          <w:szCs w:val="26"/>
        </w:rPr>
        <w:t>সার্বিক</w:t>
      </w:r>
      <w:proofErr w:type="spellEnd"/>
      <w:r>
        <w:rPr>
          <w:rFonts w:ascii="Nikosh" w:hAnsi="Nikosh" w:cs="Nikosh"/>
          <w:color w:val="333333"/>
          <w:sz w:val="26"/>
          <w:szCs w:val="26"/>
        </w:rPr>
        <w:t xml:space="preserve"> </w:t>
      </w:r>
      <w:proofErr w:type="spellStart"/>
      <w:r>
        <w:rPr>
          <w:rFonts w:ascii="Nikosh" w:hAnsi="Nikosh" w:cs="Nikosh"/>
          <w:color w:val="333333"/>
          <w:sz w:val="26"/>
          <w:szCs w:val="26"/>
        </w:rPr>
        <w:t>পরিস্থিতি</w:t>
      </w:r>
      <w:proofErr w:type="spellEnd"/>
      <w:r>
        <w:rPr>
          <w:rFonts w:ascii="Nikosh" w:hAnsi="Nikosh" w:cs="Nikosh"/>
          <w:color w:val="333333"/>
          <w:sz w:val="26"/>
          <w:szCs w:val="26"/>
        </w:rPr>
        <w:t xml:space="preserve"> </w:t>
      </w:r>
      <w:proofErr w:type="spellStart"/>
      <w:r>
        <w:rPr>
          <w:rFonts w:ascii="Nikosh" w:hAnsi="Nikosh" w:cs="Nikosh"/>
          <w:color w:val="333333"/>
          <w:sz w:val="26"/>
          <w:szCs w:val="26"/>
        </w:rPr>
        <w:t>পর্যালোচনা</w:t>
      </w:r>
      <w:proofErr w:type="spellEnd"/>
      <w:r>
        <w:rPr>
          <w:rFonts w:ascii="Nikosh" w:hAnsi="Nikosh" w:cs="Nikosh"/>
          <w:color w:val="333333"/>
          <w:sz w:val="26"/>
          <w:szCs w:val="26"/>
        </w:rPr>
        <w:t>।</w:t>
      </w:r>
    </w:p>
    <w:p w14:paraId="7C8C605D" w14:textId="4DF521FB" w:rsidR="000E3DFD" w:rsidRDefault="000E3DFD" w:rsidP="000E3DFD">
      <w:pPr>
        <w:tabs>
          <w:tab w:val="left" w:pos="1260"/>
        </w:tabs>
        <w:spacing w:line="259" w:lineRule="auto"/>
        <w:ind w:left="1260" w:hanging="540"/>
        <w:rPr>
          <w:rFonts w:ascii="Nikosh" w:hAnsi="Nikosh" w:cs="Nikosh"/>
          <w:color w:val="333333"/>
          <w:sz w:val="26"/>
          <w:szCs w:val="26"/>
        </w:rPr>
      </w:pPr>
      <w:r>
        <w:rPr>
          <w:rFonts w:ascii="Nikosh" w:hAnsi="Nikosh" w:cs="Nikosh"/>
          <w:color w:val="333333"/>
          <w:sz w:val="26"/>
          <w:szCs w:val="26"/>
        </w:rPr>
        <w:t>(খ)</w:t>
      </w:r>
      <w:r>
        <w:rPr>
          <w:rFonts w:ascii="Nikosh" w:hAnsi="Nikosh" w:cs="Nikosh"/>
          <w:color w:val="333333"/>
          <w:sz w:val="26"/>
          <w:szCs w:val="26"/>
        </w:rPr>
        <w:tab/>
      </w:r>
      <w:proofErr w:type="spellStart"/>
      <w:r>
        <w:rPr>
          <w:rFonts w:ascii="Nikosh" w:hAnsi="Nikosh" w:cs="Nikosh"/>
          <w:color w:val="333333"/>
          <w:sz w:val="26"/>
          <w:szCs w:val="26"/>
        </w:rPr>
        <w:t>নিরাপদ</w:t>
      </w:r>
      <w:proofErr w:type="spellEnd"/>
      <w:r>
        <w:rPr>
          <w:rFonts w:ascii="Nikosh" w:hAnsi="Nikosh" w:cs="Nikosh"/>
          <w:color w:val="333333"/>
          <w:sz w:val="26"/>
          <w:szCs w:val="26"/>
        </w:rPr>
        <w:t xml:space="preserve"> </w:t>
      </w:r>
      <w:proofErr w:type="spellStart"/>
      <w:r>
        <w:rPr>
          <w:rFonts w:ascii="Nikosh" w:hAnsi="Nikosh" w:cs="Nikosh"/>
          <w:color w:val="333333"/>
          <w:sz w:val="26"/>
          <w:szCs w:val="26"/>
        </w:rPr>
        <w:t>পোল্ট্রি</w:t>
      </w:r>
      <w:proofErr w:type="spellEnd"/>
      <w:r>
        <w:rPr>
          <w:rFonts w:ascii="Nikosh" w:hAnsi="Nikosh" w:cs="Nikosh"/>
          <w:color w:val="333333"/>
          <w:sz w:val="26"/>
          <w:szCs w:val="26"/>
        </w:rPr>
        <w:t xml:space="preserve"> ও </w:t>
      </w:r>
      <w:proofErr w:type="spellStart"/>
      <w:r>
        <w:rPr>
          <w:rFonts w:ascii="Nikosh" w:hAnsi="Nikosh" w:cs="Nikosh"/>
          <w:color w:val="333333"/>
          <w:sz w:val="26"/>
          <w:szCs w:val="26"/>
        </w:rPr>
        <w:t>পোল্ট্রিজাত</w:t>
      </w:r>
      <w:proofErr w:type="spellEnd"/>
      <w:r>
        <w:rPr>
          <w:rFonts w:ascii="Nikosh" w:hAnsi="Nikosh" w:cs="Nikosh"/>
          <w:color w:val="333333"/>
          <w:sz w:val="26"/>
          <w:szCs w:val="26"/>
        </w:rPr>
        <w:t xml:space="preserve"> </w:t>
      </w:r>
      <w:proofErr w:type="spellStart"/>
      <w:r>
        <w:rPr>
          <w:rFonts w:ascii="Nikosh" w:hAnsi="Nikosh" w:cs="Nikosh"/>
          <w:color w:val="333333"/>
          <w:sz w:val="26"/>
          <w:szCs w:val="26"/>
        </w:rPr>
        <w:t>পণ্য</w:t>
      </w:r>
      <w:proofErr w:type="spellEnd"/>
      <w:r>
        <w:rPr>
          <w:rFonts w:ascii="Nikosh" w:hAnsi="Nikosh" w:cs="Nikosh"/>
          <w:color w:val="333333"/>
          <w:sz w:val="26"/>
          <w:szCs w:val="26"/>
        </w:rPr>
        <w:t xml:space="preserve"> </w:t>
      </w:r>
      <w:proofErr w:type="spellStart"/>
      <w:r>
        <w:rPr>
          <w:rFonts w:ascii="Nikosh" w:hAnsi="Nikosh" w:cs="Nikosh"/>
          <w:color w:val="333333"/>
          <w:sz w:val="26"/>
          <w:szCs w:val="26"/>
        </w:rPr>
        <w:t>উৎপাদন</w:t>
      </w:r>
      <w:proofErr w:type="spellEnd"/>
      <w:r>
        <w:rPr>
          <w:rFonts w:ascii="Nikosh" w:hAnsi="Nikosh" w:cs="Nikosh"/>
          <w:color w:val="333333"/>
          <w:sz w:val="26"/>
          <w:szCs w:val="26"/>
        </w:rPr>
        <w:t xml:space="preserve">, </w:t>
      </w:r>
      <w:proofErr w:type="spellStart"/>
      <w:r>
        <w:rPr>
          <w:rFonts w:ascii="Nikosh" w:hAnsi="Nikosh" w:cs="Nikosh"/>
          <w:color w:val="333333"/>
          <w:sz w:val="26"/>
          <w:szCs w:val="26"/>
        </w:rPr>
        <w:t>বিপণন</w:t>
      </w:r>
      <w:proofErr w:type="spellEnd"/>
      <w:r>
        <w:rPr>
          <w:rFonts w:ascii="Nikosh" w:hAnsi="Nikosh" w:cs="Nikosh"/>
          <w:color w:val="333333"/>
          <w:sz w:val="26"/>
          <w:szCs w:val="26"/>
        </w:rPr>
        <w:t xml:space="preserve">, </w:t>
      </w:r>
      <w:proofErr w:type="spellStart"/>
      <w:r>
        <w:rPr>
          <w:rFonts w:ascii="Nikosh" w:hAnsi="Nikosh" w:cs="Nikosh"/>
          <w:color w:val="333333"/>
          <w:sz w:val="26"/>
          <w:szCs w:val="26"/>
        </w:rPr>
        <w:t>বাজারজাতকরণ</w:t>
      </w:r>
      <w:proofErr w:type="spellEnd"/>
      <w:r>
        <w:rPr>
          <w:rFonts w:ascii="Nikosh" w:hAnsi="Nikosh" w:cs="Nikosh"/>
          <w:color w:val="333333"/>
          <w:sz w:val="26"/>
          <w:szCs w:val="26"/>
        </w:rPr>
        <w:t xml:space="preserve">, </w:t>
      </w:r>
      <w:proofErr w:type="spellStart"/>
      <w:r>
        <w:rPr>
          <w:rFonts w:ascii="Nikosh" w:hAnsi="Nikosh" w:cs="Nikosh"/>
          <w:color w:val="333333"/>
          <w:sz w:val="26"/>
          <w:szCs w:val="26"/>
        </w:rPr>
        <w:t>মাননিয়ন্ত্রণ</w:t>
      </w:r>
      <w:proofErr w:type="spellEnd"/>
      <w:r>
        <w:rPr>
          <w:rFonts w:ascii="Nikosh" w:hAnsi="Nikosh" w:cs="Nikosh"/>
          <w:color w:val="333333"/>
          <w:sz w:val="26"/>
          <w:szCs w:val="26"/>
        </w:rPr>
        <w:t xml:space="preserve">, </w:t>
      </w:r>
      <w:proofErr w:type="spellStart"/>
      <w:r>
        <w:rPr>
          <w:rFonts w:ascii="Nikosh" w:hAnsi="Nikosh" w:cs="Nikosh"/>
          <w:color w:val="333333"/>
          <w:sz w:val="26"/>
          <w:szCs w:val="26"/>
        </w:rPr>
        <w:t>সম্প্রসারণ</w:t>
      </w:r>
      <w:proofErr w:type="spellEnd"/>
      <w:r>
        <w:rPr>
          <w:rFonts w:ascii="Nikosh" w:hAnsi="Nikosh" w:cs="Nikosh"/>
          <w:color w:val="333333"/>
          <w:sz w:val="26"/>
          <w:szCs w:val="26"/>
        </w:rPr>
        <w:t xml:space="preserve"> ও </w:t>
      </w:r>
      <w:proofErr w:type="spellStart"/>
      <w:r>
        <w:rPr>
          <w:rFonts w:ascii="Nikosh" w:hAnsi="Nikosh" w:cs="Nikosh"/>
          <w:color w:val="333333"/>
          <w:sz w:val="26"/>
          <w:szCs w:val="26"/>
        </w:rPr>
        <w:t>গবেষণা</w:t>
      </w:r>
      <w:proofErr w:type="spellEnd"/>
      <w:r>
        <w:rPr>
          <w:rFonts w:ascii="Nikosh" w:hAnsi="Nikosh" w:cs="Nikosh"/>
          <w:color w:val="333333"/>
          <w:sz w:val="26"/>
          <w:szCs w:val="26"/>
        </w:rPr>
        <w:t xml:space="preserve"> </w:t>
      </w:r>
      <w:proofErr w:type="spellStart"/>
      <w:r>
        <w:rPr>
          <w:rFonts w:ascii="Nikosh" w:hAnsi="Nikosh" w:cs="Nikosh"/>
          <w:color w:val="333333"/>
          <w:sz w:val="26"/>
          <w:szCs w:val="26"/>
        </w:rPr>
        <w:t>বিষয়াদি</w:t>
      </w:r>
      <w:proofErr w:type="spellEnd"/>
      <w:r>
        <w:rPr>
          <w:rFonts w:ascii="Nikosh" w:hAnsi="Nikosh" w:cs="Nikosh"/>
          <w:color w:val="333333"/>
          <w:sz w:val="26"/>
          <w:szCs w:val="26"/>
        </w:rPr>
        <w:t xml:space="preserve"> </w:t>
      </w:r>
      <w:proofErr w:type="spellStart"/>
      <w:r>
        <w:rPr>
          <w:rFonts w:ascii="Nikosh" w:hAnsi="Nikosh" w:cs="Nikosh"/>
          <w:color w:val="333333"/>
          <w:sz w:val="26"/>
          <w:szCs w:val="26"/>
        </w:rPr>
        <w:t>পর্যালোচনা</w:t>
      </w:r>
      <w:proofErr w:type="spellEnd"/>
      <w:r>
        <w:rPr>
          <w:rFonts w:ascii="Nikosh" w:hAnsi="Nikosh" w:cs="Nikosh"/>
          <w:color w:val="333333"/>
          <w:sz w:val="26"/>
          <w:szCs w:val="26"/>
        </w:rPr>
        <w:t xml:space="preserve"> ও </w:t>
      </w:r>
      <w:proofErr w:type="spellStart"/>
      <w:r>
        <w:rPr>
          <w:rFonts w:ascii="Nikosh" w:hAnsi="Nikosh" w:cs="Nikosh"/>
          <w:color w:val="333333"/>
          <w:sz w:val="26"/>
          <w:szCs w:val="26"/>
        </w:rPr>
        <w:t>সুপারিশ</w:t>
      </w:r>
      <w:proofErr w:type="spellEnd"/>
      <w:r>
        <w:rPr>
          <w:rFonts w:ascii="Nikosh" w:hAnsi="Nikosh" w:cs="Nikosh"/>
          <w:color w:val="333333"/>
          <w:sz w:val="26"/>
          <w:szCs w:val="26"/>
        </w:rPr>
        <w:t>/</w:t>
      </w:r>
      <w:proofErr w:type="spellStart"/>
      <w:r>
        <w:rPr>
          <w:rFonts w:ascii="Nikosh" w:hAnsi="Nikosh" w:cs="Nikosh"/>
          <w:color w:val="333333"/>
          <w:sz w:val="26"/>
          <w:szCs w:val="26"/>
        </w:rPr>
        <w:t>সিদ্ধান্ত</w:t>
      </w:r>
      <w:proofErr w:type="spellEnd"/>
      <w:r>
        <w:rPr>
          <w:rFonts w:ascii="Nikosh" w:hAnsi="Nikosh" w:cs="Nikosh"/>
          <w:color w:val="333333"/>
          <w:sz w:val="26"/>
          <w:szCs w:val="26"/>
        </w:rPr>
        <w:t xml:space="preserve"> </w:t>
      </w:r>
      <w:proofErr w:type="spellStart"/>
      <w:r>
        <w:rPr>
          <w:rFonts w:ascii="Nikosh" w:hAnsi="Nikosh" w:cs="Nikosh"/>
          <w:color w:val="333333"/>
          <w:sz w:val="26"/>
          <w:szCs w:val="26"/>
        </w:rPr>
        <w:t>গ্রহণ</w:t>
      </w:r>
      <w:proofErr w:type="spellEnd"/>
      <w:r>
        <w:rPr>
          <w:rFonts w:ascii="Nikosh" w:hAnsi="Nikosh" w:cs="Nikosh"/>
          <w:color w:val="333333"/>
          <w:sz w:val="26"/>
          <w:szCs w:val="26"/>
        </w:rPr>
        <w:t>।</w:t>
      </w:r>
    </w:p>
    <w:p w14:paraId="3059C1C1" w14:textId="77777777" w:rsidR="000E3DFD" w:rsidRDefault="000E3DFD" w:rsidP="000E3DFD">
      <w:pPr>
        <w:tabs>
          <w:tab w:val="left" w:pos="1260"/>
        </w:tabs>
        <w:spacing w:line="259" w:lineRule="auto"/>
        <w:ind w:left="1260" w:hanging="540"/>
        <w:rPr>
          <w:rFonts w:ascii="Nikosh" w:hAnsi="Nikosh" w:cs="Nikosh"/>
          <w:color w:val="333333"/>
          <w:sz w:val="26"/>
          <w:szCs w:val="26"/>
        </w:rPr>
      </w:pPr>
      <w:r>
        <w:rPr>
          <w:rFonts w:ascii="Nikosh" w:hAnsi="Nikosh" w:cs="Nikosh"/>
          <w:color w:val="333333"/>
          <w:sz w:val="26"/>
          <w:szCs w:val="26"/>
        </w:rPr>
        <w:lastRenderedPageBreak/>
        <w:t>(গ)</w:t>
      </w:r>
      <w:r>
        <w:rPr>
          <w:rFonts w:ascii="Nikosh" w:hAnsi="Nikosh" w:cs="Nikosh"/>
          <w:color w:val="333333"/>
          <w:sz w:val="26"/>
          <w:szCs w:val="26"/>
        </w:rPr>
        <w:tab/>
      </w:r>
      <w:proofErr w:type="spellStart"/>
      <w:r>
        <w:rPr>
          <w:rFonts w:ascii="Nikosh" w:hAnsi="Nikosh" w:cs="Nikosh"/>
          <w:color w:val="333333"/>
          <w:sz w:val="26"/>
          <w:szCs w:val="26"/>
        </w:rPr>
        <w:t>পোল্ট্রি</w:t>
      </w:r>
      <w:proofErr w:type="spellEnd"/>
      <w:r>
        <w:rPr>
          <w:rFonts w:ascii="Nikosh" w:hAnsi="Nikosh" w:cs="Nikosh"/>
          <w:color w:val="333333"/>
          <w:sz w:val="26"/>
          <w:szCs w:val="26"/>
        </w:rPr>
        <w:t xml:space="preserve"> </w:t>
      </w:r>
      <w:proofErr w:type="spellStart"/>
      <w:r>
        <w:rPr>
          <w:rFonts w:ascii="Nikosh" w:hAnsi="Nikosh" w:cs="Nikosh"/>
          <w:color w:val="333333"/>
          <w:sz w:val="26"/>
          <w:szCs w:val="26"/>
        </w:rPr>
        <w:t>বাচ্চা</w:t>
      </w:r>
      <w:proofErr w:type="spellEnd"/>
      <w:r>
        <w:rPr>
          <w:rFonts w:ascii="Nikosh" w:hAnsi="Nikosh" w:cs="Nikosh"/>
          <w:color w:val="333333"/>
          <w:sz w:val="26"/>
          <w:szCs w:val="26"/>
        </w:rPr>
        <w:t xml:space="preserve"> </w:t>
      </w:r>
      <w:r w:rsidRPr="00B905E5">
        <w:rPr>
          <w:rFonts w:ascii="Nikosh" w:hAnsi="Nikosh" w:cs="Nikosh"/>
          <w:color w:val="333333"/>
          <w:sz w:val="22"/>
          <w:szCs w:val="22"/>
        </w:rPr>
        <w:t>(DOC</w:t>
      </w:r>
      <w:r>
        <w:rPr>
          <w:rFonts w:ascii="Nikosh" w:hAnsi="Nikosh" w:cs="Nikosh"/>
          <w:color w:val="333333"/>
          <w:sz w:val="26"/>
          <w:szCs w:val="26"/>
        </w:rPr>
        <w:t xml:space="preserve">), </w:t>
      </w:r>
      <w:proofErr w:type="spellStart"/>
      <w:r>
        <w:rPr>
          <w:rFonts w:ascii="Nikosh" w:hAnsi="Nikosh" w:cs="Nikosh"/>
          <w:color w:val="333333"/>
          <w:sz w:val="26"/>
          <w:szCs w:val="26"/>
        </w:rPr>
        <w:t>ডিম</w:t>
      </w:r>
      <w:proofErr w:type="spellEnd"/>
      <w:r>
        <w:rPr>
          <w:rFonts w:ascii="Nikosh" w:hAnsi="Nikosh" w:cs="Nikosh"/>
          <w:color w:val="333333"/>
          <w:sz w:val="26"/>
          <w:szCs w:val="26"/>
        </w:rPr>
        <w:t xml:space="preserve"> </w:t>
      </w:r>
      <w:r w:rsidRPr="00B905E5">
        <w:rPr>
          <w:rFonts w:ascii="Nikosh" w:hAnsi="Nikosh" w:cs="Nikosh"/>
          <w:color w:val="333333"/>
          <w:sz w:val="22"/>
          <w:szCs w:val="22"/>
        </w:rPr>
        <w:t xml:space="preserve">(SPF), </w:t>
      </w:r>
      <w:proofErr w:type="spellStart"/>
      <w:r>
        <w:rPr>
          <w:rFonts w:ascii="Nikosh" w:hAnsi="Nikosh" w:cs="Nikosh"/>
          <w:color w:val="333333"/>
          <w:sz w:val="26"/>
          <w:szCs w:val="26"/>
        </w:rPr>
        <w:t>খাদ্য</w:t>
      </w:r>
      <w:proofErr w:type="spellEnd"/>
      <w:r>
        <w:rPr>
          <w:rFonts w:ascii="Nikosh" w:hAnsi="Nikosh" w:cs="Nikosh"/>
          <w:color w:val="333333"/>
          <w:sz w:val="26"/>
          <w:szCs w:val="26"/>
        </w:rPr>
        <w:t xml:space="preserve"> </w:t>
      </w:r>
      <w:proofErr w:type="spellStart"/>
      <w:r>
        <w:rPr>
          <w:rFonts w:ascii="Nikosh" w:hAnsi="Nikosh" w:cs="Nikosh"/>
          <w:color w:val="333333"/>
          <w:sz w:val="26"/>
          <w:szCs w:val="26"/>
        </w:rPr>
        <w:t>আমদানি</w:t>
      </w:r>
      <w:proofErr w:type="spellEnd"/>
      <w:r>
        <w:rPr>
          <w:rFonts w:ascii="Nikosh" w:hAnsi="Nikosh" w:cs="Nikosh"/>
          <w:color w:val="333333"/>
          <w:sz w:val="26"/>
          <w:szCs w:val="26"/>
        </w:rPr>
        <w:t xml:space="preserve"> </w:t>
      </w:r>
      <w:proofErr w:type="spellStart"/>
      <w:r>
        <w:rPr>
          <w:rFonts w:ascii="Nikosh" w:hAnsi="Nikosh" w:cs="Nikosh"/>
          <w:color w:val="333333"/>
          <w:sz w:val="26"/>
          <w:szCs w:val="26"/>
        </w:rPr>
        <w:t>এবং</w:t>
      </w:r>
      <w:proofErr w:type="spellEnd"/>
      <w:r>
        <w:rPr>
          <w:rFonts w:ascii="Nikosh" w:hAnsi="Nikosh" w:cs="Nikosh"/>
          <w:color w:val="333333"/>
          <w:sz w:val="26"/>
          <w:szCs w:val="26"/>
        </w:rPr>
        <w:t xml:space="preserve"> </w:t>
      </w:r>
      <w:proofErr w:type="spellStart"/>
      <w:r>
        <w:rPr>
          <w:rFonts w:ascii="Nikosh" w:hAnsi="Nikosh" w:cs="Nikosh"/>
          <w:color w:val="333333"/>
          <w:sz w:val="26"/>
          <w:szCs w:val="26"/>
        </w:rPr>
        <w:t>পোল্ট্রি</w:t>
      </w:r>
      <w:proofErr w:type="spellEnd"/>
      <w:r>
        <w:rPr>
          <w:rFonts w:ascii="Nikosh" w:hAnsi="Nikosh" w:cs="Nikosh"/>
          <w:color w:val="333333"/>
          <w:sz w:val="26"/>
          <w:szCs w:val="26"/>
        </w:rPr>
        <w:t xml:space="preserve"> ও </w:t>
      </w:r>
      <w:proofErr w:type="spellStart"/>
      <w:r>
        <w:rPr>
          <w:rFonts w:ascii="Nikosh" w:hAnsi="Nikosh" w:cs="Nikosh"/>
          <w:color w:val="333333"/>
          <w:sz w:val="26"/>
          <w:szCs w:val="26"/>
        </w:rPr>
        <w:t>পোল্ট্রিজাত</w:t>
      </w:r>
      <w:proofErr w:type="spellEnd"/>
      <w:r>
        <w:rPr>
          <w:rFonts w:ascii="Nikosh" w:hAnsi="Nikosh" w:cs="Nikosh"/>
          <w:color w:val="333333"/>
          <w:sz w:val="26"/>
          <w:szCs w:val="26"/>
        </w:rPr>
        <w:t xml:space="preserve"> </w:t>
      </w:r>
      <w:proofErr w:type="spellStart"/>
      <w:r>
        <w:rPr>
          <w:rFonts w:ascii="Nikosh" w:hAnsi="Nikosh" w:cs="Nikosh"/>
          <w:color w:val="333333"/>
          <w:sz w:val="26"/>
          <w:szCs w:val="26"/>
        </w:rPr>
        <w:t>পণ্য</w:t>
      </w:r>
      <w:proofErr w:type="spellEnd"/>
      <w:r>
        <w:rPr>
          <w:rFonts w:ascii="Nikosh" w:hAnsi="Nikosh" w:cs="Nikosh"/>
          <w:color w:val="333333"/>
          <w:sz w:val="26"/>
          <w:szCs w:val="26"/>
        </w:rPr>
        <w:t xml:space="preserve"> </w:t>
      </w:r>
      <w:proofErr w:type="spellStart"/>
      <w:r>
        <w:rPr>
          <w:rFonts w:ascii="Nikosh" w:hAnsi="Nikosh" w:cs="Nikosh"/>
          <w:color w:val="333333"/>
          <w:sz w:val="26"/>
          <w:szCs w:val="26"/>
        </w:rPr>
        <w:t>রপ্তানি</w:t>
      </w:r>
      <w:proofErr w:type="spellEnd"/>
      <w:r>
        <w:rPr>
          <w:rFonts w:ascii="Nikosh" w:hAnsi="Nikosh" w:cs="Nikosh"/>
          <w:color w:val="333333"/>
          <w:sz w:val="26"/>
          <w:szCs w:val="26"/>
        </w:rPr>
        <w:t xml:space="preserve"> </w:t>
      </w:r>
      <w:proofErr w:type="spellStart"/>
      <w:r>
        <w:rPr>
          <w:rFonts w:ascii="Nikosh" w:hAnsi="Nikosh" w:cs="Nikosh"/>
          <w:color w:val="333333"/>
          <w:sz w:val="26"/>
          <w:szCs w:val="26"/>
        </w:rPr>
        <w:t>সংক্রান্ত</w:t>
      </w:r>
      <w:proofErr w:type="spellEnd"/>
      <w:r>
        <w:rPr>
          <w:rFonts w:ascii="Nikosh" w:hAnsi="Nikosh" w:cs="Nikosh"/>
          <w:color w:val="333333"/>
          <w:sz w:val="26"/>
          <w:szCs w:val="26"/>
        </w:rPr>
        <w:t xml:space="preserve"> </w:t>
      </w:r>
      <w:proofErr w:type="spellStart"/>
      <w:r>
        <w:rPr>
          <w:rFonts w:ascii="Nikosh" w:hAnsi="Nikosh" w:cs="Nikosh"/>
          <w:color w:val="333333"/>
          <w:sz w:val="26"/>
          <w:szCs w:val="26"/>
        </w:rPr>
        <w:t>পর্যালোচনা</w:t>
      </w:r>
      <w:proofErr w:type="spellEnd"/>
      <w:r>
        <w:rPr>
          <w:rFonts w:ascii="Nikosh" w:hAnsi="Nikosh" w:cs="Nikosh"/>
          <w:color w:val="333333"/>
          <w:sz w:val="26"/>
          <w:szCs w:val="26"/>
        </w:rPr>
        <w:t xml:space="preserve"> ও </w:t>
      </w:r>
      <w:proofErr w:type="spellStart"/>
      <w:r>
        <w:rPr>
          <w:rFonts w:ascii="Nikosh" w:hAnsi="Nikosh" w:cs="Nikosh"/>
          <w:color w:val="333333"/>
          <w:sz w:val="26"/>
          <w:szCs w:val="26"/>
        </w:rPr>
        <w:t>সুপারিশ</w:t>
      </w:r>
      <w:proofErr w:type="spellEnd"/>
      <w:r>
        <w:rPr>
          <w:rFonts w:ascii="Nikosh" w:hAnsi="Nikosh" w:cs="Nikosh"/>
          <w:color w:val="333333"/>
          <w:sz w:val="26"/>
          <w:szCs w:val="26"/>
        </w:rPr>
        <w:t>।</w:t>
      </w:r>
    </w:p>
    <w:p w14:paraId="7E6AC73A" w14:textId="77777777" w:rsidR="000E3DFD" w:rsidRDefault="000E3DFD" w:rsidP="000E3DFD">
      <w:pPr>
        <w:tabs>
          <w:tab w:val="left" w:pos="1260"/>
        </w:tabs>
        <w:spacing w:line="259" w:lineRule="auto"/>
        <w:ind w:left="1260" w:hanging="540"/>
        <w:rPr>
          <w:rFonts w:ascii="Nikosh" w:hAnsi="Nikosh" w:cs="Nikosh"/>
          <w:color w:val="333333"/>
          <w:sz w:val="26"/>
          <w:szCs w:val="26"/>
        </w:rPr>
      </w:pPr>
      <w:r>
        <w:rPr>
          <w:rFonts w:ascii="Nikosh" w:hAnsi="Nikosh" w:cs="Nikosh"/>
          <w:color w:val="333333"/>
          <w:sz w:val="26"/>
          <w:szCs w:val="26"/>
        </w:rPr>
        <w:t>(ঘ)</w:t>
      </w:r>
      <w:r>
        <w:rPr>
          <w:rFonts w:ascii="Nikosh" w:hAnsi="Nikosh" w:cs="Nikosh"/>
          <w:color w:val="333333"/>
          <w:sz w:val="26"/>
          <w:szCs w:val="26"/>
        </w:rPr>
        <w:tab/>
      </w:r>
      <w:proofErr w:type="spellStart"/>
      <w:r>
        <w:rPr>
          <w:rFonts w:ascii="Nikosh" w:hAnsi="Nikosh" w:cs="Nikosh"/>
          <w:color w:val="333333"/>
          <w:sz w:val="26"/>
          <w:szCs w:val="26"/>
        </w:rPr>
        <w:t>রোগ</w:t>
      </w:r>
      <w:proofErr w:type="spellEnd"/>
      <w:r>
        <w:rPr>
          <w:rFonts w:ascii="Nikosh" w:hAnsi="Nikosh" w:cs="Nikosh"/>
          <w:color w:val="333333"/>
          <w:sz w:val="26"/>
          <w:szCs w:val="26"/>
        </w:rPr>
        <w:t xml:space="preserve"> </w:t>
      </w:r>
      <w:proofErr w:type="spellStart"/>
      <w:r>
        <w:rPr>
          <w:rFonts w:ascii="Nikosh" w:hAnsi="Nikosh" w:cs="Nikosh"/>
          <w:color w:val="333333"/>
          <w:sz w:val="26"/>
          <w:szCs w:val="26"/>
        </w:rPr>
        <w:t>প্রতিরোধ</w:t>
      </w:r>
      <w:proofErr w:type="spellEnd"/>
      <w:r>
        <w:rPr>
          <w:rFonts w:ascii="Nikosh" w:hAnsi="Nikosh" w:cs="Nikosh"/>
          <w:color w:val="333333"/>
          <w:sz w:val="26"/>
          <w:szCs w:val="26"/>
        </w:rPr>
        <w:t xml:space="preserve">, </w:t>
      </w:r>
      <w:proofErr w:type="spellStart"/>
      <w:r>
        <w:rPr>
          <w:rFonts w:ascii="Nikosh" w:hAnsi="Nikosh" w:cs="Nikosh"/>
          <w:color w:val="333333"/>
          <w:sz w:val="26"/>
          <w:szCs w:val="26"/>
        </w:rPr>
        <w:t>প্রতিকার</w:t>
      </w:r>
      <w:proofErr w:type="spellEnd"/>
      <w:r>
        <w:rPr>
          <w:rFonts w:ascii="Nikosh" w:hAnsi="Nikosh" w:cs="Nikosh"/>
          <w:color w:val="333333"/>
          <w:sz w:val="26"/>
          <w:szCs w:val="26"/>
        </w:rPr>
        <w:t xml:space="preserve">, </w:t>
      </w:r>
      <w:proofErr w:type="spellStart"/>
      <w:r>
        <w:rPr>
          <w:rFonts w:ascii="Nikosh" w:hAnsi="Nikosh" w:cs="Nikosh"/>
          <w:color w:val="333333"/>
          <w:sz w:val="26"/>
          <w:szCs w:val="26"/>
        </w:rPr>
        <w:t>চিকিৎসা</w:t>
      </w:r>
      <w:proofErr w:type="spellEnd"/>
      <w:r>
        <w:rPr>
          <w:rFonts w:ascii="Nikosh" w:hAnsi="Nikosh" w:cs="Nikosh"/>
          <w:color w:val="333333"/>
          <w:sz w:val="26"/>
          <w:szCs w:val="26"/>
        </w:rPr>
        <w:t xml:space="preserve"> ও </w:t>
      </w:r>
      <w:proofErr w:type="spellStart"/>
      <w:r>
        <w:rPr>
          <w:rFonts w:ascii="Nikosh" w:hAnsi="Nikosh" w:cs="Nikosh"/>
          <w:color w:val="333333"/>
          <w:sz w:val="26"/>
          <w:szCs w:val="26"/>
        </w:rPr>
        <w:t>বর্জ্য</w:t>
      </w:r>
      <w:proofErr w:type="spellEnd"/>
      <w:r>
        <w:rPr>
          <w:rFonts w:ascii="Nikosh" w:hAnsi="Nikosh" w:cs="Nikosh"/>
          <w:color w:val="333333"/>
          <w:sz w:val="26"/>
          <w:szCs w:val="26"/>
        </w:rPr>
        <w:t xml:space="preserve"> </w:t>
      </w:r>
      <w:proofErr w:type="spellStart"/>
      <w:r>
        <w:rPr>
          <w:rFonts w:ascii="Nikosh" w:hAnsi="Nikosh" w:cs="Nikosh"/>
          <w:color w:val="333333"/>
          <w:sz w:val="26"/>
          <w:szCs w:val="26"/>
        </w:rPr>
        <w:t>ব্যবস্থাপনা</w:t>
      </w:r>
      <w:proofErr w:type="spellEnd"/>
      <w:r>
        <w:rPr>
          <w:rFonts w:ascii="Nikosh" w:hAnsi="Nikosh" w:cs="Nikosh"/>
          <w:color w:val="333333"/>
          <w:sz w:val="26"/>
          <w:szCs w:val="26"/>
        </w:rPr>
        <w:t xml:space="preserve"> </w:t>
      </w:r>
      <w:proofErr w:type="spellStart"/>
      <w:r>
        <w:rPr>
          <w:rFonts w:ascii="Nikosh" w:hAnsi="Nikosh" w:cs="Nikosh"/>
          <w:color w:val="333333"/>
          <w:sz w:val="26"/>
          <w:szCs w:val="26"/>
        </w:rPr>
        <w:t>সংক্রান্ত</w:t>
      </w:r>
      <w:proofErr w:type="spellEnd"/>
      <w:r>
        <w:rPr>
          <w:rFonts w:ascii="Nikosh" w:hAnsi="Nikosh" w:cs="Nikosh"/>
          <w:color w:val="333333"/>
          <w:sz w:val="26"/>
          <w:szCs w:val="26"/>
        </w:rPr>
        <w:t xml:space="preserve"> </w:t>
      </w:r>
      <w:proofErr w:type="spellStart"/>
      <w:r>
        <w:rPr>
          <w:rFonts w:ascii="Nikosh" w:hAnsi="Nikosh" w:cs="Nikosh"/>
          <w:color w:val="333333"/>
          <w:sz w:val="26"/>
          <w:szCs w:val="26"/>
        </w:rPr>
        <w:t>বিরাজমান</w:t>
      </w:r>
      <w:proofErr w:type="spellEnd"/>
      <w:r>
        <w:rPr>
          <w:rFonts w:ascii="Nikosh" w:hAnsi="Nikosh" w:cs="Nikosh"/>
          <w:color w:val="333333"/>
          <w:sz w:val="26"/>
          <w:szCs w:val="26"/>
        </w:rPr>
        <w:t>/</w:t>
      </w:r>
      <w:proofErr w:type="spellStart"/>
      <w:r>
        <w:rPr>
          <w:rFonts w:ascii="Nikosh" w:hAnsi="Nikosh" w:cs="Nikosh"/>
          <w:color w:val="333333"/>
          <w:sz w:val="26"/>
          <w:szCs w:val="26"/>
        </w:rPr>
        <w:t>উদ্ভুত</w:t>
      </w:r>
      <w:proofErr w:type="spellEnd"/>
      <w:r>
        <w:rPr>
          <w:rFonts w:ascii="Nikosh" w:hAnsi="Nikosh" w:cs="Nikosh"/>
          <w:color w:val="333333"/>
          <w:sz w:val="26"/>
          <w:szCs w:val="26"/>
        </w:rPr>
        <w:t xml:space="preserve"> </w:t>
      </w:r>
      <w:proofErr w:type="spellStart"/>
      <w:r>
        <w:rPr>
          <w:rFonts w:ascii="Nikosh" w:hAnsi="Nikosh" w:cs="Nikosh"/>
          <w:color w:val="333333"/>
          <w:sz w:val="26"/>
          <w:szCs w:val="26"/>
        </w:rPr>
        <w:t>সমস্যা</w:t>
      </w:r>
      <w:proofErr w:type="spellEnd"/>
      <w:r>
        <w:rPr>
          <w:rFonts w:ascii="Nikosh" w:hAnsi="Nikosh" w:cs="Nikosh"/>
          <w:color w:val="333333"/>
          <w:sz w:val="26"/>
          <w:szCs w:val="26"/>
        </w:rPr>
        <w:t xml:space="preserve"> </w:t>
      </w:r>
      <w:proofErr w:type="spellStart"/>
      <w:r>
        <w:rPr>
          <w:rFonts w:ascii="Nikosh" w:hAnsi="Nikosh" w:cs="Nikosh"/>
          <w:color w:val="333333"/>
          <w:sz w:val="26"/>
          <w:szCs w:val="26"/>
        </w:rPr>
        <w:t>পর্যালোচনা</w:t>
      </w:r>
      <w:proofErr w:type="spellEnd"/>
      <w:r>
        <w:rPr>
          <w:rFonts w:ascii="Nikosh" w:hAnsi="Nikosh" w:cs="Nikosh"/>
          <w:color w:val="333333"/>
          <w:sz w:val="26"/>
          <w:szCs w:val="26"/>
        </w:rPr>
        <w:t>/</w:t>
      </w:r>
      <w:proofErr w:type="spellStart"/>
      <w:r>
        <w:rPr>
          <w:rFonts w:ascii="Nikosh" w:hAnsi="Nikosh" w:cs="Nikosh"/>
          <w:color w:val="333333"/>
          <w:sz w:val="26"/>
          <w:szCs w:val="26"/>
        </w:rPr>
        <w:t>সিদ্ধান্ত</w:t>
      </w:r>
      <w:proofErr w:type="spellEnd"/>
      <w:r>
        <w:rPr>
          <w:rFonts w:ascii="Nikosh" w:hAnsi="Nikosh" w:cs="Nikosh"/>
          <w:color w:val="333333"/>
          <w:sz w:val="26"/>
          <w:szCs w:val="26"/>
        </w:rPr>
        <w:t xml:space="preserve"> </w:t>
      </w:r>
      <w:proofErr w:type="spellStart"/>
      <w:r>
        <w:rPr>
          <w:rFonts w:ascii="Nikosh" w:hAnsi="Nikosh" w:cs="Nikosh"/>
          <w:color w:val="333333"/>
          <w:sz w:val="26"/>
          <w:szCs w:val="26"/>
        </w:rPr>
        <w:t>গ্রহণ</w:t>
      </w:r>
      <w:proofErr w:type="spellEnd"/>
      <w:r>
        <w:rPr>
          <w:rFonts w:ascii="Nikosh" w:hAnsi="Nikosh" w:cs="Nikosh"/>
          <w:color w:val="333333"/>
          <w:sz w:val="26"/>
          <w:szCs w:val="26"/>
        </w:rPr>
        <w:t xml:space="preserve">। </w:t>
      </w:r>
      <w:proofErr w:type="spellStart"/>
      <w:r>
        <w:rPr>
          <w:rFonts w:ascii="Nikosh" w:hAnsi="Nikosh" w:cs="Nikosh"/>
          <w:color w:val="333333"/>
          <w:sz w:val="26"/>
          <w:szCs w:val="26"/>
        </w:rPr>
        <w:t>এবং</w:t>
      </w:r>
      <w:proofErr w:type="spellEnd"/>
    </w:p>
    <w:p w14:paraId="6169EC29" w14:textId="77777777" w:rsidR="000E3DFD" w:rsidRDefault="000E3DFD" w:rsidP="000E3DFD">
      <w:pPr>
        <w:tabs>
          <w:tab w:val="left" w:pos="1260"/>
        </w:tabs>
        <w:spacing w:line="259" w:lineRule="auto"/>
        <w:ind w:left="1260" w:hanging="540"/>
        <w:rPr>
          <w:rFonts w:ascii="Nikosh" w:hAnsi="Nikosh" w:cs="Nikosh"/>
          <w:color w:val="333333"/>
          <w:sz w:val="26"/>
          <w:szCs w:val="26"/>
        </w:rPr>
      </w:pPr>
      <w:r>
        <w:rPr>
          <w:rFonts w:ascii="Nikosh" w:hAnsi="Nikosh" w:cs="Nikosh"/>
          <w:color w:val="333333"/>
          <w:sz w:val="26"/>
          <w:szCs w:val="26"/>
        </w:rPr>
        <w:t>(ঙ)</w:t>
      </w:r>
      <w:r>
        <w:rPr>
          <w:rFonts w:ascii="Nikosh" w:hAnsi="Nikosh" w:cs="Nikosh"/>
          <w:color w:val="333333"/>
          <w:sz w:val="26"/>
          <w:szCs w:val="26"/>
        </w:rPr>
        <w:tab/>
      </w:r>
      <w:proofErr w:type="spellStart"/>
      <w:r>
        <w:rPr>
          <w:rFonts w:ascii="Nikosh" w:hAnsi="Nikosh" w:cs="Nikosh"/>
          <w:color w:val="333333"/>
          <w:sz w:val="26"/>
          <w:szCs w:val="26"/>
        </w:rPr>
        <w:t>কমিটি</w:t>
      </w:r>
      <w:proofErr w:type="spellEnd"/>
      <w:r>
        <w:rPr>
          <w:rFonts w:ascii="Nikosh" w:hAnsi="Nikosh" w:cs="Nikosh"/>
          <w:color w:val="333333"/>
          <w:sz w:val="26"/>
          <w:szCs w:val="26"/>
        </w:rPr>
        <w:t xml:space="preserve"> </w:t>
      </w:r>
      <w:proofErr w:type="spellStart"/>
      <w:r>
        <w:rPr>
          <w:rFonts w:ascii="Nikosh" w:hAnsi="Nikosh" w:cs="Nikosh"/>
          <w:color w:val="333333"/>
          <w:sz w:val="26"/>
          <w:szCs w:val="26"/>
        </w:rPr>
        <w:t>প্রয়োজনে</w:t>
      </w:r>
      <w:proofErr w:type="spellEnd"/>
      <w:r>
        <w:rPr>
          <w:rFonts w:ascii="Nikosh" w:hAnsi="Nikosh" w:cs="Nikosh"/>
          <w:color w:val="333333"/>
          <w:sz w:val="26"/>
          <w:szCs w:val="26"/>
        </w:rPr>
        <w:t xml:space="preserve"> </w:t>
      </w:r>
      <w:proofErr w:type="spellStart"/>
      <w:r>
        <w:rPr>
          <w:rFonts w:ascii="Nikosh" w:hAnsi="Nikosh" w:cs="Nikosh"/>
          <w:color w:val="333333"/>
          <w:sz w:val="26"/>
          <w:szCs w:val="26"/>
        </w:rPr>
        <w:t>এক</w:t>
      </w:r>
      <w:proofErr w:type="spellEnd"/>
      <w:r>
        <w:rPr>
          <w:rFonts w:ascii="Nikosh" w:hAnsi="Nikosh" w:cs="Nikosh"/>
          <w:color w:val="333333"/>
          <w:sz w:val="26"/>
          <w:szCs w:val="26"/>
        </w:rPr>
        <w:t xml:space="preserve"> </w:t>
      </w:r>
      <w:proofErr w:type="spellStart"/>
      <w:r>
        <w:rPr>
          <w:rFonts w:ascii="Nikosh" w:hAnsi="Nikosh" w:cs="Nikosh"/>
          <w:color w:val="333333"/>
          <w:sz w:val="26"/>
          <w:szCs w:val="26"/>
        </w:rPr>
        <w:t>বা</w:t>
      </w:r>
      <w:proofErr w:type="spellEnd"/>
      <w:r>
        <w:rPr>
          <w:rFonts w:ascii="Nikosh" w:hAnsi="Nikosh" w:cs="Nikosh"/>
          <w:color w:val="333333"/>
          <w:sz w:val="26"/>
          <w:szCs w:val="26"/>
        </w:rPr>
        <w:t xml:space="preserve"> </w:t>
      </w:r>
      <w:proofErr w:type="spellStart"/>
      <w:r>
        <w:rPr>
          <w:rFonts w:ascii="Nikosh" w:hAnsi="Nikosh" w:cs="Nikosh"/>
          <w:color w:val="333333"/>
          <w:sz w:val="26"/>
          <w:szCs w:val="26"/>
        </w:rPr>
        <w:t>একাধিক</w:t>
      </w:r>
      <w:proofErr w:type="spellEnd"/>
      <w:r>
        <w:rPr>
          <w:rFonts w:ascii="Nikosh" w:hAnsi="Nikosh" w:cs="Nikosh"/>
          <w:color w:val="333333"/>
          <w:sz w:val="26"/>
          <w:szCs w:val="26"/>
        </w:rPr>
        <w:t xml:space="preserve"> </w:t>
      </w:r>
      <w:proofErr w:type="spellStart"/>
      <w:r>
        <w:rPr>
          <w:rFonts w:ascii="Nikosh" w:hAnsi="Nikosh" w:cs="Nikosh"/>
          <w:color w:val="333333"/>
          <w:sz w:val="26"/>
          <w:szCs w:val="26"/>
        </w:rPr>
        <w:t>সদস্য</w:t>
      </w:r>
      <w:proofErr w:type="spellEnd"/>
      <w:r>
        <w:rPr>
          <w:rFonts w:ascii="Nikosh" w:hAnsi="Nikosh" w:cs="Nikosh"/>
          <w:color w:val="333333"/>
          <w:sz w:val="26"/>
          <w:szCs w:val="26"/>
        </w:rPr>
        <w:t xml:space="preserve"> </w:t>
      </w:r>
      <w:proofErr w:type="spellStart"/>
      <w:r>
        <w:rPr>
          <w:rFonts w:ascii="Nikosh" w:hAnsi="Nikosh" w:cs="Nikosh"/>
          <w:color w:val="333333"/>
          <w:sz w:val="26"/>
          <w:szCs w:val="26"/>
        </w:rPr>
        <w:t>কো-অপ্ট</w:t>
      </w:r>
      <w:proofErr w:type="spellEnd"/>
      <w:r>
        <w:rPr>
          <w:rFonts w:ascii="Nikosh" w:hAnsi="Nikosh" w:cs="Nikosh"/>
          <w:color w:val="333333"/>
          <w:sz w:val="26"/>
          <w:szCs w:val="26"/>
        </w:rPr>
        <w:t xml:space="preserve"> </w:t>
      </w:r>
      <w:proofErr w:type="spellStart"/>
      <w:r>
        <w:rPr>
          <w:rFonts w:ascii="Nikosh" w:hAnsi="Nikosh" w:cs="Nikosh"/>
          <w:color w:val="333333"/>
          <w:sz w:val="26"/>
          <w:szCs w:val="26"/>
        </w:rPr>
        <w:t>করতে</w:t>
      </w:r>
      <w:proofErr w:type="spellEnd"/>
      <w:r>
        <w:rPr>
          <w:rFonts w:ascii="Nikosh" w:hAnsi="Nikosh" w:cs="Nikosh"/>
          <w:color w:val="333333"/>
          <w:sz w:val="26"/>
          <w:szCs w:val="26"/>
        </w:rPr>
        <w:t xml:space="preserve"> </w:t>
      </w:r>
      <w:proofErr w:type="spellStart"/>
      <w:r>
        <w:rPr>
          <w:rFonts w:ascii="Nikosh" w:hAnsi="Nikosh" w:cs="Nikosh"/>
          <w:color w:val="333333"/>
          <w:sz w:val="26"/>
          <w:szCs w:val="26"/>
        </w:rPr>
        <w:t>পারবে</w:t>
      </w:r>
      <w:proofErr w:type="spellEnd"/>
      <w:r>
        <w:rPr>
          <w:rFonts w:ascii="Nikosh" w:hAnsi="Nikosh" w:cs="Nikosh"/>
          <w:color w:val="333333"/>
          <w:sz w:val="26"/>
          <w:szCs w:val="26"/>
        </w:rPr>
        <w:t>।</w:t>
      </w:r>
    </w:p>
    <w:p w14:paraId="3795D6E8" w14:textId="77777777" w:rsidR="000E3DFD" w:rsidRDefault="000E3DFD" w:rsidP="000E3DFD">
      <w:pPr>
        <w:tabs>
          <w:tab w:val="left" w:pos="1260"/>
        </w:tabs>
        <w:spacing w:line="259" w:lineRule="auto"/>
        <w:ind w:left="1260" w:hanging="540"/>
        <w:rPr>
          <w:rFonts w:ascii="Nikosh" w:hAnsi="Nikosh" w:cs="Nikosh"/>
          <w:color w:val="333333"/>
          <w:sz w:val="26"/>
          <w:szCs w:val="26"/>
        </w:rPr>
      </w:pPr>
    </w:p>
    <w:p w14:paraId="7AF07D5F" w14:textId="5BBAA22F" w:rsidR="000E3DFD" w:rsidRDefault="000E3DFD" w:rsidP="000E3DFD">
      <w:pPr>
        <w:ind w:left="1440" w:hanging="720"/>
        <w:jc w:val="both"/>
        <w:rPr>
          <w:rFonts w:ascii="Nikosh" w:hAnsi="Nikosh" w:cs="Nikosh"/>
          <w:color w:val="333333"/>
          <w:sz w:val="26"/>
          <w:szCs w:val="26"/>
        </w:rPr>
      </w:pPr>
      <w:r>
        <w:rPr>
          <w:rFonts w:ascii="Nikosh" w:hAnsi="Nikosh" w:cs="Nikosh"/>
          <w:color w:val="333333"/>
          <w:sz w:val="26"/>
          <w:szCs w:val="26"/>
        </w:rPr>
        <w:t>২.৩.৪</w:t>
      </w:r>
      <w:r>
        <w:rPr>
          <w:rFonts w:ascii="Nikosh" w:hAnsi="Nikosh" w:cs="Nikosh"/>
          <w:color w:val="333333"/>
          <w:sz w:val="26"/>
          <w:szCs w:val="26"/>
        </w:rPr>
        <w:tab/>
      </w:r>
      <w:proofErr w:type="spellStart"/>
      <w:r>
        <w:rPr>
          <w:rFonts w:ascii="Nikosh" w:hAnsi="Nikosh" w:cs="Nikosh"/>
          <w:color w:val="333333"/>
          <w:sz w:val="26"/>
          <w:szCs w:val="26"/>
        </w:rPr>
        <w:t>জাতীয়</w:t>
      </w:r>
      <w:proofErr w:type="spellEnd"/>
      <w:r>
        <w:rPr>
          <w:rFonts w:ascii="Nikosh" w:hAnsi="Nikosh" w:cs="Nikosh"/>
          <w:color w:val="333333"/>
          <w:sz w:val="26"/>
          <w:szCs w:val="26"/>
        </w:rPr>
        <w:t xml:space="preserve"> </w:t>
      </w:r>
      <w:proofErr w:type="spellStart"/>
      <w:r>
        <w:rPr>
          <w:rFonts w:ascii="Nikosh" w:hAnsi="Nikosh" w:cs="Nikosh"/>
          <w:color w:val="333333"/>
          <w:sz w:val="26"/>
          <w:szCs w:val="26"/>
        </w:rPr>
        <w:t>পোল্ট্রি</w:t>
      </w:r>
      <w:proofErr w:type="spellEnd"/>
      <w:r>
        <w:rPr>
          <w:rFonts w:ascii="Nikosh" w:hAnsi="Nikosh" w:cs="Nikosh"/>
          <w:color w:val="333333"/>
          <w:sz w:val="26"/>
          <w:szCs w:val="26"/>
        </w:rPr>
        <w:t xml:space="preserve"> </w:t>
      </w:r>
      <w:proofErr w:type="spellStart"/>
      <w:r>
        <w:rPr>
          <w:rFonts w:ascii="Nikosh" w:hAnsi="Nikosh" w:cs="Nikosh"/>
          <w:color w:val="333333"/>
          <w:sz w:val="26"/>
          <w:szCs w:val="26"/>
        </w:rPr>
        <w:t>উন্নয়ন</w:t>
      </w:r>
      <w:proofErr w:type="spellEnd"/>
      <w:r>
        <w:rPr>
          <w:rFonts w:ascii="Nikosh" w:hAnsi="Nikosh" w:cs="Nikosh"/>
          <w:color w:val="333333"/>
          <w:sz w:val="26"/>
          <w:szCs w:val="26"/>
        </w:rPr>
        <w:t xml:space="preserve"> </w:t>
      </w:r>
      <w:proofErr w:type="spellStart"/>
      <w:r>
        <w:rPr>
          <w:rFonts w:ascii="Nikosh" w:hAnsi="Nikosh" w:cs="Nikosh"/>
          <w:color w:val="333333"/>
          <w:sz w:val="26"/>
          <w:szCs w:val="26"/>
        </w:rPr>
        <w:t>নীতিমালা</w:t>
      </w:r>
      <w:proofErr w:type="spellEnd"/>
      <w:r>
        <w:rPr>
          <w:rFonts w:ascii="Nikosh" w:hAnsi="Nikosh" w:cs="Nikosh"/>
          <w:color w:val="333333"/>
          <w:sz w:val="26"/>
          <w:szCs w:val="26"/>
        </w:rPr>
        <w:t xml:space="preserve"> </w:t>
      </w:r>
      <w:proofErr w:type="spellStart"/>
      <w:r>
        <w:rPr>
          <w:rFonts w:ascii="Nikosh" w:hAnsi="Nikosh" w:cs="Nikosh"/>
          <w:color w:val="333333"/>
          <w:sz w:val="26"/>
          <w:szCs w:val="26"/>
        </w:rPr>
        <w:t>সংক্রান্ত</w:t>
      </w:r>
      <w:proofErr w:type="spellEnd"/>
      <w:r>
        <w:rPr>
          <w:rFonts w:ascii="Nikosh" w:hAnsi="Nikosh" w:cs="Nikosh"/>
          <w:color w:val="333333"/>
          <w:sz w:val="26"/>
          <w:szCs w:val="26"/>
        </w:rPr>
        <w:t xml:space="preserve"> </w:t>
      </w:r>
      <w:proofErr w:type="spellStart"/>
      <w:r>
        <w:rPr>
          <w:rFonts w:ascii="Nikosh" w:hAnsi="Nikosh" w:cs="Nikosh"/>
          <w:color w:val="333333"/>
          <w:sz w:val="26"/>
          <w:szCs w:val="26"/>
        </w:rPr>
        <w:t>জাতীয়</w:t>
      </w:r>
      <w:proofErr w:type="spellEnd"/>
      <w:r>
        <w:rPr>
          <w:rFonts w:ascii="Nikosh" w:hAnsi="Nikosh" w:cs="Nikosh"/>
          <w:color w:val="333333"/>
          <w:sz w:val="26"/>
          <w:szCs w:val="26"/>
        </w:rPr>
        <w:t xml:space="preserve"> </w:t>
      </w:r>
      <w:proofErr w:type="spellStart"/>
      <w:r>
        <w:rPr>
          <w:rFonts w:ascii="Nikosh" w:hAnsi="Nikosh" w:cs="Nikosh"/>
          <w:color w:val="333333"/>
          <w:sz w:val="26"/>
          <w:szCs w:val="26"/>
        </w:rPr>
        <w:t>কমিটির</w:t>
      </w:r>
      <w:proofErr w:type="spellEnd"/>
      <w:r>
        <w:rPr>
          <w:rFonts w:ascii="Nikosh" w:hAnsi="Nikosh" w:cs="Nikosh"/>
          <w:color w:val="333333"/>
          <w:sz w:val="26"/>
          <w:szCs w:val="26"/>
        </w:rPr>
        <w:t xml:space="preserve"> </w:t>
      </w:r>
      <w:proofErr w:type="spellStart"/>
      <w:r>
        <w:rPr>
          <w:rFonts w:ascii="Nikosh" w:hAnsi="Nikosh" w:cs="Nikosh"/>
          <w:color w:val="333333"/>
          <w:sz w:val="26"/>
          <w:szCs w:val="26"/>
        </w:rPr>
        <w:t>নির্দেশনা</w:t>
      </w:r>
      <w:proofErr w:type="spellEnd"/>
      <w:r>
        <w:rPr>
          <w:rFonts w:ascii="Nikosh" w:hAnsi="Nikosh" w:cs="Nikosh"/>
          <w:color w:val="333333"/>
          <w:sz w:val="26"/>
          <w:szCs w:val="26"/>
        </w:rPr>
        <w:t xml:space="preserve"> </w:t>
      </w:r>
      <w:proofErr w:type="spellStart"/>
      <w:r>
        <w:rPr>
          <w:rFonts w:ascii="Nikosh" w:hAnsi="Nikosh" w:cs="Nikosh"/>
          <w:color w:val="333333"/>
          <w:sz w:val="26"/>
          <w:szCs w:val="26"/>
        </w:rPr>
        <w:t>এবং</w:t>
      </w:r>
      <w:proofErr w:type="spellEnd"/>
      <w:r>
        <w:rPr>
          <w:rFonts w:ascii="Nikosh" w:hAnsi="Nikosh" w:cs="Nikosh"/>
          <w:color w:val="333333"/>
          <w:sz w:val="26"/>
          <w:szCs w:val="26"/>
        </w:rPr>
        <w:t xml:space="preserve"> </w:t>
      </w:r>
      <w:proofErr w:type="spellStart"/>
      <w:r>
        <w:rPr>
          <w:rFonts w:ascii="Nikosh" w:hAnsi="Nikosh" w:cs="Nikosh"/>
          <w:color w:val="333333"/>
          <w:sz w:val="26"/>
          <w:szCs w:val="26"/>
        </w:rPr>
        <w:t>সময়াবদ্ধ</w:t>
      </w:r>
      <w:proofErr w:type="spellEnd"/>
      <w:r>
        <w:rPr>
          <w:rFonts w:ascii="Nikosh" w:hAnsi="Nikosh" w:cs="Nikosh"/>
          <w:color w:val="333333"/>
          <w:sz w:val="26"/>
          <w:szCs w:val="26"/>
        </w:rPr>
        <w:t xml:space="preserve"> </w:t>
      </w:r>
      <w:proofErr w:type="spellStart"/>
      <w:r>
        <w:rPr>
          <w:rFonts w:ascii="Nikosh" w:hAnsi="Nikosh" w:cs="Nikosh"/>
          <w:color w:val="333333"/>
          <w:sz w:val="26"/>
          <w:szCs w:val="26"/>
        </w:rPr>
        <w:t>কর্মপরিকল্পনা</w:t>
      </w:r>
      <w:proofErr w:type="spellEnd"/>
      <w:r>
        <w:rPr>
          <w:rFonts w:ascii="Nikosh" w:hAnsi="Nikosh" w:cs="Nikosh"/>
          <w:color w:val="333333"/>
          <w:sz w:val="26"/>
          <w:szCs w:val="26"/>
        </w:rPr>
        <w:t xml:space="preserve"> </w:t>
      </w:r>
      <w:proofErr w:type="spellStart"/>
      <w:r>
        <w:rPr>
          <w:rFonts w:ascii="Nikosh" w:hAnsi="Nikosh" w:cs="Nikosh"/>
          <w:color w:val="333333"/>
          <w:sz w:val="26"/>
          <w:szCs w:val="26"/>
        </w:rPr>
        <w:t>প্রণয়ন</w:t>
      </w:r>
      <w:proofErr w:type="spellEnd"/>
      <w:r>
        <w:rPr>
          <w:rFonts w:ascii="Nikosh" w:hAnsi="Nikosh" w:cs="Nikosh"/>
          <w:color w:val="333333"/>
          <w:sz w:val="26"/>
          <w:szCs w:val="26"/>
        </w:rPr>
        <w:t xml:space="preserve"> ও </w:t>
      </w:r>
      <w:proofErr w:type="spellStart"/>
      <w:r>
        <w:rPr>
          <w:rFonts w:ascii="Nikosh" w:hAnsi="Nikosh" w:cs="Nikosh"/>
          <w:color w:val="333333"/>
          <w:sz w:val="26"/>
          <w:szCs w:val="26"/>
        </w:rPr>
        <w:t>বাস্ত</w:t>
      </w:r>
      <w:r w:rsidR="00466B19">
        <w:rPr>
          <w:rFonts w:ascii="Nikosh" w:hAnsi="Nikosh" w:cs="Nikosh"/>
          <w:color w:val="333333"/>
          <w:sz w:val="26"/>
          <w:szCs w:val="26"/>
        </w:rPr>
        <w:t>বা</w:t>
      </w:r>
      <w:r>
        <w:rPr>
          <w:rFonts w:ascii="Nikosh" w:hAnsi="Nikosh" w:cs="Nikosh"/>
          <w:color w:val="333333"/>
          <w:sz w:val="26"/>
          <w:szCs w:val="26"/>
        </w:rPr>
        <w:t>য়নে</w:t>
      </w:r>
      <w:proofErr w:type="spellEnd"/>
      <w:r>
        <w:rPr>
          <w:rFonts w:ascii="Nikosh" w:hAnsi="Nikosh" w:cs="Nikosh"/>
          <w:color w:val="333333"/>
          <w:sz w:val="26"/>
          <w:szCs w:val="26"/>
        </w:rPr>
        <w:t xml:space="preserve"> </w:t>
      </w:r>
      <w:proofErr w:type="spellStart"/>
      <w:r>
        <w:rPr>
          <w:rFonts w:ascii="Nikosh" w:hAnsi="Nikosh" w:cs="Nikosh"/>
          <w:color w:val="333333"/>
          <w:sz w:val="26"/>
          <w:szCs w:val="26"/>
        </w:rPr>
        <w:t>কারিগরি</w:t>
      </w:r>
      <w:proofErr w:type="spellEnd"/>
      <w:r>
        <w:rPr>
          <w:rFonts w:ascii="Nikosh" w:hAnsi="Nikosh" w:cs="Nikosh"/>
          <w:color w:val="333333"/>
          <w:sz w:val="26"/>
          <w:szCs w:val="26"/>
        </w:rPr>
        <w:t xml:space="preserve"> </w:t>
      </w:r>
      <w:proofErr w:type="spellStart"/>
      <w:r>
        <w:rPr>
          <w:rFonts w:ascii="Nikosh" w:hAnsi="Nikosh" w:cs="Nikosh"/>
          <w:color w:val="333333"/>
          <w:sz w:val="26"/>
          <w:szCs w:val="26"/>
        </w:rPr>
        <w:t>সহায়তা</w:t>
      </w:r>
      <w:proofErr w:type="spellEnd"/>
      <w:r>
        <w:rPr>
          <w:rFonts w:ascii="Nikosh" w:hAnsi="Nikosh" w:cs="Nikosh"/>
          <w:color w:val="333333"/>
          <w:sz w:val="26"/>
          <w:szCs w:val="26"/>
        </w:rPr>
        <w:t xml:space="preserve"> </w:t>
      </w:r>
      <w:proofErr w:type="spellStart"/>
      <w:r>
        <w:rPr>
          <w:rFonts w:ascii="Nikosh" w:hAnsi="Nikosh" w:cs="Nikosh"/>
          <w:color w:val="333333"/>
          <w:sz w:val="26"/>
          <w:szCs w:val="26"/>
        </w:rPr>
        <w:t>প্রদানের</w:t>
      </w:r>
      <w:proofErr w:type="spellEnd"/>
      <w:r>
        <w:rPr>
          <w:rFonts w:ascii="Nikosh" w:hAnsi="Nikosh" w:cs="Nikosh"/>
          <w:color w:val="333333"/>
          <w:sz w:val="26"/>
          <w:szCs w:val="26"/>
        </w:rPr>
        <w:t xml:space="preserve"> </w:t>
      </w:r>
      <w:proofErr w:type="spellStart"/>
      <w:r>
        <w:rPr>
          <w:rFonts w:ascii="Nikosh" w:hAnsi="Nikosh" w:cs="Nikosh"/>
          <w:color w:val="333333"/>
          <w:sz w:val="26"/>
          <w:szCs w:val="26"/>
        </w:rPr>
        <w:t>জন্য</w:t>
      </w:r>
      <w:proofErr w:type="spellEnd"/>
      <w:r>
        <w:rPr>
          <w:rFonts w:ascii="Nikosh" w:hAnsi="Nikosh" w:cs="Nikosh"/>
          <w:color w:val="333333"/>
          <w:sz w:val="26"/>
          <w:szCs w:val="26"/>
        </w:rPr>
        <w:t xml:space="preserve"> </w:t>
      </w:r>
      <w:proofErr w:type="spellStart"/>
      <w:r>
        <w:rPr>
          <w:rFonts w:ascii="Nikosh" w:hAnsi="Nikosh" w:cs="Nikosh"/>
          <w:color w:val="333333"/>
          <w:sz w:val="26"/>
          <w:szCs w:val="26"/>
        </w:rPr>
        <w:t>নিম্নরূপ</w:t>
      </w:r>
      <w:proofErr w:type="spellEnd"/>
      <w:r>
        <w:rPr>
          <w:rFonts w:ascii="Nikosh" w:hAnsi="Nikosh" w:cs="Nikosh"/>
          <w:color w:val="333333"/>
          <w:sz w:val="26"/>
          <w:szCs w:val="26"/>
        </w:rPr>
        <w:t xml:space="preserve"> </w:t>
      </w:r>
      <w:proofErr w:type="spellStart"/>
      <w:r>
        <w:rPr>
          <w:rFonts w:ascii="Nikosh" w:hAnsi="Nikosh" w:cs="Nikosh"/>
          <w:color w:val="333333"/>
          <w:sz w:val="26"/>
          <w:szCs w:val="26"/>
        </w:rPr>
        <w:t>পোল্ট্রি</w:t>
      </w:r>
      <w:proofErr w:type="spellEnd"/>
      <w:r>
        <w:rPr>
          <w:rFonts w:ascii="Nikosh" w:hAnsi="Nikosh" w:cs="Nikosh"/>
          <w:color w:val="333333"/>
          <w:sz w:val="26"/>
          <w:szCs w:val="26"/>
        </w:rPr>
        <w:t xml:space="preserve"> </w:t>
      </w:r>
      <w:proofErr w:type="spellStart"/>
      <w:r>
        <w:rPr>
          <w:rFonts w:ascii="Nikosh" w:hAnsi="Nikosh" w:cs="Nikosh"/>
          <w:color w:val="333333"/>
          <w:sz w:val="26"/>
          <w:szCs w:val="26"/>
        </w:rPr>
        <w:t>উন্নয়ন</w:t>
      </w:r>
      <w:proofErr w:type="spellEnd"/>
      <w:r>
        <w:rPr>
          <w:rFonts w:ascii="Nikosh" w:hAnsi="Nikosh" w:cs="Nikosh"/>
          <w:color w:val="333333"/>
          <w:sz w:val="26"/>
          <w:szCs w:val="26"/>
        </w:rPr>
        <w:t xml:space="preserve"> </w:t>
      </w:r>
      <w:proofErr w:type="spellStart"/>
      <w:r>
        <w:rPr>
          <w:rFonts w:ascii="Nikosh" w:hAnsi="Nikosh" w:cs="Nikosh"/>
          <w:color w:val="333333"/>
          <w:sz w:val="26"/>
          <w:szCs w:val="26"/>
        </w:rPr>
        <w:t>নীতি</w:t>
      </w:r>
      <w:proofErr w:type="spellEnd"/>
      <w:r>
        <w:rPr>
          <w:rFonts w:ascii="Nikosh" w:hAnsi="Nikosh" w:cs="Nikosh"/>
          <w:color w:val="333333"/>
          <w:sz w:val="26"/>
          <w:szCs w:val="26"/>
        </w:rPr>
        <w:t xml:space="preserve"> </w:t>
      </w:r>
      <w:proofErr w:type="spellStart"/>
      <w:r>
        <w:rPr>
          <w:rFonts w:ascii="Nikosh" w:hAnsi="Nikosh" w:cs="Nikosh"/>
          <w:color w:val="333333"/>
          <w:sz w:val="26"/>
          <w:szCs w:val="26"/>
        </w:rPr>
        <w:t>বাস্তবায়ন</w:t>
      </w:r>
      <w:proofErr w:type="spellEnd"/>
      <w:r>
        <w:rPr>
          <w:rFonts w:ascii="Nikosh" w:hAnsi="Nikosh" w:cs="Nikosh"/>
          <w:color w:val="333333"/>
          <w:sz w:val="26"/>
          <w:szCs w:val="26"/>
        </w:rPr>
        <w:t xml:space="preserve"> </w:t>
      </w:r>
      <w:proofErr w:type="spellStart"/>
      <w:r>
        <w:rPr>
          <w:rFonts w:ascii="Nikosh" w:hAnsi="Nikosh" w:cs="Nikosh"/>
          <w:color w:val="333333"/>
          <w:sz w:val="26"/>
          <w:szCs w:val="26"/>
        </w:rPr>
        <w:t>সংক্রান্ত</w:t>
      </w:r>
      <w:proofErr w:type="spellEnd"/>
      <w:r>
        <w:rPr>
          <w:rFonts w:ascii="Nikosh" w:hAnsi="Nikosh" w:cs="Nikosh"/>
          <w:color w:val="333333"/>
          <w:sz w:val="26"/>
          <w:szCs w:val="26"/>
        </w:rPr>
        <w:t xml:space="preserve"> “</w:t>
      </w:r>
      <w:proofErr w:type="spellStart"/>
      <w:r>
        <w:rPr>
          <w:rFonts w:ascii="Nikosh" w:hAnsi="Nikosh" w:cs="Nikosh"/>
          <w:color w:val="333333"/>
          <w:sz w:val="26"/>
          <w:szCs w:val="26"/>
        </w:rPr>
        <w:t>কারিগরি</w:t>
      </w:r>
      <w:proofErr w:type="spellEnd"/>
      <w:r>
        <w:rPr>
          <w:rFonts w:ascii="Nikosh" w:hAnsi="Nikosh" w:cs="Nikosh"/>
          <w:color w:val="333333"/>
          <w:sz w:val="26"/>
          <w:szCs w:val="26"/>
        </w:rPr>
        <w:t xml:space="preserve"> </w:t>
      </w:r>
      <w:proofErr w:type="spellStart"/>
      <w:r>
        <w:rPr>
          <w:rFonts w:ascii="Nikosh" w:hAnsi="Nikosh" w:cs="Nikosh"/>
          <w:color w:val="333333"/>
          <w:sz w:val="26"/>
          <w:szCs w:val="26"/>
        </w:rPr>
        <w:t>কমিটি</w:t>
      </w:r>
      <w:proofErr w:type="spellEnd"/>
      <w:r>
        <w:rPr>
          <w:rFonts w:ascii="Nikosh" w:hAnsi="Nikosh" w:cs="Nikosh"/>
          <w:color w:val="333333"/>
          <w:sz w:val="26"/>
          <w:szCs w:val="26"/>
        </w:rPr>
        <w:t xml:space="preserve">” </w:t>
      </w:r>
      <w:proofErr w:type="spellStart"/>
      <w:r>
        <w:rPr>
          <w:rFonts w:ascii="Nikosh" w:hAnsi="Nikosh" w:cs="Nikosh"/>
          <w:color w:val="333333"/>
          <w:sz w:val="26"/>
          <w:szCs w:val="26"/>
        </w:rPr>
        <w:t>নিয়মিতভাবে</w:t>
      </w:r>
      <w:proofErr w:type="spellEnd"/>
      <w:r>
        <w:rPr>
          <w:rFonts w:ascii="Nikosh" w:hAnsi="Nikosh" w:cs="Nikosh"/>
          <w:color w:val="333333"/>
          <w:sz w:val="26"/>
          <w:szCs w:val="26"/>
        </w:rPr>
        <w:t xml:space="preserve"> </w:t>
      </w:r>
      <w:proofErr w:type="spellStart"/>
      <w:r>
        <w:rPr>
          <w:rFonts w:ascii="Nikosh" w:hAnsi="Nikosh" w:cs="Nikosh"/>
          <w:color w:val="333333"/>
          <w:sz w:val="26"/>
          <w:szCs w:val="26"/>
        </w:rPr>
        <w:t>ত্রৈমাসিক</w:t>
      </w:r>
      <w:proofErr w:type="spellEnd"/>
      <w:r>
        <w:rPr>
          <w:rFonts w:ascii="Nikosh" w:hAnsi="Nikosh" w:cs="Nikosh"/>
          <w:color w:val="333333"/>
          <w:sz w:val="26"/>
          <w:szCs w:val="26"/>
        </w:rPr>
        <w:t xml:space="preserve"> </w:t>
      </w:r>
      <w:proofErr w:type="spellStart"/>
      <w:r>
        <w:rPr>
          <w:rFonts w:ascii="Nikosh" w:hAnsi="Nikosh" w:cs="Nikosh"/>
          <w:color w:val="333333"/>
          <w:sz w:val="26"/>
          <w:szCs w:val="26"/>
        </w:rPr>
        <w:t>ভিত্তিতে</w:t>
      </w:r>
      <w:proofErr w:type="spellEnd"/>
      <w:r>
        <w:rPr>
          <w:rFonts w:ascii="Nikosh" w:hAnsi="Nikosh" w:cs="Nikosh"/>
          <w:color w:val="333333"/>
          <w:sz w:val="26"/>
          <w:szCs w:val="26"/>
        </w:rPr>
        <w:t xml:space="preserve"> </w:t>
      </w:r>
      <w:proofErr w:type="spellStart"/>
      <w:r>
        <w:rPr>
          <w:rFonts w:ascii="Nikosh" w:hAnsi="Nikosh" w:cs="Nikosh"/>
          <w:color w:val="333333"/>
          <w:sz w:val="26"/>
          <w:szCs w:val="26"/>
        </w:rPr>
        <w:t>বা</w:t>
      </w:r>
      <w:proofErr w:type="spellEnd"/>
      <w:r>
        <w:rPr>
          <w:rFonts w:ascii="Nikosh" w:hAnsi="Nikosh" w:cs="Nikosh"/>
          <w:color w:val="333333"/>
          <w:sz w:val="26"/>
          <w:szCs w:val="26"/>
        </w:rPr>
        <w:t xml:space="preserve"> </w:t>
      </w:r>
      <w:proofErr w:type="spellStart"/>
      <w:r>
        <w:rPr>
          <w:rFonts w:ascii="Nikosh" w:hAnsi="Nikosh" w:cs="Nikosh"/>
          <w:color w:val="333333"/>
          <w:sz w:val="26"/>
          <w:szCs w:val="26"/>
        </w:rPr>
        <w:t>প্রয়োজনে</w:t>
      </w:r>
      <w:proofErr w:type="spellEnd"/>
      <w:r>
        <w:rPr>
          <w:rFonts w:ascii="Nikosh" w:hAnsi="Nikosh" w:cs="Nikosh"/>
          <w:color w:val="333333"/>
          <w:sz w:val="26"/>
          <w:szCs w:val="26"/>
        </w:rPr>
        <w:t xml:space="preserve"> </w:t>
      </w:r>
      <w:proofErr w:type="spellStart"/>
      <w:r>
        <w:rPr>
          <w:rFonts w:ascii="Nikosh" w:hAnsi="Nikosh" w:cs="Nikosh"/>
          <w:color w:val="333333"/>
          <w:sz w:val="26"/>
          <w:szCs w:val="26"/>
        </w:rPr>
        <w:t>ততোধিকবার</w:t>
      </w:r>
      <w:proofErr w:type="spellEnd"/>
      <w:r>
        <w:rPr>
          <w:rFonts w:ascii="Nikosh" w:hAnsi="Nikosh" w:cs="Nikosh"/>
          <w:color w:val="333333"/>
          <w:sz w:val="26"/>
          <w:szCs w:val="26"/>
        </w:rPr>
        <w:t xml:space="preserve"> </w:t>
      </w:r>
      <w:proofErr w:type="spellStart"/>
      <w:r>
        <w:rPr>
          <w:rFonts w:ascii="Nikosh" w:hAnsi="Nikosh" w:cs="Nikosh"/>
          <w:color w:val="333333"/>
          <w:sz w:val="26"/>
          <w:szCs w:val="26"/>
        </w:rPr>
        <w:t>সভা</w:t>
      </w:r>
      <w:proofErr w:type="spellEnd"/>
      <w:r>
        <w:rPr>
          <w:rFonts w:ascii="Nikosh" w:hAnsi="Nikosh" w:cs="Nikosh"/>
          <w:color w:val="333333"/>
          <w:sz w:val="26"/>
          <w:szCs w:val="26"/>
        </w:rPr>
        <w:t xml:space="preserve"> </w:t>
      </w:r>
      <w:proofErr w:type="spellStart"/>
      <w:r>
        <w:rPr>
          <w:rFonts w:ascii="Nikosh" w:hAnsi="Nikosh" w:cs="Nikosh"/>
          <w:color w:val="333333"/>
          <w:sz w:val="26"/>
          <w:szCs w:val="26"/>
        </w:rPr>
        <w:t>করিতে</w:t>
      </w:r>
      <w:proofErr w:type="spellEnd"/>
      <w:r>
        <w:rPr>
          <w:rFonts w:ascii="Nikosh" w:hAnsi="Nikosh" w:cs="Nikosh"/>
          <w:color w:val="333333"/>
          <w:sz w:val="26"/>
          <w:szCs w:val="26"/>
        </w:rPr>
        <w:t xml:space="preserve"> </w:t>
      </w:r>
      <w:proofErr w:type="spellStart"/>
      <w:r>
        <w:rPr>
          <w:rFonts w:ascii="Nikosh" w:hAnsi="Nikosh" w:cs="Nikosh"/>
          <w:color w:val="333333"/>
          <w:sz w:val="26"/>
          <w:szCs w:val="26"/>
        </w:rPr>
        <w:t>পারিবে</w:t>
      </w:r>
      <w:proofErr w:type="spellEnd"/>
      <w:r>
        <w:rPr>
          <w:rFonts w:cs="Times New Roman"/>
          <w:bCs/>
          <w:sz w:val="26"/>
          <w:szCs w:val="26"/>
        </w:rPr>
        <w:t>:</w:t>
      </w:r>
    </w:p>
    <w:p w14:paraId="77068D82" w14:textId="77777777" w:rsidR="000E3DFD" w:rsidRPr="00AD70D0" w:rsidRDefault="000E3DFD" w:rsidP="000E3DFD">
      <w:pPr>
        <w:jc w:val="both"/>
        <w:rPr>
          <w:rFonts w:ascii="Nikosh" w:hAnsi="Nikosh" w:cs="Nikosh"/>
          <w:color w:val="333333"/>
          <w:sz w:val="16"/>
          <w:szCs w:val="16"/>
        </w:rPr>
      </w:pPr>
    </w:p>
    <w:p w14:paraId="516FB8ED" w14:textId="77777777" w:rsidR="000E3DFD" w:rsidRPr="00486FB1" w:rsidRDefault="000E3DFD" w:rsidP="000E3DFD">
      <w:pPr>
        <w:ind w:firstLine="720"/>
        <w:jc w:val="both"/>
        <w:rPr>
          <w:rFonts w:ascii="Nikosh" w:eastAsia="Nikosh" w:hAnsi="Nikosh" w:cs="Nikosh"/>
          <w:sz w:val="8"/>
          <w:szCs w:val="8"/>
          <w:lang w:bidi="bn-BD"/>
        </w:rPr>
      </w:pPr>
    </w:p>
    <w:tbl>
      <w:tblPr>
        <w:tblStyle w:val="TableGrid"/>
        <w:tblW w:w="891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6929"/>
        <w:gridCol w:w="1440"/>
      </w:tblGrid>
      <w:tr w:rsidR="000E3DFD" w:rsidRPr="00486FB1" w14:paraId="33DDA8D9" w14:textId="77777777" w:rsidTr="00FB7608">
        <w:tc>
          <w:tcPr>
            <w:tcW w:w="541" w:type="dxa"/>
          </w:tcPr>
          <w:p w14:paraId="461629F3" w14:textId="77777777" w:rsidR="000E3DFD" w:rsidRPr="00486FB1" w:rsidRDefault="000E3DFD" w:rsidP="00FB7608">
            <w:pPr>
              <w:rPr>
                <w:rFonts w:ascii="Nikosh" w:hAnsi="Nikosh" w:cs="Nikosh"/>
                <w:color w:val="000000" w:themeColor="text1"/>
                <w:sz w:val="26"/>
                <w:szCs w:val="26"/>
              </w:rPr>
            </w:pPr>
            <w:r w:rsidRPr="00486FB1">
              <w:rPr>
                <w:rFonts w:ascii="Nikosh" w:hAnsi="Nikosh" w:cs="Nikosh"/>
                <w:color w:val="000000" w:themeColor="text1"/>
                <w:sz w:val="26"/>
                <w:szCs w:val="26"/>
              </w:rPr>
              <w:t>১.</w:t>
            </w:r>
          </w:p>
        </w:tc>
        <w:tc>
          <w:tcPr>
            <w:tcW w:w="6929" w:type="dxa"/>
          </w:tcPr>
          <w:p w14:paraId="5B541E8D" w14:textId="77777777" w:rsidR="000E3DFD" w:rsidRPr="00486FB1" w:rsidRDefault="000E3DFD" w:rsidP="00FB7608">
            <w:pPr>
              <w:rPr>
                <w:rFonts w:ascii="Nikosh" w:hAnsi="Nikosh" w:cs="Nikosh"/>
                <w:color w:val="000000" w:themeColor="text1"/>
                <w:sz w:val="26"/>
                <w:szCs w:val="26"/>
              </w:rPr>
            </w:pPr>
            <w:proofErr w:type="spellStart"/>
            <w:r>
              <w:rPr>
                <w:rFonts w:ascii="Nikosh" w:hAnsi="Nikosh" w:cs="Nikosh"/>
                <w:color w:val="000000" w:themeColor="text1"/>
                <w:sz w:val="26"/>
                <w:szCs w:val="26"/>
              </w:rPr>
              <w:t>অতিরিক্ত</w:t>
            </w:r>
            <w:proofErr w:type="spellEnd"/>
            <w:r>
              <w:rPr>
                <w:rFonts w:ascii="Nikosh" w:hAnsi="Nikosh" w:cs="Nikosh"/>
                <w:color w:val="000000" w:themeColor="text1"/>
                <w:sz w:val="26"/>
                <w:szCs w:val="26"/>
              </w:rPr>
              <w:t xml:space="preserve"> </w:t>
            </w:r>
            <w:proofErr w:type="spellStart"/>
            <w:r>
              <w:rPr>
                <w:rFonts w:ascii="Nikosh" w:hAnsi="Nikosh" w:cs="Nikosh"/>
                <w:color w:val="000000" w:themeColor="text1"/>
                <w:sz w:val="26"/>
                <w:szCs w:val="26"/>
              </w:rPr>
              <w:t>সচিব</w:t>
            </w:r>
            <w:proofErr w:type="spellEnd"/>
            <w:r>
              <w:rPr>
                <w:rFonts w:ascii="Nikosh" w:hAnsi="Nikosh" w:cs="Nikosh"/>
                <w:color w:val="000000" w:themeColor="text1"/>
                <w:sz w:val="26"/>
                <w:szCs w:val="26"/>
              </w:rPr>
              <w:t xml:space="preserve"> (</w:t>
            </w:r>
            <w:proofErr w:type="spellStart"/>
            <w:r>
              <w:rPr>
                <w:rFonts w:ascii="Nikosh" w:hAnsi="Nikosh" w:cs="Nikosh"/>
                <w:color w:val="000000" w:themeColor="text1"/>
                <w:sz w:val="26"/>
                <w:szCs w:val="26"/>
              </w:rPr>
              <w:t>প্রাণিসম্পদ</w:t>
            </w:r>
            <w:proofErr w:type="spellEnd"/>
            <w:r>
              <w:rPr>
                <w:rFonts w:ascii="Nikosh" w:hAnsi="Nikosh" w:cs="Nikosh"/>
                <w:color w:val="000000" w:themeColor="text1"/>
                <w:sz w:val="26"/>
                <w:szCs w:val="26"/>
              </w:rPr>
              <w:t xml:space="preserve"> </w:t>
            </w:r>
            <w:proofErr w:type="spellStart"/>
            <w:r>
              <w:rPr>
                <w:rFonts w:ascii="Nikosh" w:hAnsi="Nikosh" w:cs="Nikosh"/>
                <w:color w:val="000000" w:themeColor="text1"/>
                <w:sz w:val="26"/>
                <w:szCs w:val="26"/>
              </w:rPr>
              <w:t>অনুবিভাগ</w:t>
            </w:r>
            <w:proofErr w:type="spellEnd"/>
            <w:r>
              <w:rPr>
                <w:rFonts w:ascii="Nikosh" w:hAnsi="Nikosh" w:cs="Nikosh"/>
                <w:color w:val="000000" w:themeColor="text1"/>
                <w:sz w:val="26"/>
                <w:szCs w:val="26"/>
              </w:rPr>
              <w:t xml:space="preserve">) </w:t>
            </w:r>
            <w:proofErr w:type="spellStart"/>
            <w:r>
              <w:rPr>
                <w:rFonts w:ascii="Nikosh" w:hAnsi="Nikosh" w:cs="Nikosh"/>
                <w:color w:val="000000" w:themeColor="text1"/>
                <w:sz w:val="26"/>
                <w:szCs w:val="26"/>
              </w:rPr>
              <w:t>মৎস্য</w:t>
            </w:r>
            <w:proofErr w:type="spellEnd"/>
            <w:r>
              <w:rPr>
                <w:rFonts w:ascii="Nikosh" w:hAnsi="Nikosh" w:cs="Nikosh"/>
                <w:color w:val="000000" w:themeColor="text1"/>
                <w:sz w:val="26"/>
                <w:szCs w:val="26"/>
              </w:rPr>
              <w:t xml:space="preserve"> ও </w:t>
            </w:r>
            <w:proofErr w:type="spellStart"/>
            <w:r>
              <w:rPr>
                <w:rFonts w:ascii="Nikosh" w:hAnsi="Nikosh" w:cs="Nikosh"/>
                <w:color w:val="000000" w:themeColor="text1"/>
                <w:sz w:val="26"/>
                <w:szCs w:val="26"/>
              </w:rPr>
              <w:t>প্রাণিসম্পদ</w:t>
            </w:r>
            <w:proofErr w:type="spellEnd"/>
            <w:r>
              <w:rPr>
                <w:rFonts w:ascii="Nikosh" w:hAnsi="Nikosh" w:cs="Nikosh"/>
                <w:color w:val="000000" w:themeColor="text1"/>
                <w:sz w:val="26"/>
                <w:szCs w:val="26"/>
              </w:rPr>
              <w:t xml:space="preserve"> </w:t>
            </w:r>
            <w:proofErr w:type="spellStart"/>
            <w:r>
              <w:rPr>
                <w:rFonts w:ascii="Nikosh" w:hAnsi="Nikosh" w:cs="Nikosh"/>
                <w:color w:val="000000" w:themeColor="text1"/>
                <w:sz w:val="26"/>
                <w:szCs w:val="26"/>
              </w:rPr>
              <w:t>মন্ত্রণালয়</w:t>
            </w:r>
            <w:proofErr w:type="spellEnd"/>
          </w:p>
        </w:tc>
        <w:tc>
          <w:tcPr>
            <w:tcW w:w="1440" w:type="dxa"/>
          </w:tcPr>
          <w:p w14:paraId="4524E7CE" w14:textId="77777777" w:rsidR="000E3DFD" w:rsidRPr="00486FB1" w:rsidRDefault="000E3DFD" w:rsidP="00FB7608">
            <w:pPr>
              <w:jc w:val="center"/>
              <w:rPr>
                <w:rFonts w:ascii="Nikosh" w:hAnsi="Nikosh" w:cs="Nikosh"/>
                <w:color w:val="000000" w:themeColor="text1"/>
                <w:sz w:val="26"/>
                <w:szCs w:val="26"/>
              </w:rPr>
            </w:pPr>
            <w:proofErr w:type="spellStart"/>
            <w:r w:rsidRPr="00DA231A">
              <w:rPr>
                <w:rFonts w:ascii="Nikosh" w:hAnsi="Nikosh" w:cs="Nikosh"/>
                <w:color w:val="000000" w:themeColor="text1"/>
                <w:sz w:val="26"/>
                <w:szCs w:val="26"/>
              </w:rPr>
              <w:t>সভাপতি</w:t>
            </w:r>
            <w:proofErr w:type="spellEnd"/>
          </w:p>
        </w:tc>
      </w:tr>
      <w:tr w:rsidR="000E3DFD" w:rsidRPr="00486FB1" w14:paraId="729B9665" w14:textId="77777777" w:rsidTr="00FB7608">
        <w:tc>
          <w:tcPr>
            <w:tcW w:w="541" w:type="dxa"/>
          </w:tcPr>
          <w:p w14:paraId="59A34C98" w14:textId="77777777" w:rsidR="000E3DFD" w:rsidRPr="00486FB1" w:rsidRDefault="000E3DFD" w:rsidP="00FB7608">
            <w:pPr>
              <w:rPr>
                <w:rFonts w:ascii="Nikosh" w:hAnsi="Nikosh" w:cs="Nikosh"/>
                <w:color w:val="000000" w:themeColor="text1"/>
                <w:sz w:val="26"/>
                <w:szCs w:val="26"/>
              </w:rPr>
            </w:pPr>
            <w:r w:rsidRPr="00486FB1">
              <w:rPr>
                <w:rFonts w:ascii="Nikosh" w:hAnsi="Nikosh" w:cs="Nikosh"/>
                <w:color w:val="000000" w:themeColor="text1"/>
                <w:sz w:val="26"/>
                <w:szCs w:val="26"/>
              </w:rPr>
              <w:t>২.</w:t>
            </w:r>
          </w:p>
        </w:tc>
        <w:tc>
          <w:tcPr>
            <w:tcW w:w="6929" w:type="dxa"/>
          </w:tcPr>
          <w:p w14:paraId="68BE5329" w14:textId="77777777" w:rsidR="000E3DFD" w:rsidRDefault="000E3DFD" w:rsidP="00FB7608">
            <w:pPr>
              <w:rPr>
                <w:rFonts w:ascii="Nikosh" w:hAnsi="Nikosh" w:cs="Nikosh"/>
                <w:color w:val="000000" w:themeColor="text1"/>
                <w:sz w:val="26"/>
                <w:szCs w:val="26"/>
              </w:rPr>
            </w:pPr>
            <w:proofErr w:type="spellStart"/>
            <w:r>
              <w:rPr>
                <w:rFonts w:ascii="Nikosh" w:hAnsi="Nikosh" w:cs="Nikosh"/>
                <w:color w:val="000000" w:themeColor="text1"/>
                <w:sz w:val="26"/>
                <w:szCs w:val="26"/>
              </w:rPr>
              <w:t>মহাপরিচালক</w:t>
            </w:r>
            <w:proofErr w:type="spellEnd"/>
            <w:r>
              <w:rPr>
                <w:rFonts w:ascii="Nikosh" w:hAnsi="Nikosh" w:cs="Nikosh"/>
                <w:color w:val="000000" w:themeColor="text1"/>
                <w:sz w:val="26"/>
                <w:szCs w:val="26"/>
              </w:rPr>
              <w:t xml:space="preserve">, </w:t>
            </w:r>
            <w:proofErr w:type="spellStart"/>
            <w:r>
              <w:rPr>
                <w:rFonts w:ascii="Nikosh" w:hAnsi="Nikosh" w:cs="Nikosh"/>
                <w:color w:val="000000" w:themeColor="text1"/>
                <w:sz w:val="26"/>
                <w:szCs w:val="26"/>
              </w:rPr>
              <w:t>প্রাণিসম্পদ</w:t>
            </w:r>
            <w:proofErr w:type="spellEnd"/>
            <w:r>
              <w:rPr>
                <w:rFonts w:ascii="Nikosh" w:hAnsi="Nikosh" w:cs="Nikosh"/>
                <w:color w:val="000000" w:themeColor="text1"/>
                <w:sz w:val="26"/>
                <w:szCs w:val="26"/>
              </w:rPr>
              <w:t xml:space="preserve"> </w:t>
            </w:r>
            <w:proofErr w:type="spellStart"/>
            <w:r>
              <w:rPr>
                <w:rFonts w:ascii="Nikosh" w:hAnsi="Nikosh" w:cs="Nikosh"/>
                <w:color w:val="000000" w:themeColor="text1"/>
                <w:sz w:val="26"/>
                <w:szCs w:val="26"/>
              </w:rPr>
              <w:t>অধিদপ্তর</w:t>
            </w:r>
            <w:proofErr w:type="spellEnd"/>
            <w:r>
              <w:rPr>
                <w:rFonts w:ascii="Nikosh" w:hAnsi="Nikosh" w:cs="Nikosh"/>
                <w:color w:val="000000" w:themeColor="text1"/>
                <w:sz w:val="26"/>
                <w:szCs w:val="26"/>
              </w:rPr>
              <w:t xml:space="preserve"> </w:t>
            </w:r>
          </w:p>
        </w:tc>
        <w:tc>
          <w:tcPr>
            <w:tcW w:w="1440" w:type="dxa"/>
          </w:tcPr>
          <w:p w14:paraId="688933F8" w14:textId="77777777" w:rsidR="000E3DFD" w:rsidRPr="00DA231A" w:rsidRDefault="000E3DFD" w:rsidP="00FB7608">
            <w:pPr>
              <w:jc w:val="center"/>
              <w:rPr>
                <w:rFonts w:ascii="Nikosh" w:hAnsi="Nikosh" w:cs="Nikosh"/>
                <w:color w:val="000000" w:themeColor="text1"/>
                <w:sz w:val="26"/>
                <w:szCs w:val="26"/>
              </w:rPr>
            </w:pPr>
            <w:proofErr w:type="spellStart"/>
            <w:r>
              <w:rPr>
                <w:rFonts w:ascii="Nikosh" w:hAnsi="Nikosh" w:cs="Nikosh"/>
                <w:color w:val="000000" w:themeColor="text1"/>
                <w:sz w:val="26"/>
                <w:szCs w:val="26"/>
              </w:rPr>
              <w:t>সদস্য</w:t>
            </w:r>
            <w:proofErr w:type="spellEnd"/>
          </w:p>
        </w:tc>
      </w:tr>
      <w:tr w:rsidR="000E3DFD" w:rsidRPr="00486FB1" w14:paraId="67FE062A" w14:textId="77777777" w:rsidTr="00FB7608">
        <w:tc>
          <w:tcPr>
            <w:tcW w:w="541" w:type="dxa"/>
          </w:tcPr>
          <w:p w14:paraId="55E590B5" w14:textId="77777777" w:rsidR="000E3DFD" w:rsidRPr="00486FB1" w:rsidRDefault="000E3DFD" w:rsidP="00FB7608">
            <w:pPr>
              <w:rPr>
                <w:rFonts w:ascii="Nikosh" w:hAnsi="Nikosh" w:cs="Nikosh"/>
                <w:color w:val="000000" w:themeColor="text1"/>
                <w:sz w:val="26"/>
                <w:szCs w:val="26"/>
              </w:rPr>
            </w:pPr>
            <w:r w:rsidRPr="00486FB1">
              <w:rPr>
                <w:rFonts w:ascii="Nikosh" w:hAnsi="Nikosh" w:cs="Nikosh"/>
                <w:color w:val="000000" w:themeColor="text1"/>
                <w:sz w:val="26"/>
                <w:szCs w:val="26"/>
              </w:rPr>
              <w:t>৩.</w:t>
            </w:r>
          </w:p>
        </w:tc>
        <w:tc>
          <w:tcPr>
            <w:tcW w:w="6929" w:type="dxa"/>
          </w:tcPr>
          <w:p w14:paraId="62ED5EDF" w14:textId="77777777" w:rsidR="000E3DFD" w:rsidRDefault="000E3DFD" w:rsidP="00FB7608">
            <w:pPr>
              <w:rPr>
                <w:rFonts w:ascii="Nikosh" w:hAnsi="Nikosh" w:cs="Nikosh"/>
                <w:color w:val="000000" w:themeColor="text1"/>
                <w:sz w:val="26"/>
                <w:szCs w:val="26"/>
              </w:rPr>
            </w:pPr>
            <w:proofErr w:type="spellStart"/>
            <w:r>
              <w:rPr>
                <w:rFonts w:ascii="Nikosh" w:hAnsi="Nikosh" w:cs="Nikosh"/>
                <w:color w:val="000000" w:themeColor="text1"/>
                <w:sz w:val="26"/>
                <w:szCs w:val="26"/>
              </w:rPr>
              <w:t>যুগ্মসচিব</w:t>
            </w:r>
            <w:proofErr w:type="spellEnd"/>
            <w:r>
              <w:rPr>
                <w:rFonts w:ascii="Nikosh" w:hAnsi="Nikosh" w:cs="Nikosh"/>
                <w:color w:val="000000" w:themeColor="text1"/>
                <w:sz w:val="26"/>
                <w:szCs w:val="26"/>
              </w:rPr>
              <w:t xml:space="preserve"> (প্রাণিসম্পদ-১ </w:t>
            </w:r>
            <w:proofErr w:type="spellStart"/>
            <w:r>
              <w:rPr>
                <w:rFonts w:ascii="Nikosh" w:hAnsi="Nikosh" w:cs="Nikosh"/>
                <w:color w:val="000000" w:themeColor="text1"/>
                <w:sz w:val="26"/>
                <w:szCs w:val="26"/>
              </w:rPr>
              <w:t>অধিশাখা</w:t>
            </w:r>
            <w:proofErr w:type="spellEnd"/>
            <w:r>
              <w:rPr>
                <w:rFonts w:ascii="Nikosh" w:hAnsi="Nikosh" w:cs="Nikosh"/>
                <w:color w:val="000000" w:themeColor="text1"/>
                <w:sz w:val="26"/>
                <w:szCs w:val="26"/>
              </w:rPr>
              <w:t xml:space="preserve">), </w:t>
            </w:r>
            <w:proofErr w:type="spellStart"/>
            <w:r>
              <w:rPr>
                <w:rFonts w:ascii="Nikosh" w:hAnsi="Nikosh" w:cs="Nikosh"/>
                <w:color w:val="000000" w:themeColor="text1"/>
                <w:sz w:val="26"/>
                <w:szCs w:val="26"/>
              </w:rPr>
              <w:t>মৎস্য</w:t>
            </w:r>
            <w:proofErr w:type="spellEnd"/>
            <w:r>
              <w:rPr>
                <w:rFonts w:ascii="Nikosh" w:hAnsi="Nikosh" w:cs="Nikosh"/>
                <w:color w:val="000000" w:themeColor="text1"/>
                <w:sz w:val="26"/>
                <w:szCs w:val="26"/>
              </w:rPr>
              <w:t xml:space="preserve"> ও </w:t>
            </w:r>
            <w:proofErr w:type="spellStart"/>
            <w:r>
              <w:rPr>
                <w:rFonts w:ascii="Nikosh" w:hAnsi="Nikosh" w:cs="Nikosh"/>
                <w:color w:val="000000" w:themeColor="text1"/>
                <w:sz w:val="26"/>
                <w:szCs w:val="26"/>
              </w:rPr>
              <w:t>প্রাণিসম্পদ</w:t>
            </w:r>
            <w:proofErr w:type="spellEnd"/>
            <w:r>
              <w:rPr>
                <w:rFonts w:ascii="Nikosh" w:hAnsi="Nikosh" w:cs="Nikosh"/>
                <w:color w:val="000000" w:themeColor="text1"/>
                <w:sz w:val="26"/>
                <w:szCs w:val="26"/>
              </w:rPr>
              <w:t xml:space="preserve"> </w:t>
            </w:r>
            <w:proofErr w:type="spellStart"/>
            <w:r>
              <w:rPr>
                <w:rFonts w:ascii="Nikosh" w:hAnsi="Nikosh" w:cs="Nikosh"/>
                <w:color w:val="000000" w:themeColor="text1"/>
                <w:sz w:val="26"/>
                <w:szCs w:val="26"/>
              </w:rPr>
              <w:t>মন্ত্রণালয়</w:t>
            </w:r>
            <w:proofErr w:type="spellEnd"/>
          </w:p>
        </w:tc>
        <w:tc>
          <w:tcPr>
            <w:tcW w:w="1440" w:type="dxa"/>
          </w:tcPr>
          <w:p w14:paraId="475D7929" w14:textId="77777777" w:rsidR="000E3DFD" w:rsidRDefault="000E3DFD" w:rsidP="00FB7608">
            <w:pPr>
              <w:jc w:val="center"/>
              <w:rPr>
                <w:rFonts w:ascii="Nikosh" w:hAnsi="Nikosh" w:cs="Nikosh"/>
                <w:color w:val="000000" w:themeColor="text1"/>
                <w:sz w:val="26"/>
                <w:szCs w:val="26"/>
              </w:rPr>
            </w:pPr>
            <w:proofErr w:type="spellStart"/>
            <w:r>
              <w:rPr>
                <w:rFonts w:ascii="Nikosh" w:hAnsi="Nikosh" w:cs="Nikosh"/>
                <w:color w:val="000000" w:themeColor="text1"/>
                <w:sz w:val="26"/>
                <w:szCs w:val="26"/>
              </w:rPr>
              <w:t>সদস্য</w:t>
            </w:r>
            <w:proofErr w:type="spellEnd"/>
          </w:p>
        </w:tc>
      </w:tr>
      <w:tr w:rsidR="000E3DFD" w:rsidRPr="00486FB1" w14:paraId="07C7E41C" w14:textId="77777777" w:rsidTr="00FB7608">
        <w:tc>
          <w:tcPr>
            <w:tcW w:w="541" w:type="dxa"/>
          </w:tcPr>
          <w:p w14:paraId="173F6528" w14:textId="77777777" w:rsidR="000E3DFD" w:rsidRPr="00486FB1" w:rsidRDefault="000E3DFD" w:rsidP="00FB7608">
            <w:pPr>
              <w:rPr>
                <w:rFonts w:ascii="Nikosh" w:hAnsi="Nikosh" w:cs="Nikosh"/>
                <w:color w:val="000000" w:themeColor="text1"/>
                <w:sz w:val="26"/>
                <w:szCs w:val="26"/>
              </w:rPr>
            </w:pPr>
            <w:r w:rsidRPr="00486FB1">
              <w:rPr>
                <w:rFonts w:ascii="Nikosh" w:hAnsi="Nikosh" w:cs="Nikosh"/>
                <w:color w:val="000000" w:themeColor="text1"/>
                <w:sz w:val="26"/>
                <w:szCs w:val="26"/>
              </w:rPr>
              <w:t>৪.</w:t>
            </w:r>
          </w:p>
        </w:tc>
        <w:tc>
          <w:tcPr>
            <w:tcW w:w="6929" w:type="dxa"/>
          </w:tcPr>
          <w:p w14:paraId="76187895" w14:textId="77777777" w:rsidR="000E3DFD" w:rsidRPr="00486FB1" w:rsidRDefault="000E3DFD" w:rsidP="00FB7608">
            <w:pPr>
              <w:rPr>
                <w:rFonts w:ascii="Nikosh" w:hAnsi="Nikosh" w:cs="Nikosh"/>
                <w:color w:val="000000" w:themeColor="text1"/>
                <w:sz w:val="26"/>
                <w:szCs w:val="26"/>
              </w:rPr>
            </w:pPr>
            <w:proofErr w:type="spellStart"/>
            <w:r>
              <w:rPr>
                <w:rFonts w:ascii="Nikosh" w:hAnsi="Nikosh" w:cs="Nikosh"/>
                <w:sz w:val="26"/>
                <w:szCs w:val="26"/>
              </w:rPr>
              <w:t>অর্থ</w:t>
            </w:r>
            <w:proofErr w:type="spellEnd"/>
            <w:r>
              <w:rPr>
                <w:rFonts w:ascii="Nikosh" w:hAnsi="Nikosh" w:cs="Nikosh"/>
                <w:sz w:val="26"/>
                <w:szCs w:val="26"/>
              </w:rPr>
              <w:t xml:space="preserve"> </w:t>
            </w:r>
            <w:proofErr w:type="spellStart"/>
            <w:r>
              <w:rPr>
                <w:rFonts w:ascii="Nikosh" w:hAnsi="Nikosh" w:cs="Nikosh"/>
                <w:sz w:val="26"/>
                <w:szCs w:val="26"/>
              </w:rPr>
              <w:t>বিভাগ</w:t>
            </w:r>
            <w:proofErr w:type="spellEnd"/>
            <w:r>
              <w:rPr>
                <w:rFonts w:ascii="Nikosh" w:hAnsi="Nikosh" w:cs="Nikosh"/>
                <w:sz w:val="26"/>
                <w:szCs w:val="26"/>
              </w:rPr>
              <w:t xml:space="preserve">, </w:t>
            </w:r>
            <w:proofErr w:type="spellStart"/>
            <w:r>
              <w:rPr>
                <w:rFonts w:ascii="Nikosh" w:hAnsi="Nikosh" w:cs="Nikosh"/>
                <w:sz w:val="26"/>
                <w:szCs w:val="26"/>
              </w:rPr>
              <w:t>অর্থ</w:t>
            </w:r>
            <w:proofErr w:type="spellEnd"/>
            <w:r>
              <w:rPr>
                <w:rFonts w:ascii="Nikosh" w:hAnsi="Nikosh" w:cs="Nikosh"/>
                <w:sz w:val="26"/>
                <w:szCs w:val="26"/>
              </w:rPr>
              <w:t xml:space="preserve"> </w:t>
            </w:r>
            <w:proofErr w:type="spellStart"/>
            <w:r>
              <w:rPr>
                <w:rFonts w:ascii="Nikosh" w:hAnsi="Nikosh" w:cs="Nikosh"/>
                <w:sz w:val="26"/>
                <w:szCs w:val="26"/>
              </w:rPr>
              <w:t>মন্ত্রণালয়</w:t>
            </w:r>
            <w:proofErr w:type="spellEnd"/>
            <w:r w:rsidRPr="00803E2E">
              <w:rPr>
                <w:rFonts w:ascii="Nikosh" w:hAnsi="Nikosh" w:cs="Nikosh"/>
                <w:sz w:val="26"/>
                <w:szCs w:val="26"/>
              </w:rPr>
              <w:t xml:space="preserve"> </w:t>
            </w:r>
            <w:proofErr w:type="spellStart"/>
            <w:r w:rsidRPr="00803E2E">
              <w:rPr>
                <w:rFonts w:ascii="Nikosh" w:hAnsi="Nikosh" w:cs="Nikosh"/>
                <w:sz w:val="26"/>
                <w:szCs w:val="26"/>
              </w:rPr>
              <w:t>এর</w:t>
            </w:r>
            <w:proofErr w:type="spellEnd"/>
            <w:r w:rsidRPr="00803E2E">
              <w:rPr>
                <w:rFonts w:ascii="Nikosh" w:hAnsi="Nikosh" w:cs="Nikosh"/>
                <w:sz w:val="26"/>
                <w:szCs w:val="26"/>
              </w:rPr>
              <w:t xml:space="preserve"> </w:t>
            </w:r>
            <w:r w:rsidRPr="00803E2E">
              <w:rPr>
                <w:rFonts w:ascii="Nikosh" w:eastAsia="Nikosh" w:hAnsi="Nikosh" w:cs="Nikosh"/>
                <w:sz w:val="26"/>
                <w:szCs w:val="26"/>
              </w:rPr>
              <w:t>০১ (</w:t>
            </w:r>
            <w:proofErr w:type="spellStart"/>
            <w:r w:rsidRPr="00803E2E">
              <w:rPr>
                <w:rFonts w:ascii="Nikosh" w:eastAsia="Nikosh" w:hAnsi="Nikosh" w:cs="Nikosh"/>
                <w:sz w:val="26"/>
                <w:szCs w:val="26"/>
              </w:rPr>
              <w:t>এক</w:t>
            </w:r>
            <w:proofErr w:type="spellEnd"/>
            <w:r w:rsidRPr="00803E2E">
              <w:rPr>
                <w:rFonts w:ascii="Nikosh" w:eastAsia="Nikosh" w:hAnsi="Nikosh" w:cs="Nikosh"/>
                <w:sz w:val="26"/>
                <w:szCs w:val="26"/>
              </w:rPr>
              <w:t xml:space="preserve">) </w:t>
            </w:r>
            <w:proofErr w:type="spellStart"/>
            <w:r w:rsidRPr="00803E2E">
              <w:rPr>
                <w:rFonts w:ascii="Nikosh" w:eastAsia="Nikosh" w:hAnsi="Nikosh" w:cs="Nikosh"/>
                <w:sz w:val="26"/>
                <w:szCs w:val="26"/>
              </w:rPr>
              <w:t>জন</w:t>
            </w:r>
            <w:proofErr w:type="spellEnd"/>
            <w:r w:rsidRPr="00803E2E">
              <w:rPr>
                <w:rFonts w:ascii="Nikosh" w:eastAsia="Nikosh" w:hAnsi="Nikosh" w:cs="Nikosh"/>
                <w:sz w:val="26"/>
                <w:szCs w:val="26"/>
              </w:rPr>
              <w:t xml:space="preserve"> </w:t>
            </w:r>
            <w:proofErr w:type="spellStart"/>
            <w:r w:rsidRPr="00803E2E">
              <w:rPr>
                <w:rFonts w:ascii="Nikosh" w:eastAsia="Nikosh" w:hAnsi="Nikosh" w:cs="Nikosh"/>
                <w:sz w:val="26"/>
                <w:szCs w:val="26"/>
              </w:rPr>
              <w:t>উপযুক্ত</w:t>
            </w:r>
            <w:proofErr w:type="spellEnd"/>
            <w:r w:rsidRPr="00803E2E">
              <w:rPr>
                <w:rFonts w:ascii="Nikosh" w:eastAsia="Nikosh" w:hAnsi="Nikosh" w:cs="Nikosh"/>
                <w:sz w:val="26"/>
                <w:szCs w:val="26"/>
              </w:rPr>
              <w:t xml:space="preserve"> </w:t>
            </w:r>
            <w:proofErr w:type="spellStart"/>
            <w:r w:rsidRPr="00803E2E">
              <w:rPr>
                <w:rFonts w:ascii="Nikosh" w:eastAsia="Nikosh" w:hAnsi="Nikosh" w:cs="Nikosh"/>
                <w:sz w:val="26"/>
                <w:szCs w:val="26"/>
              </w:rPr>
              <w:t>প্রতিনিধি</w:t>
            </w:r>
            <w:proofErr w:type="spellEnd"/>
          </w:p>
        </w:tc>
        <w:tc>
          <w:tcPr>
            <w:tcW w:w="1440" w:type="dxa"/>
          </w:tcPr>
          <w:p w14:paraId="23D6F028" w14:textId="77777777" w:rsidR="000E3DFD" w:rsidRPr="00486FB1" w:rsidRDefault="000E3DFD" w:rsidP="00FB7608">
            <w:pPr>
              <w:jc w:val="center"/>
              <w:rPr>
                <w:rFonts w:ascii="Nikosh" w:hAnsi="Nikosh" w:cs="Nikosh"/>
                <w:color w:val="000000" w:themeColor="text1"/>
                <w:sz w:val="26"/>
                <w:szCs w:val="26"/>
              </w:rPr>
            </w:pPr>
            <w:proofErr w:type="spellStart"/>
            <w:r w:rsidRPr="00486FB1">
              <w:rPr>
                <w:rFonts w:ascii="Nikosh" w:hAnsi="Nikosh" w:cs="Nikosh"/>
                <w:color w:val="000000" w:themeColor="text1"/>
                <w:sz w:val="26"/>
                <w:szCs w:val="26"/>
              </w:rPr>
              <w:t>সদস্য</w:t>
            </w:r>
            <w:proofErr w:type="spellEnd"/>
          </w:p>
        </w:tc>
      </w:tr>
      <w:tr w:rsidR="000E3DFD" w:rsidRPr="00486FB1" w14:paraId="114A2EAA" w14:textId="77777777" w:rsidTr="00FB7608">
        <w:tc>
          <w:tcPr>
            <w:tcW w:w="541" w:type="dxa"/>
          </w:tcPr>
          <w:p w14:paraId="1A86B4C8" w14:textId="77777777" w:rsidR="000E3DFD" w:rsidRPr="00486FB1" w:rsidRDefault="000E3DFD" w:rsidP="00FB7608">
            <w:pPr>
              <w:rPr>
                <w:rFonts w:ascii="Nikosh" w:hAnsi="Nikosh" w:cs="Nikosh"/>
                <w:color w:val="000000" w:themeColor="text1"/>
                <w:sz w:val="26"/>
                <w:szCs w:val="26"/>
              </w:rPr>
            </w:pPr>
            <w:r>
              <w:rPr>
                <w:rFonts w:ascii="Nikosh" w:hAnsi="Nikosh" w:cs="Nikosh"/>
                <w:color w:val="000000" w:themeColor="text1"/>
                <w:sz w:val="26"/>
                <w:szCs w:val="26"/>
              </w:rPr>
              <w:t>৫.</w:t>
            </w:r>
          </w:p>
        </w:tc>
        <w:tc>
          <w:tcPr>
            <w:tcW w:w="6929" w:type="dxa"/>
          </w:tcPr>
          <w:p w14:paraId="3CD20F62" w14:textId="77777777" w:rsidR="000E3DFD" w:rsidRPr="00486FB1" w:rsidRDefault="000E3DFD" w:rsidP="00FB7608">
            <w:pPr>
              <w:rPr>
                <w:rFonts w:ascii="Nikosh" w:hAnsi="Nikosh" w:cs="Nikosh"/>
                <w:color w:val="000000" w:themeColor="text1"/>
                <w:sz w:val="26"/>
                <w:szCs w:val="26"/>
              </w:rPr>
            </w:pPr>
            <w:proofErr w:type="spellStart"/>
            <w:r>
              <w:rPr>
                <w:rFonts w:ascii="Nikosh" w:hAnsi="Nikosh" w:cs="Nikosh"/>
                <w:color w:val="000000" w:themeColor="text1"/>
                <w:sz w:val="26"/>
                <w:szCs w:val="26"/>
              </w:rPr>
              <w:t>জাতীয়</w:t>
            </w:r>
            <w:proofErr w:type="spellEnd"/>
            <w:r>
              <w:rPr>
                <w:rFonts w:ascii="Nikosh" w:hAnsi="Nikosh" w:cs="Nikosh"/>
                <w:color w:val="000000" w:themeColor="text1"/>
                <w:sz w:val="26"/>
                <w:szCs w:val="26"/>
              </w:rPr>
              <w:t xml:space="preserve"> </w:t>
            </w:r>
            <w:proofErr w:type="spellStart"/>
            <w:r>
              <w:rPr>
                <w:rFonts w:ascii="Nikosh" w:hAnsi="Nikosh" w:cs="Nikosh"/>
                <w:color w:val="000000" w:themeColor="text1"/>
                <w:sz w:val="26"/>
                <w:szCs w:val="26"/>
              </w:rPr>
              <w:t>রাজস্ব</w:t>
            </w:r>
            <w:proofErr w:type="spellEnd"/>
            <w:r>
              <w:rPr>
                <w:rFonts w:ascii="Nikosh" w:hAnsi="Nikosh" w:cs="Nikosh"/>
                <w:color w:val="000000" w:themeColor="text1"/>
                <w:sz w:val="26"/>
                <w:szCs w:val="26"/>
              </w:rPr>
              <w:t xml:space="preserve"> </w:t>
            </w:r>
            <w:proofErr w:type="spellStart"/>
            <w:r>
              <w:rPr>
                <w:rFonts w:ascii="Nikosh" w:hAnsi="Nikosh" w:cs="Nikosh"/>
                <w:color w:val="000000" w:themeColor="text1"/>
                <w:sz w:val="26"/>
                <w:szCs w:val="26"/>
              </w:rPr>
              <w:t>বোর্ড</w:t>
            </w:r>
            <w:proofErr w:type="spellEnd"/>
            <w:r>
              <w:rPr>
                <w:rFonts w:ascii="Nikosh" w:hAnsi="Nikosh" w:cs="Nikosh"/>
                <w:color w:val="000000" w:themeColor="text1"/>
                <w:sz w:val="26"/>
                <w:szCs w:val="26"/>
              </w:rPr>
              <w:t xml:space="preserve"> </w:t>
            </w:r>
            <w:proofErr w:type="spellStart"/>
            <w:r w:rsidRPr="00803E2E">
              <w:rPr>
                <w:rFonts w:ascii="Nikosh" w:hAnsi="Nikosh" w:cs="Nikosh"/>
                <w:sz w:val="26"/>
                <w:szCs w:val="26"/>
              </w:rPr>
              <w:t>এর</w:t>
            </w:r>
            <w:proofErr w:type="spellEnd"/>
            <w:r w:rsidRPr="00803E2E">
              <w:rPr>
                <w:rFonts w:ascii="Nikosh" w:hAnsi="Nikosh" w:cs="Nikosh"/>
                <w:sz w:val="26"/>
                <w:szCs w:val="26"/>
              </w:rPr>
              <w:t xml:space="preserve"> </w:t>
            </w:r>
            <w:r w:rsidRPr="00803E2E">
              <w:rPr>
                <w:rFonts w:ascii="Nikosh" w:eastAsia="Nikosh" w:hAnsi="Nikosh" w:cs="Nikosh"/>
                <w:sz w:val="26"/>
                <w:szCs w:val="26"/>
              </w:rPr>
              <w:t>০১ (</w:t>
            </w:r>
            <w:proofErr w:type="spellStart"/>
            <w:r w:rsidRPr="00803E2E">
              <w:rPr>
                <w:rFonts w:ascii="Nikosh" w:eastAsia="Nikosh" w:hAnsi="Nikosh" w:cs="Nikosh"/>
                <w:sz w:val="26"/>
                <w:szCs w:val="26"/>
              </w:rPr>
              <w:t>এক</w:t>
            </w:r>
            <w:proofErr w:type="spellEnd"/>
            <w:r w:rsidRPr="00803E2E">
              <w:rPr>
                <w:rFonts w:ascii="Nikosh" w:eastAsia="Nikosh" w:hAnsi="Nikosh" w:cs="Nikosh"/>
                <w:sz w:val="26"/>
                <w:szCs w:val="26"/>
              </w:rPr>
              <w:t xml:space="preserve">) </w:t>
            </w:r>
            <w:proofErr w:type="spellStart"/>
            <w:r w:rsidRPr="00803E2E">
              <w:rPr>
                <w:rFonts w:ascii="Nikosh" w:eastAsia="Nikosh" w:hAnsi="Nikosh" w:cs="Nikosh"/>
                <w:sz w:val="26"/>
                <w:szCs w:val="26"/>
              </w:rPr>
              <w:t>জন</w:t>
            </w:r>
            <w:proofErr w:type="spellEnd"/>
            <w:r w:rsidRPr="00803E2E">
              <w:rPr>
                <w:rFonts w:ascii="Nikosh" w:eastAsia="Nikosh" w:hAnsi="Nikosh" w:cs="Nikosh"/>
                <w:sz w:val="26"/>
                <w:szCs w:val="26"/>
              </w:rPr>
              <w:t xml:space="preserve"> </w:t>
            </w:r>
            <w:proofErr w:type="spellStart"/>
            <w:r w:rsidRPr="00803E2E">
              <w:rPr>
                <w:rFonts w:ascii="Nikosh" w:eastAsia="Nikosh" w:hAnsi="Nikosh" w:cs="Nikosh"/>
                <w:sz w:val="26"/>
                <w:szCs w:val="26"/>
              </w:rPr>
              <w:t>উপযুক্ত</w:t>
            </w:r>
            <w:proofErr w:type="spellEnd"/>
            <w:r w:rsidRPr="00803E2E">
              <w:rPr>
                <w:rFonts w:ascii="Nikosh" w:eastAsia="Nikosh" w:hAnsi="Nikosh" w:cs="Nikosh"/>
                <w:sz w:val="26"/>
                <w:szCs w:val="26"/>
              </w:rPr>
              <w:t xml:space="preserve"> </w:t>
            </w:r>
            <w:proofErr w:type="spellStart"/>
            <w:r w:rsidRPr="00803E2E">
              <w:rPr>
                <w:rFonts w:ascii="Nikosh" w:eastAsia="Nikosh" w:hAnsi="Nikosh" w:cs="Nikosh"/>
                <w:sz w:val="26"/>
                <w:szCs w:val="26"/>
              </w:rPr>
              <w:t>প্রতিনিধি</w:t>
            </w:r>
            <w:proofErr w:type="spellEnd"/>
          </w:p>
        </w:tc>
        <w:tc>
          <w:tcPr>
            <w:tcW w:w="1440" w:type="dxa"/>
          </w:tcPr>
          <w:p w14:paraId="61A4FB51" w14:textId="77777777" w:rsidR="000E3DFD" w:rsidRPr="00486FB1" w:rsidRDefault="000E3DFD" w:rsidP="00FB7608">
            <w:pPr>
              <w:jc w:val="center"/>
              <w:rPr>
                <w:rFonts w:ascii="Nikosh" w:hAnsi="Nikosh" w:cs="Nikosh"/>
                <w:color w:val="000000" w:themeColor="text1"/>
                <w:sz w:val="26"/>
                <w:szCs w:val="26"/>
              </w:rPr>
            </w:pPr>
            <w:proofErr w:type="spellStart"/>
            <w:r w:rsidRPr="00486FB1">
              <w:rPr>
                <w:rFonts w:ascii="Nikosh" w:hAnsi="Nikosh" w:cs="Nikosh"/>
                <w:color w:val="000000" w:themeColor="text1"/>
                <w:sz w:val="26"/>
                <w:szCs w:val="26"/>
              </w:rPr>
              <w:t>সদস্য</w:t>
            </w:r>
            <w:proofErr w:type="spellEnd"/>
          </w:p>
        </w:tc>
      </w:tr>
      <w:tr w:rsidR="000E3DFD" w:rsidRPr="00486FB1" w14:paraId="744CBA05" w14:textId="77777777" w:rsidTr="00FB7608">
        <w:tc>
          <w:tcPr>
            <w:tcW w:w="541" w:type="dxa"/>
          </w:tcPr>
          <w:p w14:paraId="65ECFA3C" w14:textId="77777777" w:rsidR="000E3DFD" w:rsidRPr="00486FB1" w:rsidRDefault="000E3DFD" w:rsidP="00FB7608">
            <w:pPr>
              <w:rPr>
                <w:rFonts w:ascii="Nikosh" w:hAnsi="Nikosh" w:cs="Nikosh"/>
                <w:color w:val="000000" w:themeColor="text1"/>
                <w:sz w:val="26"/>
                <w:szCs w:val="26"/>
              </w:rPr>
            </w:pPr>
            <w:r>
              <w:rPr>
                <w:rFonts w:ascii="Nikosh" w:hAnsi="Nikosh" w:cs="Nikosh"/>
                <w:color w:val="000000" w:themeColor="text1"/>
                <w:sz w:val="26"/>
                <w:szCs w:val="26"/>
              </w:rPr>
              <w:t>৬.</w:t>
            </w:r>
          </w:p>
        </w:tc>
        <w:tc>
          <w:tcPr>
            <w:tcW w:w="6929" w:type="dxa"/>
          </w:tcPr>
          <w:p w14:paraId="4F48BEC4" w14:textId="77777777" w:rsidR="000E3DFD" w:rsidRPr="00486FB1" w:rsidRDefault="000E3DFD" w:rsidP="00FB7608">
            <w:pPr>
              <w:rPr>
                <w:rFonts w:ascii="Nikosh" w:hAnsi="Nikosh" w:cs="Nikosh"/>
                <w:color w:val="000000" w:themeColor="text1"/>
                <w:sz w:val="26"/>
                <w:szCs w:val="26"/>
              </w:rPr>
            </w:pPr>
            <w:proofErr w:type="spellStart"/>
            <w:r>
              <w:rPr>
                <w:rFonts w:ascii="Nikosh" w:hAnsi="Nikosh" w:cs="Nikosh"/>
                <w:color w:val="000000" w:themeColor="text1"/>
                <w:sz w:val="26"/>
                <w:szCs w:val="26"/>
              </w:rPr>
              <w:t>কৃষি</w:t>
            </w:r>
            <w:proofErr w:type="spellEnd"/>
            <w:r>
              <w:rPr>
                <w:rFonts w:ascii="Nikosh" w:hAnsi="Nikosh" w:cs="Nikosh"/>
                <w:color w:val="000000" w:themeColor="text1"/>
                <w:sz w:val="26"/>
                <w:szCs w:val="26"/>
              </w:rPr>
              <w:t xml:space="preserve"> </w:t>
            </w:r>
            <w:proofErr w:type="spellStart"/>
            <w:r>
              <w:rPr>
                <w:rFonts w:ascii="Nikosh" w:hAnsi="Nikosh" w:cs="Nikosh"/>
                <w:color w:val="000000" w:themeColor="text1"/>
                <w:sz w:val="26"/>
                <w:szCs w:val="26"/>
              </w:rPr>
              <w:t>মন্ত্রণালয়</w:t>
            </w:r>
            <w:proofErr w:type="spellEnd"/>
            <w:r>
              <w:rPr>
                <w:rFonts w:ascii="Nikosh" w:hAnsi="Nikosh" w:cs="Nikosh"/>
                <w:color w:val="000000" w:themeColor="text1"/>
                <w:sz w:val="26"/>
                <w:szCs w:val="26"/>
              </w:rPr>
              <w:t xml:space="preserve"> </w:t>
            </w:r>
            <w:proofErr w:type="spellStart"/>
            <w:r w:rsidRPr="00803E2E">
              <w:rPr>
                <w:rFonts w:ascii="Nikosh" w:hAnsi="Nikosh" w:cs="Nikosh"/>
                <w:sz w:val="26"/>
                <w:szCs w:val="26"/>
              </w:rPr>
              <w:t>এর</w:t>
            </w:r>
            <w:proofErr w:type="spellEnd"/>
            <w:r w:rsidRPr="00803E2E">
              <w:rPr>
                <w:rFonts w:ascii="Nikosh" w:hAnsi="Nikosh" w:cs="Nikosh"/>
                <w:sz w:val="26"/>
                <w:szCs w:val="26"/>
              </w:rPr>
              <w:t xml:space="preserve"> </w:t>
            </w:r>
            <w:r w:rsidRPr="00803E2E">
              <w:rPr>
                <w:rFonts w:ascii="Nikosh" w:eastAsia="Nikosh" w:hAnsi="Nikosh" w:cs="Nikosh"/>
                <w:sz w:val="26"/>
                <w:szCs w:val="26"/>
              </w:rPr>
              <w:t>০১ (</w:t>
            </w:r>
            <w:proofErr w:type="spellStart"/>
            <w:r w:rsidRPr="00803E2E">
              <w:rPr>
                <w:rFonts w:ascii="Nikosh" w:eastAsia="Nikosh" w:hAnsi="Nikosh" w:cs="Nikosh"/>
                <w:sz w:val="26"/>
                <w:szCs w:val="26"/>
              </w:rPr>
              <w:t>এক</w:t>
            </w:r>
            <w:proofErr w:type="spellEnd"/>
            <w:r w:rsidRPr="00803E2E">
              <w:rPr>
                <w:rFonts w:ascii="Nikosh" w:eastAsia="Nikosh" w:hAnsi="Nikosh" w:cs="Nikosh"/>
                <w:sz w:val="26"/>
                <w:szCs w:val="26"/>
              </w:rPr>
              <w:t xml:space="preserve">) </w:t>
            </w:r>
            <w:proofErr w:type="spellStart"/>
            <w:r w:rsidRPr="00803E2E">
              <w:rPr>
                <w:rFonts w:ascii="Nikosh" w:eastAsia="Nikosh" w:hAnsi="Nikosh" w:cs="Nikosh"/>
                <w:sz w:val="26"/>
                <w:szCs w:val="26"/>
              </w:rPr>
              <w:t>জন</w:t>
            </w:r>
            <w:proofErr w:type="spellEnd"/>
            <w:r w:rsidRPr="00803E2E">
              <w:rPr>
                <w:rFonts w:ascii="Nikosh" w:eastAsia="Nikosh" w:hAnsi="Nikosh" w:cs="Nikosh"/>
                <w:sz w:val="26"/>
                <w:szCs w:val="26"/>
              </w:rPr>
              <w:t xml:space="preserve"> </w:t>
            </w:r>
            <w:proofErr w:type="spellStart"/>
            <w:r w:rsidRPr="00803E2E">
              <w:rPr>
                <w:rFonts w:ascii="Nikosh" w:eastAsia="Nikosh" w:hAnsi="Nikosh" w:cs="Nikosh"/>
                <w:sz w:val="26"/>
                <w:szCs w:val="26"/>
              </w:rPr>
              <w:t>উপযুক্ত</w:t>
            </w:r>
            <w:proofErr w:type="spellEnd"/>
            <w:r w:rsidRPr="00803E2E">
              <w:rPr>
                <w:rFonts w:ascii="Nikosh" w:eastAsia="Nikosh" w:hAnsi="Nikosh" w:cs="Nikosh"/>
                <w:sz w:val="26"/>
                <w:szCs w:val="26"/>
              </w:rPr>
              <w:t xml:space="preserve"> </w:t>
            </w:r>
            <w:proofErr w:type="spellStart"/>
            <w:r w:rsidRPr="00803E2E">
              <w:rPr>
                <w:rFonts w:ascii="Nikosh" w:eastAsia="Nikosh" w:hAnsi="Nikosh" w:cs="Nikosh"/>
                <w:sz w:val="26"/>
                <w:szCs w:val="26"/>
              </w:rPr>
              <w:t>প্রতিনিধি</w:t>
            </w:r>
            <w:proofErr w:type="spellEnd"/>
          </w:p>
        </w:tc>
        <w:tc>
          <w:tcPr>
            <w:tcW w:w="1440" w:type="dxa"/>
          </w:tcPr>
          <w:p w14:paraId="34CB3F6B" w14:textId="77777777" w:rsidR="000E3DFD" w:rsidRPr="00486FB1" w:rsidRDefault="000E3DFD" w:rsidP="00FB7608">
            <w:pPr>
              <w:jc w:val="center"/>
              <w:rPr>
                <w:rFonts w:ascii="Nikosh" w:hAnsi="Nikosh" w:cs="Nikosh"/>
                <w:color w:val="000000" w:themeColor="text1"/>
                <w:sz w:val="26"/>
                <w:szCs w:val="26"/>
              </w:rPr>
            </w:pPr>
            <w:proofErr w:type="spellStart"/>
            <w:r w:rsidRPr="00486FB1">
              <w:rPr>
                <w:rFonts w:ascii="Nikosh" w:hAnsi="Nikosh" w:cs="Nikosh"/>
                <w:color w:val="000000" w:themeColor="text1"/>
                <w:sz w:val="26"/>
                <w:szCs w:val="26"/>
              </w:rPr>
              <w:t>সদস্য</w:t>
            </w:r>
            <w:proofErr w:type="spellEnd"/>
          </w:p>
        </w:tc>
      </w:tr>
      <w:tr w:rsidR="000E3DFD" w:rsidRPr="00486FB1" w14:paraId="6AD78880" w14:textId="77777777" w:rsidTr="00FB7608">
        <w:tc>
          <w:tcPr>
            <w:tcW w:w="541" w:type="dxa"/>
          </w:tcPr>
          <w:p w14:paraId="3E893CF7" w14:textId="77777777" w:rsidR="000E3DFD" w:rsidRPr="00486FB1" w:rsidRDefault="000E3DFD" w:rsidP="00FB7608">
            <w:pPr>
              <w:rPr>
                <w:rFonts w:ascii="Nikosh" w:hAnsi="Nikosh" w:cs="Nikosh"/>
                <w:color w:val="000000" w:themeColor="text1"/>
                <w:sz w:val="26"/>
                <w:szCs w:val="26"/>
              </w:rPr>
            </w:pPr>
            <w:r>
              <w:rPr>
                <w:rFonts w:ascii="Nikosh" w:hAnsi="Nikosh" w:cs="Nikosh"/>
                <w:color w:val="000000" w:themeColor="text1"/>
                <w:sz w:val="26"/>
                <w:szCs w:val="26"/>
              </w:rPr>
              <w:t>৭.</w:t>
            </w:r>
          </w:p>
        </w:tc>
        <w:tc>
          <w:tcPr>
            <w:tcW w:w="6929" w:type="dxa"/>
          </w:tcPr>
          <w:p w14:paraId="31F49FFB" w14:textId="77777777" w:rsidR="000E3DFD" w:rsidRDefault="000E3DFD" w:rsidP="00FB7608">
            <w:pPr>
              <w:rPr>
                <w:rFonts w:ascii="Nikosh" w:hAnsi="Nikosh" w:cs="Nikosh"/>
                <w:color w:val="000000" w:themeColor="text1"/>
                <w:sz w:val="26"/>
                <w:szCs w:val="26"/>
              </w:rPr>
            </w:pPr>
            <w:proofErr w:type="spellStart"/>
            <w:r>
              <w:rPr>
                <w:rFonts w:ascii="Nikosh" w:hAnsi="Nikosh" w:cs="Nikosh"/>
                <w:color w:val="000000" w:themeColor="text1"/>
                <w:sz w:val="26"/>
                <w:szCs w:val="26"/>
              </w:rPr>
              <w:t>শিল্প</w:t>
            </w:r>
            <w:proofErr w:type="spellEnd"/>
            <w:r>
              <w:rPr>
                <w:rFonts w:ascii="Nikosh" w:hAnsi="Nikosh" w:cs="Nikosh"/>
                <w:color w:val="000000" w:themeColor="text1"/>
                <w:sz w:val="26"/>
                <w:szCs w:val="26"/>
              </w:rPr>
              <w:t xml:space="preserve"> </w:t>
            </w:r>
            <w:proofErr w:type="spellStart"/>
            <w:r>
              <w:rPr>
                <w:rFonts w:ascii="Nikosh" w:hAnsi="Nikosh" w:cs="Nikosh"/>
                <w:color w:val="000000" w:themeColor="text1"/>
                <w:sz w:val="26"/>
                <w:szCs w:val="26"/>
              </w:rPr>
              <w:t>মন্ত্রণালয়</w:t>
            </w:r>
            <w:proofErr w:type="spellEnd"/>
            <w:r>
              <w:rPr>
                <w:rFonts w:ascii="Nikosh" w:hAnsi="Nikosh" w:cs="Nikosh"/>
                <w:color w:val="000000" w:themeColor="text1"/>
                <w:sz w:val="26"/>
                <w:szCs w:val="26"/>
              </w:rPr>
              <w:t xml:space="preserve"> </w:t>
            </w:r>
            <w:proofErr w:type="spellStart"/>
            <w:r w:rsidRPr="00803E2E">
              <w:rPr>
                <w:rFonts w:ascii="Nikosh" w:hAnsi="Nikosh" w:cs="Nikosh"/>
                <w:sz w:val="26"/>
                <w:szCs w:val="26"/>
              </w:rPr>
              <w:t>এর</w:t>
            </w:r>
            <w:proofErr w:type="spellEnd"/>
            <w:r w:rsidRPr="00803E2E">
              <w:rPr>
                <w:rFonts w:ascii="Nikosh" w:hAnsi="Nikosh" w:cs="Nikosh"/>
                <w:sz w:val="26"/>
                <w:szCs w:val="26"/>
              </w:rPr>
              <w:t xml:space="preserve"> </w:t>
            </w:r>
            <w:r w:rsidRPr="00803E2E">
              <w:rPr>
                <w:rFonts w:ascii="Nikosh" w:eastAsia="Nikosh" w:hAnsi="Nikosh" w:cs="Nikosh"/>
                <w:sz w:val="26"/>
                <w:szCs w:val="26"/>
              </w:rPr>
              <w:t>০১ (</w:t>
            </w:r>
            <w:proofErr w:type="spellStart"/>
            <w:r w:rsidRPr="00803E2E">
              <w:rPr>
                <w:rFonts w:ascii="Nikosh" w:eastAsia="Nikosh" w:hAnsi="Nikosh" w:cs="Nikosh"/>
                <w:sz w:val="26"/>
                <w:szCs w:val="26"/>
              </w:rPr>
              <w:t>এক</w:t>
            </w:r>
            <w:proofErr w:type="spellEnd"/>
            <w:r w:rsidRPr="00803E2E">
              <w:rPr>
                <w:rFonts w:ascii="Nikosh" w:eastAsia="Nikosh" w:hAnsi="Nikosh" w:cs="Nikosh"/>
                <w:sz w:val="26"/>
                <w:szCs w:val="26"/>
              </w:rPr>
              <w:t xml:space="preserve">) </w:t>
            </w:r>
            <w:proofErr w:type="spellStart"/>
            <w:r w:rsidRPr="00803E2E">
              <w:rPr>
                <w:rFonts w:ascii="Nikosh" w:eastAsia="Nikosh" w:hAnsi="Nikosh" w:cs="Nikosh"/>
                <w:sz w:val="26"/>
                <w:szCs w:val="26"/>
              </w:rPr>
              <w:t>জন</w:t>
            </w:r>
            <w:proofErr w:type="spellEnd"/>
            <w:r w:rsidRPr="00803E2E">
              <w:rPr>
                <w:rFonts w:ascii="Nikosh" w:eastAsia="Nikosh" w:hAnsi="Nikosh" w:cs="Nikosh"/>
                <w:sz w:val="26"/>
                <w:szCs w:val="26"/>
              </w:rPr>
              <w:t xml:space="preserve"> </w:t>
            </w:r>
            <w:proofErr w:type="spellStart"/>
            <w:r w:rsidRPr="00803E2E">
              <w:rPr>
                <w:rFonts w:ascii="Nikosh" w:eastAsia="Nikosh" w:hAnsi="Nikosh" w:cs="Nikosh"/>
                <w:sz w:val="26"/>
                <w:szCs w:val="26"/>
              </w:rPr>
              <w:t>উপযুক্ত</w:t>
            </w:r>
            <w:proofErr w:type="spellEnd"/>
            <w:r w:rsidRPr="00803E2E">
              <w:rPr>
                <w:rFonts w:ascii="Nikosh" w:eastAsia="Nikosh" w:hAnsi="Nikosh" w:cs="Nikosh"/>
                <w:sz w:val="26"/>
                <w:szCs w:val="26"/>
              </w:rPr>
              <w:t xml:space="preserve"> </w:t>
            </w:r>
            <w:proofErr w:type="spellStart"/>
            <w:r w:rsidRPr="00803E2E">
              <w:rPr>
                <w:rFonts w:ascii="Nikosh" w:eastAsia="Nikosh" w:hAnsi="Nikosh" w:cs="Nikosh"/>
                <w:sz w:val="26"/>
                <w:szCs w:val="26"/>
              </w:rPr>
              <w:t>প্রতিনিধি</w:t>
            </w:r>
            <w:proofErr w:type="spellEnd"/>
          </w:p>
        </w:tc>
        <w:tc>
          <w:tcPr>
            <w:tcW w:w="1440" w:type="dxa"/>
          </w:tcPr>
          <w:p w14:paraId="10AA2845" w14:textId="77777777" w:rsidR="000E3DFD" w:rsidRPr="00486FB1" w:rsidRDefault="000E3DFD" w:rsidP="00FB7608">
            <w:pPr>
              <w:jc w:val="center"/>
              <w:rPr>
                <w:rFonts w:ascii="Nikosh" w:hAnsi="Nikosh" w:cs="Nikosh"/>
                <w:color w:val="000000" w:themeColor="text1"/>
                <w:sz w:val="26"/>
                <w:szCs w:val="26"/>
              </w:rPr>
            </w:pPr>
            <w:proofErr w:type="spellStart"/>
            <w:r>
              <w:rPr>
                <w:rFonts w:ascii="Nikosh" w:hAnsi="Nikosh" w:cs="Nikosh"/>
                <w:color w:val="000000" w:themeColor="text1"/>
                <w:sz w:val="26"/>
                <w:szCs w:val="26"/>
              </w:rPr>
              <w:t>সদস্য</w:t>
            </w:r>
            <w:proofErr w:type="spellEnd"/>
          </w:p>
        </w:tc>
      </w:tr>
      <w:tr w:rsidR="000E3DFD" w:rsidRPr="00486FB1" w14:paraId="3CF823BC" w14:textId="77777777" w:rsidTr="00FB7608">
        <w:tc>
          <w:tcPr>
            <w:tcW w:w="541" w:type="dxa"/>
          </w:tcPr>
          <w:p w14:paraId="699C817F" w14:textId="77777777" w:rsidR="000E3DFD" w:rsidRPr="00486FB1" w:rsidRDefault="000E3DFD" w:rsidP="00FB7608">
            <w:pPr>
              <w:rPr>
                <w:rFonts w:ascii="Nikosh" w:hAnsi="Nikosh" w:cs="Nikosh"/>
                <w:color w:val="000000" w:themeColor="text1"/>
                <w:sz w:val="26"/>
                <w:szCs w:val="26"/>
              </w:rPr>
            </w:pPr>
            <w:r>
              <w:rPr>
                <w:rFonts w:ascii="Nikosh" w:hAnsi="Nikosh" w:cs="Nikosh"/>
                <w:color w:val="000000" w:themeColor="text1"/>
                <w:sz w:val="26"/>
                <w:szCs w:val="26"/>
              </w:rPr>
              <w:t>৮.</w:t>
            </w:r>
          </w:p>
        </w:tc>
        <w:tc>
          <w:tcPr>
            <w:tcW w:w="6929" w:type="dxa"/>
          </w:tcPr>
          <w:p w14:paraId="3420CDAA" w14:textId="77777777" w:rsidR="000E3DFD" w:rsidRDefault="000E3DFD" w:rsidP="00FB7608">
            <w:pPr>
              <w:rPr>
                <w:rFonts w:ascii="Nikosh" w:hAnsi="Nikosh" w:cs="Nikosh"/>
                <w:color w:val="000000" w:themeColor="text1"/>
                <w:sz w:val="26"/>
                <w:szCs w:val="26"/>
              </w:rPr>
            </w:pPr>
            <w:proofErr w:type="spellStart"/>
            <w:r>
              <w:rPr>
                <w:rFonts w:ascii="Nikosh" w:hAnsi="Nikosh" w:cs="Nikosh"/>
                <w:color w:val="000000" w:themeColor="text1"/>
                <w:sz w:val="26"/>
                <w:szCs w:val="26"/>
              </w:rPr>
              <w:t>খাদ্য</w:t>
            </w:r>
            <w:proofErr w:type="spellEnd"/>
            <w:r>
              <w:rPr>
                <w:rFonts w:ascii="Nikosh" w:hAnsi="Nikosh" w:cs="Nikosh"/>
                <w:color w:val="000000" w:themeColor="text1"/>
                <w:sz w:val="26"/>
                <w:szCs w:val="26"/>
              </w:rPr>
              <w:t xml:space="preserve"> </w:t>
            </w:r>
            <w:proofErr w:type="spellStart"/>
            <w:r>
              <w:rPr>
                <w:rFonts w:ascii="Nikosh" w:hAnsi="Nikosh" w:cs="Nikosh"/>
                <w:color w:val="000000" w:themeColor="text1"/>
                <w:sz w:val="26"/>
                <w:szCs w:val="26"/>
              </w:rPr>
              <w:t>মন্ত্রণালয়</w:t>
            </w:r>
            <w:proofErr w:type="spellEnd"/>
            <w:r>
              <w:rPr>
                <w:rFonts w:ascii="Nikosh" w:hAnsi="Nikosh" w:cs="Nikosh"/>
                <w:color w:val="000000" w:themeColor="text1"/>
                <w:sz w:val="26"/>
                <w:szCs w:val="26"/>
              </w:rPr>
              <w:t xml:space="preserve"> </w:t>
            </w:r>
            <w:proofErr w:type="spellStart"/>
            <w:r w:rsidRPr="00803E2E">
              <w:rPr>
                <w:rFonts w:ascii="Nikosh" w:hAnsi="Nikosh" w:cs="Nikosh"/>
                <w:sz w:val="26"/>
                <w:szCs w:val="26"/>
              </w:rPr>
              <w:t>এর</w:t>
            </w:r>
            <w:proofErr w:type="spellEnd"/>
            <w:r w:rsidRPr="00803E2E">
              <w:rPr>
                <w:rFonts w:ascii="Nikosh" w:hAnsi="Nikosh" w:cs="Nikosh"/>
                <w:sz w:val="26"/>
                <w:szCs w:val="26"/>
              </w:rPr>
              <w:t xml:space="preserve"> </w:t>
            </w:r>
            <w:r w:rsidRPr="00803E2E">
              <w:rPr>
                <w:rFonts w:ascii="Nikosh" w:eastAsia="Nikosh" w:hAnsi="Nikosh" w:cs="Nikosh"/>
                <w:sz w:val="26"/>
                <w:szCs w:val="26"/>
              </w:rPr>
              <w:t>০১ (</w:t>
            </w:r>
            <w:proofErr w:type="spellStart"/>
            <w:r w:rsidRPr="00803E2E">
              <w:rPr>
                <w:rFonts w:ascii="Nikosh" w:eastAsia="Nikosh" w:hAnsi="Nikosh" w:cs="Nikosh"/>
                <w:sz w:val="26"/>
                <w:szCs w:val="26"/>
              </w:rPr>
              <w:t>এক</w:t>
            </w:r>
            <w:proofErr w:type="spellEnd"/>
            <w:r w:rsidRPr="00803E2E">
              <w:rPr>
                <w:rFonts w:ascii="Nikosh" w:eastAsia="Nikosh" w:hAnsi="Nikosh" w:cs="Nikosh"/>
                <w:sz w:val="26"/>
                <w:szCs w:val="26"/>
              </w:rPr>
              <w:t xml:space="preserve">) </w:t>
            </w:r>
            <w:proofErr w:type="spellStart"/>
            <w:r w:rsidRPr="00803E2E">
              <w:rPr>
                <w:rFonts w:ascii="Nikosh" w:eastAsia="Nikosh" w:hAnsi="Nikosh" w:cs="Nikosh"/>
                <w:sz w:val="26"/>
                <w:szCs w:val="26"/>
              </w:rPr>
              <w:t>জন</w:t>
            </w:r>
            <w:proofErr w:type="spellEnd"/>
            <w:r w:rsidRPr="00803E2E">
              <w:rPr>
                <w:rFonts w:ascii="Nikosh" w:eastAsia="Nikosh" w:hAnsi="Nikosh" w:cs="Nikosh"/>
                <w:sz w:val="26"/>
                <w:szCs w:val="26"/>
              </w:rPr>
              <w:t xml:space="preserve"> </w:t>
            </w:r>
            <w:proofErr w:type="spellStart"/>
            <w:r w:rsidRPr="00803E2E">
              <w:rPr>
                <w:rFonts w:ascii="Nikosh" w:eastAsia="Nikosh" w:hAnsi="Nikosh" w:cs="Nikosh"/>
                <w:sz w:val="26"/>
                <w:szCs w:val="26"/>
              </w:rPr>
              <w:t>উপযুক্ত</w:t>
            </w:r>
            <w:proofErr w:type="spellEnd"/>
            <w:r w:rsidRPr="00803E2E">
              <w:rPr>
                <w:rFonts w:ascii="Nikosh" w:eastAsia="Nikosh" w:hAnsi="Nikosh" w:cs="Nikosh"/>
                <w:sz w:val="26"/>
                <w:szCs w:val="26"/>
              </w:rPr>
              <w:t xml:space="preserve"> </w:t>
            </w:r>
            <w:proofErr w:type="spellStart"/>
            <w:r w:rsidRPr="00803E2E">
              <w:rPr>
                <w:rFonts w:ascii="Nikosh" w:eastAsia="Nikosh" w:hAnsi="Nikosh" w:cs="Nikosh"/>
                <w:sz w:val="26"/>
                <w:szCs w:val="26"/>
              </w:rPr>
              <w:t>প্রতিনিধি</w:t>
            </w:r>
            <w:proofErr w:type="spellEnd"/>
          </w:p>
        </w:tc>
        <w:tc>
          <w:tcPr>
            <w:tcW w:w="1440" w:type="dxa"/>
          </w:tcPr>
          <w:p w14:paraId="697EB524" w14:textId="77777777" w:rsidR="000E3DFD" w:rsidRPr="00486FB1" w:rsidRDefault="000E3DFD" w:rsidP="00FB7608">
            <w:pPr>
              <w:jc w:val="center"/>
              <w:rPr>
                <w:rFonts w:ascii="Nikosh" w:hAnsi="Nikosh" w:cs="Nikosh"/>
                <w:color w:val="000000" w:themeColor="text1"/>
                <w:sz w:val="26"/>
                <w:szCs w:val="26"/>
              </w:rPr>
            </w:pPr>
            <w:proofErr w:type="spellStart"/>
            <w:r>
              <w:rPr>
                <w:rFonts w:ascii="Nikosh" w:hAnsi="Nikosh" w:cs="Nikosh"/>
                <w:color w:val="000000" w:themeColor="text1"/>
                <w:sz w:val="26"/>
                <w:szCs w:val="26"/>
              </w:rPr>
              <w:t>সদস্য</w:t>
            </w:r>
            <w:proofErr w:type="spellEnd"/>
          </w:p>
        </w:tc>
      </w:tr>
      <w:tr w:rsidR="000E3DFD" w:rsidRPr="00486FB1" w14:paraId="09F5ECF0" w14:textId="77777777" w:rsidTr="00FB7608">
        <w:tc>
          <w:tcPr>
            <w:tcW w:w="541" w:type="dxa"/>
          </w:tcPr>
          <w:p w14:paraId="167FAE3A" w14:textId="77777777" w:rsidR="000E3DFD" w:rsidRDefault="000E3DFD" w:rsidP="00FB7608">
            <w:pPr>
              <w:rPr>
                <w:rFonts w:ascii="Nikosh" w:hAnsi="Nikosh" w:cs="Nikosh"/>
                <w:color w:val="000000" w:themeColor="text1"/>
                <w:sz w:val="26"/>
                <w:szCs w:val="26"/>
              </w:rPr>
            </w:pPr>
            <w:r>
              <w:rPr>
                <w:rFonts w:ascii="Nikosh" w:hAnsi="Nikosh" w:cs="Nikosh"/>
                <w:color w:val="000000" w:themeColor="text1"/>
                <w:sz w:val="26"/>
                <w:szCs w:val="26"/>
              </w:rPr>
              <w:t>৯.</w:t>
            </w:r>
          </w:p>
        </w:tc>
        <w:tc>
          <w:tcPr>
            <w:tcW w:w="6929" w:type="dxa"/>
          </w:tcPr>
          <w:p w14:paraId="3B4BB320" w14:textId="77777777" w:rsidR="000E3DFD" w:rsidRDefault="000E3DFD" w:rsidP="00FB7608">
            <w:pPr>
              <w:rPr>
                <w:rFonts w:ascii="Nikosh" w:hAnsi="Nikosh" w:cs="Nikosh"/>
                <w:color w:val="000000" w:themeColor="text1"/>
                <w:sz w:val="26"/>
                <w:szCs w:val="26"/>
              </w:rPr>
            </w:pPr>
            <w:proofErr w:type="spellStart"/>
            <w:r>
              <w:rPr>
                <w:rFonts w:ascii="Nikosh" w:hAnsi="Nikosh" w:cs="Nikosh"/>
                <w:color w:val="000000" w:themeColor="text1"/>
                <w:sz w:val="26"/>
                <w:szCs w:val="26"/>
              </w:rPr>
              <w:t>বাণিজ্য</w:t>
            </w:r>
            <w:proofErr w:type="spellEnd"/>
            <w:r>
              <w:rPr>
                <w:rFonts w:ascii="Nikosh" w:hAnsi="Nikosh" w:cs="Nikosh"/>
                <w:color w:val="000000" w:themeColor="text1"/>
                <w:sz w:val="26"/>
                <w:szCs w:val="26"/>
              </w:rPr>
              <w:t xml:space="preserve"> </w:t>
            </w:r>
            <w:proofErr w:type="spellStart"/>
            <w:r>
              <w:rPr>
                <w:rFonts w:ascii="Nikosh" w:hAnsi="Nikosh" w:cs="Nikosh"/>
                <w:color w:val="000000" w:themeColor="text1"/>
                <w:sz w:val="26"/>
                <w:szCs w:val="26"/>
              </w:rPr>
              <w:t>মন্ত্রণালয়</w:t>
            </w:r>
            <w:proofErr w:type="spellEnd"/>
            <w:r>
              <w:rPr>
                <w:rFonts w:ascii="Nikosh" w:hAnsi="Nikosh" w:cs="Nikosh"/>
                <w:color w:val="000000" w:themeColor="text1"/>
                <w:sz w:val="26"/>
                <w:szCs w:val="26"/>
              </w:rPr>
              <w:t xml:space="preserve"> </w:t>
            </w:r>
            <w:proofErr w:type="spellStart"/>
            <w:r w:rsidRPr="00803E2E">
              <w:rPr>
                <w:rFonts w:ascii="Nikosh" w:hAnsi="Nikosh" w:cs="Nikosh"/>
                <w:sz w:val="26"/>
                <w:szCs w:val="26"/>
              </w:rPr>
              <w:t>এর</w:t>
            </w:r>
            <w:proofErr w:type="spellEnd"/>
            <w:r w:rsidRPr="00803E2E">
              <w:rPr>
                <w:rFonts w:ascii="Nikosh" w:hAnsi="Nikosh" w:cs="Nikosh"/>
                <w:sz w:val="26"/>
                <w:szCs w:val="26"/>
              </w:rPr>
              <w:t xml:space="preserve"> </w:t>
            </w:r>
            <w:r w:rsidRPr="00803E2E">
              <w:rPr>
                <w:rFonts w:ascii="Nikosh" w:eastAsia="Nikosh" w:hAnsi="Nikosh" w:cs="Nikosh"/>
                <w:sz w:val="26"/>
                <w:szCs w:val="26"/>
              </w:rPr>
              <w:t>০১ (</w:t>
            </w:r>
            <w:proofErr w:type="spellStart"/>
            <w:r w:rsidRPr="00803E2E">
              <w:rPr>
                <w:rFonts w:ascii="Nikosh" w:eastAsia="Nikosh" w:hAnsi="Nikosh" w:cs="Nikosh"/>
                <w:sz w:val="26"/>
                <w:szCs w:val="26"/>
              </w:rPr>
              <w:t>এক</w:t>
            </w:r>
            <w:proofErr w:type="spellEnd"/>
            <w:r w:rsidRPr="00803E2E">
              <w:rPr>
                <w:rFonts w:ascii="Nikosh" w:eastAsia="Nikosh" w:hAnsi="Nikosh" w:cs="Nikosh"/>
                <w:sz w:val="26"/>
                <w:szCs w:val="26"/>
              </w:rPr>
              <w:t xml:space="preserve">) </w:t>
            </w:r>
            <w:proofErr w:type="spellStart"/>
            <w:r w:rsidRPr="00803E2E">
              <w:rPr>
                <w:rFonts w:ascii="Nikosh" w:eastAsia="Nikosh" w:hAnsi="Nikosh" w:cs="Nikosh"/>
                <w:sz w:val="26"/>
                <w:szCs w:val="26"/>
              </w:rPr>
              <w:t>জন</w:t>
            </w:r>
            <w:proofErr w:type="spellEnd"/>
            <w:r w:rsidRPr="00803E2E">
              <w:rPr>
                <w:rFonts w:ascii="Nikosh" w:eastAsia="Nikosh" w:hAnsi="Nikosh" w:cs="Nikosh"/>
                <w:sz w:val="26"/>
                <w:szCs w:val="26"/>
              </w:rPr>
              <w:t xml:space="preserve"> </w:t>
            </w:r>
            <w:proofErr w:type="spellStart"/>
            <w:r w:rsidRPr="00803E2E">
              <w:rPr>
                <w:rFonts w:ascii="Nikosh" w:eastAsia="Nikosh" w:hAnsi="Nikosh" w:cs="Nikosh"/>
                <w:sz w:val="26"/>
                <w:szCs w:val="26"/>
              </w:rPr>
              <w:t>উপযুক্ত</w:t>
            </w:r>
            <w:proofErr w:type="spellEnd"/>
            <w:r w:rsidRPr="00803E2E">
              <w:rPr>
                <w:rFonts w:ascii="Nikosh" w:eastAsia="Nikosh" w:hAnsi="Nikosh" w:cs="Nikosh"/>
                <w:sz w:val="26"/>
                <w:szCs w:val="26"/>
              </w:rPr>
              <w:t xml:space="preserve"> </w:t>
            </w:r>
            <w:proofErr w:type="spellStart"/>
            <w:r w:rsidRPr="00803E2E">
              <w:rPr>
                <w:rFonts w:ascii="Nikosh" w:eastAsia="Nikosh" w:hAnsi="Nikosh" w:cs="Nikosh"/>
                <w:sz w:val="26"/>
                <w:szCs w:val="26"/>
              </w:rPr>
              <w:t>প্রতিনিধি</w:t>
            </w:r>
            <w:proofErr w:type="spellEnd"/>
          </w:p>
        </w:tc>
        <w:tc>
          <w:tcPr>
            <w:tcW w:w="1440" w:type="dxa"/>
          </w:tcPr>
          <w:p w14:paraId="6223941C" w14:textId="77777777" w:rsidR="000E3DFD" w:rsidRDefault="000E3DFD" w:rsidP="00FB7608">
            <w:pPr>
              <w:jc w:val="center"/>
              <w:rPr>
                <w:rFonts w:ascii="Nikosh" w:hAnsi="Nikosh" w:cs="Nikosh"/>
                <w:color w:val="000000" w:themeColor="text1"/>
                <w:sz w:val="26"/>
                <w:szCs w:val="26"/>
              </w:rPr>
            </w:pPr>
            <w:proofErr w:type="spellStart"/>
            <w:r>
              <w:rPr>
                <w:rFonts w:ascii="Nikosh" w:hAnsi="Nikosh" w:cs="Nikosh"/>
                <w:color w:val="000000" w:themeColor="text1"/>
                <w:sz w:val="26"/>
                <w:szCs w:val="26"/>
              </w:rPr>
              <w:t>সদস্য</w:t>
            </w:r>
            <w:proofErr w:type="spellEnd"/>
          </w:p>
        </w:tc>
      </w:tr>
      <w:tr w:rsidR="000E3DFD" w:rsidRPr="00486FB1" w14:paraId="71191294" w14:textId="77777777" w:rsidTr="00FB7608">
        <w:tc>
          <w:tcPr>
            <w:tcW w:w="541" w:type="dxa"/>
          </w:tcPr>
          <w:p w14:paraId="3A8F62D8" w14:textId="77777777" w:rsidR="000E3DFD" w:rsidRDefault="000E3DFD" w:rsidP="00FB7608">
            <w:pPr>
              <w:rPr>
                <w:rFonts w:ascii="Nikosh" w:hAnsi="Nikosh" w:cs="Nikosh"/>
                <w:color w:val="000000" w:themeColor="text1"/>
                <w:sz w:val="26"/>
                <w:szCs w:val="26"/>
              </w:rPr>
            </w:pPr>
            <w:r>
              <w:rPr>
                <w:rFonts w:ascii="Nikosh" w:hAnsi="Nikosh" w:cs="Nikosh"/>
                <w:color w:val="000000" w:themeColor="text1"/>
                <w:sz w:val="26"/>
                <w:szCs w:val="26"/>
              </w:rPr>
              <w:t>১০.</w:t>
            </w:r>
          </w:p>
        </w:tc>
        <w:tc>
          <w:tcPr>
            <w:tcW w:w="6929" w:type="dxa"/>
          </w:tcPr>
          <w:p w14:paraId="29CFC007" w14:textId="77777777" w:rsidR="000E3DFD" w:rsidRDefault="000E3DFD" w:rsidP="00FB7608">
            <w:pPr>
              <w:rPr>
                <w:rFonts w:ascii="Nikosh" w:hAnsi="Nikosh" w:cs="Nikosh"/>
                <w:color w:val="000000" w:themeColor="text1"/>
                <w:sz w:val="26"/>
                <w:szCs w:val="26"/>
              </w:rPr>
            </w:pPr>
            <w:proofErr w:type="spellStart"/>
            <w:r>
              <w:rPr>
                <w:rFonts w:ascii="Nikosh" w:hAnsi="Nikosh" w:cs="Nikosh"/>
                <w:color w:val="000000" w:themeColor="text1"/>
                <w:sz w:val="26"/>
                <w:szCs w:val="26"/>
              </w:rPr>
              <w:t>পরিবেশ</w:t>
            </w:r>
            <w:proofErr w:type="spellEnd"/>
            <w:r>
              <w:rPr>
                <w:rFonts w:ascii="Nikosh" w:hAnsi="Nikosh" w:cs="Nikosh"/>
                <w:color w:val="000000" w:themeColor="text1"/>
                <w:sz w:val="26"/>
                <w:szCs w:val="26"/>
              </w:rPr>
              <w:t xml:space="preserve">, </w:t>
            </w:r>
            <w:proofErr w:type="spellStart"/>
            <w:r>
              <w:rPr>
                <w:rFonts w:ascii="Nikosh" w:hAnsi="Nikosh" w:cs="Nikosh"/>
                <w:color w:val="000000" w:themeColor="text1"/>
                <w:sz w:val="26"/>
                <w:szCs w:val="26"/>
              </w:rPr>
              <w:t>বন</w:t>
            </w:r>
            <w:proofErr w:type="spellEnd"/>
            <w:r>
              <w:rPr>
                <w:rFonts w:ascii="Nikosh" w:hAnsi="Nikosh" w:cs="Nikosh"/>
                <w:color w:val="000000" w:themeColor="text1"/>
                <w:sz w:val="26"/>
                <w:szCs w:val="26"/>
              </w:rPr>
              <w:t xml:space="preserve"> ও </w:t>
            </w:r>
            <w:proofErr w:type="spellStart"/>
            <w:r>
              <w:rPr>
                <w:rFonts w:ascii="Nikosh" w:hAnsi="Nikosh" w:cs="Nikosh"/>
                <w:color w:val="000000" w:themeColor="text1"/>
                <w:sz w:val="26"/>
                <w:szCs w:val="26"/>
              </w:rPr>
              <w:t>জলবায়ু</w:t>
            </w:r>
            <w:proofErr w:type="spellEnd"/>
            <w:r>
              <w:rPr>
                <w:rFonts w:ascii="Nikosh" w:hAnsi="Nikosh" w:cs="Nikosh"/>
                <w:color w:val="000000" w:themeColor="text1"/>
                <w:sz w:val="26"/>
                <w:szCs w:val="26"/>
              </w:rPr>
              <w:t xml:space="preserve"> </w:t>
            </w:r>
            <w:proofErr w:type="spellStart"/>
            <w:r>
              <w:rPr>
                <w:rFonts w:ascii="Nikosh" w:hAnsi="Nikosh" w:cs="Nikosh"/>
                <w:color w:val="000000" w:themeColor="text1"/>
                <w:sz w:val="26"/>
                <w:szCs w:val="26"/>
              </w:rPr>
              <w:t>পরিবর্তন</w:t>
            </w:r>
            <w:proofErr w:type="spellEnd"/>
            <w:r>
              <w:rPr>
                <w:rFonts w:ascii="Nikosh" w:hAnsi="Nikosh" w:cs="Nikosh"/>
                <w:color w:val="000000" w:themeColor="text1"/>
                <w:sz w:val="26"/>
                <w:szCs w:val="26"/>
              </w:rPr>
              <w:t xml:space="preserve"> </w:t>
            </w:r>
            <w:proofErr w:type="spellStart"/>
            <w:r>
              <w:rPr>
                <w:rFonts w:ascii="Nikosh" w:hAnsi="Nikosh" w:cs="Nikosh"/>
                <w:color w:val="000000" w:themeColor="text1"/>
                <w:sz w:val="26"/>
                <w:szCs w:val="26"/>
              </w:rPr>
              <w:t>মন্ত্রণালয়</w:t>
            </w:r>
            <w:proofErr w:type="spellEnd"/>
            <w:r>
              <w:rPr>
                <w:rFonts w:ascii="Nikosh" w:hAnsi="Nikosh" w:cs="Nikosh"/>
                <w:color w:val="000000" w:themeColor="text1"/>
                <w:sz w:val="26"/>
                <w:szCs w:val="26"/>
              </w:rPr>
              <w:t xml:space="preserve"> </w:t>
            </w:r>
            <w:proofErr w:type="spellStart"/>
            <w:r w:rsidRPr="00803E2E">
              <w:rPr>
                <w:rFonts w:ascii="Nikosh" w:hAnsi="Nikosh" w:cs="Nikosh"/>
                <w:sz w:val="26"/>
                <w:szCs w:val="26"/>
              </w:rPr>
              <w:t>এর</w:t>
            </w:r>
            <w:proofErr w:type="spellEnd"/>
            <w:r w:rsidRPr="00803E2E">
              <w:rPr>
                <w:rFonts w:ascii="Nikosh" w:hAnsi="Nikosh" w:cs="Nikosh"/>
                <w:sz w:val="26"/>
                <w:szCs w:val="26"/>
              </w:rPr>
              <w:t xml:space="preserve"> </w:t>
            </w:r>
            <w:r w:rsidRPr="00803E2E">
              <w:rPr>
                <w:rFonts w:ascii="Nikosh" w:eastAsia="Nikosh" w:hAnsi="Nikosh" w:cs="Nikosh"/>
                <w:sz w:val="26"/>
                <w:szCs w:val="26"/>
              </w:rPr>
              <w:t>০১ (</w:t>
            </w:r>
            <w:proofErr w:type="spellStart"/>
            <w:r w:rsidRPr="00803E2E">
              <w:rPr>
                <w:rFonts w:ascii="Nikosh" w:eastAsia="Nikosh" w:hAnsi="Nikosh" w:cs="Nikosh"/>
                <w:sz w:val="26"/>
                <w:szCs w:val="26"/>
              </w:rPr>
              <w:t>এক</w:t>
            </w:r>
            <w:proofErr w:type="spellEnd"/>
            <w:r w:rsidRPr="00803E2E">
              <w:rPr>
                <w:rFonts w:ascii="Nikosh" w:eastAsia="Nikosh" w:hAnsi="Nikosh" w:cs="Nikosh"/>
                <w:sz w:val="26"/>
                <w:szCs w:val="26"/>
              </w:rPr>
              <w:t xml:space="preserve">) </w:t>
            </w:r>
            <w:proofErr w:type="spellStart"/>
            <w:r w:rsidRPr="00803E2E">
              <w:rPr>
                <w:rFonts w:ascii="Nikosh" w:eastAsia="Nikosh" w:hAnsi="Nikosh" w:cs="Nikosh"/>
                <w:sz w:val="26"/>
                <w:szCs w:val="26"/>
              </w:rPr>
              <w:t>জন</w:t>
            </w:r>
            <w:proofErr w:type="spellEnd"/>
            <w:r w:rsidRPr="00803E2E">
              <w:rPr>
                <w:rFonts w:ascii="Nikosh" w:eastAsia="Nikosh" w:hAnsi="Nikosh" w:cs="Nikosh"/>
                <w:sz w:val="26"/>
                <w:szCs w:val="26"/>
              </w:rPr>
              <w:t xml:space="preserve"> </w:t>
            </w:r>
            <w:proofErr w:type="spellStart"/>
            <w:r w:rsidRPr="00803E2E">
              <w:rPr>
                <w:rFonts w:ascii="Nikosh" w:eastAsia="Nikosh" w:hAnsi="Nikosh" w:cs="Nikosh"/>
                <w:sz w:val="26"/>
                <w:szCs w:val="26"/>
              </w:rPr>
              <w:t>উপযুক্ত</w:t>
            </w:r>
            <w:proofErr w:type="spellEnd"/>
            <w:r w:rsidRPr="00803E2E">
              <w:rPr>
                <w:rFonts w:ascii="Nikosh" w:eastAsia="Nikosh" w:hAnsi="Nikosh" w:cs="Nikosh"/>
                <w:sz w:val="26"/>
                <w:szCs w:val="26"/>
              </w:rPr>
              <w:t xml:space="preserve"> </w:t>
            </w:r>
            <w:proofErr w:type="spellStart"/>
            <w:r w:rsidRPr="00803E2E">
              <w:rPr>
                <w:rFonts w:ascii="Nikosh" w:eastAsia="Nikosh" w:hAnsi="Nikosh" w:cs="Nikosh"/>
                <w:sz w:val="26"/>
                <w:szCs w:val="26"/>
              </w:rPr>
              <w:t>প্রতিনিধি</w:t>
            </w:r>
            <w:proofErr w:type="spellEnd"/>
          </w:p>
        </w:tc>
        <w:tc>
          <w:tcPr>
            <w:tcW w:w="1440" w:type="dxa"/>
          </w:tcPr>
          <w:p w14:paraId="220691EE" w14:textId="77777777" w:rsidR="000E3DFD" w:rsidRDefault="000E3DFD" w:rsidP="00FB7608">
            <w:pPr>
              <w:jc w:val="center"/>
              <w:rPr>
                <w:rFonts w:ascii="Nikosh" w:hAnsi="Nikosh" w:cs="Nikosh"/>
                <w:color w:val="000000" w:themeColor="text1"/>
                <w:sz w:val="26"/>
                <w:szCs w:val="26"/>
              </w:rPr>
            </w:pPr>
            <w:proofErr w:type="spellStart"/>
            <w:r>
              <w:rPr>
                <w:rFonts w:ascii="Nikosh" w:hAnsi="Nikosh" w:cs="Nikosh"/>
                <w:color w:val="000000" w:themeColor="text1"/>
                <w:sz w:val="26"/>
                <w:szCs w:val="26"/>
              </w:rPr>
              <w:t>সদস্য</w:t>
            </w:r>
            <w:proofErr w:type="spellEnd"/>
          </w:p>
        </w:tc>
      </w:tr>
      <w:tr w:rsidR="003263F8" w:rsidRPr="00486FB1" w14:paraId="0361633F" w14:textId="77777777" w:rsidTr="00FB7608">
        <w:tc>
          <w:tcPr>
            <w:tcW w:w="541" w:type="dxa"/>
          </w:tcPr>
          <w:p w14:paraId="2F9655CD" w14:textId="2C9C02C3" w:rsidR="003263F8" w:rsidRDefault="003263F8" w:rsidP="003263F8">
            <w:pPr>
              <w:rPr>
                <w:rFonts w:ascii="Nikosh" w:hAnsi="Nikosh" w:cs="Nikosh"/>
                <w:color w:val="000000" w:themeColor="text1"/>
                <w:sz w:val="26"/>
                <w:szCs w:val="26"/>
              </w:rPr>
            </w:pPr>
            <w:r>
              <w:rPr>
                <w:rFonts w:ascii="Nikosh" w:hAnsi="Nikosh" w:cs="Nikosh"/>
                <w:color w:val="000000" w:themeColor="text1"/>
                <w:sz w:val="26"/>
                <w:szCs w:val="26"/>
              </w:rPr>
              <w:t>১১.</w:t>
            </w:r>
          </w:p>
        </w:tc>
        <w:tc>
          <w:tcPr>
            <w:tcW w:w="6929" w:type="dxa"/>
          </w:tcPr>
          <w:p w14:paraId="3566653A" w14:textId="7830005D" w:rsidR="003263F8" w:rsidRDefault="003263F8" w:rsidP="003263F8">
            <w:pPr>
              <w:rPr>
                <w:rFonts w:ascii="Nikosh" w:hAnsi="Nikosh" w:cs="Nikosh"/>
                <w:color w:val="000000" w:themeColor="text1"/>
                <w:sz w:val="26"/>
                <w:szCs w:val="26"/>
              </w:rPr>
            </w:pPr>
            <w:r>
              <w:rPr>
                <w:rFonts w:ascii="Nikosh" w:hAnsi="Nikosh" w:cs="Nikosh" w:hint="cs"/>
                <w:color w:val="000000" w:themeColor="text1"/>
                <w:sz w:val="26"/>
                <w:szCs w:val="26"/>
                <w:cs/>
              </w:rPr>
              <w:t xml:space="preserve">জাতীয় রাজস্ব বোর্ড এর  </w:t>
            </w:r>
            <w:r w:rsidRPr="00803E2E">
              <w:rPr>
                <w:rFonts w:ascii="Nikosh" w:eastAsia="Nikosh" w:hAnsi="Nikosh" w:cs="Nikosh"/>
                <w:sz w:val="26"/>
                <w:szCs w:val="26"/>
              </w:rPr>
              <w:t>০১ (</w:t>
            </w:r>
            <w:proofErr w:type="spellStart"/>
            <w:r w:rsidRPr="00803E2E">
              <w:rPr>
                <w:rFonts w:ascii="Nikosh" w:eastAsia="Nikosh" w:hAnsi="Nikosh" w:cs="Nikosh"/>
                <w:sz w:val="26"/>
                <w:szCs w:val="26"/>
              </w:rPr>
              <w:t>এক</w:t>
            </w:r>
            <w:proofErr w:type="spellEnd"/>
            <w:r w:rsidRPr="00803E2E">
              <w:rPr>
                <w:rFonts w:ascii="Nikosh" w:eastAsia="Nikosh" w:hAnsi="Nikosh" w:cs="Nikosh"/>
                <w:sz w:val="26"/>
                <w:szCs w:val="26"/>
              </w:rPr>
              <w:t xml:space="preserve">) </w:t>
            </w:r>
            <w:proofErr w:type="spellStart"/>
            <w:r w:rsidRPr="00803E2E">
              <w:rPr>
                <w:rFonts w:ascii="Nikosh" w:eastAsia="Nikosh" w:hAnsi="Nikosh" w:cs="Nikosh"/>
                <w:sz w:val="26"/>
                <w:szCs w:val="26"/>
              </w:rPr>
              <w:t>জন</w:t>
            </w:r>
            <w:proofErr w:type="spellEnd"/>
            <w:r w:rsidRPr="00803E2E">
              <w:rPr>
                <w:rFonts w:ascii="Nikosh" w:eastAsia="Nikosh" w:hAnsi="Nikosh" w:cs="Nikosh"/>
                <w:sz w:val="26"/>
                <w:szCs w:val="26"/>
              </w:rPr>
              <w:t xml:space="preserve"> </w:t>
            </w:r>
            <w:proofErr w:type="spellStart"/>
            <w:r w:rsidRPr="00803E2E">
              <w:rPr>
                <w:rFonts w:ascii="Nikosh" w:eastAsia="Nikosh" w:hAnsi="Nikosh" w:cs="Nikosh"/>
                <w:sz w:val="26"/>
                <w:szCs w:val="26"/>
              </w:rPr>
              <w:t>উপযুক্ত</w:t>
            </w:r>
            <w:proofErr w:type="spellEnd"/>
            <w:r w:rsidRPr="00803E2E">
              <w:rPr>
                <w:rFonts w:ascii="Nikosh" w:eastAsia="Nikosh" w:hAnsi="Nikosh" w:cs="Nikosh"/>
                <w:sz w:val="26"/>
                <w:szCs w:val="26"/>
              </w:rPr>
              <w:t xml:space="preserve"> </w:t>
            </w:r>
            <w:proofErr w:type="spellStart"/>
            <w:r w:rsidRPr="00803E2E">
              <w:rPr>
                <w:rFonts w:ascii="Nikosh" w:eastAsia="Nikosh" w:hAnsi="Nikosh" w:cs="Nikosh"/>
                <w:sz w:val="26"/>
                <w:szCs w:val="26"/>
              </w:rPr>
              <w:t>প্রতিনিধি</w:t>
            </w:r>
            <w:proofErr w:type="spellEnd"/>
          </w:p>
        </w:tc>
        <w:tc>
          <w:tcPr>
            <w:tcW w:w="1440" w:type="dxa"/>
          </w:tcPr>
          <w:p w14:paraId="34462E0C" w14:textId="6A3406F0" w:rsidR="003263F8" w:rsidRDefault="003263F8" w:rsidP="003263F8">
            <w:pPr>
              <w:jc w:val="center"/>
              <w:rPr>
                <w:rFonts w:ascii="Nikosh" w:hAnsi="Nikosh" w:cs="Nikosh"/>
                <w:color w:val="000000" w:themeColor="text1"/>
                <w:sz w:val="26"/>
                <w:szCs w:val="26"/>
              </w:rPr>
            </w:pPr>
            <w:proofErr w:type="spellStart"/>
            <w:r w:rsidRPr="002548C9">
              <w:rPr>
                <w:rFonts w:ascii="Nikosh" w:hAnsi="Nikosh" w:cs="Nikosh"/>
                <w:color w:val="000000" w:themeColor="text1"/>
                <w:sz w:val="26"/>
                <w:szCs w:val="26"/>
              </w:rPr>
              <w:t>সদস্য</w:t>
            </w:r>
            <w:proofErr w:type="spellEnd"/>
          </w:p>
        </w:tc>
      </w:tr>
      <w:tr w:rsidR="003263F8" w:rsidRPr="00486FB1" w14:paraId="1F206F59" w14:textId="77777777" w:rsidTr="00FB7608">
        <w:tc>
          <w:tcPr>
            <w:tcW w:w="541" w:type="dxa"/>
          </w:tcPr>
          <w:p w14:paraId="645D9383" w14:textId="12299981" w:rsidR="003263F8" w:rsidRDefault="003263F8" w:rsidP="003263F8">
            <w:pPr>
              <w:rPr>
                <w:rFonts w:ascii="Nikosh" w:hAnsi="Nikosh" w:cs="Nikosh"/>
                <w:color w:val="000000" w:themeColor="text1"/>
                <w:sz w:val="26"/>
                <w:szCs w:val="26"/>
              </w:rPr>
            </w:pPr>
            <w:r>
              <w:rPr>
                <w:rFonts w:ascii="Nikosh" w:hAnsi="Nikosh" w:cs="Nikosh"/>
                <w:color w:val="000000" w:themeColor="text1"/>
                <w:sz w:val="26"/>
                <w:szCs w:val="26"/>
              </w:rPr>
              <w:t>১২.</w:t>
            </w:r>
          </w:p>
        </w:tc>
        <w:tc>
          <w:tcPr>
            <w:tcW w:w="6929" w:type="dxa"/>
          </w:tcPr>
          <w:p w14:paraId="74F10618" w14:textId="3E412A1D" w:rsidR="003263F8" w:rsidRDefault="003263F8" w:rsidP="003263F8">
            <w:pPr>
              <w:rPr>
                <w:rFonts w:ascii="Nikosh" w:hAnsi="Nikosh" w:cs="Nikosh"/>
                <w:color w:val="000000" w:themeColor="text1"/>
                <w:sz w:val="26"/>
                <w:szCs w:val="26"/>
                <w:cs/>
              </w:rPr>
            </w:pPr>
            <w:r>
              <w:rPr>
                <w:rFonts w:ascii="Nikosh" w:hAnsi="Nikosh" w:cs="Nikosh" w:hint="cs"/>
                <w:color w:val="000000" w:themeColor="text1"/>
                <w:sz w:val="26"/>
                <w:szCs w:val="26"/>
                <w:cs/>
              </w:rPr>
              <w:t>পরিচালক, প্রশাসন/সম্প্রসারণ/উৎপাদন, প্রাণিসম্পদ অধিদপ্তর</w:t>
            </w:r>
          </w:p>
        </w:tc>
        <w:tc>
          <w:tcPr>
            <w:tcW w:w="1440" w:type="dxa"/>
          </w:tcPr>
          <w:p w14:paraId="5D83AA12" w14:textId="68FB028C" w:rsidR="003263F8" w:rsidRDefault="003263F8" w:rsidP="003263F8">
            <w:pPr>
              <w:jc w:val="center"/>
              <w:rPr>
                <w:rFonts w:ascii="Nikosh" w:hAnsi="Nikosh" w:cs="Nikosh"/>
                <w:color w:val="000000" w:themeColor="text1"/>
                <w:sz w:val="26"/>
                <w:szCs w:val="26"/>
              </w:rPr>
            </w:pPr>
            <w:proofErr w:type="spellStart"/>
            <w:r w:rsidRPr="002548C9">
              <w:rPr>
                <w:rFonts w:ascii="Nikosh" w:hAnsi="Nikosh" w:cs="Nikosh"/>
                <w:color w:val="000000" w:themeColor="text1"/>
                <w:sz w:val="26"/>
                <w:szCs w:val="26"/>
              </w:rPr>
              <w:t>সদস্য</w:t>
            </w:r>
            <w:proofErr w:type="spellEnd"/>
          </w:p>
        </w:tc>
      </w:tr>
      <w:tr w:rsidR="003263F8" w:rsidRPr="00486FB1" w14:paraId="03429C47" w14:textId="77777777" w:rsidTr="00FB7608">
        <w:tc>
          <w:tcPr>
            <w:tcW w:w="541" w:type="dxa"/>
          </w:tcPr>
          <w:p w14:paraId="69EA9DAA" w14:textId="60F2A6EE" w:rsidR="003263F8" w:rsidRDefault="003263F8" w:rsidP="003263F8">
            <w:pPr>
              <w:rPr>
                <w:rFonts w:ascii="Nikosh" w:hAnsi="Nikosh" w:cs="Nikosh"/>
                <w:color w:val="000000" w:themeColor="text1"/>
                <w:sz w:val="26"/>
                <w:szCs w:val="26"/>
              </w:rPr>
            </w:pPr>
            <w:r>
              <w:rPr>
                <w:rFonts w:ascii="Nikosh" w:hAnsi="Nikosh" w:cs="Nikosh"/>
                <w:color w:val="000000" w:themeColor="text1"/>
                <w:sz w:val="26"/>
                <w:szCs w:val="26"/>
              </w:rPr>
              <w:t>১৩.</w:t>
            </w:r>
          </w:p>
        </w:tc>
        <w:tc>
          <w:tcPr>
            <w:tcW w:w="6929" w:type="dxa"/>
          </w:tcPr>
          <w:p w14:paraId="68AF8428" w14:textId="77777777" w:rsidR="003263F8" w:rsidRDefault="003263F8" w:rsidP="003263F8">
            <w:pPr>
              <w:rPr>
                <w:rFonts w:ascii="Nikosh" w:hAnsi="Nikosh" w:cs="Nikosh"/>
                <w:color w:val="000000" w:themeColor="text1"/>
                <w:sz w:val="26"/>
                <w:szCs w:val="26"/>
              </w:rPr>
            </w:pPr>
            <w:proofErr w:type="spellStart"/>
            <w:r>
              <w:rPr>
                <w:rFonts w:ascii="Nikosh" w:hAnsi="Nikosh" w:cs="Nikosh"/>
                <w:color w:val="000000" w:themeColor="text1"/>
                <w:sz w:val="26"/>
                <w:szCs w:val="26"/>
              </w:rPr>
              <w:t>বাংলাদশ</w:t>
            </w:r>
            <w:proofErr w:type="spellEnd"/>
            <w:r>
              <w:rPr>
                <w:rFonts w:ascii="Nikosh" w:hAnsi="Nikosh" w:cs="Nikosh"/>
                <w:color w:val="000000" w:themeColor="text1"/>
                <w:sz w:val="26"/>
                <w:szCs w:val="26"/>
              </w:rPr>
              <w:t xml:space="preserve"> </w:t>
            </w:r>
            <w:proofErr w:type="spellStart"/>
            <w:r>
              <w:rPr>
                <w:rFonts w:ascii="Nikosh" w:hAnsi="Nikosh" w:cs="Nikosh"/>
                <w:color w:val="000000" w:themeColor="text1"/>
                <w:sz w:val="26"/>
                <w:szCs w:val="26"/>
              </w:rPr>
              <w:t>প্রাণিসম্পদ</w:t>
            </w:r>
            <w:proofErr w:type="spellEnd"/>
            <w:r>
              <w:rPr>
                <w:rFonts w:ascii="Nikosh" w:hAnsi="Nikosh" w:cs="Nikosh"/>
                <w:color w:val="000000" w:themeColor="text1"/>
                <w:sz w:val="26"/>
                <w:szCs w:val="26"/>
              </w:rPr>
              <w:t xml:space="preserve"> </w:t>
            </w:r>
            <w:proofErr w:type="spellStart"/>
            <w:r>
              <w:rPr>
                <w:rFonts w:ascii="Nikosh" w:hAnsi="Nikosh" w:cs="Nikosh"/>
                <w:color w:val="000000" w:themeColor="text1"/>
                <w:sz w:val="26"/>
                <w:szCs w:val="26"/>
              </w:rPr>
              <w:t>গবেষণা</w:t>
            </w:r>
            <w:proofErr w:type="spellEnd"/>
            <w:r>
              <w:rPr>
                <w:rFonts w:ascii="Nikosh" w:hAnsi="Nikosh" w:cs="Nikosh"/>
                <w:color w:val="000000" w:themeColor="text1"/>
                <w:sz w:val="26"/>
                <w:szCs w:val="26"/>
              </w:rPr>
              <w:t xml:space="preserve"> </w:t>
            </w:r>
            <w:proofErr w:type="spellStart"/>
            <w:r>
              <w:rPr>
                <w:rFonts w:ascii="Nikosh" w:hAnsi="Nikosh" w:cs="Nikosh"/>
                <w:color w:val="000000" w:themeColor="text1"/>
                <w:sz w:val="26"/>
                <w:szCs w:val="26"/>
              </w:rPr>
              <w:t>ইনস্টিটিউট</w:t>
            </w:r>
            <w:proofErr w:type="spellEnd"/>
            <w:r>
              <w:rPr>
                <w:rFonts w:ascii="Nikosh" w:hAnsi="Nikosh" w:cs="Nikosh"/>
                <w:color w:val="000000" w:themeColor="text1"/>
                <w:sz w:val="26"/>
                <w:szCs w:val="26"/>
              </w:rPr>
              <w:t xml:space="preserve"> </w:t>
            </w:r>
            <w:proofErr w:type="spellStart"/>
            <w:r w:rsidRPr="00803E2E">
              <w:rPr>
                <w:rFonts w:ascii="Nikosh" w:hAnsi="Nikosh" w:cs="Nikosh"/>
                <w:sz w:val="26"/>
                <w:szCs w:val="26"/>
              </w:rPr>
              <w:t>এর</w:t>
            </w:r>
            <w:proofErr w:type="spellEnd"/>
            <w:r w:rsidRPr="00803E2E">
              <w:rPr>
                <w:rFonts w:ascii="Nikosh" w:hAnsi="Nikosh" w:cs="Nikosh"/>
                <w:sz w:val="26"/>
                <w:szCs w:val="26"/>
              </w:rPr>
              <w:t xml:space="preserve"> </w:t>
            </w:r>
            <w:r w:rsidRPr="00803E2E">
              <w:rPr>
                <w:rFonts w:ascii="Nikosh" w:eastAsia="Nikosh" w:hAnsi="Nikosh" w:cs="Nikosh"/>
                <w:sz w:val="26"/>
                <w:szCs w:val="26"/>
              </w:rPr>
              <w:t>০১ (</w:t>
            </w:r>
            <w:proofErr w:type="spellStart"/>
            <w:r w:rsidRPr="00803E2E">
              <w:rPr>
                <w:rFonts w:ascii="Nikosh" w:eastAsia="Nikosh" w:hAnsi="Nikosh" w:cs="Nikosh"/>
                <w:sz w:val="26"/>
                <w:szCs w:val="26"/>
              </w:rPr>
              <w:t>এক</w:t>
            </w:r>
            <w:proofErr w:type="spellEnd"/>
            <w:r w:rsidRPr="00803E2E">
              <w:rPr>
                <w:rFonts w:ascii="Nikosh" w:eastAsia="Nikosh" w:hAnsi="Nikosh" w:cs="Nikosh"/>
                <w:sz w:val="26"/>
                <w:szCs w:val="26"/>
              </w:rPr>
              <w:t xml:space="preserve">) </w:t>
            </w:r>
            <w:proofErr w:type="spellStart"/>
            <w:r w:rsidRPr="00803E2E">
              <w:rPr>
                <w:rFonts w:ascii="Nikosh" w:eastAsia="Nikosh" w:hAnsi="Nikosh" w:cs="Nikosh"/>
                <w:sz w:val="26"/>
                <w:szCs w:val="26"/>
              </w:rPr>
              <w:t>জন</w:t>
            </w:r>
            <w:proofErr w:type="spellEnd"/>
            <w:r w:rsidRPr="00803E2E">
              <w:rPr>
                <w:rFonts w:ascii="Nikosh" w:eastAsia="Nikosh" w:hAnsi="Nikosh" w:cs="Nikosh"/>
                <w:sz w:val="26"/>
                <w:szCs w:val="26"/>
              </w:rPr>
              <w:t xml:space="preserve"> </w:t>
            </w:r>
            <w:proofErr w:type="spellStart"/>
            <w:r w:rsidRPr="00803E2E">
              <w:rPr>
                <w:rFonts w:ascii="Nikosh" w:eastAsia="Nikosh" w:hAnsi="Nikosh" w:cs="Nikosh"/>
                <w:sz w:val="26"/>
                <w:szCs w:val="26"/>
              </w:rPr>
              <w:t>উপযুক্ত</w:t>
            </w:r>
            <w:proofErr w:type="spellEnd"/>
            <w:r w:rsidRPr="00803E2E">
              <w:rPr>
                <w:rFonts w:ascii="Nikosh" w:eastAsia="Nikosh" w:hAnsi="Nikosh" w:cs="Nikosh"/>
                <w:sz w:val="26"/>
                <w:szCs w:val="26"/>
              </w:rPr>
              <w:t xml:space="preserve"> </w:t>
            </w:r>
            <w:proofErr w:type="spellStart"/>
            <w:r w:rsidRPr="00803E2E">
              <w:rPr>
                <w:rFonts w:ascii="Nikosh" w:eastAsia="Nikosh" w:hAnsi="Nikosh" w:cs="Nikosh"/>
                <w:sz w:val="26"/>
                <w:szCs w:val="26"/>
              </w:rPr>
              <w:t>প্রতিনিধি</w:t>
            </w:r>
            <w:proofErr w:type="spellEnd"/>
          </w:p>
        </w:tc>
        <w:tc>
          <w:tcPr>
            <w:tcW w:w="1440" w:type="dxa"/>
          </w:tcPr>
          <w:p w14:paraId="306DE6F9" w14:textId="77777777" w:rsidR="003263F8" w:rsidRDefault="003263F8" w:rsidP="003263F8">
            <w:pPr>
              <w:jc w:val="center"/>
              <w:rPr>
                <w:rFonts w:ascii="Nikosh" w:hAnsi="Nikosh" w:cs="Nikosh"/>
                <w:color w:val="000000" w:themeColor="text1"/>
                <w:sz w:val="26"/>
                <w:szCs w:val="26"/>
              </w:rPr>
            </w:pPr>
            <w:proofErr w:type="spellStart"/>
            <w:r>
              <w:rPr>
                <w:rFonts w:ascii="Nikosh" w:hAnsi="Nikosh" w:cs="Nikosh"/>
                <w:color w:val="000000" w:themeColor="text1"/>
                <w:sz w:val="26"/>
                <w:szCs w:val="26"/>
              </w:rPr>
              <w:t>সদস্য</w:t>
            </w:r>
            <w:proofErr w:type="spellEnd"/>
          </w:p>
        </w:tc>
      </w:tr>
      <w:tr w:rsidR="003263F8" w:rsidRPr="00486FB1" w14:paraId="45EB2D0A" w14:textId="77777777" w:rsidTr="00FB7608">
        <w:tc>
          <w:tcPr>
            <w:tcW w:w="541" w:type="dxa"/>
          </w:tcPr>
          <w:p w14:paraId="2D71FDA7" w14:textId="57FAD3B9" w:rsidR="003263F8" w:rsidRDefault="003263F8" w:rsidP="003263F8">
            <w:pPr>
              <w:rPr>
                <w:rFonts w:ascii="Nikosh" w:hAnsi="Nikosh" w:cs="Nikosh"/>
                <w:color w:val="000000" w:themeColor="text1"/>
                <w:sz w:val="26"/>
                <w:szCs w:val="26"/>
              </w:rPr>
            </w:pPr>
            <w:r>
              <w:rPr>
                <w:rFonts w:ascii="Nikosh" w:hAnsi="Nikosh" w:cs="Nikosh"/>
                <w:color w:val="000000" w:themeColor="text1"/>
                <w:sz w:val="26"/>
                <w:szCs w:val="26"/>
              </w:rPr>
              <w:t>১৪.</w:t>
            </w:r>
          </w:p>
        </w:tc>
        <w:tc>
          <w:tcPr>
            <w:tcW w:w="6929" w:type="dxa"/>
          </w:tcPr>
          <w:p w14:paraId="091CA972" w14:textId="77777777" w:rsidR="003263F8" w:rsidRDefault="003263F8" w:rsidP="003263F8">
            <w:pPr>
              <w:rPr>
                <w:rFonts w:ascii="Nikosh" w:hAnsi="Nikosh" w:cs="Nikosh"/>
                <w:color w:val="000000" w:themeColor="text1"/>
                <w:sz w:val="26"/>
                <w:szCs w:val="26"/>
              </w:rPr>
            </w:pPr>
            <w:proofErr w:type="spellStart"/>
            <w:r w:rsidRPr="00987C05">
              <w:rPr>
                <w:rFonts w:ascii="NikoshBAN" w:hAnsi="NikoshBAN" w:cs="NikoshBAN"/>
                <w:sz w:val="26"/>
                <w:szCs w:val="26"/>
              </w:rPr>
              <w:t>সভাপতি</w:t>
            </w:r>
            <w:proofErr w:type="spellEnd"/>
            <w:r w:rsidRPr="00987C05">
              <w:rPr>
                <w:rFonts w:ascii="NikoshBAN" w:hAnsi="NikoshBAN" w:cs="NikoshBAN"/>
                <w:sz w:val="26"/>
                <w:szCs w:val="26"/>
              </w:rPr>
              <w:t xml:space="preserve">, </w:t>
            </w:r>
            <w:proofErr w:type="spellStart"/>
            <w:r w:rsidRPr="00987C05">
              <w:rPr>
                <w:rFonts w:ascii="NikoshBAN" w:hAnsi="NikoshBAN" w:cs="NikoshBAN"/>
                <w:sz w:val="26"/>
                <w:szCs w:val="26"/>
              </w:rPr>
              <w:t>বাংলাদেশ</w:t>
            </w:r>
            <w:proofErr w:type="spellEnd"/>
            <w:r w:rsidRPr="00987C05">
              <w:rPr>
                <w:rFonts w:ascii="NikoshBAN" w:hAnsi="NikoshBAN" w:cs="NikoshBAN"/>
                <w:sz w:val="26"/>
                <w:szCs w:val="26"/>
              </w:rPr>
              <w:t xml:space="preserve"> </w:t>
            </w:r>
            <w:proofErr w:type="spellStart"/>
            <w:r w:rsidRPr="00987C05">
              <w:rPr>
                <w:rFonts w:ascii="NikoshBAN" w:hAnsi="NikoshBAN" w:cs="NikoshBAN"/>
                <w:sz w:val="26"/>
                <w:szCs w:val="26"/>
              </w:rPr>
              <w:t>পোল্ট্রি</w:t>
            </w:r>
            <w:proofErr w:type="spellEnd"/>
            <w:r w:rsidRPr="00987C05">
              <w:rPr>
                <w:rFonts w:ascii="NikoshBAN" w:hAnsi="NikoshBAN" w:cs="NikoshBAN"/>
                <w:sz w:val="26"/>
                <w:szCs w:val="26"/>
              </w:rPr>
              <w:t xml:space="preserve"> </w:t>
            </w:r>
            <w:proofErr w:type="spellStart"/>
            <w:r w:rsidRPr="00987C05">
              <w:rPr>
                <w:rFonts w:ascii="NikoshBAN" w:hAnsi="NikoshBAN" w:cs="NikoshBAN"/>
                <w:sz w:val="26"/>
                <w:szCs w:val="26"/>
              </w:rPr>
              <w:t>ইন্ড্রাস্টিজ</w:t>
            </w:r>
            <w:proofErr w:type="spellEnd"/>
            <w:r w:rsidRPr="00987C05">
              <w:rPr>
                <w:rFonts w:ascii="NikoshBAN" w:hAnsi="NikoshBAN" w:cs="NikoshBAN"/>
                <w:sz w:val="26"/>
                <w:szCs w:val="26"/>
              </w:rPr>
              <w:t xml:space="preserve"> </w:t>
            </w:r>
            <w:proofErr w:type="spellStart"/>
            <w:r w:rsidRPr="00987C05">
              <w:rPr>
                <w:rFonts w:ascii="NikoshBAN" w:hAnsi="NikoshBAN" w:cs="NikoshBAN"/>
                <w:sz w:val="26"/>
                <w:szCs w:val="26"/>
              </w:rPr>
              <w:t>এসোসিয়েশন</w:t>
            </w:r>
            <w:proofErr w:type="spellEnd"/>
            <w:r w:rsidRPr="00987C05">
              <w:rPr>
                <w:rFonts w:ascii="NikoshBAN" w:hAnsi="NikoshBAN" w:cs="NikoshBAN"/>
                <w:sz w:val="26"/>
                <w:szCs w:val="26"/>
              </w:rPr>
              <w:t xml:space="preserve"> অব </w:t>
            </w:r>
            <w:proofErr w:type="spellStart"/>
            <w:r w:rsidRPr="00987C05">
              <w:rPr>
                <w:rFonts w:ascii="NikoshBAN" w:hAnsi="NikoshBAN" w:cs="NikoshBAN"/>
                <w:sz w:val="26"/>
                <w:szCs w:val="26"/>
              </w:rPr>
              <w:t>বাংলাদেশ</w:t>
            </w:r>
            <w:proofErr w:type="spellEnd"/>
            <w:r w:rsidRPr="00987C05">
              <w:rPr>
                <w:rFonts w:ascii="NikoshBAN" w:hAnsi="NikoshBAN" w:cs="NikoshBAN"/>
                <w:sz w:val="26"/>
                <w:szCs w:val="26"/>
              </w:rPr>
              <w:t xml:space="preserve"> (</w:t>
            </w:r>
            <w:proofErr w:type="spellStart"/>
            <w:r>
              <w:rPr>
                <w:rFonts w:ascii="NikoshBAN" w:hAnsi="NikoshBAN" w:cs="NikoshBAN"/>
                <w:sz w:val="26"/>
                <w:szCs w:val="26"/>
              </w:rPr>
              <w:t>বিপিআইএ</w:t>
            </w:r>
            <w:proofErr w:type="spellEnd"/>
            <w:r w:rsidRPr="00987C05">
              <w:rPr>
                <w:rFonts w:ascii="NikoshBAN" w:hAnsi="NikoshBAN" w:cs="NikoshBAN"/>
                <w:sz w:val="26"/>
                <w:szCs w:val="26"/>
              </w:rPr>
              <w:t>)।</w:t>
            </w:r>
          </w:p>
        </w:tc>
        <w:tc>
          <w:tcPr>
            <w:tcW w:w="1440" w:type="dxa"/>
          </w:tcPr>
          <w:p w14:paraId="2B9D2041" w14:textId="77777777" w:rsidR="003263F8" w:rsidRDefault="003263F8" w:rsidP="003263F8">
            <w:pPr>
              <w:jc w:val="center"/>
              <w:rPr>
                <w:rFonts w:ascii="Nikosh" w:hAnsi="Nikosh" w:cs="Nikosh"/>
                <w:color w:val="000000" w:themeColor="text1"/>
                <w:sz w:val="26"/>
                <w:szCs w:val="26"/>
              </w:rPr>
            </w:pPr>
            <w:proofErr w:type="spellStart"/>
            <w:r>
              <w:rPr>
                <w:rFonts w:ascii="Nikosh" w:hAnsi="Nikosh" w:cs="Nikosh"/>
                <w:color w:val="000000" w:themeColor="text1"/>
                <w:sz w:val="26"/>
                <w:szCs w:val="26"/>
              </w:rPr>
              <w:t>সদস্য</w:t>
            </w:r>
            <w:proofErr w:type="spellEnd"/>
          </w:p>
        </w:tc>
      </w:tr>
      <w:tr w:rsidR="003263F8" w:rsidRPr="00486FB1" w14:paraId="47D7501C" w14:textId="77777777" w:rsidTr="00FB7608">
        <w:tc>
          <w:tcPr>
            <w:tcW w:w="541" w:type="dxa"/>
          </w:tcPr>
          <w:p w14:paraId="6A2BA0C9" w14:textId="4C994330" w:rsidR="003263F8" w:rsidRDefault="003263F8" w:rsidP="003263F8">
            <w:pPr>
              <w:rPr>
                <w:rFonts w:ascii="Nikosh" w:hAnsi="Nikosh" w:cs="Nikosh"/>
                <w:color w:val="000000" w:themeColor="text1"/>
                <w:sz w:val="26"/>
                <w:szCs w:val="26"/>
              </w:rPr>
            </w:pPr>
            <w:r>
              <w:rPr>
                <w:rFonts w:ascii="Nikosh" w:hAnsi="Nikosh" w:cs="Nikosh"/>
                <w:color w:val="000000" w:themeColor="text1"/>
                <w:sz w:val="26"/>
                <w:szCs w:val="26"/>
              </w:rPr>
              <w:t>১৫.</w:t>
            </w:r>
          </w:p>
        </w:tc>
        <w:tc>
          <w:tcPr>
            <w:tcW w:w="6929" w:type="dxa"/>
          </w:tcPr>
          <w:p w14:paraId="26C43C27" w14:textId="77777777" w:rsidR="003263F8" w:rsidRDefault="003263F8" w:rsidP="003263F8">
            <w:pPr>
              <w:rPr>
                <w:rFonts w:ascii="Nikosh" w:hAnsi="Nikosh" w:cs="Nikosh"/>
                <w:color w:val="000000" w:themeColor="text1"/>
                <w:sz w:val="26"/>
                <w:szCs w:val="26"/>
              </w:rPr>
            </w:pPr>
            <w:proofErr w:type="spellStart"/>
            <w:r w:rsidRPr="00987C05">
              <w:rPr>
                <w:rFonts w:ascii="NikoshBAN" w:hAnsi="NikoshBAN" w:cs="NikoshBAN"/>
                <w:sz w:val="26"/>
                <w:szCs w:val="26"/>
              </w:rPr>
              <w:t>সভাপতি</w:t>
            </w:r>
            <w:proofErr w:type="spellEnd"/>
            <w:r w:rsidRPr="00987C05">
              <w:rPr>
                <w:rFonts w:ascii="NikoshBAN" w:hAnsi="NikoshBAN" w:cs="NikoshBAN"/>
                <w:sz w:val="26"/>
                <w:szCs w:val="26"/>
              </w:rPr>
              <w:t xml:space="preserve">, </w:t>
            </w:r>
            <w:proofErr w:type="spellStart"/>
            <w:r w:rsidRPr="00987C05">
              <w:rPr>
                <w:rFonts w:ascii="NikoshBAN" w:hAnsi="NikoshBAN" w:cs="NikoshBAN"/>
                <w:sz w:val="26"/>
                <w:szCs w:val="26"/>
              </w:rPr>
              <w:t>বাংলাদেশ</w:t>
            </w:r>
            <w:proofErr w:type="spellEnd"/>
            <w:r w:rsidRPr="00987C05">
              <w:rPr>
                <w:rFonts w:ascii="NikoshBAN" w:hAnsi="NikoshBAN" w:cs="NikoshBAN"/>
                <w:sz w:val="26"/>
                <w:szCs w:val="26"/>
              </w:rPr>
              <w:t xml:space="preserve"> </w:t>
            </w:r>
            <w:proofErr w:type="spellStart"/>
            <w:r w:rsidRPr="00987C05">
              <w:rPr>
                <w:rFonts w:ascii="NikoshBAN" w:hAnsi="NikoshBAN" w:cs="NikoshBAN"/>
                <w:sz w:val="26"/>
                <w:szCs w:val="26"/>
              </w:rPr>
              <w:t>পোল্ট্রি</w:t>
            </w:r>
            <w:proofErr w:type="spellEnd"/>
            <w:r w:rsidRPr="00987C05">
              <w:rPr>
                <w:rFonts w:ascii="NikoshBAN" w:hAnsi="NikoshBAN" w:cs="NikoshBAN"/>
                <w:sz w:val="26"/>
                <w:szCs w:val="26"/>
              </w:rPr>
              <w:t xml:space="preserve"> </w:t>
            </w:r>
            <w:proofErr w:type="spellStart"/>
            <w:r w:rsidRPr="00987C05">
              <w:rPr>
                <w:rFonts w:ascii="NikoshBAN" w:hAnsi="NikoshBAN" w:cs="NikoshBAN"/>
                <w:sz w:val="26"/>
                <w:szCs w:val="26"/>
              </w:rPr>
              <w:t>ইন্ডাস্ট্রিজ</w:t>
            </w:r>
            <w:proofErr w:type="spellEnd"/>
            <w:r w:rsidRPr="00987C05">
              <w:rPr>
                <w:rFonts w:ascii="NikoshBAN" w:hAnsi="NikoshBAN" w:cs="NikoshBAN"/>
                <w:sz w:val="26"/>
                <w:szCs w:val="26"/>
              </w:rPr>
              <w:t xml:space="preserve"> </w:t>
            </w:r>
            <w:proofErr w:type="spellStart"/>
            <w:r w:rsidRPr="00987C05">
              <w:rPr>
                <w:rFonts w:ascii="NikoshBAN" w:hAnsi="NikoshBAN" w:cs="NikoshBAN"/>
                <w:sz w:val="26"/>
                <w:szCs w:val="26"/>
              </w:rPr>
              <w:t>সেন্ট্রাল</w:t>
            </w:r>
            <w:proofErr w:type="spellEnd"/>
            <w:r w:rsidRPr="00987C05">
              <w:rPr>
                <w:rFonts w:ascii="NikoshBAN" w:hAnsi="NikoshBAN" w:cs="NikoshBAN"/>
                <w:sz w:val="26"/>
                <w:szCs w:val="26"/>
              </w:rPr>
              <w:t xml:space="preserve"> </w:t>
            </w:r>
            <w:proofErr w:type="spellStart"/>
            <w:r w:rsidRPr="00987C05">
              <w:rPr>
                <w:rFonts w:ascii="NikoshBAN" w:hAnsi="NikoshBAN" w:cs="NikoshBAN"/>
                <w:sz w:val="26"/>
                <w:szCs w:val="26"/>
              </w:rPr>
              <w:t>কাউন্সিল</w:t>
            </w:r>
            <w:proofErr w:type="spellEnd"/>
            <w:r>
              <w:rPr>
                <w:rFonts w:ascii="NikoshBAN" w:hAnsi="NikoshBAN" w:cs="NikoshBAN"/>
                <w:sz w:val="26"/>
                <w:szCs w:val="26"/>
              </w:rPr>
              <w:t xml:space="preserve"> (</w:t>
            </w:r>
            <w:proofErr w:type="spellStart"/>
            <w:r>
              <w:rPr>
                <w:rFonts w:ascii="NikoshBAN" w:hAnsi="NikoshBAN" w:cs="NikoshBAN"/>
                <w:sz w:val="26"/>
                <w:szCs w:val="26"/>
              </w:rPr>
              <w:t>বিপিআইসিসি</w:t>
            </w:r>
            <w:proofErr w:type="spellEnd"/>
            <w:r>
              <w:rPr>
                <w:rFonts w:ascii="NikoshBAN" w:hAnsi="NikoshBAN" w:cs="NikoshBAN"/>
                <w:sz w:val="26"/>
                <w:szCs w:val="26"/>
              </w:rPr>
              <w:t>)।</w:t>
            </w:r>
          </w:p>
        </w:tc>
        <w:tc>
          <w:tcPr>
            <w:tcW w:w="1440" w:type="dxa"/>
          </w:tcPr>
          <w:p w14:paraId="514464AE" w14:textId="77777777" w:rsidR="003263F8" w:rsidRDefault="003263F8" w:rsidP="003263F8">
            <w:pPr>
              <w:jc w:val="center"/>
              <w:rPr>
                <w:rFonts w:ascii="Nikosh" w:hAnsi="Nikosh" w:cs="Nikosh"/>
                <w:color w:val="000000" w:themeColor="text1"/>
                <w:sz w:val="26"/>
                <w:szCs w:val="26"/>
              </w:rPr>
            </w:pPr>
            <w:proofErr w:type="spellStart"/>
            <w:r>
              <w:rPr>
                <w:rFonts w:ascii="Nikosh" w:hAnsi="Nikosh" w:cs="Nikosh"/>
                <w:color w:val="000000" w:themeColor="text1"/>
                <w:sz w:val="26"/>
                <w:szCs w:val="26"/>
              </w:rPr>
              <w:t>সদস্য</w:t>
            </w:r>
            <w:proofErr w:type="spellEnd"/>
          </w:p>
        </w:tc>
      </w:tr>
      <w:tr w:rsidR="00A55323" w:rsidRPr="00486FB1" w14:paraId="76A5BE7A" w14:textId="77777777" w:rsidTr="00FB7608">
        <w:tc>
          <w:tcPr>
            <w:tcW w:w="541" w:type="dxa"/>
          </w:tcPr>
          <w:p w14:paraId="2A292767" w14:textId="2EB36041" w:rsidR="00A55323" w:rsidRDefault="00A55323" w:rsidP="00A55323">
            <w:pPr>
              <w:rPr>
                <w:rFonts w:ascii="Nikosh" w:hAnsi="Nikosh" w:cs="Nikosh"/>
                <w:color w:val="000000" w:themeColor="text1"/>
                <w:sz w:val="26"/>
                <w:szCs w:val="26"/>
              </w:rPr>
            </w:pPr>
            <w:r>
              <w:rPr>
                <w:rFonts w:ascii="Nikosh" w:hAnsi="Nikosh" w:cs="Nikosh"/>
                <w:color w:val="000000" w:themeColor="text1"/>
                <w:sz w:val="26"/>
                <w:szCs w:val="26"/>
              </w:rPr>
              <w:t>১৬.</w:t>
            </w:r>
          </w:p>
        </w:tc>
        <w:tc>
          <w:tcPr>
            <w:tcW w:w="6929" w:type="dxa"/>
          </w:tcPr>
          <w:p w14:paraId="07D95D1C" w14:textId="0178F906" w:rsidR="00A55323" w:rsidRPr="00CC2E83" w:rsidRDefault="00A55323" w:rsidP="00A55323">
            <w:pPr>
              <w:rPr>
                <w:rStyle w:val="canedit"/>
                <w:rFonts w:ascii="Nikosh" w:hAnsi="Nikosh" w:cs="Nikosh"/>
                <w:color w:val="333333"/>
                <w:sz w:val="26"/>
                <w:szCs w:val="26"/>
              </w:rPr>
            </w:pPr>
            <w:proofErr w:type="spellStart"/>
            <w:r>
              <w:rPr>
                <w:rFonts w:ascii="NikoshBAN" w:hAnsi="NikoshBAN" w:cs="NikoshBAN"/>
                <w:sz w:val="26"/>
                <w:szCs w:val="26"/>
              </w:rPr>
              <w:t>সভাপতি</w:t>
            </w:r>
            <w:proofErr w:type="spellEnd"/>
            <w:r>
              <w:rPr>
                <w:rFonts w:ascii="NikoshBAN" w:hAnsi="NikoshBAN" w:cs="NikoshBAN"/>
                <w:sz w:val="26"/>
                <w:szCs w:val="26"/>
              </w:rPr>
              <w:t xml:space="preserve">, </w:t>
            </w:r>
            <w:proofErr w:type="spellStart"/>
            <w:r w:rsidRPr="00987C05">
              <w:rPr>
                <w:rFonts w:ascii="NikoshBAN" w:hAnsi="NikoshBAN" w:cs="NikoshBAN"/>
                <w:sz w:val="26"/>
                <w:szCs w:val="26"/>
              </w:rPr>
              <w:t>ফিড</w:t>
            </w:r>
            <w:proofErr w:type="spellEnd"/>
            <w:r w:rsidRPr="00987C05">
              <w:rPr>
                <w:rFonts w:ascii="NikoshBAN" w:hAnsi="NikoshBAN" w:cs="NikoshBAN"/>
                <w:sz w:val="26"/>
                <w:szCs w:val="26"/>
              </w:rPr>
              <w:t xml:space="preserve"> </w:t>
            </w:r>
            <w:proofErr w:type="spellStart"/>
            <w:r w:rsidRPr="00987C05">
              <w:rPr>
                <w:rFonts w:ascii="NikoshBAN" w:hAnsi="NikoshBAN" w:cs="NikoshBAN"/>
                <w:sz w:val="26"/>
                <w:szCs w:val="26"/>
              </w:rPr>
              <w:t>ইন্ডাস্ট্রিজ</w:t>
            </w:r>
            <w:proofErr w:type="spellEnd"/>
            <w:r w:rsidRPr="00987C05">
              <w:rPr>
                <w:rFonts w:ascii="NikoshBAN" w:hAnsi="NikoshBAN" w:cs="NikoshBAN"/>
                <w:sz w:val="26"/>
                <w:szCs w:val="26"/>
              </w:rPr>
              <w:t xml:space="preserve"> </w:t>
            </w:r>
            <w:proofErr w:type="spellStart"/>
            <w:r w:rsidRPr="00987C05">
              <w:rPr>
                <w:rFonts w:ascii="NikoshBAN" w:hAnsi="NikoshBAN" w:cs="NikoshBAN"/>
                <w:sz w:val="26"/>
                <w:szCs w:val="26"/>
              </w:rPr>
              <w:t>এসোসিয়েশন</w:t>
            </w:r>
            <w:proofErr w:type="spellEnd"/>
            <w:r w:rsidRPr="00987C05">
              <w:rPr>
                <w:rFonts w:ascii="NikoshBAN" w:hAnsi="NikoshBAN" w:cs="NikoshBAN"/>
                <w:sz w:val="26"/>
                <w:szCs w:val="26"/>
              </w:rPr>
              <w:t xml:space="preserve"> </w:t>
            </w:r>
            <w:proofErr w:type="spellStart"/>
            <w:r w:rsidRPr="00987C05">
              <w:rPr>
                <w:rFonts w:ascii="NikoshBAN" w:hAnsi="NikoshBAN" w:cs="NikoshBAN"/>
                <w:sz w:val="26"/>
                <w:szCs w:val="26"/>
              </w:rPr>
              <w:t>অব</w:t>
            </w:r>
            <w:proofErr w:type="spellEnd"/>
            <w:r w:rsidRPr="00987C05">
              <w:rPr>
                <w:rFonts w:ascii="NikoshBAN" w:hAnsi="NikoshBAN" w:cs="NikoshBAN"/>
                <w:sz w:val="26"/>
                <w:szCs w:val="26"/>
              </w:rPr>
              <w:t xml:space="preserve"> </w:t>
            </w:r>
            <w:proofErr w:type="spellStart"/>
            <w:r w:rsidRPr="00987C05">
              <w:rPr>
                <w:rFonts w:ascii="NikoshBAN" w:hAnsi="NikoshBAN" w:cs="NikoshBAN"/>
                <w:sz w:val="26"/>
                <w:szCs w:val="26"/>
              </w:rPr>
              <w:t>বাংলাদেশ</w:t>
            </w:r>
            <w:proofErr w:type="spellEnd"/>
            <w:r w:rsidRPr="00987C05">
              <w:rPr>
                <w:rFonts w:ascii="NikoshBAN" w:hAnsi="NikoshBAN" w:cs="NikoshBAN"/>
                <w:sz w:val="26"/>
                <w:szCs w:val="26"/>
              </w:rPr>
              <w:t xml:space="preserve"> (</w:t>
            </w:r>
            <w:proofErr w:type="spellStart"/>
            <w:r w:rsidRPr="00987C05">
              <w:rPr>
                <w:rFonts w:ascii="NikoshBAN" w:hAnsi="NikoshBAN" w:cs="NikoshBAN"/>
                <w:sz w:val="26"/>
                <w:szCs w:val="26"/>
              </w:rPr>
              <w:t>ফিআব</w:t>
            </w:r>
            <w:proofErr w:type="spellEnd"/>
            <w:r w:rsidRPr="00987C05">
              <w:rPr>
                <w:rFonts w:ascii="NikoshBAN" w:hAnsi="NikoshBAN" w:cs="NikoshBAN"/>
                <w:sz w:val="26"/>
                <w:szCs w:val="26"/>
              </w:rPr>
              <w:t>)</w:t>
            </w:r>
          </w:p>
        </w:tc>
        <w:tc>
          <w:tcPr>
            <w:tcW w:w="1440" w:type="dxa"/>
          </w:tcPr>
          <w:p w14:paraId="38D5A19C" w14:textId="77777777" w:rsidR="00A55323" w:rsidRDefault="00A55323" w:rsidP="00A55323">
            <w:pPr>
              <w:jc w:val="center"/>
              <w:rPr>
                <w:rFonts w:ascii="Nikosh" w:hAnsi="Nikosh" w:cs="Nikosh"/>
                <w:color w:val="000000" w:themeColor="text1"/>
                <w:sz w:val="26"/>
                <w:szCs w:val="26"/>
              </w:rPr>
            </w:pPr>
            <w:proofErr w:type="spellStart"/>
            <w:r>
              <w:rPr>
                <w:rFonts w:ascii="Nikosh" w:hAnsi="Nikosh" w:cs="Nikosh"/>
                <w:color w:val="000000" w:themeColor="text1"/>
                <w:sz w:val="26"/>
                <w:szCs w:val="26"/>
              </w:rPr>
              <w:t>সদস্য</w:t>
            </w:r>
            <w:proofErr w:type="spellEnd"/>
          </w:p>
        </w:tc>
      </w:tr>
      <w:tr w:rsidR="00A55323" w:rsidRPr="00486FB1" w14:paraId="7B097CDA" w14:textId="77777777" w:rsidTr="00FB7608">
        <w:tc>
          <w:tcPr>
            <w:tcW w:w="541" w:type="dxa"/>
          </w:tcPr>
          <w:p w14:paraId="4F89423C" w14:textId="328072F5" w:rsidR="00A55323" w:rsidRDefault="00A55323" w:rsidP="00A55323">
            <w:pPr>
              <w:rPr>
                <w:rFonts w:ascii="Nikosh" w:hAnsi="Nikosh" w:cs="Nikosh"/>
                <w:color w:val="000000" w:themeColor="text1"/>
                <w:sz w:val="26"/>
                <w:szCs w:val="26"/>
              </w:rPr>
            </w:pPr>
            <w:r>
              <w:rPr>
                <w:rFonts w:ascii="Nikosh" w:hAnsi="Nikosh" w:cs="Nikosh"/>
                <w:color w:val="000000" w:themeColor="text1"/>
                <w:sz w:val="26"/>
                <w:szCs w:val="26"/>
              </w:rPr>
              <w:t>১৭.</w:t>
            </w:r>
          </w:p>
        </w:tc>
        <w:tc>
          <w:tcPr>
            <w:tcW w:w="6929" w:type="dxa"/>
          </w:tcPr>
          <w:p w14:paraId="5FBED1A2" w14:textId="77777777" w:rsidR="00A55323" w:rsidRPr="00CC2E83" w:rsidRDefault="00A55323" w:rsidP="00A55323">
            <w:pPr>
              <w:rPr>
                <w:rStyle w:val="canedit"/>
                <w:rFonts w:ascii="Nikosh" w:hAnsi="Nikosh" w:cs="Nikosh"/>
                <w:color w:val="333333"/>
                <w:sz w:val="26"/>
                <w:szCs w:val="26"/>
              </w:rPr>
            </w:pPr>
            <w:proofErr w:type="spellStart"/>
            <w:r w:rsidRPr="00987C05">
              <w:rPr>
                <w:rFonts w:ascii="NikoshBAN" w:hAnsi="NikoshBAN" w:cs="NikoshBAN"/>
                <w:sz w:val="26"/>
                <w:szCs w:val="26"/>
              </w:rPr>
              <w:t>সভাপতি</w:t>
            </w:r>
            <w:proofErr w:type="spellEnd"/>
            <w:r w:rsidRPr="00987C05">
              <w:rPr>
                <w:rFonts w:ascii="NikoshBAN" w:hAnsi="NikoshBAN" w:cs="NikoshBAN"/>
                <w:sz w:val="26"/>
                <w:szCs w:val="26"/>
              </w:rPr>
              <w:t xml:space="preserve">, </w:t>
            </w:r>
            <w:proofErr w:type="spellStart"/>
            <w:r w:rsidRPr="00987C05">
              <w:rPr>
                <w:rFonts w:ascii="NikoshBAN" w:hAnsi="NikoshBAN" w:cs="NikoshBAN"/>
                <w:sz w:val="26"/>
                <w:szCs w:val="26"/>
              </w:rPr>
              <w:t>ব্রিডার্স</w:t>
            </w:r>
            <w:proofErr w:type="spellEnd"/>
            <w:r w:rsidRPr="00987C05">
              <w:rPr>
                <w:rFonts w:ascii="NikoshBAN" w:hAnsi="NikoshBAN" w:cs="NikoshBAN"/>
                <w:sz w:val="26"/>
                <w:szCs w:val="26"/>
              </w:rPr>
              <w:t xml:space="preserve"> </w:t>
            </w:r>
            <w:proofErr w:type="spellStart"/>
            <w:r w:rsidRPr="00987C05">
              <w:rPr>
                <w:rFonts w:ascii="NikoshBAN" w:hAnsi="NikoshBAN" w:cs="NikoshBAN"/>
                <w:sz w:val="26"/>
                <w:szCs w:val="26"/>
              </w:rPr>
              <w:t>এসোসিয়েশন</w:t>
            </w:r>
            <w:proofErr w:type="spellEnd"/>
            <w:r w:rsidRPr="00987C05">
              <w:rPr>
                <w:rFonts w:ascii="NikoshBAN" w:hAnsi="NikoshBAN" w:cs="NikoshBAN"/>
                <w:sz w:val="26"/>
                <w:szCs w:val="26"/>
              </w:rPr>
              <w:t xml:space="preserve"> </w:t>
            </w:r>
            <w:proofErr w:type="spellStart"/>
            <w:r w:rsidRPr="00987C05">
              <w:rPr>
                <w:rFonts w:ascii="NikoshBAN" w:hAnsi="NikoshBAN" w:cs="NikoshBAN"/>
                <w:sz w:val="26"/>
                <w:szCs w:val="26"/>
              </w:rPr>
              <w:t>অব</w:t>
            </w:r>
            <w:proofErr w:type="spellEnd"/>
            <w:r w:rsidRPr="00987C05">
              <w:rPr>
                <w:rFonts w:ascii="NikoshBAN" w:hAnsi="NikoshBAN" w:cs="NikoshBAN"/>
                <w:sz w:val="26"/>
                <w:szCs w:val="26"/>
              </w:rPr>
              <w:t xml:space="preserve"> </w:t>
            </w:r>
            <w:proofErr w:type="spellStart"/>
            <w:r w:rsidRPr="00987C05">
              <w:rPr>
                <w:rFonts w:ascii="NikoshBAN" w:hAnsi="NikoshBAN" w:cs="NikoshBAN"/>
                <w:sz w:val="26"/>
                <w:szCs w:val="26"/>
              </w:rPr>
              <w:t>বাংলাদেশ</w:t>
            </w:r>
            <w:proofErr w:type="spellEnd"/>
            <w:r w:rsidRPr="00987C05">
              <w:rPr>
                <w:rFonts w:ascii="NikoshBAN" w:hAnsi="NikoshBAN" w:cs="NikoshBAN"/>
                <w:sz w:val="26"/>
                <w:szCs w:val="26"/>
              </w:rPr>
              <w:t xml:space="preserve"> (</w:t>
            </w:r>
            <w:proofErr w:type="spellStart"/>
            <w:r w:rsidRPr="00987C05">
              <w:rPr>
                <w:rFonts w:ascii="NikoshBAN" w:hAnsi="NikoshBAN" w:cs="NikoshBAN"/>
                <w:sz w:val="26"/>
                <w:szCs w:val="26"/>
              </w:rPr>
              <w:t>বিএবি</w:t>
            </w:r>
            <w:proofErr w:type="spellEnd"/>
            <w:r w:rsidRPr="00987C05">
              <w:rPr>
                <w:rFonts w:ascii="NikoshBAN" w:hAnsi="NikoshBAN" w:cs="NikoshBAN"/>
                <w:sz w:val="26"/>
                <w:szCs w:val="26"/>
              </w:rPr>
              <w:t>)।</w:t>
            </w:r>
          </w:p>
        </w:tc>
        <w:tc>
          <w:tcPr>
            <w:tcW w:w="1440" w:type="dxa"/>
          </w:tcPr>
          <w:p w14:paraId="367D2BE3" w14:textId="77777777" w:rsidR="00A55323" w:rsidRDefault="00A55323" w:rsidP="00A55323">
            <w:pPr>
              <w:jc w:val="center"/>
              <w:rPr>
                <w:rFonts w:ascii="Nikosh" w:hAnsi="Nikosh" w:cs="Nikosh"/>
                <w:color w:val="000000" w:themeColor="text1"/>
                <w:sz w:val="26"/>
                <w:szCs w:val="26"/>
              </w:rPr>
            </w:pPr>
            <w:proofErr w:type="spellStart"/>
            <w:r>
              <w:rPr>
                <w:rFonts w:ascii="Nikosh" w:hAnsi="Nikosh" w:cs="Nikosh"/>
                <w:color w:val="000000" w:themeColor="text1"/>
                <w:sz w:val="26"/>
                <w:szCs w:val="26"/>
              </w:rPr>
              <w:t>সদস্য</w:t>
            </w:r>
            <w:proofErr w:type="spellEnd"/>
          </w:p>
        </w:tc>
      </w:tr>
      <w:tr w:rsidR="00A55323" w:rsidRPr="00486FB1" w14:paraId="5D78F129" w14:textId="77777777" w:rsidTr="00FB7608">
        <w:tc>
          <w:tcPr>
            <w:tcW w:w="541" w:type="dxa"/>
          </w:tcPr>
          <w:p w14:paraId="3607ABC9" w14:textId="4EBB64B3" w:rsidR="00A55323" w:rsidRDefault="00A55323" w:rsidP="00A55323">
            <w:pPr>
              <w:rPr>
                <w:rFonts w:ascii="Nikosh" w:hAnsi="Nikosh" w:cs="Nikosh"/>
                <w:color w:val="000000" w:themeColor="text1"/>
                <w:sz w:val="26"/>
                <w:szCs w:val="26"/>
              </w:rPr>
            </w:pPr>
            <w:r>
              <w:rPr>
                <w:rFonts w:ascii="Nikosh" w:hAnsi="Nikosh" w:cs="Nikosh" w:hint="cs"/>
                <w:color w:val="000000" w:themeColor="text1"/>
                <w:sz w:val="26"/>
                <w:szCs w:val="26"/>
                <w:cs/>
              </w:rPr>
              <w:t>১৮.</w:t>
            </w:r>
          </w:p>
        </w:tc>
        <w:tc>
          <w:tcPr>
            <w:tcW w:w="6929" w:type="dxa"/>
          </w:tcPr>
          <w:p w14:paraId="5F5609C5" w14:textId="77777777" w:rsidR="00A55323" w:rsidRPr="00CC2E83" w:rsidRDefault="00A55323" w:rsidP="00A55323">
            <w:pPr>
              <w:rPr>
                <w:rStyle w:val="canedit"/>
                <w:rFonts w:ascii="Nikosh" w:hAnsi="Nikosh" w:cs="Nikosh"/>
                <w:color w:val="333333"/>
                <w:sz w:val="26"/>
                <w:szCs w:val="26"/>
              </w:rPr>
            </w:pPr>
            <w:proofErr w:type="spellStart"/>
            <w:r>
              <w:rPr>
                <w:rFonts w:ascii="NikoshBAN" w:hAnsi="NikoshBAN" w:cs="NikoshBAN"/>
                <w:spacing w:val="-6"/>
                <w:sz w:val="26"/>
                <w:szCs w:val="26"/>
              </w:rPr>
              <w:t>সভাপতি</w:t>
            </w:r>
            <w:proofErr w:type="spellEnd"/>
            <w:r>
              <w:rPr>
                <w:rFonts w:ascii="NikoshBAN" w:hAnsi="NikoshBAN" w:cs="NikoshBAN"/>
                <w:spacing w:val="-6"/>
                <w:sz w:val="26"/>
                <w:szCs w:val="26"/>
              </w:rPr>
              <w:t>,</w:t>
            </w:r>
            <w:r w:rsidRPr="00987C05">
              <w:rPr>
                <w:rFonts w:ascii="NikoshBAN" w:hAnsi="NikoshBAN" w:cs="NikoshBAN"/>
                <w:spacing w:val="-6"/>
                <w:sz w:val="26"/>
                <w:szCs w:val="26"/>
              </w:rPr>
              <w:t xml:space="preserve"> </w:t>
            </w:r>
            <w:proofErr w:type="spellStart"/>
            <w:r w:rsidRPr="00987C05">
              <w:rPr>
                <w:rFonts w:ascii="NikoshBAN" w:hAnsi="NikoshBAN" w:cs="NikoshBAN"/>
                <w:spacing w:val="-6"/>
                <w:sz w:val="26"/>
                <w:szCs w:val="26"/>
              </w:rPr>
              <w:t>ওয়ার্ল্ডস</w:t>
            </w:r>
            <w:proofErr w:type="spellEnd"/>
            <w:r w:rsidRPr="00987C05">
              <w:rPr>
                <w:rFonts w:ascii="NikoshBAN" w:hAnsi="NikoshBAN" w:cs="NikoshBAN"/>
                <w:spacing w:val="-6"/>
                <w:sz w:val="26"/>
                <w:szCs w:val="26"/>
              </w:rPr>
              <w:t xml:space="preserve"> </w:t>
            </w:r>
            <w:proofErr w:type="spellStart"/>
            <w:r w:rsidRPr="00987C05">
              <w:rPr>
                <w:rFonts w:ascii="NikoshBAN" w:hAnsi="NikoshBAN" w:cs="NikoshBAN"/>
                <w:spacing w:val="-6"/>
                <w:sz w:val="26"/>
                <w:szCs w:val="26"/>
              </w:rPr>
              <w:t>পোল্ট্রি</w:t>
            </w:r>
            <w:proofErr w:type="spellEnd"/>
            <w:r w:rsidRPr="00987C05">
              <w:rPr>
                <w:rFonts w:ascii="NikoshBAN" w:hAnsi="NikoshBAN" w:cs="NikoshBAN"/>
                <w:spacing w:val="-6"/>
                <w:sz w:val="26"/>
                <w:szCs w:val="26"/>
              </w:rPr>
              <w:t xml:space="preserve"> </w:t>
            </w:r>
            <w:proofErr w:type="spellStart"/>
            <w:r w:rsidRPr="00987C05">
              <w:rPr>
                <w:rFonts w:ascii="NikoshBAN" w:hAnsi="NikoshBAN" w:cs="NikoshBAN"/>
                <w:spacing w:val="-6"/>
                <w:sz w:val="26"/>
                <w:szCs w:val="26"/>
              </w:rPr>
              <w:t>সায়েন্স</w:t>
            </w:r>
            <w:proofErr w:type="spellEnd"/>
            <w:r w:rsidRPr="00987C05">
              <w:rPr>
                <w:rFonts w:ascii="NikoshBAN" w:hAnsi="NikoshBAN" w:cs="NikoshBAN"/>
                <w:spacing w:val="-6"/>
                <w:sz w:val="26"/>
                <w:szCs w:val="26"/>
              </w:rPr>
              <w:t xml:space="preserve"> </w:t>
            </w:r>
            <w:proofErr w:type="spellStart"/>
            <w:r w:rsidRPr="00987C05">
              <w:rPr>
                <w:rFonts w:ascii="NikoshBAN" w:hAnsi="NikoshBAN" w:cs="NikoshBAN"/>
                <w:spacing w:val="-6"/>
                <w:sz w:val="26"/>
                <w:szCs w:val="26"/>
              </w:rPr>
              <w:t>এসোসিয়েশন</w:t>
            </w:r>
            <w:proofErr w:type="spellEnd"/>
            <w:r w:rsidRPr="00987C05">
              <w:rPr>
                <w:rFonts w:ascii="NikoshBAN" w:hAnsi="NikoshBAN" w:cs="NikoshBAN"/>
                <w:spacing w:val="-6"/>
                <w:sz w:val="26"/>
                <w:szCs w:val="26"/>
              </w:rPr>
              <w:t xml:space="preserve"> অব </w:t>
            </w:r>
            <w:proofErr w:type="spellStart"/>
            <w:r w:rsidRPr="00987C05">
              <w:rPr>
                <w:rFonts w:ascii="NikoshBAN" w:hAnsi="NikoshBAN" w:cs="NikoshBAN"/>
                <w:spacing w:val="-6"/>
                <w:sz w:val="26"/>
                <w:szCs w:val="26"/>
              </w:rPr>
              <w:t>বাংলাদেশ</w:t>
            </w:r>
            <w:proofErr w:type="spellEnd"/>
            <w:r w:rsidRPr="00987C05">
              <w:rPr>
                <w:rFonts w:ascii="NikoshBAN" w:hAnsi="NikoshBAN" w:cs="NikoshBAN"/>
                <w:spacing w:val="-6"/>
                <w:sz w:val="26"/>
                <w:szCs w:val="26"/>
              </w:rPr>
              <w:t xml:space="preserve"> (</w:t>
            </w:r>
            <w:proofErr w:type="spellStart"/>
            <w:r w:rsidRPr="00987C05">
              <w:rPr>
                <w:rFonts w:ascii="NikoshBAN" w:hAnsi="NikoshBAN" w:cs="NikoshBAN"/>
                <w:spacing w:val="-6"/>
                <w:sz w:val="26"/>
                <w:szCs w:val="26"/>
              </w:rPr>
              <w:t>ওয়াপসা-</w:t>
            </w:r>
            <w:proofErr w:type="gramStart"/>
            <w:r w:rsidRPr="00987C05">
              <w:rPr>
                <w:rFonts w:ascii="NikoshBAN" w:hAnsi="NikoshBAN" w:cs="NikoshBAN"/>
                <w:spacing w:val="-6"/>
                <w:sz w:val="26"/>
                <w:szCs w:val="26"/>
              </w:rPr>
              <w:t>বিবি</w:t>
            </w:r>
            <w:proofErr w:type="spellEnd"/>
            <w:r w:rsidRPr="00987C05">
              <w:rPr>
                <w:rFonts w:ascii="NikoshBAN" w:hAnsi="NikoshBAN" w:cs="NikoshBAN"/>
                <w:spacing w:val="-6"/>
                <w:sz w:val="26"/>
                <w:szCs w:val="26"/>
              </w:rPr>
              <w:t>)।</w:t>
            </w:r>
            <w:proofErr w:type="gramEnd"/>
          </w:p>
        </w:tc>
        <w:tc>
          <w:tcPr>
            <w:tcW w:w="1440" w:type="dxa"/>
          </w:tcPr>
          <w:p w14:paraId="02C1BCE9" w14:textId="77777777" w:rsidR="00A55323" w:rsidRDefault="00A55323" w:rsidP="00A55323">
            <w:pPr>
              <w:jc w:val="center"/>
              <w:rPr>
                <w:rFonts w:ascii="Nikosh" w:hAnsi="Nikosh" w:cs="Nikosh"/>
                <w:color w:val="000000" w:themeColor="text1"/>
                <w:sz w:val="26"/>
                <w:szCs w:val="26"/>
              </w:rPr>
            </w:pPr>
            <w:proofErr w:type="spellStart"/>
            <w:r>
              <w:rPr>
                <w:rFonts w:ascii="Nikosh" w:hAnsi="Nikosh" w:cs="Nikosh"/>
                <w:color w:val="000000" w:themeColor="text1"/>
                <w:sz w:val="26"/>
                <w:szCs w:val="26"/>
              </w:rPr>
              <w:t>সদস্য</w:t>
            </w:r>
            <w:proofErr w:type="spellEnd"/>
          </w:p>
        </w:tc>
      </w:tr>
      <w:tr w:rsidR="00A55323" w:rsidRPr="00486FB1" w14:paraId="7F1DFC1F" w14:textId="77777777" w:rsidTr="00FB7608">
        <w:tc>
          <w:tcPr>
            <w:tcW w:w="541" w:type="dxa"/>
          </w:tcPr>
          <w:p w14:paraId="03C8ACC9" w14:textId="21D3E94F" w:rsidR="00A55323" w:rsidRDefault="00A55323" w:rsidP="00A55323">
            <w:pPr>
              <w:rPr>
                <w:rFonts w:ascii="Nikosh" w:hAnsi="Nikosh" w:cs="Nikosh"/>
                <w:color w:val="000000" w:themeColor="text1"/>
                <w:sz w:val="26"/>
                <w:szCs w:val="26"/>
              </w:rPr>
            </w:pPr>
            <w:r>
              <w:rPr>
                <w:rFonts w:ascii="Nikosh" w:hAnsi="Nikosh" w:cs="Nikosh" w:hint="cs"/>
                <w:color w:val="000000" w:themeColor="text1"/>
                <w:sz w:val="26"/>
                <w:szCs w:val="26"/>
                <w:cs/>
              </w:rPr>
              <w:t>১৯.</w:t>
            </w:r>
          </w:p>
        </w:tc>
        <w:tc>
          <w:tcPr>
            <w:tcW w:w="6929" w:type="dxa"/>
          </w:tcPr>
          <w:p w14:paraId="44993AF0" w14:textId="77777777" w:rsidR="00A55323" w:rsidRPr="00CC2E83" w:rsidRDefault="00A55323" w:rsidP="00A55323">
            <w:pPr>
              <w:rPr>
                <w:rStyle w:val="canedit"/>
                <w:rFonts w:ascii="Nikosh" w:hAnsi="Nikosh" w:cs="Nikosh"/>
                <w:color w:val="333333"/>
                <w:sz w:val="26"/>
                <w:szCs w:val="26"/>
              </w:rPr>
            </w:pPr>
            <w:proofErr w:type="spellStart"/>
            <w:r>
              <w:rPr>
                <w:rFonts w:ascii="Nikosh" w:hAnsi="Nikosh" w:cs="Nikosh"/>
                <w:color w:val="000000" w:themeColor="text1"/>
                <w:sz w:val="26"/>
                <w:szCs w:val="26"/>
              </w:rPr>
              <w:t>উপসচিব</w:t>
            </w:r>
            <w:proofErr w:type="spellEnd"/>
            <w:r>
              <w:rPr>
                <w:rFonts w:ascii="Nikosh" w:hAnsi="Nikosh" w:cs="Nikosh"/>
                <w:color w:val="000000" w:themeColor="text1"/>
                <w:sz w:val="26"/>
                <w:szCs w:val="26"/>
              </w:rPr>
              <w:t xml:space="preserve"> (প্রাণিসম্পদ-২ </w:t>
            </w:r>
            <w:proofErr w:type="spellStart"/>
            <w:r>
              <w:rPr>
                <w:rFonts w:ascii="Nikosh" w:hAnsi="Nikosh" w:cs="Nikosh"/>
                <w:color w:val="000000" w:themeColor="text1"/>
                <w:sz w:val="26"/>
                <w:szCs w:val="26"/>
              </w:rPr>
              <w:t>শাখা</w:t>
            </w:r>
            <w:proofErr w:type="spellEnd"/>
            <w:r>
              <w:rPr>
                <w:rFonts w:ascii="Nikosh" w:hAnsi="Nikosh" w:cs="Nikosh"/>
                <w:color w:val="000000" w:themeColor="text1"/>
                <w:sz w:val="26"/>
                <w:szCs w:val="26"/>
              </w:rPr>
              <w:t xml:space="preserve">), </w:t>
            </w:r>
            <w:proofErr w:type="spellStart"/>
            <w:r>
              <w:rPr>
                <w:rFonts w:ascii="Nikosh" w:hAnsi="Nikosh" w:cs="Nikosh"/>
                <w:color w:val="000000" w:themeColor="text1"/>
                <w:sz w:val="26"/>
                <w:szCs w:val="26"/>
              </w:rPr>
              <w:t>মৎস্য</w:t>
            </w:r>
            <w:proofErr w:type="spellEnd"/>
            <w:r>
              <w:rPr>
                <w:rFonts w:ascii="Nikosh" w:hAnsi="Nikosh" w:cs="Nikosh"/>
                <w:color w:val="000000" w:themeColor="text1"/>
                <w:sz w:val="26"/>
                <w:szCs w:val="26"/>
              </w:rPr>
              <w:t xml:space="preserve"> ও </w:t>
            </w:r>
            <w:proofErr w:type="spellStart"/>
            <w:r>
              <w:rPr>
                <w:rFonts w:ascii="Nikosh" w:hAnsi="Nikosh" w:cs="Nikosh"/>
                <w:color w:val="000000" w:themeColor="text1"/>
                <w:sz w:val="26"/>
                <w:szCs w:val="26"/>
              </w:rPr>
              <w:t>প্রাণিসম্পদ</w:t>
            </w:r>
            <w:proofErr w:type="spellEnd"/>
            <w:r>
              <w:rPr>
                <w:rFonts w:ascii="Nikosh" w:hAnsi="Nikosh" w:cs="Nikosh"/>
                <w:color w:val="000000" w:themeColor="text1"/>
                <w:sz w:val="26"/>
                <w:szCs w:val="26"/>
              </w:rPr>
              <w:t xml:space="preserve"> </w:t>
            </w:r>
            <w:proofErr w:type="spellStart"/>
            <w:r>
              <w:rPr>
                <w:rFonts w:ascii="Nikosh" w:hAnsi="Nikosh" w:cs="Nikosh"/>
                <w:color w:val="000000" w:themeColor="text1"/>
                <w:sz w:val="26"/>
                <w:szCs w:val="26"/>
              </w:rPr>
              <w:t>মন্ত্রণালয়</w:t>
            </w:r>
            <w:proofErr w:type="spellEnd"/>
          </w:p>
        </w:tc>
        <w:tc>
          <w:tcPr>
            <w:tcW w:w="1440" w:type="dxa"/>
          </w:tcPr>
          <w:p w14:paraId="4576F190" w14:textId="77777777" w:rsidR="00A55323" w:rsidRDefault="00A55323" w:rsidP="00A55323">
            <w:pPr>
              <w:jc w:val="center"/>
              <w:rPr>
                <w:rFonts w:ascii="Nikosh" w:hAnsi="Nikosh" w:cs="Nikosh"/>
                <w:color w:val="000000" w:themeColor="text1"/>
                <w:sz w:val="26"/>
                <w:szCs w:val="26"/>
              </w:rPr>
            </w:pPr>
            <w:proofErr w:type="spellStart"/>
            <w:r w:rsidRPr="00486FB1">
              <w:rPr>
                <w:rFonts w:ascii="Nikosh" w:hAnsi="Nikosh" w:cs="Nikosh"/>
                <w:color w:val="000000" w:themeColor="text1"/>
                <w:sz w:val="26"/>
                <w:szCs w:val="26"/>
              </w:rPr>
              <w:t>সদস্য-সচিব</w:t>
            </w:r>
            <w:proofErr w:type="spellEnd"/>
          </w:p>
        </w:tc>
      </w:tr>
    </w:tbl>
    <w:p w14:paraId="3C5E3729" w14:textId="77777777" w:rsidR="000E3DFD" w:rsidRPr="00E04FB9" w:rsidRDefault="000E3DFD" w:rsidP="000E3DFD">
      <w:pPr>
        <w:spacing w:after="160" w:line="259" w:lineRule="auto"/>
        <w:rPr>
          <w:rFonts w:ascii="Nikosh" w:hAnsi="Nikosh" w:cs="Nikosh"/>
          <w:color w:val="333333"/>
          <w:sz w:val="16"/>
          <w:szCs w:val="16"/>
        </w:rPr>
      </w:pPr>
    </w:p>
    <w:p w14:paraId="0576EA27" w14:textId="77777777" w:rsidR="000E3DFD" w:rsidRDefault="000E3DFD" w:rsidP="000E3DFD">
      <w:pPr>
        <w:ind w:firstLine="720"/>
        <w:rPr>
          <w:rFonts w:ascii="Nikosh" w:hAnsi="Nikosh" w:cs="Nikosh"/>
          <w:b/>
          <w:bCs/>
          <w:sz w:val="26"/>
          <w:szCs w:val="26"/>
        </w:rPr>
      </w:pPr>
      <w:proofErr w:type="spellStart"/>
      <w:r w:rsidRPr="00803E2E">
        <w:rPr>
          <w:rFonts w:ascii="Nikosh" w:hAnsi="Nikosh" w:cs="Nikosh"/>
          <w:b/>
          <w:bCs/>
          <w:sz w:val="26"/>
          <w:szCs w:val="26"/>
        </w:rPr>
        <w:t>কমিটির</w:t>
      </w:r>
      <w:proofErr w:type="spellEnd"/>
      <w:r w:rsidRPr="00803E2E">
        <w:rPr>
          <w:rFonts w:ascii="Nikosh" w:hAnsi="Nikosh" w:cs="Nikosh"/>
          <w:b/>
          <w:bCs/>
          <w:sz w:val="26"/>
          <w:szCs w:val="26"/>
        </w:rPr>
        <w:t xml:space="preserve"> </w:t>
      </w:r>
      <w:proofErr w:type="spellStart"/>
      <w:r w:rsidRPr="00803E2E">
        <w:rPr>
          <w:rFonts w:ascii="Nikosh" w:hAnsi="Nikosh" w:cs="Nikosh"/>
          <w:b/>
          <w:bCs/>
          <w:sz w:val="26"/>
          <w:szCs w:val="26"/>
        </w:rPr>
        <w:t>কর্ম-পরিধি</w:t>
      </w:r>
      <w:proofErr w:type="spellEnd"/>
      <w:r w:rsidRPr="00803E2E">
        <w:rPr>
          <w:rFonts w:ascii="Nikosh" w:hAnsi="Nikosh" w:cs="Nikosh"/>
          <w:b/>
          <w:bCs/>
          <w:sz w:val="26"/>
          <w:szCs w:val="26"/>
        </w:rPr>
        <w:t>:</w:t>
      </w:r>
    </w:p>
    <w:p w14:paraId="3E018DDE" w14:textId="77777777" w:rsidR="000E3DFD" w:rsidRPr="007105AB" w:rsidRDefault="000E3DFD" w:rsidP="000E3DFD">
      <w:pPr>
        <w:ind w:firstLine="720"/>
        <w:rPr>
          <w:rFonts w:ascii="Nikosh" w:hAnsi="Nikosh" w:cs="Nikosh"/>
          <w:sz w:val="12"/>
          <w:szCs w:val="12"/>
        </w:rPr>
      </w:pPr>
    </w:p>
    <w:p w14:paraId="5CAC6439" w14:textId="77777777" w:rsidR="000E3DFD" w:rsidRDefault="000E3DFD" w:rsidP="000E3DFD">
      <w:pPr>
        <w:tabs>
          <w:tab w:val="left" w:pos="720"/>
          <w:tab w:val="left" w:pos="1170"/>
        </w:tabs>
        <w:spacing w:line="259" w:lineRule="auto"/>
        <w:rPr>
          <w:rFonts w:ascii="Nikosh" w:hAnsi="Nikosh" w:cs="Nikosh"/>
          <w:color w:val="333333"/>
          <w:sz w:val="26"/>
          <w:szCs w:val="26"/>
        </w:rPr>
      </w:pPr>
      <w:r>
        <w:rPr>
          <w:rFonts w:ascii="Nikosh" w:hAnsi="Nikosh" w:cs="Nikosh"/>
          <w:color w:val="333333"/>
          <w:sz w:val="26"/>
          <w:szCs w:val="26"/>
        </w:rPr>
        <w:tab/>
        <w:t>(ক)</w:t>
      </w:r>
      <w:r>
        <w:rPr>
          <w:rFonts w:ascii="Nikosh" w:hAnsi="Nikosh" w:cs="Nikosh"/>
          <w:color w:val="333333"/>
          <w:sz w:val="26"/>
          <w:szCs w:val="26"/>
        </w:rPr>
        <w:tab/>
      </w:r>
      <w:proofErr w:type="spellStart"/>
      <w:r w:rsidRPr="005B744D">
        <w:rPr>
          <w:rFonts w:ascii="Nikosh" w:hAnsi="Nikosh" w:cs="Nikosh"/>
          <w:color w:val="333333"/>
          <w:sz w:val="26"/>
          <w:szCs w:val="26"/>
        </w:rPr>
        <w:t>জাতী</w:t>
      </w:r>
      <w:r>
        <w:rPr>
          <w:rFonts w:ascii="Nikosh" w:hAnsi="Nikosh" w:cs="Nikosh"/>
          <w:color w:val="333333"/>
          <w:sz w:val="26"/>
          <w:szCs w:val="26"/>
        </w:rPr>
        <w:t>য়</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পোল্ট্রি</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নীতিমালা</w:t>
      </w:r>
      <w:proofErr w:type="spellEnd"/>
      <w:r w:rsidRPr="005B744D">
        <w:rPr>
          <w:rFonts w:ascii="Nikosh" w:hAnsi="Nikosh" w:cs="Nikosh"/>
          <w:color w:val="333333"/>
          <w:sz w:val="26"/>
          <w:szCs w:val="26"/>
        </w:rPr>
        <w:t xml:space="preserve"> </w:t>
      </w:r>
      <w:proofErr w:type="spellStart"/>
      <w:r>
        <w:rPr>
          <w:rFonts w:ascii="Nikosh" w:hAnsi="Nikosh" w:cs="Nikosh"/>
          <w:color w:val="333333"/>
          <w:sz w:val="26"/>
          <w:szCs w:val="26"/>
        </w:rPr>
        <w:t>বাস্তবায়ন</w:t>
      </w:r>
      <w:proofErr w:type="spellEnd"/>
      <w:r>
        <w:rPr>
          <w:rFonts w:ascii="Nikosh" w:hAnsi="Nikosh" w:cs="Nikosh"/>
          <w:color w:val="333333"/>
          <w:sz w:val="26"/>
          <w:szCs w:val="26"/>
        </w:rPr>
        <w:t xml:space="preserve"> </w:t>
      </w:r>
      <w:proofErr w:type="spellStart"/>
      <w:r>
        <w:rPr>
          <w:rFonts w:ascii="Nikosh" w:hAnsi="Nikosh" w:cs="Nikosh"/>
          <w:color w:val="333333"/>
          <w:sz w:val="26"/>
          <w:szCs w:val="26"/>
        </w:rPr>
        <w:t>অগ্রগতি</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নিয়মিত</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মনিটরিং</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করা</w:t>
      </w:r>
      <w:proofErr w:type="spellEnd"/>
      <w:r>
        <w:rPr>
          <w:rFonts w:ascii="Nikosh" w:hAnsi="Nikosh" w:cs="Nikosh"/>
          <w:color w:val="333333"/>
          <w:sz w:val="26"/>
          <w:szCs w:val="26"/>
        </w:rPr>
        <w:t>।</w:t>
      </w:r>
    </w:p>
    <w:p w14:paraId="5C8DD218" w14:textId="77777777" w:rsidR="000E3DFD" w:rsidRDefault="000E3DFD" w:rsidP="000E3DFD">
      <w:pPr>
        <w:tabs>
          <w:tab w:val="left" w:pos="720"/>
          <w:tab w:val="left" w:pos="1170"/>
        </w:tabs>
        <w:spacing w:line="259" w:lineRule="auto"/>
        <w:rPr>
          <w:rFonts w:ascii="Nikosh" w:hAnsi="Nikosh" w:cs="Nikosh"/>
          <w:color w:val="333333"/>
          <w:sz w:val="26"/>
          <w:szCs w:val="26"/>
        </w:rPr>
      </w:pPr>
      <w:r>
        <w:rPr>
          <w:rFonts w:ascii="Nikosh" w:hAnsi="Nikosh" w:cs="Nikosh"/>
          <w:color w:val="333333"/>
          <w:sz w:val="26"/>
          <w:szCs w:val="26"/>
        </w:rPr>
        <w:tab/>
        <w:t>(খ)</w:t>
      </w:r>
      <w:r>
        <w:rPr>
          <w:rFonts w:ascii="Nikosh" w:hAnsi="Nikosh" w:cs="Nikosh"/>
          <w:color w:val="333333"/>
          <w:sz w:val="26"/>
          <w:szCs w:val="26"/>
        </w:rPr>
        <w:tab/>
      </w:r>
      <w:proofErr w:type="spellStart"/>
      <w:r w:rsidRPr="005B744D">
        <w:rPr>
          <w:rFonts w:ascii="Nikosh" w:hAnsi="Nikosh" w:cs="Nikosh"/>
          <w:color w:val="333333"/>
          <w:sz w:val="26"/>
          <w:szCs w:val="26"/>
        </w:rPr>
        <w:t>নীতিমালার</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কোনো</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ধারা</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সময়ের</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প্রেক্ষাপটে</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অসামঞ্জস্যপূর্ণ</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হলে</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তা</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সংশোধনের</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প্রস্তাব</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দেওয়া</w:t>
      </w:r>
      <w:proofErr w:type="spellEnd"/>
      <w:r>
        <w:rPr>
          <w:rFonts w:ascii="Nikosh" w:hAnsi="Nikosh" w:cs="Nikosh"/>
          <w:color w:val="333333"/>
          <w:sz w:val="26"/>
          <w:szCs w:val="26"/>
        </w:rPr>
        <w:t>।</w:t>
      </w:r>
    </w:p>
    <w:p w14:paraId="47C1D86E" w14:textId="77777777" w:rsidR="000E3DFD" w:rsidRDefault="000E3DFD" w:rsidP="000E3DFD">
      <w:pPr>
        <w:tabs>
          <w:tab w:val="left" w:pos="720"/>
          <w:tab w:val="left" w:pos="1170"/>
        </w:tabs>
        <w:spacing w:line="259" w:lineRule="auto"/>
        <w:rPr>
          <w:rFonts w:ascii="Nikosh" w:hAnsi="Nikosh" w:cs="Nikosh"/>
          <w:color w:val="333333"/>
          <w:sz w:val="26"/>
          <w:szCs w:val="26"/>
        </w:rPr>
      </w:pPr>
      <w:r>
        <w:rPr>
          <w:rFonts w:ascii="Nikosh" w:hAnsi="Nikosh" w:cs="Nikosh"/>
          <w:color w:val="333333"/>
          <w:sz w:val="26"/>
          <w:szCs w:val="26"/>
        </w:rPr>
        <w:tab/>
        <w:t>(গ)</w:t>
      </w:r>
      <w:r>
        <w:rPr>
          <w:rFonts w:ascii="Nikosh" w:hAnsi="Nikosh" w:cs="Nikosh"/>
          <w:color w:val="333333"/>
          <w:sz w:val="26"/>
          <w:szCs w:val="26"/>
        </w:rPr>
        <w:tab/>
      </w:r>
      <w:r w:rsidRPr="005B744D">
        <w:rPr>
          <w:rFonts w:cs="Times New Roman"/>
          <w:color w:val="333333"/>
          <w:sz w:val="26"/>
          <w:szCs w:val="26"/>
        </w:rPr>
        <w:t>​</w:t>
      </w:r>
      <w:proofErr w:type="spellStart"/>
      <w:r w:rsidRPr="005B744D">
        <w:rPr>
          <w:rFonts w:ascii="Nikosh" w:hAnsi="Nikosh" w:cs="Nikosh"/>
          <w:color w:val="333333"/>
          <w:sz w:val="26"/>
          <w:szCs w:val="26"/>
        </w:rPr>
        <w:t>খামারের</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আকার</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ক্ষুদ্র</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মাঝারি</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বৃহ</w:t>
      </w:r>
      <w:proofErr w:type="spellEnd"/>
      <w:r w:rsidRPr="005B744D">
        <w:rPr>
          <w:rFonts w:ascii="Nikosh" w:hAnsi="Nikosh" w:cs="Nikosh"/>
          <w:color w:val="333333"/>
          <w:sz w:val="26"/>
          <w:szCs w:val="26"/>
        </w:rPr>
        <w:t xml:space="preserve">ৎ) </w:t>
      </w:r>
      <w:proofErr w:type="spellStart"/>
      <w:r w:rsidRPr="005B744D">
        <w:rPr>
          <w:rFonts w:ascii="Nikosh" w:hAnsi="Nikosh" w:cs="Nikosh"/>
          <w:color w:val="333333"/>
          <w:sz w:val="26"/>
          <w:szCs w:val="26"/>
        </w:rPr>
        <w:t>অনুযায়ী</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নিবন্ধনের</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জন্য</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কারিগরি</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মানদণ্ড</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নির্ধারণ</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করা</w:t>
      </w:r>
      <w:proofErr w:type="spellEnd"/>
      <w:r>
        <w:rPr>
          <w:rFonts w:ascii="Nikosh" w:hAnsi="Nikosh" w:cs="Nikosh"/>
          <w:color w:val="333333"/>
          <w:sz w:val="26"/>
          <w:szCs w:val="26"/>
        </w:rPr>
        <w:t>।</w:t>
      </w:r>
    </w:p>
    <w:p w14:paraId="7298DB82" w14:textId="77777777" w:rsidR="000E3DFD" w:rsidRDefault="000E3DFD" w:rsidP="000E3DFD">
      <w:pPr>
        <w:tabs>
          <w:tab w:val="left" w:pos="720"/>
          <w:tab w:val="left" w:pos="1170"/>
        </w:tabs>
        <w:spacing w:line="259" w:lineRule="auto"/>
        <w:ind w:left="1170" w:hanging="1170"/>
        <w:rPr>
          <w:rFonts w:ascii="Nikosh" w:hAnsi="Nikosh" w:cs="Nikosh"/>
          <w:color w:val="333333"/>
          <w:sz w:val="26"/>
          <w:szCs w:val="26"/>
        </w:rPr>
      </w:pPr>
      <w:r>
        <w:rPr>
          <w:rFonts w:ascii="Nikosh" w:hAnsi="Nikosh" w:cs="Nikosh"/>
          <w:color w:val="333333"/>
          <w:sz w:val="26"/>
          <w:szCs w:val="26"/>
        </w:rPr>
        <w:tab/>
        <w:t>(ঘ)</w:t>
      </w:r>
      <w:r>
        <w:rPr>
          <w:rFonts w:ascii="Nikosh" w:hAnsi="Nikosh" w:cs="Nikosh"/>
          <w:color w:val="333333"/>
          <w:sz w:val="26"/>
          <w:szCs w:val="26"/>
        </w:rPr>
        <w:tab/>
      </w:r>
      <w:proofErr w:type="spellStart"/>
      <w:r w:rsidRPr="005B744D">
        <w:rPr>
          <w:rFonts w:ascii="Nikosh" w:hAnsi="Nikosh" w:cs="Nikosh"/>
          <w:color w:val="333333"/>
          <w:sz w:val="26"/>
          <w:szCs w:val="26"/>
        </w:rPr>
        <w:t>খামার</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স্থাপনের</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ক্ষেত্রে</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বায়োসিকিউরিটি</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বা</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জৈব-নিরাপত্তা</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নিশ্চিত</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করার</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জন্য</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প্রয়োজনীয়</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নকশা</w:t>
      </w:r>
      <w:proofErr w:type="spellEnd"/>
      <w:r w:rsidRPr="005B744D">
        <w:rPr>
          <w:rFonts w:ascii="Nikosh" w:hAnsi="Nikosh" w:cs="Nikosh"/>
          <w:color w:val="333333"/>
          <w:sz w:val="26"/>
          <w:szCs w:val="26"/>
        </w:rPr>
        <w:t xml:space="preserve"> ও </w:t>
      </w:r>
      <w:proofErr w:type="spellStart"/>
      <w:r w:rsidRPr="005B744D">
        <w:rPr>
          <w:rFonts w:ascii="Nikosh" w:hAnsi="Nikosh" w:cs="Nikosh"/>
          <w:color w:val="333333"/>
          <w:sz w:val="26"/>
          <w:szCs w:val="26"/>
        </w:rPr>
        <w:t>গাইডলাইন</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প্রদান</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করা</w:t>
      </w:r>
      <w:proofErr w:type="spellEnd"/>
      <w:r>
        <w:rPr>
          <w:rFonts w:ascii="Nikosh" w:hAnsi="Nikosh" w:cs="Nikosh"/>
          <w:color w:val="333333"/>
          <w:sz w:val="26"/>
          <w:szCs w:val="26"/>
        </w:rPr>
        <w:t>।</w:t>
      </w:r>
    </w:p>
    <w:p w14:paraId="6D2A0B7A" w14:textId="77777777" w:rsidR="000E3DFD" w:rsidRDefault="000E3DFD" w:rsidP="000E3DFD">
      <w:pPr>
        <w:tabs>
          <w:tab w:val="left" w:pos="720"/>
          <w:tab w:val="left" w:pos="1170"/>
        </w:tabs>
        <w:spacing w:line="259" w:lineRule="auto"/>
        <w:ind w:left="720" w:hanging="720"/>
        <w:rPr>
          <w:rFonts w:ascii="Nikosh" w:hAnsi="Nikosh" w:cs="Nikosh"/>
          <w:color w:val="333333"/>
          <w:sz w:val="26"/>
          <w:szCs w:val="26"/>
        </w:rPr>
      </w:pPr>
      <w:r>
        <w:rPr>
          <w:rFonts w:ascii="Nikosh" w:hAnsi="Nikosh" w:cs="Nikosh"/>
          <w:color w:val="333333"/>
          <w:sz w:val="26"/>
          <w:szCs w:val="26"/>
        </w:rPr>
        <w:tab/>
        <w:t>(ঙ)</w:t>
      </w:r>
      <w:r>
        <w:rPr>
          <w:rFonts w:ascii="Nikosh" w:hAnsi="Nikosh" w:cs="Nikosh"/>
          <w:color w:val="333333"/>
          <w:sz w:val="26"/>
          <w:szCs w:val="26"/>
        </w:rPr>
        <w:tab/>
      </w:r>
      <w:proofErr w:type="spellStart"/>
      <w:r w:rsidRPr="005B744D">
        <w:rPr>
          <w:rFonts w:ascii="Nikosh" w:hAnsi="Nikosh" w:cs="Nikosh"/>
          <w:color w:val="333333"/>
          <w:sz w:val="26"/>
          <w:szCs w:val="26"/>
        </w:rPr>
        <w:t>বাজারজাতকৃত</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পোল্ট্রি</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ফিডের</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গুণগত</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মান</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পরীক্ষার</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পদ্ধতি</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নির্ধারণ</w:t>
      </w:r>
      <w:proofErr w:type="spellEnd"/>
      <w:r>
        <w:rPr>
          <w:rFonts w:ascii="Nikosh" w:hAnsi="Nikosh" w:cs="Nikosh"/>
          <w:color w:val="333333"/>
          <w:sz w:val="26"/>
          <w:szCs w:val="26"/>
        </w:rPr>
        <w:t>।</w:t>
      </w:r>
    </w:p>
    <w:p w14:paraId="01072DE7" w14:textId="77777777" w:rsidR="000E3DFD" w:rsidRDefault="000E3DFD" w:rsidP="000E3DFD">
      <w:pPr>
        <w:tabs>
          <w:tab w:val="left" w:pos="720"/>
          <w:tab w:val="left" w:pos="1170"/>
        </w:tabs>
        <w:spacing w:line="259" w:lineRule="auto"/>
        <w:ind w:left="1170" w:hanging="1170"/>
        <w:rPr>
          <w:rFonts w:ascii="Nikosh" w:hAnsi="Nikosh" w:cs="Nikosh"/>
          <w:color w:val="333333"/>
          <w:sz w:val="26"/>
          <w:szCs w:val="26"/>
        </w:rPr>
      </w:pPr>
      <w:r>
        <w:rPr>
          <w:rFonts w:ascii="Nikosh" w:hAnsi="Nikosh" w:cs="Nikosh"/>
          <w:color w:val="333333"/>
          <w:sz w:val="26"/>
          <w:szCs w:val="26"/>
        </w:rPr>
        <w:tab/>
        <w:t>(চ)</w:t>
      </w:r>
      <w:r>
        <w:rPr>
          <w:rFonts w:ascii="Nikosh" w:hAnsi="Nikosh" w:cs="Nikosh"/>
          <w:color w:val="333333"/>
          <w:sz w:val="26"/>
          <w:szCs w:val="26"/>
        </w:rPr>
        <w:tab/>
      </w:r>
      <w:proofErr w:type="spellStart"/>
      <w:r w:rsidRPr="005B744D">
        <w:rPr>
          <w:rFonts w:ascii="Nikosh" w:hAnsi="Nikosh" w:cs="Nikosh"/>
          <w:color w:val="333333"/>
          <w:sz w:val="26"/>
          <w:szCs w:val="26"/>
        </w:rPr>
        <w:t>ফিডে</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নিষিদ্ধ</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অ্যান্টিবা</w:t>
      </w:r>
      <w:r>
        <w:rPr>
          <w:rFonts w:ascii="Nikosh" w:hAnsi="Nikosh" w:cs="Nikosh"/>
          <w:color w:val="333333"/>
          <w:sz w:val="26"/>
          <w:szCs w:val="26"/>
        </w:rPr>
        <w:t>য়ো</w:t>
      </w:r>
      <w:r w:rsidRPr="005B744D">
        <w:rPr>
          <w:rFonts w:ascii="Nikosh" w:hAnsi="Nikosh" w:cs="Nikosh"/>
          <w:color w:val="333333"/>
          <w:sz w:val="26"/>
          <w:szCs w:val="26"/>
        </w:rPr>
        <w:t>টিক</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বা</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ক্ষতিকারক</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উপাদানের</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ব্যবহার</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রোধে</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নিয়মিত</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ল্যাবরেটরি</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পরীক্ষার</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ব্যবস্থা</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করা</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এবং</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ফিড</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মিলগুলোর</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জন্য</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কারিগরি</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মানদণ্ড</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ঠিক</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করা</w:t>
      </w:r>
      <w:proofErr w:type="spellEnd"/>
      <w:r>
        <w:rPr>
          <w:rFonts w:ascii="Nikosh" w:hAnsi="Nikosh" w:cs="Nikosh"/>
          <w:color w:val="333333"/>
          <w:sz w:val="26"/>
          <w:szCs w:val="26"/>
        </w:rPr>
        <w:t>।</w:t>
      </w:r>
    </w:p>
    <w:p w14:paraId="0B789DA9" w14:textId="77777777" w:rsidR="000E3DFD" w:rsidRDefault="000E3DFD" w:rsidP="000E3DFD">
      <w:pPr>
        <w:tabs>
          <w:tab w:val="left" w:pos="720"/>
          <w:tab w:val="left" w:pos="1170"/>
        </w:tabs>
        <w:spacing w:line="259" w:lineRule="auto"/>
        <w:ind w:left="1170" w:hanging="1170"/>
        <w:rPr>
          <w:rFonts w:ascii="Nikosh" w:hAnsi="Nikosh" w:cs="Nikosh"/>
          <w:color w:val="333333"/>
          <w:sz w:val="26"/>
          <w:szCs w:val="26"/>
        </w:rPr>
      </w:pPr>
      <w:r>
        <w:rPr>
          <w:rFonts w:ascii="Nikosh" w:hAnsi="Nikosh" w:cs="Nikosh"/>
          <w:color w:val="333333"/>
          <w:sz w:val="26"/>
          <w:szCs w:val="26"/>
        </w:rPr>
        <w:tab/>
        <w:t>(চ)</w:t>
      </w:r>
      <w:r>
        <w:rPr>
          <w:rFonts w:ascii="Nikosh" w:hAnsi="Nikosh" w:cs="Nikosh"/>
          <w:color w:val="333333"/>
          <w:sz w:val="26"/>
          <w:szCs w:val="26"/>
        </w:rPr>
        <w:tab/>
      </w:r>
      <w:proofErr w:type="spellStart"/>
      <w:r w:rsidRPr="005B744D">
        <w:rPr>
          <w:rFonts w:ascii="Nikosh" w:hAnsi="Nikosh" w:cs="Nikosh"/>
          <w:color w:val="333333"/>
          <w:sz w:val="26"/>
          <w:szCs w:val="26"/>
        </w:rPr>
        <w:t>বার্ড</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ফ্লু</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বা</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রানিখেতের</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মতো</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সংক্রামক</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রোগ</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প্রতিরোধে</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টিকাদান</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কর্মসূচি</w:t>
      </w:r>
      <w:proofErr w:type="spellEnd"/>
      <w:r w:rsidRPr="005B744D">
        <w:rPr>
          <w:rFonts w:ascii="Nikosh" w:hAnsi="Nikosh" w:cs="Nikosh"/>
          <w:color w:val="333333"/>
          <w:sz w:val="26"/>
          <w:szCs w:val="26"/>
        </w:rPr>
        <w:t xml:space="preserve"> </w:t>
      </w:r>
      <w:r w:rsidRPr="00B66357">
        <w:rPr>
          <w:rFonts w:ascii="Nikosh" w:hAnsi="Nikosh" w:cs="Nikosh"/>
          <w:color w:val="333333"/>
          <w:sz w:val="22"/>
          <w:szCs w:val="22"/>
        </w:rPr>
        <w:t>(Vaccination Schedule)</w:t>
      </w:r>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এবং</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নজরদারি</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প্রোটোকল</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তৈরি</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করা</w:t>
      </w:r>
      <w:proofErr w:type="spellEnd"/>
      <w:r>
        <w:rPr>
          <w:rFonts w:ascii="Nikosh" w:hAnsi="Nikosh" w:cs="Nikosh"/>
          <w:color w:val="333333"/>
          <w:sz w:val="26"/>
          <w:szCs w:val="26"/>
        </w:rPr>
        <w:t>।</w:t>
      </w:r>
    </w:p>
    <w:p w14:paraId="2D450C5A" w14:textId="77777777" w:rsidR="000E3DFD" w:rsidRDefault="000E3DFD" w:rsidP="000E3DFD">
      <w:pPr>
        <w:tabs>
          <w:tab w:val="left" w:pos="720"/>
          <w:tab w:val="left" w:pos="1170"/>
        </w:tabs>
        <w:spacing w:line="259" w:lineRule="auto"/>
        <w:ind w:left="1170" w:hanging="1170"/>
        <w:rPr>
          <w:rFonts w:ascii="Nikosh" w:hAnsi="Nikosh" w:cs="Nikosh"/>
          <w:color w:val="333333"/>
          <w:sz w:val="26"/>
          <w:szCs w:val="26"/>
        </w:rPr>
      </w:pPr>
      <w:r>
        <w:rPr>
          <w:rFonts w:ascii="Nikosh" w:hAnsi="Nikosh" w:cs="Nikosh"/>
          <w:color w:val="333333"/>
          <w:sz w:val="26"/>
          <w:szCs w:val="26"/>
        </w:rPr>
        <w:tab/>
        <w:t>(ছ)</w:t>
      </w:r>
      <w:r>
        <w:rPr>
          <w:rFonts w:ascii="Nikosh" w:hAnsi="Nikosh" w:cs="Nikosh"/>
          <w:color w:val="333333"/>
          <w:sz w:val="26"/>
          <w:szCs w:val="26"/>
        </w:rPr>
        <w:tab/>
      </w:r>
      <w:proofErr w:type="spellStart"/>
      <w:r w:rsidRPr="005B744D">
        <w:rPr>
          <w:rFonts w:ascii="Nikosh" w:hAnsi="Nikosh" w:cs="Nikosh"/>
          <w:color w:val="333333"/>
          <w:sz w:val="26"/>
          <w:szCs w:val="26"/>
        </w:rPr>
        <w:t>অ্যান্টিমাইক্রোবিয়াল</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রেজিস্ট্যান্স</w:t>
      </w:r>
      <w:proofErr w:type="spellEnd"/>
      <w:r w:rsidRPr="005B744D">
        <w:rPr>
          <w:rFonts w:ascii="Nikosh" w:hAnsi="Nikosh" w:cs="Nikosh"/>
          <w:color w:val="333333"/>
          <w:sz w:val="26"/>
          <w:szCs w:val="26"/>
        </w:rPr>
        <w:t xml:space="preserve"> </w:t>
      </w:r>
      <w:r w:rsidRPr="00B66357">
        <w:rPr>
          <w:rFonts w:ascii="Nikosh" w:hAnsi="Nikosh" w:cs="Nikosh"/>
          <w:color w:val="333333"/>
          <w:sz w:val="22"/>
          <w:szCs w:val="22"/>
        </w:rPr>
        <w:t xml:space="preserve">(AMR) </w:t>
      </w:r>
      <w:proofErr w:type="spellStart"/>
      <w:r w:rsidRPr="005B744D">
        <w:rPr>
          <w:rFonts w:ascii="Nikosh" w:hAnsi="Nikosh" w:cs="Nikosh"/>
          <w:color w:val="333333"/>
          <w:sz w:val="26"/>
          <w:szCs w:val="26"/>
        </w:rPr>
        <w:t>রোধে</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খামারিদের</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সচেতন</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করা</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এবং</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ওষুধের</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সঠিক</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ব্যবহার</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নিশ্চিত</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করা</w:t>
      </w:r>
      <w:proofErr w:type="spellEnd"/>
      <w:r>
        <w:rPr>
          <w:rFonts w:ascii="Nikosh" w:hAnsi="Nikosh" w:cs="Nikosh"/>
          <w:color w:val="333333"/>
          <w:sz w:val="26"/>
          <w:szCs w:val="26"/>
        </w:rPr>
        <w:t xml:space="preserve"> </w:t>
      </w:r>
      <w:proofErr w:type="spellStart"/>
      <w:r>
        <w:rPr>
          <w:rFonts w:ascii="Nikosh" w:hAnsi="Nikosh" w:cs="Nikosh"/>
          <w:color w:val="333333"/>
          <w:sz w:val="26"/>
          <w:szCs w:val="26"/>
        </w:rPr>
        <w:t>এবং</w:t>
      </w:r>
      <w:proofErr w:type="spellEnd"/>
      <w:r>
        <w:rPr>
          <w:rFonts w:ascii="Nikosh" w:hAnsi="Nikosh" w:cs="Nikosh"/>
          <w:color w:val="333333"/>
          <w:sz w:val="26"/>
          <w:szCs w:val="26"/>
        </w:rPr>
        <w:t xml:space="preserve"> এ </w:t>
      </w:r>
      <w:proofErr w:type="spellStart"/>
      <w:r>
        <w:rPr>
          <w:rFonts w:ascii="Nikosh" w:hAnsi="Nikosh" w:cs="Nikosh"/>
          <w:color w:val="333333"/>
          <w:sz w:val="26"/>
          <w:szCs w:val="26"/>
        </w:rPr>
        <w:t>সংক্রান্ত</w:t>
      </w:r>
      <w:proofErr w:type="spellEnd"/>
      <w:r>
        <w:rPr>
          <w:rFonts w:ascii="Nikosh" w:hAnsi="Nikosh" w:cs="Nikosh"/>
          <w:color w:val="333333"/>
          <w:sz w:val="26"/>
          <w:szCs w:val="26"/>
        </w:rPr>
        <w:t xml:space="preserve"> </w:t>
      </w:r>
      <w:proofErr w:type="spellStart"/>
      <w:r>
        <w:rPr>
          <w:rFonts w:ascii="Nikosh" w:hAnsi="Nikosh" w:cs="Nikosh"/>
          <w:color w:val="333333"/>
          <w:sz w:val="26"/>
          <w:szCs w:val="26"/>
        </w:rPr>
        <w:t>কর্মপরিকল্পনা</w:t>
      </w:r>
      <w:proofErr w:type="spellEnd"/>
      <w:r>
        <w:rPr>
          <w:rFonts w:ascii="Nikosh" w:hAnsi="Nikosh" w:cs="Nikosh"/>
          <w:color w:val="333333"/>
          <w:sz w:val="26"/>
          <w:szCs w:val="26"/>
        </w:rPr>
        <w:t xml:space="preserve"> </w:t>
      </w:r>
      <w:proofErr w:type="spellStart"/>
      <w:r>
        <w:rPr>
          <w:rFonts w:ascii="Nikosh" w:hAnsi="Nikosh" w:cs="Nikosh"/>
          <w:color w:val="333333"/>
          <w:sz w:val="26"/>
          <w:szCs w:val="26"/>
        </w:rPr>
        <w:t>প্রণয়ন</w:t>
      </w:r>
      <w:proofErr w:type="spellEnd"/>
      <w:r>
        <w:rPr>
          <w:rFonts w:ascii="Nikosh" w:hAnsi="Nikosh" w:cs="Nikosh"/>
          <w:color w:val="333333"/>
          <w:sz w:val="26"/>
          <w:szCs w:val="26"/>
        </w:rPr>
        <w:t xml:space="preserve"> </w:t>
      </w:r>
      <w:proofErr w:type="spellStart"/>
      <w:r>
        <w:rPr>
          <w:rFonts w:ascii="Nikosh" w:hAnsi="Nikosh" w:cs="Nikosh"/>
          <w:color w:val="333333"/>
          <w:sz w:val="26"/>
          <w:szCs w:val="26"/>
        </w:rPr>
        <w:t>করা</w:t>
      </w:r>
      <w:proofErr w:type="spellEnd"/>
      <w:r>
        <w:rPr>
          <w:rFonts w:ascii="Nikosh" w:hAnsi="Nikosh" w:cs="Nikosh"/>
          <w:color w:val="333333"/>
          <w:sz w:val="26"/>
          <w:szCs w:val="26"/>
        </w:rPr>
        <w:t>।</w:t>
      </w:r>
    </w:p>
    <w:p w14:paraId="4CF7A143" w14:textId="77777777" w:rsidR="000E3DFD" w:rsidRDefault="000E3DFD" w:rsidP="000E3DFD">
      <w:pPr>
        <w:tabs>
          <w:tab w:val="left" w:pos="720"/>
          <w:tab w:val="left" w:pos="1170"/>
        </w:tabs>
        <w:spacing w:line="259" w:lineRule="auto"/>
        <w:ind w:left="1170" w:hanging="1170"/>
        <w:rPr>
          <w:rFonts w:ascii="Nikosh" w:hAnsi="Nikosh" w:cs="Nikosh"/>
          <w:color w:val="333333"/>
          <w:sz w:val="26"/>
          <w:szCs w:val="26"/>
        </w:rPr>
      </w:pPr>
      <w:r>
        <w:rPr>
          <w:rFonts w:ascii="Nikosh" w:hAnsi="Nikosh" w:cs="Nikosh"/>
          <w:color w:val="333333"/>
          <w:sz w:val="26"/>
          <w:szCs w:val="26"/>
        </w:rPr>
        <w:lastRenderedPageBreak/>
        <w:tab/>
        <w:t>(জ)</w:t>
      </w:r>
      <w:r>
        <w:rPr>
          <w:rFonts w:ascii="Nikosh" w:hAnsi="Nikosh" w:cs="Nikosh"/>
          <w:color w:val="333333"/>
          <w:sz w:val="26"/>
          <w:szCs w:val="26"/>
        </w:rPr>
        <w:tab/>
      </w:r>
      <w:proofErr w:type="spellStart"/>
      <w:r w:rsidRPr="005B744D">
        <w:rPr>
          <w:rFonts w:ascii="Nikosh" w:hAnsi="Nikosh" w:cs="Nikosh"/>
          <w:color w:val="333333"/>
          <w:sz w:val="26"/>
          <w:szCs w:val="26"/>
        </w:rPr>
        <w:t>উন্নত</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জাতের</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মুরগি</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আমদানির</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ক্ষেত্রে</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কারিগরি</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উপযোগিতা</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যাচাই</w:t>
      </w:r>
      <w:proofErr w:type="spellEnd"/>
      <w:r>
        <w:rPr>
          <w:rFonts w:ascii="Nikosh" w:hAnsi="Nikosh" w:cs="Nikosh"/>
          <w:color w:val="333333"/>
          <w:sz w:val="26"/>
          <w:szCs w:val="26"/>
        </w:rPr>
        <w:t>।</w:t>
      </w:r>
    </w:p>
    <w:p w14:paraId="52F27140" w14:textId="77777777" w:rsidR="000E3DFD" w:rsidRDefault="000E3DFD" w:rsidP="000E3DFD">
      <w:pPr>
        <w:tabs>
          <w:tab w:val="left" w:pos="720"/>
          <w:tab w:val="left" w:pos="1170"/>
        </w:tabs>
        <w:spacing w:line="259" w:lineRule="auto"/>
        <w:ind w:left="1170" w:hanging="1170"/>
        <w:rPr>
          <w:rFonts w:ascii="Nikosh" w:hAnsi="Nikosh" w:cs="Nikosh"/>
          <w:color w:val="333333"/>
          <w:sz w:val="26"/>
          <w:szCs w:val="26"/>
        </w:rPr>
      </w:pPr>
      <w:r>
        <w:rPr>
          <w:rFonts w:ascii="Nikosh" w:hAnsi="Nikosh" w:cs="Nikosh"/>
          <w:color w:val="333333"/>
          <w:sz w:val="26"/>
          <w:szCs w:val="26"/>
        </w:rPr>
        <w:tab/>
        <w:t>(ঝ)</w:t>
      </w:r>
      <w:r>
        <w:rPr>
          <w:rFonts w:ascii="Nikosh" w:hAnsi="Nikosh" w:cs="Nikosh"/>
          <w:color w:val="333333"/>
          <w:sz w:val="26"/>
          <w:szCs w:val="26"/>
        </w:rPr>
        <w:tab/>
      </w:r>
      <w:proofErr w:type="spellStart"/>
      <w:r w:rsidRPr="005B744D">
        <w:rPr>
          <w:rFonts w:ascii="Nikosh" w:hAnsi="Nikosh" w:cs="Nikosh"/>
          <w:color w:val="333333"/>
          <w:sz w:val="26"/>
          <w:szCs w:val="26"/>
        </w:rPr>
        <w:t>হ্যাচারিগুলোতে</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স্বাস্থ্যবিধি</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মেনে</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একদিনের</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বাচ্চা</w:t>
      </w:r>
      <w:proofErr w:type="spellEnd"/>
      <w:r w:rsidRPr="005B744D">
        <w:rPr>
          <w:rFonts w:ascii="Nikosh" w:hAnsi="Nikosh" w:cs="Nikosh"/>
          <w:color w:val="333333"/>
          <w:sz w:val="26"/>
          <w:szCs w:val="26"/>
        </w:rPr>
        <w:t xml:space="preserve"> </w:t>
      </w:r>
      <w:r w:rsidRPr="00B66357">
        <w:rPr>
          <w:rFonts w:ascii="Nikosh" w:hAnsi="Nikosh" w:cs="Nikosh"/>
          <w:color w:val="333333"/>
          <w:sz w:val="22"/>
          <w:szCs w:val="22"/>
        </w:rPr>
        <w:t>(DOC)</w:t>
      </w:r>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উৎপাদন</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হচ্ছে</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কি</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না</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তা</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নিশ্চিত</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করার</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নিয়মাবলী</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তৈরি</w:t>
      </w:r>
      <w:proofErr w:type="spellEnd"/>
      <w:r>
        <w:rPr>
          <w:rFonts w:ascii="Nikosh" w:hAnsi="Nikosh" w:cs="Nikosh"/>
          <w:color w:val="333333"/>
          <w:sz w:val="26"/>
          <w:szCs w:val="26"/>
        </w:rPr>
        <w:t>।</w:t>
      </w:r>
    </w:p>
    <w:p w14:paraId="39EF879B" w14:textId="77777777" w:rsidR="000E3DFD" w:rsidRDefault="000E3DFD" w:rsidP="000E3DFD">
      <w:pPr>
        <w:tabs>
          <w:tab w:val="left" w:pos="720"/>
          <w:tab w:val="left" w:pos="1170"/>
        </w:tabs>
        <w:spacing w:line="259" w:lineRule="auto"/>
        <w:ind w:left="1170" w:hanging="1170"/>
        <w:rPr>
          <w:rFonts w:ascii="Nikosh" w:hAnsi="Nikosh" w:cs="Nikosh"/>
          <w:color w:val="333333"/>
          <w:sz w:val="26"/>
          <w:szCs w:val="26"/>
        </w:rPr>
      </w:pPr>
      <w:r>
        <w:rPr>
          <w:rFonts w:ascii="Nikosh" w:hAnsi="Nikosh" w:cs="Nikosh"/>
          <w:color w:val="333333"/>
          <w:sz w:val="26"/>
          <w:szCs w:val="26"/>
        </w:rPr>
        <w:tab/>
        <w:t>(ঞ)</w:t>
      </w:r>
      <w:r>
        <w:rPr>
          <w:rFonts w:ascii="Nikosh" w:hAnsi="Nikosh" w:cs="Nikosh"/>
          <w:color w:val="333333"/>
          <w:sz w:val="26"/>
          <w:szCs w:val="26"/>
        </w:rPr>
        <w:tab/>
      </w:r>
      <w:proofErr w:type="spellStart"/>
      <w:r w:rsidRPr="005B744D">
        <w:rPr>
          <w:rFonts w:ascii="Nikosh" w:hAnsi="Nikosh" w:cs="Nikosh"/>
          <w:color w:val="333333"/>
          <w:sz w:val="26"/>
          <w:szCs w:val="26"/>
        </w:rPr>
        <w:t>পোল্ট্রি</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লিটার</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বা</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বর্জ্য</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পরিবেশসম্মত</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উপায়ে</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অপসারণ</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বা</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প্রক্রিয়াজাতকরণের</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যেমন</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বায়োগ্যাস</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বা</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জৈব</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সার</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উৎপাদন</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জন্য</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পরামর্শ</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দেওয়া</w:t>
      </w:r>
      <w:proofErr w:type="spellEnd"/>
      <w:r>
        <w:rPr>
          <w:rFonts w:ascii="Nikosh" w:hAnsi="Nikosh" w:cs="Nikosh"/>
          <w:color w:val="333333"/>
          <w:sz w:val="26"/>
          <w:szCs w:val="26"/>
        </w:rPr>
        <w:t xml:space="preserve"> </w:t>
      </w:r>
      <w:proofErr w:type="spellStart"/>
      <w:r>
        <w:rPr>
          <w:rFonts w:ascii="Nikosh" w:hAnsi="Nikosh" w:cs="Nikosh"/>
          <w:color w:val="333333"/>
          <w:sz w:val="26"/>
          <w:szCs w:val="26"/>
        </w:rPr>
        <w:t>এবং</w:t>
      </w:r>
      <w:proofErr w:type="spellEnd"/>
      <w:r>
        <w:rPr>
          <w:rFonts w:ascii="Nikosh" w:hAnsi="Nikosh" w:cs="Nikosh"/>
          <w:color w:val="333333"/>
          <w:sz w:val="26"/>
          <w:szCs w:val="26"/>
        </w:rPr>
        <w:t xml:space="preserve"> এ </w:t>
      </w:r>
      <w:proofErr w:type="spellStart"/>
      <w:r>
        <w:rPr>
          <w:rFonts w:ascii="Nikosh" w:hAnsi="Nikosh" w:cs="Nikosh"/>
          <w:color w:val="333333"/>
          <w:sz w:val="26"/>
          <w:szCs w:val="26"/>
        </w:rPr>
        <w:t>সংক্রান্ত</w:t>
      </w:r>
      <w:proofErr w:type="spellEnd"/>
      <w:r>
        <w:rPr>
          <w:rFonts w:ascii="Nikosh" w:hAnsi="Nikosh" w:cs="Nikosh"/>
          <w:color w:val="333333"/>
          <w:sz w:val="26"/>
          <w:szCs w:val="26"/>
        </w:rPr>
        <w:t xml:space="preserve"> </w:t>
      </w:r>
      <w:proofErr w:type="spellStart"/>
      <w:r>
        <w:rPr>
          <w:rFonts w:ascii="Nikosh" w:hAnsi="Nikosh" w:cs="Nikosh"/>
          <w:color w:val="333333"/>
          <w:sz w:val="26"/>
          <w:szCs w:val="26"/>
        </w:rPr>
        <w:t>গাইডলাইন</w:t>
      </w:r>
      <w:proofErr w:type="spellEnd"/>
      <w:r>
        <w:rPr>
          <w:rFonts w:ascii="Nikosh" w:hAnsi="Nikosh" w:cs="Nikosh"/>
          <w:color w:val="333333"/>
          <w:sz w:val="26"/>
          <w:szCs w:val="26"/>
        </w:rPr>
        <w:t xml:space="preserve"> </w:t>
      </w:r>
      <w:proofErr w:type="spellStart"/>
      <w:r>
        <w:rPr>
          <w:rFonts w:ascii="Nikosh" w:hAnsi="Nikosh" w:cs="Nikosh"/>
          <w:color w:val="333333"/>
          <w:sz w:val="26"/>
          <w:szCs w:val="26"/>
        </w:rPr>
        <w:t>প্রণয়ন</w:t>
      </w:r>
      <w:proofErr w:type="spellEnd"/>
      <w:r>
        <w:rPr>
          <w:rFonts w:ascii="Nikosh" w:hAnsi="Nikosh" w:cs="Nikosh"/>
          <w:color w:val="333333"/>
          <w:sz w:val="26"/>
          <w:szCs w:val="26"/>
        </w:rPr>
        <w:t xml:space="preserve"> </w:t>
      </w:r>
      <w:proofErr w:type="spellStart"/>
      <w:r>
        <w:rPr>
          <w:rFonts w:ascii="Nikosh" w:hAnsi="Nikosh" w:cs="Nikosh"/>
          <w:color w:val="333333"/>
          <w:sz w:val="26"/>
          <w:szCs w:val="26"/>
        </w:rPr>
        <w:t>করা</w:t>
      </w:r>
      <w:proofErr w:type="spellEnd"/>
      <w:r>
        <w:rPr>
          <w:rFonts w:ascii="Nikosh" w:hAnsi="Nikosh" w:cs="Nikosh"/>
          <w:color w:val="333333"/>
          <w:sz w:val="26"/>
          <w:szCs w:val="26"/>
        </w:rPr>
        <w:t>।</w:t>
      </w:r>
    </w:p>
    <w:p w14:paraId="3532199B" w14:textId="77777777" w:rsidR="000E3DFD" w:rsidRDefault="000E3DFD" w:rsidP="000E3DFD">
      <w:pPr>
        <w:tabs>
          <w:tab w:val="left" w:pos="720"/>
          <w:tab w:val="left" w:pos="1170"/>
        </w:tabs>
        <w:spacing w:line="259" w:lineRule="auto"/>
        <w:ind w:left="1170" w:hanging="1170"/>
        <w:rPr>
          <w:rFonts w:ascii="Nikosh" w:hAnsi="Nikosh" w:cs="Nikosh"/>
          <w:color w:val="333333"/>
          <w:sz w:val="26"/>
          <w:szCs w:val="26"/>
        </w:rPr>
      </w:pPr>
      <w:r>
        <w:rPr>
          <w:rFonts w:ascii="Nikosh" w:hAnsi="Nikosh" w:cs="Nikosh"/>
          <w:color w:val="333333"/>
          <w:sz w:val="26"/>
          <w:szCs w:val="26"/>
        </w:rPr>
        <w:tab/>
        <w:t>(ট)</w:t>
      </w:r>
      <w:r>
        <w:rPr>
          <w:rFonts w:ascii="Nikosh" w:hAnsi="Nikosh" w:cs="Nikosh"/>
          <w:color w:val="333333"/>
          <w:sz w:val="26"/>
          <w:szCs w:val="26"/>
        </w:rPr>
        <w:tab/>
      </w:r>
      <w:proofErr w:type="spellStart"/>
      <w:r w:rsidRPr="005B744D">
        <w:rPr>
          <w:rFonts w:ascii="Nikosh" w:hAnsi="Nikosh" w:cs="Nikosh"/>
          <w:color w:val="333333"/>
          <w:sz w:val="26"/>
          <w:szCs w:val="26"/>
        </w:rPr>
        <w:t>পোল্ট্রি</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পণ্য</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মাংস</w:t>
      </w:r>
      <w:proofErr w:type="spellEnd"/>
      <w:r w:rsidRPr="005B744D">
        <w:rPr>
          <w:rFonts w:ascii="Nikosh" w:hAnsi="Nikosh" w:cs="Nikosh"/>
          <w:color w:val="333333"/>
          <w:sz w:val="26"/>
          <w:szCs w:val="26"/>
        </w:rPr>
        <w:t xml:space="preserve"> ও </w:t>
      </w:r>
      <w:proofErr w:type="spellStart"/>
      <w:r w:rsidRPr="005B744D">
        <w:rPr>
          <w:rFonts w:ascii="Nikosh" w:hAnsi="Nikosh" w:cs="Nikosh"/>
          <w:color w:val="333333"/>
          <w:sz w:val="26"/>
          <w:szCs w:val="26"/>
        </w:rPr>
        <w:t>ডিম</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রপ্তানির</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জন্য</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আন্তর্জাতিক</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মান</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যেমন</w:t>
      </w:r>
      <w:proofErr w:type="spellEnd"/>
      <w:r w:rsidRPr="005B744D">
        <w:rPr>
          <w:rFonts w:ascii="Nikosh" w:hAnsi="Nikosh" w:cs="Nikosh"/>
          <w:color w:val="333333"/>
          <w:sz w:val="26"/>
          <w:szCs w:val="26"/>
        </w:rPr>
        <w:t xml:space="preserve">- </w:t>
      </w:r>
      <w:r w:rsidRPr="00B66357">
        <w:rPr>
          <w:rFonts w:ascii="Nikosh" w:hAnsi="Nikosh" w:cs="Nikosh"/>
          <w:color w:val="333333"/>
          <w:sz w:val="22"/>
          <w:szCs w:val="22"/>
        </w:rPr>
        <w:t>HACCP, ISO</w:t>
      </w:r>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অর্জনে</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প্রয়োজনীয়</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কারিগরি</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সহায়তা</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প্রদান</w:t>
      </w:r>
      <w:proofErr w:type="spellEnd"/>
      <w:r>
        <w:rPr>
          <w:rFonts w:ascii="Nikosh" w:hAnsi="Nikosh" w:cs="Nikosh"/>
          <w:color w:val="333333"/>
          <w:sz w:val="26"/>
          <w:szCs w:val="26"/>
        </w:rPr>
        <w:t>।</w:t>
      </w:r>
    </w:p>
    <w:p w14:paraId="5E0D100C" w14:textId="77777777" w:rsidR="000E3DFD" w:rsidRDefault="000E3DFD" w:rsidP="000E3DFD">
      <w:pPr>
        <w:tabs>
          <w:tab w:val="left" w:pos="720"/>
          <w:tab w:val="left" w:pos="1170"/>
        </w:tabs>
        <w:spacing w:line="259" w:lineRule="auto"/>
        <w:ind w:left="1170" w:hanging="1170"/>
        <w:rPr>
          <w:rFonts w:ascii="Nikosh" w:hAnsi="Nikosh" w:cs="Nikosh"/>
          <w:color w:val="333333"/>
          <w:sz w:val="26"/>
          <w:szCs w:val="26"/>
        </w:rPr>
      </w:pPr>
      <w:r>
        <w:rPr>
          <w:rFonts w:ascii="Nikosh" w:hAnsi="Nikosh" w:cs="Nikosh"/>
          <w:color w:val="333333"/>
          <w:sz w:val="26"/>
          <w:szCs w:val="26"/>
        </w:rPr>
        <w:tab/>
        <w:t>(ঠ)</w:t>
      </w:r>
      <w:r>
        <w:rPr>
          <w:rFonts w:ascii="Nikosh" w:hAnsi="Nikosh" w:cs="Nikosh"/>
          <w:color w:val="333333"/>
          <w:sz w:val="26"/>
          <w:szCs w:val="26"/>
        </w:rPr>
        <w:tab/>
      </w:r>
      <w:proofErr w:type="spellStart"/>
      <w:r w:rsidRPr="005B744D">
        <w:rPr>
          <w:rFonts w:ascii="Nikosh" w:hAnsi="Nikosh" w:cs="Nikosh"/>
          <w:color w:val="333333"/>
          <w:sz w:val="26"/>
          <w:szCs w:val="26"/>
        </w:rPr>
        <w:t>ড্রেসিং</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প্ল্যান্ট</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এবং</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কোল্ড</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চেইন</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ব্যবস্থাপনার</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জন্য</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মানদণ্ড</w:t>
      </w:r>
      <w:proofErr w:type="spellEnd"/>
      <w:r w:rsidRPr="005B744D">
        <w:rPr>
          <w:rFonts w:ascii="Nikosh" w:hAnsi="Nikosh" w:cs="Nikosh"/>
          <w:color w:val="333333"/>
          <w:sz w:val="26"/>
          <w:szCs w:val="26"/>
        </w:rPr>
        <w:t xml:space="preserve"> </w:t>
      </w:r>
      <w:proofErr w:type="spellStart"/>
      <w:r w:rsidRPr="005B744D">
        <w:rPr>
          <w:rFonts w:ascii="Nikosh" w:hAnsi="Nikosh" w:cs="Nikosh"/>
          <w:color w:val="333333"/>
          <w:sz w:val="26"/>
          <w:szCs w:val="26"/>
        </w:rPr>
        <w:t>নির্ধারণ</w:t>
      </w:r>
      <w:proofErr w:type="spellEnd"/>
      <w:r>
        <w:rPr>
          <w:rFonts w:ascii="Nikosh" w:hAnsi="Nikosh" w:cs="Nikosh"/>
          <w:color w:val="333333"/>
          <w:sz w:val="26"/>
          <w:szCs w:val="26"/>
        </w:rPr>
        <w:t>।</w:t>
      </w:r>
    </w:p>
    <w:p w14:paraId="362D73CD" w14:textId="77777777" w:rsidR="000E3DFD" w:rsidRPr="005B744D" w:rsidRDefault="000E3DFD" w:rsidP="000E3DFD">
      <w:pPr>
        <w:tabs>
          <w:tab w:val="left" w:pos="720"/>
          <w:tab w:val="left" w:pos="1170"/>
        </w:tabs>
        <w:spacing w:line="259" w:lineRule="auto"/>
        <w:ind w:left="1170" w:hanging="1170"/>
        <w:rPr>
          <w:rFonts w:ascii="Nikosh" w:hAnsi="Nikosh" w:cs="Nikosh"/>
          <w:color w:val="333333"/>
          <w:sz w:val="26"/>
          <w:szCs w:val="26"/>
        </w:rPr>
      </w:pPr>
      <w:r>
        <w:rPr>
          <w:rFonts w:ascii="Nikosh" w:hAnsi="Nikosh" w:cs="Nikosh"/>
          <w:color w:val="333333"/>
          <w:sz w:val="26"/>
          <w:szCs w:val="26"/>
        </w:rPr>
        <w:tab/>
        <w:t>(ড)</w:t>
      </w:r>
      <w:r>
        <w:rPr>
          <w:rFonts w:ascii="Nikosh" w:hAnsi="Nikosh" w:cs="Nikosh"/>
          <w:color w:val="333333"/>
          <w:sz w:val="26"/>
          <w:szCs w:val="26"/>
        </w:rPr>
        <w:tab/>
      </w:r>
      <w:proofErr w:type="spellStart"/>
      <w:r>
        <w:rPr>
          <w:rFonts w:ascii="Nikosh" w:hAnsi="Nikosh" w:cs="Nikosh"/>
          <w:color w:val="333333"/>
          <w:sz w:val="26"/>
          <w:szCs w:val="26"/>
        </w:rPr>
        <w:t>কমিটি</w:t>
      </w:r>
      <w:proofErr w:type="spellEnd"/>
      <w:r>
        <w:rPr>
          <w:rFonts w:ascii="Nikosh" w:hAnsi="Nikosh" w:cs="Nikosh"/>
          <w:color w:val="333333"/>
          <w:sz w:val="26"/>
          <w:szCs w:val="26"/>
        </w:rPr>
        <w:t xml:space="preserve"> </w:t>
      </w:r>
      <w:proofErr w:type="spellStart"/>
      <w:r>
        <w:rPr>
          <w:rFonts w:ascii="Nikosh" w:hAnsi="Nikosh" w:cs="Nikosh"/>
          <w:color w:val="333333"/>
          <w:sz w:val="26"/>
          <w:szCs w:val="26"/>
        </w:rPr>
        <w:t>প্রয়োজনে</w:t>
      </w:r>
      <w:proofErr w:type="spellEnd"/>
      <w:r>
        <w:rPr>
          <w:rFonts w:ascii="Nikosh" w:hAnsi="Nikosh" w:cs="Nikosh"/>
          <w:color w:val="333333"/>
          <w:sz w:val="26"/>
          <w:szCs w:val="26"/>
        </w:rPr>
        <w:t xml:space="preserve"> </w:t>
      </w:r>
      <w:proofErr w:type="spellStart"/>
      <w:r>
        <w:rPr>
          <w:rFonts w:ascii="Nikosh" w:hAnsi="Nikosh" w:cs="Nikosh"/>
          <w:color w:val="333333"/>
          <w:sz w:val="26"/>
          <w:szCs w:val="26"/>
        </w:rPr>
        <w:t>এক</w:t>
      </w:r>
      <w:proofErr w:type="spellEnd"/>
      <w:r>
        <w:rPr>
          <w:rFonts w:ascii="Nikosh" w:hAnsi="Nikosh" w:cs="Nikosh"/>
          <w:color w:val="333333"/>
          <w:sz w:val="26"/>
          <w:szCs w:val="26"/>
        </w:rPr>
        <w:t xml:space="preserve"> </w:t>
      </w:r>
      <w:proofErr w:type="spellStart"/>
      <w:r>
        <w:rPr>
          <w:rFonts w:ascii="Nikosh" w:hAnsi="Nikosh" w:cs="Nikosh"/>
          <w:color w:val="333333"/>
          <w:sz w:val="26"/>
          <w:szCs w:val="26"/>
        </w:rPr>
        <w:t>বা</w:t>
      </w:r>
      <w:proofErr w:type="spellEnd"/>
      <w:r>
        <w:rPr>
          <w:rFonts w:ascii="Nikosh" w:hAnsi="Nikosh" w:cs="Nikosh"/>
          <w:color w:val="333333"/>
          <w:sz w:val="26"/>
          <w:szCs w:val="26"/>
        </w:rPr>
        <w:t xml:space="preserve"> </w:t>
      </w:r>
      <w:proofErr w:type="spellStart"/>
      <w:r>
        <w:rPr>
          <w:rFonts w:ascii="Nikosh" w:hAnsi="Nikosh" w:cs="Nikosh"/>
          <w:color w:val="333333"/>
          <w:sz w:val="26"/>
          <w:szCs w:val="26"/>
        </w:rPr>
        <w:t>একাধিক</w:t>
      </w:r>
      <w:proofErr w:type="spellEnd"/>
      <w:r>
        <w:rPr>
          <w:rFonts w:ascii="Nikosh" w:hAnsi="Nikosh" w:cs="Nikosh"/>
          <w:color w:val="333333"/>
          <w:sz w:val="26"/>
          <w:szCs w:val="26"/>
        </w:rPr>
        <w:t xml:space="preserve"> </w:t>
      </w:r>
      <w:proofErr w:type="spellStart"/>
      <w:r>
        <w:rPr>
          <w:rFonts w:ascii="Nikosh" w:hAnsi="Nikosh" w:cs="Nikosh"/>
          <w:color w:val="333333"/>
          <w:sz w:val="26"/>
          <w:szCs w:val="26"/>
        </w:rPr>
        <w:t>সদস্য</w:t>
      </w:r>
      <w:proofErr w:type="spellEnd"/>
      <w:r>
        <w:rPr>
          <w:rFonts w:ascii="Nikosh" w:hAnsi="Nikosh" w:cs="Nikosh"/>
          <w:color w:val="333333"/>
          <w:sz w:val="26"/>
          <w:szCs w:val="26"/>
        </w:rPr>
        <w:t xml:space="preserve"> </w:t>
      </w:r>
      <w:proofErr w:type="spellStart"/>
      <w:r>
        <w:rPr>
          <w:rFonts w:ascii="Nikosh" w:hAnsi="Nikosh" w:cs="Nikosh"/>
          <w:color w:val="333333"/>
          <w:sz w:val="26"/>
          <w:szCs w:val="26"/>
        </w:rPr>
        <w:t>কো-অপ্ট</w:t>
      </w:r>
      <w:proofErr w:type="spellEnd"/>
      <w:r>
        <w:rPr>
          <w:rFonts w:ascii="Nikosh" w:hAnsi="Nikosh" w:cs="Nikosh"/>
          <w:color w:val="333333"/>
          <w:sz w:val="26"/>
          <w:szCs w:val="26"/>
        </w:rPr>
        <w:t xml:space="preserve"> </w:t>
      </w:r>
      <w:proofErr w:type="spellStart"/>
      <w:r>
        <w:rPr>
          <w:rFonts w:ascii="Nikosh" w:hAnsi="Nikosh" w:cs="Nikosh"/>
          <w:color w:val="333333"/>
          <w:sz w:val="26"/>
          <w:szCs w:val="26"/>
        </w:rPr>
        <w:t>করতে</w:t>
      </w:r>
      <w:proofErr w:type="spellEnd"/>
      <w:r>
        <w:rPr>
          <w:rFonts w:ascii="Nikosh" w:hAnsi="Nikosh" w:cs="Nikosh"/>
          <w:color w:val="333333"/>
          <w:sz w:val="26"/>
          <w:szCs w:val="26"/>
        </w:rPr>
        <w:t xml:space="preserve"> </w:t>
      </w:r>
      <w:proofErr w:type="spellStart"/>
      <w:r>
        <w:rPr>
          <w:rFonts w:ascii="Nikosh" w:hAnsi="Nikosh" w:cs="Nikosh"/>
          <w:color w:val="333333"/>
          <w:sz w:val="26"/>
          <w:szCs w:val="26"/>
        </w:rPr>
        <w:t>পারবে</w:t>
      </w:r>
      <w:proofErr w:type="spellEnd"/>
      <w:r>
        <w:rPr>
          <w:rFonts w:ascii="Nikosh" w:hAnsi="Nikosh" w:cs="Nikosh"/>
          <w:color w:val="333333"/>
          <w:sz w:val="26"/>
          <w:szCs w:val="26"/>
        </w:rPr>
        <w:t>।</w:t>
      </w:r>
    </w:p>
    <w:p w14:paraId="08C05857" w14:textId="77777777" w:rsidR="000E3DFD" w:rsidRDefault="000E3DFD" w:rsidP="000E3DFD">
      <w:pPr>
        <w:tabs>
          <w:tab w:val="left" w:pos="1260"/>
        </w:tabs>
        <w:spacing w:line="259" w:lineRule="auto"/>
        <w:ind w:left="1260" w:hanging="540"/>
        <w:rPr>
          <w:rFonts w:ascii="Nikosh" w:hAnsi="Nikosh" w:cs="Nikosh"/>
          <w:color w:val="333333"/>
          <w:sz w:val="26"/>
          <w:szCs w:val="26"/>
        </w:rPr>
      </w:pPr>
    </w:p>
    <w:p w14:paraId="4FE75C1B" w14:textId="50B833B4" w:rsidR="000E3DFD" w:rsidRPr="00203805" w:rsidRDefault="000E3DFD" w:rsidP="000C372F">
      <w:pPr>
        <w:tabs>
          <w:tab w:val="left" w:pos="1260"/>
        </w:tabs>
        <w:ind w:left="1440" w:hanging="720"/>
        <w:jc w:val="both"/>
        <w:rPr>
          <w:rFonts w:ascii="Nikosh" w:hAnsi="Nikosh" w:cs="Nikosh"/>
          <w:color w:val="333333"/>
          <w:sz w:val="26"/>
          <w:szCs w:val="26"/>
        </w:rPr>
      </w:pPr>
      <w:r>
        <w:rPr>
          <w:rStyle w:val="canedit"/>
          <w:rFonts w:ascii="Nikosh" w:hAnsi="Nikosh" w:cs="Nikosh"/>
          <w:bCs/>
          <w:color w:val="333333"/>
          <w:sz w:val="28"/>
          <w:szCs w:val="28"/>
        </w:rPr>
        <w:t>২.৩</w:t>
      </w:r>
      <w:r w:rsidR="000C372F">
        <w:rPr>
          <w:rStyle w:val="canedit"/>
          <w:rFonts w:ascii="Nikosh" w:hAnsi="Nikosh" w:cs="Nikosh"/>
          <w:bCs/>
          <w:color w:val="333333"/>
          <w:sz w:val="28"/>
          <w:szCs w:val="28"/>
        </w:rPr>
        <w:t>.৫</w:t>
      </w:r>
      <w:r w:rsidR="000C372F">
        <w:rPr>
          <w:rStyle w:val="canedit"/>
          <w:rFonts w:ascii="Nikosh" w:hAnsi="Nikosh" w:cs="Nikosh"/>
          <w:bCs/>
          <w:color w:val="333333"/>
          <w:sz w:val="28"/>
          <w:szCs w:val="28"/>
        </w:rPr>
        <w:tab/>
      </w:r>
      <w:r>
        <w:rPr>
          <w:rStyle w:val="canedit"/>
          <w:rFonts w:ascii="Nikosh" w:hAnsi="Nikosh" w:cs="Nikosh"/>
          <w:bCs/>
          <w:color w:val="333333"/>
          <w:sz w:val="28"/>
          <w:szCs w:val="28"/>
        </w:rPr>
        <w:t>‘</w:t>
      </w:r>
      <w:proofErr w:type="spellStart"/>
      <w:r>
        <w:rPr>
          <w:rStyle w:val="canedit"/>
          <w:rFonts w:ascii="Nikosh" w:hAnsi="Nikosh" w:cs="Nikosh"/>
          <w:bCs/>
          <w:color w:val="333333"/>
          <w:sz w:val="28"/>
          <w:szCs w:val="28"/>
        </w:rPr>
        <w:t>পোল্ট্রি</w:t>
      </w:r>
      <w:proofErr w:type="spellEnd"/>
      <w:r>
        <w:rPr>
          <w:rStyle w:val="canedit"/>
          <w:rFonts w:ascii="Nikosh" w:hAnsi="Nikosh" w:cs="Nikosh"/>
          <w:bCs/>
          <w:color w:val="333333"/>
          <w:sz w:val="28"/>
          <w:szCs w:val="28"/>
        </w:rPr>
        <w:t xml:space="preserve"> ও </w:t>
      </w:r>
      <w:proofErr w:type="spellStart"/>
      <w:r>
        <w:rPr>
          <w:rStyle w:val="canedit"/>
          <w:rFonts w:ascii="Nikosh" w:hAnsi="Nikosh" w:cs="Nikosh"/>
          <w:bCs/>
          <w:color w:val="333333"/>
          <w:sz w:val="28"/>
          <w:szCs w:val="28"/>
        </w:rPr>
        <w:t>পোল্ট্রিজাত</w:t>
      </w:r>
      <w:proofErr w:type="spellEnd"/>
      <w:r>
        <w:rPr>
          <w:rStyle w:val="canedit"/>
          <w:rFonts w:ascii="Nikosh" w:hAnsi="Nikosh" w:cs="Nikosh"/>
          <w:bCs/>
          <w:color w:val="333333"/>
          <w:sz w:val="28"/>
          <w:szCs w:val="28"/>
        </w:rPr>
        <w:t xml:space="preserve"> </w:t>
      </w:r>
      <w:proofErr w:type="spellStart"/>
      <w:r>
        <w:rPr>
          <w:rStyle w:val="canedit"/>
          <w:rFonts w:ascii="Nikosh" w:hAnsi="Nikosh" w:cs="Nikosh"/>
          <w:bCs/>
          <w:color w:val="333333"/>
          <w:sz w:val="28"/>
          <w:szCs w:val="28"/>
        </w:rPr>
        <w:t>পণ্যের</w:t>
      </w:r>
      <w:proofErr w:type="spellEnd"/>
      <w:r>
        <w:rPr>
          <w:rStyle w:val="canedit"/>
          <w:rFonts w:ascii="Nikosh" w:hAnsi="Nikosh" w:cs="Nikosh"/>
          <w:bCs/>
          <w:color w:val="333333"/>
          <w:sz w:val="28"/>
          <w:szCs w:val="28"/>
        </w:rPr>
        <w:t xml:space="preserve"> </w:t>
      </w:r>
      <w:proofErr w:type="spellStart"/>
      <w:r>
        <w:rPr>
          <w:rStyle w:val="canedit"/>
          <w:rFonts w:ascii="Nikosh" w:hAnsi="Nikosh" w:cs="Nikosh"/>
          <w:bCs/>
          <w:color w:val="333333"/>
          <w:sz w:val="28"/>
          <w:szCs w:val="28"/>
        </w:rPr>
        <w:t>মান</w:t>
      </w:r>
      <w:proofErr w:type="spellEnd"/>
      <w:r>
        <w:rPr>
          <w:rStyle w:val="canedit"/>
          <w:rFonts w:ascii="Nikosh" w:hAnsi="Nikosh" w:cs="Nikosh"/>
          <w:bCs/>
          <w:color w:val="333333"/>
          <w:sz w:val="28"/>
          <w:szCs w:val="28"/>
        </w:rPr>
        <w:t xml:space="preserve"> </w:t>
      </w:r>
      <w:proofErr w:type="spellStart"/>
      <w:r>
        <w:rPr>
          <w:rStyle w:val="canedit"/>
          <w:rFonts w:ascii="Nikosh" w:hAnsi="Nikosh" w:cs="Nikosh"/>
          <w:bCs/>
          <w:color w:val="333333"/>
          <w:sz w:val="28"/>
          <w:szCs w:val="28"/>
        </w:rPr>
        <w:t>নিয়ন্ত্রণ</w:t>
      </w:r>
      <w:proofErr w:type="spellEnd"/>
      <w:r>
        <w:rPr>
          <w:rStyle w:val="canedit"/>
          <w:rFonts w:ascii="Nikosh" w:hAnsi="Nikosh" w:cs="Nikosh"/>
          <w:bCs/>
          <w:color w:val="333333"/>
          <w:sz w:val="28"/>
          <w:szCs w:val="28"/>
        </w:rPr>
        <w:t xml:space="preserve">, </w:t>
      </w:r>
      <w:proofErr w:type="spellStart"/>
      <w:r>
        <w:rPr>
          <w:rStyle w:val="canedit"/>
          <w:rFonts w:ascii="Nikosh" w:hAnsi="Nikosh" w:cs="Nikosh"/>
          <w:bCs/>
          <w:color w:val="333333"/>
          <w:sz w:val="28"/>
          <w:szCs w:val="28"/>
        </w:rPr>
        <w:t>রেসিডিউ</w:t>
      </w:r>
      <w:proofErr w:type="spellEnd"/>
      <w:r>
        <w:rPr>
          <w:rStyle w:val="canedit"/>
          <w:rFonts w:ascii="Nikosh" w:hAnsi="Nikosh" w:cs="Nikosh"/>
          <w:bCs/>
          <w:color w:val="333333"/>
          <w:sz w:val="28"/>
          <w:szCs w:val="28"/>
        </w:rPr>
        <w:t xml:space="preserve"> </w:t>
      </w:r>
      <w:proofErr w:type="spellStart"/>
      <w:r>
        <w:rPr>
          <w:rStyle w:val="canedit"/>
          <w:rFonts w:ascii="Nikosh" w:hAnsi="Nikosh" w:cs="Nikosh"/>
          <w:bCs/>
          <w:color w:val="333333"/>
          <w:sz w:val="28"/>
          <w:szCs w:val="28"/>
        </w:rPr>
        <w:t>কন্ট্রোল</w:t>
      </w:r>
      <w:proofErr w:type="spellEnd"/>
      <w:r>
        <w:rPr>
          <w:rStyle w:val="canedit"/>
          <w:rFonts w:ascii="Nikosh" w:hAnsi="Nikosh" w:cs="Nikosh"/>
          <w:bCs/>
          <w:color w:val="333333"/>
          <w:sz w:val="28"/>
          <w:szCs w:val="28"/>
        </w:rPr>
        <w:t xml:space="preserve"> </w:t>
      </w:r>
      <w:proofErr w:type="spellStart"/>
      <w:r>
        <w:rPr>
          <w:rStyle w:val="canedit"/>
          <w:rFonts w:ascii="Nikosh" w:hAnsi="Nikosh" w:cs="Nikosh"/>
          <w:bCs/>
          <w:color w:val="333333"/>
          <w:sz w:val="28"/>
          <w:szCs w:val="28"/>
        </w:rPr>
        <w:t>এবং</w:t>
      </w:r>
      <w:proofErr w:type="spellEnd"/>
      <w:r>
        <w:rPr>
          <w:rStyle w:val="canedit"/>
          <w:rFonts w:ascii="Nikosh" w:hAnsi="Nikosh" w:cs="Nikosh"/>
          <w:bCs/>
          <w:color w:val="333333"/>
          <w:sz w:val="28"/>
          <w:szCs w:val="28"/>
        </w:rPr>
        <w:t xml:space="preserve"> </w:t>
      </w:r>
      <w:proofErr w:type="spellStart"/>
      <w:r>
        <w:rPr>
          <w:rStyle w:val="canedit"/>
          <w:rFonts w:ascii="Nikosh" w:hAnsi="Nikosh" w:cs="Nikosh"/>
          <w:bCs/>
          <w:color w:val="333333"/>
          <w:sz w:val="28"/>
          <w:szCs w:val="28"/>
        </w:rPr>
        <w:t>অ্যান্টিমাইক্রোবিয়াল</w:t>
      </w:r>
      <w:proofErr w:type="spellEnd"/>
      <w:r>
        <w:rPr>
          <w:rStyle w:val="canedit"/>
          <w:rFonts w:ascii="Nikosh" w:hAnsi="Nikosh" w:cs="Nikosh"/>
          <w:bCs/>
          <w:color w:val="333333"/>
          <w:sz w:val="28"/>
          <w:szCs w:val="28"/>
        </w:rPr>
        <w:t xml:space="preserve"> </w:t>
      </w:r>
      <w:proofErr w:type="spellStart"/>
      <w:r>
        <w:rPr>
          <w:rStyle w:val="canedit"/>
          <w:rFonts w:ascii="Nikosh" w:hAnsi="Nikosh" w:cs="Nikosh"/>
          <w:bCs/>
          <w:color w:val="333333"/>
          <w:sz w:val="28"/>
          <w:szCs w:val="28"/>
        </w:rPr>
        <w:t>রেসিস্ট্যা</w:t>
      </w:r>
      <w:r w:rsidR="00E862EF">
        <w:rPr>
          <w:rStyle w:val="canedit"/>
          <w:rFonts w:ascii="Nikosh" w:hAnsi="Nikosh" w:cs="Nikosh"/>
          <w:bCs/>
          <w:color w:val="333333"/>
          <w:sz w:val="28"/>
          <w:szCs w:val="28"/>
        </w:rPr>
        <w:t>ন্স</w:t>
      </w:r>
      <w:proofErr w:type="spellEnd"/>
      <w:r>
        <w:rPr>
          <w:rStyle w:val="canedit"/>
          <w:rFonts w:ascii="Nikosh" w:hAnsi="Nikosh" w:cs="Nikosh"/>
          <w:bCs/>
          <w:color w:val="333333"/>
          <w:sz w:val="28"/>
          <w:szCs w:val="28"/>
        </w:rPr>
        <w:t xml:space="preserve"> </w:t>
      </w:r>
      <w:proofErr w:type="spellStart"/>
      <w:r>
        <w:rPr>
          <w:rStyle w:val="canedit"/>
          <w:rFonts w:ascii="Nikosh" w:hAnsi="Nikosh" w:cs="Nikosh"/>
          <w:bCs/>
          <w:color w:val="333333"/>
          <w:sz w:val="28"/>
          <w:szCs w:val="28"/>
        </w:rPr>
        <w:t>সংক্রান্ত</w:t>
      </w:r>
      <w:proofErr w:type="spellEnd"/>
      <w:r>
        <w:rPr>
          <w:rStyle w:val="canedit"/>
          <w:rFonts w:ascii="Nikosh" w:hAnsi="Nikosh" w:cs="Nikosh"/>
          <w:bCs/>
          <w:color w:val="333333"/>
          <w:sz w:val="28"/>
          <w:szCs w:val="28"/>
        </w:rPr>
        <w:t xml:space="preserve"> </w:t>
      </w:r>
      <w:proofErr w:type="spellStart"/>
      <w:r>
        <w:rPr>
          <w:rStyle w:val="canedit"/>
          <w:rFonts w:ascii="Nikosh" w:hAnsi="Nikosh" w:cs="Nikosh"/>
          <w:bCs/>
          <w:color w:val="333333"/>
          <w:sz w:val="28"/>
          <w:szCs w:val="28"/>
        </w:rPr>
        <w:t>মনিটরিং</w:t>
      </w:r>
      <w:proofErr w:type="spellEnd"/>
      <w:r>
        <w:rPr>
          <w:rStyle w:val="canedit"/>
          <w:rFonts w:ascii="Nikosh" w:hAnsi="Nikosh" w:cs="Nikosh"/>
          <w:bCs/>
          <w:color w:val="333333"/>
          <w:sz w:val="28"/>
          <w:szCs w:val="28"/>
        </w:rPr>
        <w:t xml:space="preserve"> </w:t>
      </w:r>
      <w:proofErr w:type="spellStart"/>
      <w:r>
        <w:rPr>
          <w:rStyle w:val="canedit"/>
          <w:rFonts w:ascii="Nikosh" w:hAnsi="Nikosh" w:cs="Nikosh"/>
          <w:bCs/>
          <w:color w:val="333333"/>
          <w:sz w:val="28"/>
          <w:szCs w:val="28"/>
        </w:rPr>
        <w:t>কমিটি</w:t>
      </w:r>
      <w:proofErr w:type="spellEnd"/>
      <w:r>
        <w:rPr>
          <w:rFonts w:cs="Times New Roman"/>
          <w:bCs/>
          <w:sz w:val="26"/>
          <w:szCs w:val="26"/>
        </w:rPr>
        <w:t xml:space="preserve">’ </w:t>
      </w:r>
      <w:proofErr w:type="spellStart"/>
      <w:r w:rsidRPr="00203805">
        <w:rPr>
          <w:rFonts w:ascii="Nikosh" w:hAnsi="Nikosh" w:cs="Nikosh"/>
          <w:bCs/>
          <w:sz w:val="26"/>
          <w:szCs w:val="26"/>
        </w:rPr>
        <w:t>নিম্নবর্ণিত</w:t>
      </w:r>
      <w:proofErr w:type="spellEnd"/>
      <w:r w:rsidRPr="00203805">
        <w:rPr>
          <w:rFonts w:ascii="Nikosh" w:hAnsi="Nikosh" w:cs="Nikosh"/>
          <w:bCs/>
          <w:sz w:val="26"/>
          <w:szCs w:val="26"/>
        </w:rPr>
        <w:t xml:space="preserve"> </w:t>
      </w:r>
      <w:proofErr w:type="spellStart"/>
      <w:r w:rsidRPr="00203805">
        <w:rPr>
          <w:rFonts w:ascii="Nikosh" w:hAnsi="Nikosh" w:cs="Nikosh"/>
          <w:bCs/>
          <w:sz w:val="26"/>
          <w:szCs w:val="26"/>
        </w:rPr>
        <w:t>সদস্য</w:t>
      </w:r>
      <w:proofErr w:type="spellEnd"/>
      <w:r w:rsidRPr="00203805">
        <w:rPr>
          <w:rFonts w:ascii="Nikosh" w:hAnsi="Nikosh" w:cs="Nikosh"/>
          <w:bCs/>
          <w:sz w:val="26"/>
          <w:szCs w:val="26"/>
        </w:rPr>
        <w:t xml:space="preserve"> </w:t>
      </w:r>
      <w:proofErr w:type="spellStart"/>
      <w:r w:rsidRPr="00203805">
        <w:rPr>
          <w:rFonts w:ascii="Nikosh" w:hAnsi="Nikosh" w:cs="Nikosh"/>
          <w:bCs/>
          <w:sz w:val="26"/>
          <w:szCs w:val="26"/>
        </w:rPr>
        <w:t>সমন্বয়ে</w:t>
      </w:r>
      <w:proofErr w:type="spellEnd"/>
      <w:r w:rsidRPr="00203805">
        <w:rPr>
          <w:rFonts w:ascii="Nikosh" w:hAnsi="Nikosh" w:cs="Nikosh"/>
          <w:bCs/>
          <w:sz w:val="26"/>
          <w:szCs w:val="26"/>
        </w:rPr>
        <w:t xml:space="preserve"> </w:t>
      </w:r>
      <w:proofErr w:type="spellStart"/>
      <w:r w:rsidRPr="00203805">
        <w:rPr>
          <w:rFonts w:ascii="Nikosh" w:hAnsi="Nikosh" w:cs="Nikosh"/>
          <w:bCs/>
          <w:sz w:val="26"/>
          <w:szCs w:val="26"/>
        </w:rPr>
        <w:t>গঠিত</w:t>
      </w:r>
      <w:proofErr w:type="spellEnd"/>
      <w:r w:rsidRPr="00203805">
        <w:rPr>
          <w:rFonts w:ascii="Nikosh" w:hAnsi="Nikosh" w:cs="Nikosh"/>
          <w:bCs/>
          <w:sz w:val="26"/>
          <w:szCs w:val="26"/>
        </w:rPr>
        <w:t xml:space="preserve"> </w:t>
      </w:r>
      <w:proofErr w:type="spellStart"/>
      <w:r w:rsidRPr="00203805">
        <w:rPr>
          <w:rFonts w:ascii="Nikosh" w:hAnsi="Nikosh" w:cs="Nikosh"/>
          <w:bCs/>
          <w:sz w:val="26"/>
          <w:szCs w:val="26"/>
        </w:rPr>
        <w:t>হইবে</w:t>
      </w:r>
      <w:proofErr w:type="spellEnd"/>
      <w:r w:rsidRPr="00203805">
        <w:rPr>
          <w:rFonts w:cs="Times New Roman"/>
          <w:bCs/>
          <w:sz w:val="26"/>
          <w:szCs w:val="26"/>
        </w:rPr>
        <w:t>—</w:t>
      </w:r>
    </w:p>
    <w:p w14:paraId="79C56786" w14:textId="77777777" w:rsidR="000E3DFD" w:rsidRPr="0018230C" w:rsidRDefault="000E3DFD" w:rsidP="000E3DFD">
      <w:pPr>
        <w:jc w:val="both"/>
        <w:rPr>
          <w:rFonts w:ascii="Nikosh" w:hAnsi="Nikosh" w:cs="Nikosh"/>
          <w:color w:val="333333"/>
          <w:sz w:val="8"/>
          <w:szCs w:val="8"/>
        </w:rPr>
      </w:pPr>
    </w:p>
    <w:p w14:paraId="25217937" w14:textId="77777777" w:rsidR="000E3DFD" w:rsidRPr="00486FB1" w:rsidRDefault="000E3DFD" w:rsidP="000E3DFD">
      <w:pPr>
        <w:ind w:firstLine="720"/>
        <w:jc w:val="both"/>
        <w:rPr>
          <w:rFonts w:ascii="Nikosh" w:eastAsia="Nikosh" w:hAnsi="Nikosh" w:cs="Nikosh"/>
          <w:sz w:val="8"/>
          <w:szCs w:val="8"/>
          <w:lang w:bidi="bn-BD"/>
        </w:rPr>
      </w:pPr>
    </w:p>
    <w:tbl>
      <w:tblPr>
        <w:tblStyle w:val="TableGrid"/>
        <w:tblW w:w="891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6929"/>
        <w:gridCol w:w="1440"/>
      </w:tblGrid>
      <w:tr w:rsidR="000E3DFD" w:rsidRPr="00486FB1" w14:paraId="410F64C5" w14:textId="77777777" w:rsidTr="00FB7608">
        <w:tc>
          <w:tcPr>
            <w:tcW w:w="541" w:type="dxa"/>
          </w:tcPr>
          <w:p w14:paraId="1033FE70" w14:textId="77777777" w:rsidR="000E3DFD" w:rsidRPr="00486FB1" w:rsidRDefault="000E3DFD" w:rsidP="00FB7608">
            <w:pPr>
              <w:jc w:val="center"/>
              <w:rPr>
                <w:rFonts w:ascii="Nikosh" w:hAnsi="Nikosh" w:cs="Nikosh"/>
                <w:color w:val="000000" w:themeColor="text1"/>
                <w:sz w:val="26"/>
                <w:szCs w:val="26"/>
              </w:rPr>
            </w:pPr>
            <w:r w:rsidRPr="00486FB1">
              <w:rPr>
                <w:rFonts w:ascii="Nikosh" w:hAnsi="Nikosh" w:cs="Nikosh"/>
                <w:color w:val="000000" w:themeColor="text1"/>
                <w:sz w:val="26"/>
                <w:szCs w:val="26"/>
              </w:rPr>
              <w:t>১.</w:t>
            </w:r>
          </w:p>
        </w:tc>
        <w:tc>
          <w:tcPr>
            <w:tcW w:w="6929" w:type="dxa"/>
          </w:tcPr>
          <w:p w14:paraId="35B4BECB" w14:textId="036689A9" w:rsidR="000E3DFD" w:rsidRPr="00486FB1" w:rsidRDefault="000E3DFD" w:rsidP="00FB7608">
            <w:pPr>
              <w:rPr>
                <w:rFonts w:ascii="Nikosh" w:hAnsi="Nikosh" w:cs="Nikosh"/>
                <w:color w:val="000000" w:themeColor="text1"/>
                <w:sz w:val="26"/>
                <w:szCs w:val="26"/>
              </w:rPr>
            </w:pPr>
            <w:proofErr w:type="spellStart"/>
            <w:r>
              <w:rPr>
                <w:rFonts w:ascii="Nikosh" w:hAnsi="Nikosh" w:cs="Nikosh"/>
                <w:color w:val="000000" w:themeColor="text1"/>
                <w:sz w:val="26"/>
                <w:szCs w:val="26"/>
              </w:rPr>
              <w:t>অতিরিক্ত</w:t>
            </w:r>
            <w:proofErr w:type="spellEnd"/>
            <w:r>
              <w:rPr>
                <w:rFonts w:ascii="Nikosh" w:hAnsi="Nikosh" w:cs="Nikosh"/>
                <w:color w:val="000000" w:themeColor="text1"/>
                <w:sz w:val="26"/>
                <w:szCs w:val="26"/>
              </w:rPr>
              <w:t xml:space="preserve"> </w:t>
            </w:r>
            <w:proofErr w:type="spellStart"/>
            <w:r>
              <w:rPr>
                <w:rFonts w:ascii="Nikosh" w:hAnsi="Nikosh" w:cs="Nikosh"/>
                <w:color w:val="000000" w:themeColor="text1"/>
                <w:sz w:val="26"/>
                <w:szCs w:val="26"/>
              </w:rPr>
              <w:t>সচিব</w:t>
            </w:r>
            <w:proofErr w:type="spellEnd"/>
            <w:r>
              <w:rPr>
                <w:rFonts w:ascii="Nikosh" w:hAnsi="Nikosh" w:cs="Nikosh"/>
                <w:color w:val="000000" w:themeColor="text1"/>
                <w:sz w:val="26"/>
                <w:szCs w:val="26"/>
              </w:rPr>
              <w:t xml:space="preserve"> (</w:t>
            </w:r>
            <w:proofErr w:type="spellStart"/>
            <w:r w:rsidR="003263F8">
              <w:rPr>
                <w:rFonts w:ascii="Nikosh" w:hAnsi="Nikosh" w:cs="Nikosh"/>
                <w:color w:val="000000" w:themeColor="text1"/>
                <w:sz w:val="26"/>
                <w:szCs w:val="26"/>
              </w:rPr>
              <w:t>প্রাণিসম্পদ</w:t>
            </w:r>
            <w:proofErr w:type="spellEnd"/>
            <w:r>
              <w:rPr>
                <w:rFonts w:ascii="Nikosh" w:hAnsi="Nikosh" w:cs="Nikosh"/>
                <w:color w:val="000000" w:themeColor="text1"/>
                <w:sz w:val="26"/>
                <w:szCs w:val="26"/>
              </w:rPr>
              <w:t xml:space="preserve"> </w:t>
            </w:r>
            <w:proofErr w:type="spellStart"/>
            <w:r>
              <w:rPr>
                <w:rFonts w:ascii="Nikosh" w:hAnsi="Nikosh" w:cs="Nikosh"/>
                <w:color w:val="000000" w:themeColor="text1"/>
                <w:sz w:val="26"/>
                <w:szCs w:val="26"/>
              </w:rPr>
              <w:t>অনুবিভাগ</w:t>
            </w:r>
            <w:proofErr w:type="spellEnd"/>
            <w:r>
              <w:rPr>
                <w:rFonts w:ascii="Nikosh" w:hAnsi="Nikosh" w:cs="Nikosh"/>
                <w:color w:val="000000" w:themeColor="text1"/>
                <w:sz w:val="26"/>
                <w:szCs w:val="26"/>
              </w:rPr>
              <w:t xml:space="preserve">) </w:t>
            </w:r>
            <w:proofErr w:type="spellStart"/>
            <w:r>
              <w:rPr>
                <w:rFonts w:ascii="Nikosh" w:hAnsi="Nikosh" w:cs="Nikosh"/>
                <w:color w:val="000000" w:themeColor="text1"/>
                <w:sz w:val="26"/>
                <w:szCs w:val="26"/>
              </w:rPr>
              <w:t>মৎস্য</w:t>
            </w:r>
            <w:proofErr w:type="spellEnd"/>
            <w:r>
              <w:rPr>
                <w:rFonts w:ascii="Nikosh" w:hAnsi="Nikosh" w:cs="Nikosh"/>
                <w:color w:val="000000" w:themeColor="text1"/>
                <w:sz w:val="26"/>
                <w:szCs w:val="26"/>
              </w:rPr>
              <w:t xml:space="preserve"> ও </w:t>
            </w:r>
            <w:proofErr w:type="spellStart"/>
            <w:r>
              <w:rPr>
                <w:rFonts w:ascii="Nikosh" w:hAnsi="Nikosh" w:cs="Nikosh"/>
                <w:color w:val="000000" w:themeColor="text1"/>
                <w:sz w:val="26"/>
                <w:szCs w:val="26"/>
              </w:rPr>
              <w:t>প্রাণিসম্পদ</w:t>
            </w:r>
            <w:proofErr w:type="spellEnd"/>
            <w:r>
              <w:rPr>
                <w:rFonts w:ascii="Nikosh" w:hAnsi="Nikosh" w:cs="Nikosh"/>
                <w:color w:val="000000" w:themeColor="text1"/>
                <w:sz w:val="26"/>
                <w:szCs w:val="26"/>
              </w:rPr>
              <w:t xml:space="preserve"> </w:t>
            </w:r>
            <w:proofErr w:type="spellStart"/>
            <w:r>
              <w:rPr>
                <w:rFonts w:ascii="Nikosh" w:hAnsi="Nikosh" w:cs="Nikosh"/>
                <w:color w:val="000000" w:themeColor="text1"/>
                <w:sz w:val="26"/>
                <w:szCs w:val="26"/>
              </w:rPr>
              <w:t>মন্ত্রণালয়</w:t>
            </w:r>
            <w:proofErr w:type="spellEnd"/>
          </w:p>
        </w:tc>
        <w:tc>
          <w:tcPr>
            <w:tcW w:w="1440" w:type="dxa"/>
          </w:tcPr>
          <w:p w14:paraId="72083CBF" w14:textId="77777777" w:rsidR="000E3DFD" w:rsidRPr="00486FB1" w:rsidRDefault="000E3DFD" w:rsidP="00FB7608">
            <w:pPr>
              <w:jc w:val="center"/>
              <w:rPr>
                <w:rFonts w:ascii="Nikosh" w:hAnsi="Nikosh" w:cs="Nikosh"/>
                <w:color w:val="000000" w:themeColor="text1"/>
                <w:sz w:val="26"/>
                <w:szCs w:val="26"/>
              </w:rPr>
            </w:pPr>
            <w:proofErr w:type="spellStart"/>
            <w:r w:rsidRPr="00DA231A">
              <w:rPr>
                <w:rFonts w:ascii="Nikosh" w:hAnsi="Nikosh" w:cs="Nikosh"/>
                <w:color w:val="000000" w:themeColor="text1"/>
                <w:sz w:val="26"/>
                <w:szCs w:val="26"/>
              </w:rPr>
              <w:t>সভাপতি</w:t>
            </w:r>
            <w:proofErr w:type="spellEnd"/>
          </w:p>
        </w:tc>
      </w:tr>
      <w:tr w:rsidR="000E3DFD" w:rsidRPr="00486FB1" w14:paraId="7D685765" w14:textId="77777777" w:rsidTr="00FB7608">
        <w:tc>
          <w:tcPr>
            <w:tcW w:w="541" w:type="dxa"/>
          </w:tcPr>
          <w:p w14:paraId="0699BD4D" w14:textId="77777777" w:rsidR="000E3DFD" w:rsidRPr="00486FB1" w:rsidRDefault="000E3DFD" w:rsidP="00FB7608">
            <w:pPr>
              <w:jc w:val="center"/>
              <w:rPr>
                <w:rFonts w:ascii="Nikosh" w:hAnsi="Nikosh" w:cs="Nikosh"/>
                <w:color w:val="000000" w:themeColor="text1"/>
                <w:sz w:val="26"/>
                <w:szCs w:val="26"/>
              </w:rPr>
            </w:pPr>
            <w:r w:rsidRPr="00486FB1">
              <w:rPr>
                <w:rFonts w:ascii="Nikosh" w:hAnsi="Nikosh" w:cs="Nikosh"/>
                <w:color w:val="000000" w:themeColor="text1"/>
                <w:sz w:val="26"/>
                <w:szCs w:val="26"/>
              </w:rPr>
              <w:t>২.</w:t>
            </w:r>
          </w:p>
        </w:tc>
        <w:tc>
          <w:tcPr>
            <w:tcW w:w="6929" w:type="dxa"/>
          </w:tcPr>
          <w:p w14:paraId="52FFDD62" w14:textId="77777777" w:rsidR="000E3DFD" w:rsidRPr="00486FB1" w:rsidRDefault="000E3DFD" w:rsidP="00FB7608">
            <w:pPr>
              <w:rPr>
                <w:rFonts w:ascii="Nikosh" w:hAnsi="Nikosh" w:cs="Nikosh"/>
                <w:color w:val="000000" w:themeColor="text1"/>
                <w:sz w:val="26"/>
                <w:szCs w:val="26"/>
              </w:rPr>
            </w:pPr>
            <w:proofErr w:type="spellStart"/>
            <w:r>
              <w:rPr>
                <w:rFonts w:ascii="Nikosh" w:hAnsi="Nikosh" w:cs="Nikosh"/>
                <w:sz w:val="26"/>
                <w:szCs w:val="26"/>
              </w:rPr>
              <w:t>যুগ্মসচিব</w:t>
            </w:r>
            <w:proofErr w:type="spellEnd"/>
            <w:r>
              <w:rPr>
                <w:rFonts w:ascii="Nikosh" w:hAnsi="Nikosh" w:cs="Nikosh"/>
                <w:sz w:val="26"/>
                <w:szCs w:val="26"/>
              </w:rPr>
              <w:t xml:space="preserve"> (প্রাণিসম্পদ-১ </w:t>
            </w:r>
            <w:proofErr w:type="spellStart"/>
            <w:r>
              <w:rPr>
                <w:rFonts w:ascii="Nikosh" w:hAnsi="Nikosh" w:cs="Nikosh"/>
                <w:sz w:val="26"/>
                <w:szCs w:val="26"/>
              </w:rPr>
              <w:t>অধিশাখা</w:t>
            </w:r>
            <w:proofErr w:type="spellEnd"/>
            <w:r>
              <w:rPr>
                <w:rFonts w:ascii="Nikosh" w:hAnsi="Nikosh" w:cs="Nikosh"/>
                <w:sz w:val="26"/>
                <w:szCs w:val="26"/>
              </w:rPr>
              <w:t xml:space="preserve">), </w:t>
            </w:r>
            <w:proofErr w:type="spellStart"/>
            <w:r>
              <w:rPr>
                <w:rFonts w:ascii="Nikosh" w:hAnsi="Nikosh" w:cs="Nikosh"/>
                <w:sz w:val="26"/>
                <w:szCs w:val="26"/>
              </w:rPr>
              <w:t>মৎস্য</w:t>
            </w:r>
            <w:proofErr w:type="spellEnd"/>
            <w:r>
              <w:rPr>
                <w:rFonts w:ascii="Nikosh" w:hAnsi="Nikosh" w:cs="Nikosh"/>
                <w:sz w:val="26"/>
                <w:szCs w:val="26"/>
              </w:rPr>
              <w:t xml:space="preserve"> ও </w:t>
            </w:r>
            <w:proofErr w:type="spellStart"/>
            <w:r>
              <w:rPr>
                <w:rFonts w:ascii="Nikosh" w:hAnsi="Nikosh" w:cs="Nikosh"/>
                <w:sz w:val="26"/>
                <w:szCs w:val="26"/>
              </w:rPr>
              <w:t>প্রাণিসম্পদ</w:t>
            </w:r>
            <w:proofErr w:type="spellEnd"/>
            <w:r>
              <w:rPr>
                <w:rFonts w:ascii="Nikosh" w:hAnsi="Nikosh" w:cs="Nikosh"/>
                <w:sz w:val="26"/>
                <w:szCs w:val="26"/>
              </w:rPr>
              <w:t xml:space="preserve"> </w:t>
            </w:r>
            <w:proofErr w:type="spellStart"/>
            <w:r>
              <w:rPr>
                <w:rFonts w:ascii="Nikosh" w:hAnsi="Nikosh" w:cs="Nikosh"/>
                <w:sz w:val="26"/>
                <w:szCs w:val="26"/>
              </w:rPr>
              <w:t>মন্ত্রণালয়</w:t>
            </w:r>
            <w:proofErr w:type="spellEnd"/>
          </w:p>
        </w:tc>
        <w:tc>
          <w:tcPr>
            <w:tcW w:w="1440" w:type="dxa"/>
          </w:tcPr>
          <w:p w14:paraId="3CDCCB19" w14:textId="77777777" w:rsidR="000E3DFD" w:rsidRPr="00486FB1" w:rsidRDefault="000E3DFD" w:rsidP="00FB7608">
            <w:pPr>
              <w:jc w:val="center"/>
              <w:rPr>
                <w:rFonts w:ascii="Nikosh" w:hAnsi="Nikosh" w:cs="Nikosh"/>
                <w:color w:val="000000" w:themeColor="text1"/>
                <w:sz w:val="26"/>
                <w:szCs w:val="26"/>
              </w:rPr>
            </w:pPr>
            <w:proofErr w:type="spellStart"/>
            <w:r w:rsidRPr="00486FB1">
              <w:rPr>
                <w:rFonts w:ascii="Nikosh" w:hAnsi="Nikosh" w:cs="Nikosh"/>
                <w:color w:val="000000" w:themeColor="text1"/>
                <w:sz w:val="26"/>
                <w:szCs w:val="26"/>
              </w:rPr>
              <w:t>সদস্য</w:t>
            </w:r>
            <w:proofErr w:type="spellEnd"/>
          </w:p>
        </w:tc>
      </w:tr>
      <w:tr w:rsidR="000E3DFD" w:rsidRPr="00486FB1" w14:paraId="514490AD" w14:textId="77777777" w:rsidTr="00FB7608">
        <w:tc>
          <w:tcPr>
            <w:tcW w:w="541" w:type="dxa"/>
          </w:tcPr>
          <w:p w14:paraId="26EDAB50" w14:textId="77777777" w:rsidR="000E3DFD" w:rsidRPr="00486FB1" w:rsidRDefault="000E3DFD" w:rsidP="00FB7608">
            <w:pPr>
              <w:jc w:val="center"/>
              <w:rPr>
                <w:rFonts w:ascii="Nikosh" w:hAnsi="Nikosh" w:cs="Nikosh"/>
                <w:color w:val="000000" w:themeColor="text1"/>
                <w:sz w:val="26"/>
                <w:szCs w:val="26"/>
              </w:rPr>
            </w:pPr>
            <w:r w:rsidRPr="00486FB1">
              <w:rPr>
                <w:rFonts w:ascii="Nikosh" w:hAnsi="Nikosh" w:cs="Nikosh"/>
                <w:color w:val="000000" w:themeColor="text1"/>
                <w:sz w:val="26"/>
                <w:szCs w:val="26"/>
              </w:rPr>
              <w:t>৩.</w:t>
            </w:r>
          </w:p>
        </w:tc>
        <w:tc>
          <w:tcPr>
            <w:tcW w:w="6929" w:type="dxa"/>
          </w:tcPr>
          <w:p w14:paraId="06D1EC04" w14:textId="74480318" w:rsidR="000E3DFD" w:rsidRDefault="000E3DFD" w:rsidP="00FB7608">
            <w:pPr>
              <w:rPr>
                <w:rFonts w:ascii="Nikosh" w:hAnsi="Nikosh" w:cs="Nikosh"/>
                <w:sz w:val="26"/>
                <w:szCs w:val="26"/>
              </w:rPr>
            </w:pPr>
            <w:proofErr w:type="spellStart"/>
            <w:r>
              <w:rPr>
                <w:rFonts w:ascii="Nikosh" w:hAnsi="Nikosh" w:cs="Nikosh"/>
                <w:sz w:val="26"/>
                <w:szCs w:val="26"/>
              </w:rPr>
              <w:t>পরিচালক</w:t>
            </w:r>
            <w:proofErr w:type="spellEnd"/>
            <w:r w:rsidR="00E31578">
              <w:rPr>
                <w:rFonts w:ascii="Nikosh" w:hAnsi="Nikosh" w:cs="Nikosh"/>
                <w:sz w:val="26"/>
                <w:szCs w:val="26"/>
              </w:rPr>
              <w:t xml:space="preserve">, </w:t>
            </w:r>
            <w:proofErr w:type="spellStart"/>
            <w:r w:rsidR="00591AD4">
              <w:rPr>
                <w:rFonts w:ascii="Nikosh" w:hAnsi="Nikosh" w:cs="Nikosh"/>
                <w:sz w:val="26"/>
                <w:szCs w:val="26"/>
              </w:rPr>
              <w:t>সম্প্রসারণ</w:t>
            </w:r>
            <w:proofErr w:type="spellEnd"/>
            <w:r w:rsidR="00591AD4">
              <w:rPr>
                <w:rFonts w:ascii="Nikosh" w:hAnsi="Nikosh" w:cs="Nikosh"/>
                <w:sz w:val="26"/>
                <w:szCs w:val="26"/>
              </w:rPr>
              <w:t>/</w:t>
            </w:r>
            <w:proofErr w:type="spellStart"/>
            <w:r w:rsidR="00591AD4">
              <w:rPr>
                <w:rFonts w:ascii="Nikosh" w:hAnsi="Nikosh" w:cs="Nikosh"/>
                <w:sz w:val="26"/>
                <w:szCs w:val="26"/>
              </w:rPr>
              <w:t>উৎপাদন</w:t>
            </w:r>
            <w:proofErr w:type="spellEnd"/>
            <w:r>
              <w:rPr>
                <w:rFonts w:ascii="Nikosh" w:hAnsi="Nikosh" w:cs="Nikosh"/>
                <w:sz w:val="26"/>
                <w:szCs w:val="26"/>
              </w:rPr>
              <w:t xml:space="preserve">, </w:t>
            </w:r>
            <w:proofErr w:type="spellStart"/>
            <w:r>
              <w:rPr>
                <w:rFonts w:ascii="Nikosh" w:hAnsi="Nikosh" w:cs="Nikosh"/>
                <w:sz w:val="26"/>
                <w:szCs w:val="26"/>
              </w:rPr>
              <w:t>প্রাণিসম্পদ</w:t>
            </w:r>
            <w:proofErr w:type="spellEnd"/>
            <w:r>
              <w:rPr>
                <w:rFonts w:ascii="Nikosh" w:hAnsi="Nikosh" w:cs="Nikosh"/>
                <w:sz w:val="26"/>
                <w:szCs w:val="26"/>
              </w:rPr>
              <w:t xml:space="preserve"> </w:t>
            </w:r>
            <w:proofErr w:type="spellStart"/>
            <w:r>
              <w:rPr>
                <w:rFonts w:ascii="Nikosh" w:hAnsi="Nikosh" w:cs="Nikosh"/>
                <w:sz w:val="26"/>
                <w:szCs w:val="26"/>
              </w:rPr>
              <w:t>অধিদপ্তর</w:t>
            </w:r>
            <w:proofErr w:type="spellEnd"/>
          </w:p>
        </w:tc>
        <w:tc>
          <w:tcPr>
            <w:tcW w:w="1440" w:type="dxa"/>
          </w:tcPr>
          <w:p w14:paraId="3E5801A9" w14:textId="77777777" w:rsidR="000E3DFD" w:rsidRPr="00486FB1" w:rsidRDefault="000E3DFD" w:rsidP="00FB7608">
            <w:pPr>
              <w:jc w:val="center"/>
              <w:rPr>
                <w:rFonts w:ascii="Nikosh" w:hAnsi="Nikosh" w:cs="Nikosh"/>
                <w:color w:val="000000" w:themeColor="text1"/>
                <w:sz w:val="26"/>
                <w:szCs w:val="26"/>
              </w:rPr>
            </w:pPr>
            <w:proofErr w:type="spellStart"/>
            <w:r>
              <w:rPr>
                <w:rFonts w:ascii="Nikosh" w:hAnsi="Nikosh" w:cs="Nikosh"/>
                <w:color w:val="000000" w:themeColor="text1"/>
                <w:sz w:val="26"/>
                <w:szCs w:val="26"/>
              </w:rPr>
              <w:t>সদস্য</w:t>
            </w:r>
            <w:proofErr w:type="spellEnd"/>
          </w:p>
        </w:tc>
      </w:tr>
      <w:tr w:rsidR="000E3DFD" w:rsidRPr="00486FB1" w14:paraId="4C6FA76A" w14:textId="77777777" w:rsidTr="00FB7608">
        <w:tc>
          <w:tcPr>
            <w:tcW w:w="541" w:type="dxa"/>
          </w:tcPr>
          <w:p w14:paraId="4E6F2659" w14:textId="77777777" w:rsidR="000E3DFD" w:rsidRPr="00486FB1" w:rsidRDefault="000E3DFD" w:rsidP="00FB7608">
            <w:pPr>
              <w:jc w:val="center"/>
              <w:rPr>
                <w:rFonts w:ascii="Nikosh" w:hAnsi="Nikosh" w:cs="Nikosh"/>
                <w:color w:val="000000" w:themeColor="text1"/>
                <w:sz w:val="26"/>
                <w:szCs w:val="26"/>
              </w:rPr>
            </w:pPr>
            <w:r w:rsidRPr="00486FB1">
              <w:rPr>
                <w:rFonts w:ascii="Nikosh" w:hAnsi="Nikosh" w:cs="Nikosh"/>
                <w:color w:val="000000" w:themeColor="text1"/>
                <w:sz w:val="26"/>
                <w:szCs w:val="26"/>
              </w:rPr>
              <w:t>৪.</w:t>
            </w:r>
          </w:p>
        </w:tc>
        <w:tc>
          <w:tcPr>
            <w:tcW w:w="6929" w:type="dxa"/>
          </w:tcPr>
          <w:p w14:paraId="191EF495" w14:textId="40C21A01" w:rsidR="000E3DFD" w:rsidRDefault="003263F8" w:rsidP="00FB7608">
            <w:pPr>
              <w:rPr>
                <w:rFonts w:ascii="Nikosh" w:hAnsi="Nikosh" w:cs="Nikosh"/>
                <w:sz w:val="26"/>
                <w:szCs w:val="26"/>
              </w:rPr>
            </w:pPr>
            <w:proofErr w:type="spellStart"/>
            <w:r>
              <w:rPr>
                <w:rFonts w:ascii="Nikosh" w:hAnsi="Nikosh" w:cs="Nikosh"/>
                <w:sz w:val="26"/>
                <w:szCs w:val="26"/>
              </w:rPr>
              <w:t>ঊর্ধ্বতন</w:t>
            </w:r>
            <w:proofErr w:type="spellEnd"/>
            <w:r>
              <w:rPr>
                <w:rFonts w:ascii="Nikosh" w:hAnsi="Nikosh" w:cs="Nikosh"/>
                <w:sz w:val="26"/>
                <w:szCs w:val="26"/>
              </w:rPr>
              <w:t xml:space="preserve"> </w:t>
            </w:r>
            <w:proofErr w:type="spellStart"/>
            <w:r>
              <w:rPr>
                <w:rFonts w:ascii="Nikosh" w:hAnsi="Nikosh" w:cs="Nikosh"/>
                <w:sz w:val="26"/>
                <w:szCs w:val="26"/>
              </w:rPr>
              <w:t>বৈজ্ঞানিক</w:t>
            </w:r>
            <w:proofErr w:type="spellEnd"/>
            <w:r>
              <w:rPr>
                <w:rFonts w:ascii="Nikosh" w:hAnsi="Nikosh" w:cs="Nikosh"/>
                <w:sz w:val="26"/>
                <w:szCs w:val="26"/>
              </w:rPr>
              <w:t xml:space="preserve"> </w:t>
            </w:r>
            <w:proofErr w:type="spellStart"/>
            <w:r>
              <w:rPr>
                <w:rFonts w:ascii="Nikosh" w:hAnsi="Nikosh" w:cs="Nikosh"/>
                <w:sz w:val="26"/>
                <w:szCs w:val="26"/>
              </w:rPr>
              <w:t>কর্মকর্তা</w:t>
            </w:r>
            <w:proofErr w:type="spellEnd"/>
            <w:r w:rsidR="000E3DFD">
              <w:rPr>
                <w:rFonts w:ascii="Nikosh" w:hAnsi="Nikosh" w:cs="Nikosh"/>
                <w:sz w:val="26"/>
                <w:szCs w:val="26"/>
              </w:rPr>
              <w:t xml:space="preserve"> (</w:t>
            </w:r>
            <w:proofErr w:type="spellStart"/>
            <w:r w:rsidR="000E3DFD">
              <w:rPr>
                <w:rFonts w:ascii="Nikosh" w:hAnsi="Nikosh" w:cs="Nikosh"/>
                <w:sz w:val="26"/>
                <w:szCs w:val="26"/>
              </w:rPr>
              <w:t>কোয়ালিটি</w:t>
            </w:r>
            <w:proofErr w:type="spellEnd"/>
            <w:r w:rsidR="000E3DFD">
              <w:rPr>
                <w:rFonts w:ascii="Nikosh" w:hAnsi="Nikosh" w:cs="Nikosh"/>
                <w:sz w:val="26"/>
                <w:szCs w:val="26"/>
              </w:rPr>
              <w:t xml:space="preserve"> </w:t>
            </w:r>
            <w:proofErr w:type="spellStart"/>
            <w:r w:rsidR="000E3DFD">
              <w:rPr>
                <w:rFonts w:ascii="Nikosh" w:hAnsi="Nikosh" w:cs="Nikosh"/>
                <w:sz w:val="26"/>
                <w:szCs w:val="26"/>
              </w:rPr>
              <w:t>কন্ট্রোল</w:t>
            </w:r>
            <w:proofErr w:type="spellEnd"/>
            <w:r w:rsidR="000E3DFD">
              <w:rPr>
                <w:rFonts w:ascii="Nikosh" w:hAnsi="Nikosh" w:cs="Nikosh"/>
                <w:sz w:val="26"/>
                <w:szCs w:val="26"/>
              </w:rPr>
              <w:t xml:space="preserve"> </w:t>
            </w:r>
            <w:proofErr w:type="spellStart"/>
            <w:r w:rsidR="000E3DFD">
              <w:rPr>
                <w:rFonts w:ascii="Nikosh" w:hAnsi="Nikosh" w:cs="Nikosh"/>
                <w:sz w:val="26"/>
                <w:szCs w:val="26"/>
              </w:rPr>
              <w:t>ল্যাব</w:t>
            </w:r>
            <w:proofErr w:type="spellEnd"/>
            <w:r w:rsidR="000E3DFD">
              <w:rPr>
                <w:rFonts w:ascii="Nikosh" w:hAnsi="Nikosh" w:cs="Nikosh"/>
                <w:sz w:val="26"/>
                <w:szCs w:val="26"/>
              </w:rPr>
              <w:t>)</w:t>
            </w:r>
          </w:p>
        </w:tc>
        <w:tc>
          <w:tcPr>
            <w:tcW w:w="1440" w:type="dxa"/>
          </w:tcPr>
          <w:p w14:paraId="5399C036" w14:textId="77777777" w:rsidR="000E3DFD" w:rsidRDefault="000E3DFD" w:rsidP="00FB7608">
            <w:pPr>
              <w:jc w:val="center"/>
              <w:rPr>
                <w:rFonts w:ascii="Nikosh" w:hAnsi="Nikosh" w:cs="Nikosh"/>
                <w:color w:val="000000" w:themeColor="text1"/>
                <w:sz w:val="26"/>
                <w:szCs w:val="26"/>
              </w:rPr>
            </w:pPr>
            <w:proofErr w:type="spellStart"/>
            <w:r>
              <w:rPr>
                <w:rFonts w:ascii="Nikosh" w:hAnsi="Nikosh" w:cs="Nikosh"/>
                <w:color w:val="000000" w:themeColor="text1"/>
                <w:sz w:val="26"/>
                <w:szCs w:val="26"/>
              </w:rPr>
              <w:t>সদস্য</w:t>
            </w:r>
            <w:proofErr w:type="spellEnd"/>
          </w:p>
        </w:tc>
      </w:tr>
      <w:tr w:rsidR="000E3DFD" w:rsidRPr="00486FB1" w14:paraId="60DC66A4" w14:textId="77777777" w:rsidTr="00FB7608">
        <w:tc>
          <w:tcPr>
            <w:tcW w:w="541" w:type="dxa"/>
          </w:tcPr>
          <w:p w14:paraId="72767881" w14:textId="77777777" w:rsidR="000E3DFD" w:rsidRPr="00486FB1" w:rsidRDefault="000E3DFD" w:rsidP="00FB7608">
            <w:pPr>
              <w:jc w:val="center"/>
              <w:rPr>
                <w:rFonts w:ascii="Nikosh" w:hAnsi="Nikosh" w:cs="Nikosh"/>
                <w:color w:val="000000" w:themeColor="text1"/>
                <w:sz w:val="26"/>
                <w:szCs w:val="26"/>
              </w:rPr>
            </w:pPr>
            <w:r>
              <w:rPr>
                <w:rFonts w:ascii="Nikosh" w:hAnsi="Nikosh" w:cs="Nikosh"/>
                <w:color w:val="000000" w:themeColor="text1"/>
                <w:sz w:val="26"/>
                <w:szCs w:val="26"/>
              </w:rPr>
              <w:t>৫.</w:t>
            </w:r>
          </w:p>
        </w:tc>
        <w:tc>
          <w:tcPr>
            <w:tcW w:w="6929" w:type="dxa"/>
          </w:tcPr>
          <w:p w14:paraId="45F9D563" w14:textId="77777777" w:rsidR="000E3DFD" w:rsidRDefault="000E3DFD" w:rsidP="00FB7608">
            <w:pPr>
              <w:rPr>
                <w:rFonts w:ascii="Nikosh" w:hAnsi="Nikosh" w:cs="Nikosh"/>
                <w:sz w:val="26"/>
                <w:szCs w:val="26"/>
              </w:rPr>
            </w:pPr>
            <w:proofErr w:type="spellStart"/>
            <w:r>
              <w:rPr>
                <w:rFonts w:ascii="Nikosh" w:hAnsi="Nikosh" w:cs="Nikosh"/>
                <w:sz w:val="26"/>
                <w:szCs w:val="26"/>
              </w:rPr>
              <w:t>রেজিস্ট্রার</w:t>
            </w:r>
            <w:proofErr w:type="spellEnd"/>
            <w:r>
              <w:rPr>
                <w:rFonts w:ascii="Nikosh" w:hAnsi="Nikosh" w:cs="Nikosh"/>
                <w:sz w:val="26"/>
                <w:szCs w:val="26"/>
              </w:rPr>
              <w:t xml:space="preserve">, </w:t>
            </w:r>
            <w:proofErr w:type="spellStart"/>
            <w:r>
              <w:rPr>
                <w:rFonts w:ascii="Nikosh" w:hAnsi="Nikosh" w:cs="Nikosh"/>
                <w:sz w:val="26"/>
                <w:szCs w:val="26"/>
              </w:rPr>
              <w:t>বাংলাদেশ</w:t>
            </w:r>
            <w:proofErr w:type="spellEnd"/>
            <w:r>
              <w:rPr>
                <w:rFonts w:ascii="Nikosh" w:hAnsi="Nikosh" w:cs="Nikosh"/>
                <w:sz w:val="26"/>
                <w:szCs w:val="26"/>
              </w:rPr>
              <w:t xml:space="preserve"> </w:t>
            </w:r>
            <w:proofErr w:type="spellStart"/>
            <w:r>
              <w:rPr>
                <w:rFonts w:ascii="Nikosh" w:hAnsi="Nikosh" w:cs="Nikosh"/>
                <w:sz w:val="26"/>
                <w:szCs w:val="26"/>
              </w:rPr>
              <w:t>ভেটেরিনারি</w:t>
            </w:r>
            <w:proofErr w:type="spellEnd"/>
            <w:r>
              <w:rPr>
                <w:rFonts w:ascii="Nikosh" w:hAnsi="Nikosh" w:cs="Nikosh"/>
                <w:sz w:val="26"/>
                <w:szCs w:val="26"/>
              </w:rPr>
              <w:t xml:space="preserve"> </w:t>
            </w:r>
            <w:proofErr w:type="spellStart"/>
            <w:r>
              <w:rPr>
                <w:rFonts w:ascii="Nikosh" w:hAnsi="Nikosh" w:cs="Nikosh"/>
                <w:sz w:val="26"/>
                <w:szCs w:val="26"/>
              </w:rPr>
              <w:t>কাউন্সিল</w:t>
            </w:r>
            <w:proofErr w:type="spellEnd"/>
          </w:p>
        </w:tc>
        <w:tc>
          <w:tcPr>
            <w:tcW w:w="1440" w:type="dxa"/>
          </w:tcPr>
          <w:p w14:paraId="1C7C1FCB" w14:textId="77777777" w:rsidR="000E3DFD" w:rsidRDefault="000E3DFD" w:rsidP="00FB7608">
            <w:pPr>
              <w:jc w:val="center"/>
              <w:rPr>
                <w:rFonts w:ascii="Nikosh" w:hAnsi="Nikosh" w:cs="Nikosh"/>
                <w:color w:val="000000" w:themeColor="text1"/>
                <w:sz w:val="26"/>
                <w:szCs w:val="26"/>
              </w:rPr>
            </w:pPr>
            <w:proofErr w:type="spellStart"/>
            <w:r>
              <w:rPr>
                <w:rFonts w:ascii="Nikosh" w:hAnsi="Nikosh" w:cs="Nikosh"/>
                <w:color w:val="000000" w:themeColor="text1"/>
                <w:sz w:val="26"/>
                <w:szCs w:val="26"/>
              </w:rPr>
              <w:t>সদস্য</w:t>
            </w:r>
            <w:proofErr w:type="spellEnd"/>
          </w:p>
        </w:tc>
      </w:tr>
      <w:tr w:rsidR="000E3DFD" w:rsidRPr="00486FB1" w14:paraId="22772802" w14:textId="77777777" w:rsidTr="00FB7608">
        <w:tc>
          <w:tcPr>
            <w:tcW w:w="541" w:type="dxa"/>
          </w:tcPr>
          <w:p w14:paraId="025A8EC1" w14:textId="77777777" w:rsidR="000E3DFD" w:rsidRPr="00486FB1" w:rsidRDefault="000E3DFD" w:rsidP="00FB7608">
            <w:pPr>
              <w:jc w:val="center"/>
              <w:rPr>
                <w:rFonts w:ascii="Nikosh" w:hAnsi="Nikosh" w:cs="Nikosh"/>
                <w:color w:val="000000" w:themeColor="text1"/>
                <w:sz w:val="26"/>
                <w:szCs w:val="26"/>
              </w:rPr>
            </w:pPr>
            <w:r>
              <w:rPr>
                <w:rFonts w:ascii="Nikosh" w:hAnsi="Nikosh" w:cs="Nikosh"/>
                <w:color w:val="000000" w:themeColor="text1"/>
                <w:sz w:val="26"/>
                <w:szCs w:val="26"/>
              </w:rPr>
              <w:t>৬.</w:t>
            </w:r>
          </w:p>
        </w:tc>
        <w:tc>
          <w:tcPr>
            <w:tcW w:w="6929" w:type="dxa"/>
          </w:tcPr>
          <w:p w14:paraId="6723282D" w14:textId="77777777" w:rsidR="000E3DFD" w:rsidRDefault="000E3DFD" w:rsidP="00FB7608">
            <w:pPr>
              <w:rPr>
                <w:rFonts w:ascii="Nikosh" w:hAnsi="Nikosh" w:cs="Nikosh"/>
                <w:sz w:val="26"/>
                <w:szCs w:val="26"/>
              </w:rPr>
            </w:pPr>
            <w:proofErr w:type="spellStart"/>
            <w:r>
              <w:rPr>
                <w:rFonts w:ascii="Nikosh" w:hAnsi="Nikosh" w:cs="Nikosh"/>
                <w:sz w:val="26"/>
                <w:szCs w:val="26"/>
              </w:rPr>
              <w:t>উপপরিচালক</w:t>
            </w:r>
            <w:proofErr w:type="spellEnd"/>
            <w:r>
              <w:rPr>
                <w:rFonts w:ascii="Nikosh" w:hAnsi="Nikosh" w:cs="Nikosh"/>
                <w:sz w:val="26"/>
                <w:szCs w:val="26"/>
              </w:rPr>
              <w:t xml:space="preserve"> (</w:t>
            </w:r>
            <w:proofErr w:type="spellStart"/>
            <w:r>
              <w:rPr>
                <w:rFonts w:ascii="Nikosh" w:hAnsi="Nikosh" w:cs="Nikosh"/>
                <w:sz w:val="26"/>
                <w:szCs w:val="26"/>
              </w:rPr>
              <w:t>প্রাণিস্বাস্থ্য</w:t>
            </w:r>
            <w:proofErr w:type="spellEnd"/>
            <w:r>
              <w:rPr>
                <w:rFonts w:ascii="Nikosh" w:hAnsi="Nikosh" w:cs="Nikosh"/>
                <w:sz w:val="26"/>
                <w:szCs w:val="26"/>
              </w:rPr>
              <w:t xml:space="preserve">), </w:t>
            </w:r>
            <w:proofErr w:type="spellStart"/>
            <w:r>
              <w:rPr>
                <w:rFonts w:ascii="Nikosh" w:hAnsi="Nikosh" w:cs="Nikosh"/>
                <w:sz w:val="26"/>
                <w:szCs w:val="26"/>
              </w:rPr>
              <w:t>প্রাণিসম্পদ</w:t>
            </w:r>
            <w:proofErr w:type="spellEnd"/>
            <w:r>
              <w:rPr>
                <w:rFonts w:ascii="Nikosh" w:hAnsi="Nikosh" w:cs="Nikosh"/>
                <w:sz w:val="26"/>
                <w:szCs w:val="26"/>
              </w:rPr>
              <w:t xml:space="preserve"> </w:t>
            </w:r>
            <w:proofErr w:type="spellStart"/>
            <w:r>
              <w:rPr>
                <w:rFonts w:ascii="Nikosh" w:hAnsi="Nikosh" w:cs="Nikosh"/>
                <w:sz w:val="26"/>
                <w:szCs w:val="26"/>
              </w:rPr>
              <w:t>অধিদপ্তর</w:t>
            </w:r>
            <w:proofErr w:type="spellEnd"/>
          </w:p>
        </w:tc>
        <w:tc>
          <w:tcPr>
            <w:tcW w:w="1440" w:type="dxa"/>
          </w:tcPr>
          <w:p w14:paraId="4AC92AAE" w14:textId="77777777" w:rsidR="000E3DFD" w:rsidRPr="00486FB1" w:rsidRDefault="000E3DFD" w:rsidP="00FB7608">
            <w:pPr>
              <w:jc w:val="center"/>
              <w:rPr>
                <w:rFonts w:ascii="Nikosh" w:hAnsi="Nikosh" w:cs="Nikosh"/>
                <w:color w:val="000000" w:themeColor="text1"/>
                <w:sz w:val="26"/>
                <w:szCs w:val="26"/>
              </w:rPr>
            </w:pPr>
            <w:proofErr w:type="spellStart"/>
            <w:r>
              <w:rPr>
                <w:rFonts w:ascii="Nikosh" w:hAnsi="Nikosh" w:cs="Nikosh"/>
                <w:color w:val="000000" w:themeColor="text1"/>
                <w:sz w:val="26"/>
                <w:szCs w:val="26"/>
              </w:rPr>
              <w:t>সদস্য</w:t>
            </w:r>
            <w:proofErr w:type="spellEnd"/>
          </w:p>
        </w:tc>
      </w:tr>
      <w:tr w:rsidR="000E3DFD" w:rsidRPr="00486FB1" w14:paraId="68A0DEA0" w14:textId="77777777" w:rsidTr="00FB7608">
        <w:tc>
          <w:tcPr>
            <w:tcW w:w="541" w:type="dxa"/>
          </w:tcPr>
          <w:p w14:paraId="5046A38D" w14:textId="77777777" w:rsidR="000E3DFD" w:rsidRPr="00486FB1" w:rsidRDefault="000E3DFD" w:rsidP="00FB7608">
            <w:pPr>
              <w:jc w:val="center"/>
              <w:rPr>
                <w:rFonts w:ascii="Nikosh" w:hAnsi="Nikosh" w:cs="Nikosh"/>
                <w:color w:val="000000" w:themeColor="text1"/>
                <w:sz w:val="26"/>
                <w:szCs w:val="26"/>
              </w:rPr>
            </w:pPr>
            <w:r>
              <w:rPr>
                <w:rFonts w:ascii="Nikosh" w:hAnsi="Nikosh" w:cs="Nikosh"/>
                <w:color w:val="000000" w:themeColor="text1"/>
                <w:sz w:val="26"/>
                <w:szCs w:val="26"/>
              </w:rPr>
              <w:t>৭.</w:t>
            </w:r>
          </w:p>
        </w:tc>
        <w:tc>
          <w:tcPr>
            <w:tcW w:w="6929" w:type="dxa"/>
          </w:tcPr>
          <w:p w14:paraId="40FD355C" w14:textId="096E4752" w:rsidR="000E3DFD" w:rsidRDefault="000E3DFD" w:rsidP="00FB7608">
            <w:pPr>
              <w:rPr>
                <w:rFonts w:ascii="Nikosh" w:hAnsi="Nikosh" w:cs="Nikosh"/>
                <w:sz w:val="26"/>
                <w:szCs w:val="26"/>
              </w:rPr>
            </w:pPr>
            <w:proofErr w:type="spellStart"/>
            <w:r>
              <w:rPr>
                <w:rFonts w:ascii="Nikosh" w:hAnsi="Nikosh" w:cs="Nikosh"/>
                <w:sz w:val="26"/>
                <w:szCs w:val="26"/>
              </w:rPr>
              <w:t>স্বাস্থ্য</w:t>
            </w:r>
            <w:proofErr w:type="spellEnd"/>
            <w:r>
              <w:rPr>
                <w:rFonts w:ascii="Nikosh" w:hAnsi="Nikosh" w:cs="Nikosh"/>
                <w:sz w:val="26"/>
                <w:szCs w:val="26"/>
              </w:rPr>
              <w:t xml:space="preserve"> ও </w:t>
            </w:r>
            <w:proofErr w:type="spellStart"/>
            <w:r>
              <w:rPr>
                <w:rFonts w:ascii="Nikosh" w:hAnsi="Nikosh" w:cs="Nikosh"/>
                <w:sz w:val="26"/>
                <w:szCs w:val="26"/>
              </w:rPr>
              <w:t>পরিবার</w:t>
            </w:r>
            <w:proofErr w:type="spellEnd"/>
            <w:r>
              <w:rPr>
                <w:rFonts w:ascii="Nikosh" w:hAnsi="Nikosh" w:cs="Nikosh"/>
                <w:sz w:val="26"/>
                <w:szCs w:val="26"/>
              </w:rPr>
              <w:t xml:space="preserve"> </w:t>
            </w:r>
            <w:proofErr w:type="spellStart"/>
            <w:r>
              <w:rPr>
                <w:rFonts w:ascii="Nikosh" w:hAnsi="Nikosh" w:cs="Nikosh"/>
                <w:sz w:val="26"/>
                <w:szCs w:val="26"/>
              </w:rPr>
              <w:t>কল্যাণ</w:t>
            </w:r>
            <w:proofErr w:type="spellEnd"/>
            <w:r>
              <w:rPr>
                <w:rFonts w:ascii="Nikosh" w:hAnsi="Nikosh" w:cs="Nikosh"/>
                <w:sz w:val="26"/>
                <w:szCs w:val="26"/>
              </w:rPr>
              <w:t xml:space="preserve"> </w:t>
            </w:r>
            <w:proofErr w:type="spellStart"/>
            <w:r>
              <w:rPr>
                <w:rFonts w:ascii="Nikosh" w:hAnsi="Nikosh" w:cs="Nikosh"/>
                <w:sz w:val="26"/>
                <w:szCs w:val="26"/>
              </w:rPr>
              <w:t>মন্ত্রণালয়</w:t>
            </w:r>
            <w:proofErr w:type="spellEnd"/>
            <w:r>
              <w:rPr>
                <w:rFonts w:ascii="Nikosh" w:hAnsi="Nikosh" w:cs="Nikosh"/>
                <w:sz w:val="26"/>
                <w:szCs w:val="26"/>
              </w:rPr>
              <w:t xml:space="preserve"> </w:t>
            </w:r>
            <w:proofErr w:type="spellStart"/>
            <w:r w:rsidRPr="00803E2E">
              <w:rPr>
                <w:rFonts w:ascii="Nikosh" w:hAnsi="Nikosh" w:cs="Nikosh"/>
                <w:sz w:val="26"/>
                <w:szCs w:val="26"/>
              </w:rPr>
              <w:t>এর</w:t>
            </w:r>
            <w:proofErr w:type="spellEnd"/>
            <w:r w:rsidRPr="00803E2E">
              <w:rPr>
                <w:rFonts w:ascii="Nikosh" w:hAnsi="Nikosh" w:cs="Nikosh"/>
                <w:sz w:val="26"/>
                <w:szCs w:val="26"/>
              </w:rPr>
              <w:t xml:space="preserve"> </w:t>
            </w:r>
            <w:r w:rsidRPr="00803E2E">
              <w:rPr>
                <w:rFonts w:ascii="Nikosh" w:eastAsia="Nikosh" w:hAnsi="Nikosh" w:cs="Nikosh"/>
                <w:sz w:val="26"/>
                <w:szCs w:val="26"/>
              </w:rPr>
              <w:t>০১ (</w:t>
            </w:r>
            <w:proofErr w:type="spellStart"/>
            <w:r w:rsidRPr="00803E2E">
              <w:rPr>
                <w:rFonts w:ascii="Nikosh" w:eastAsia="Nikosh" w:hAnsi="Nikosh" w:cs="Nikosh"/>
                <w:sz w:val="26"/>
                <w:szCs w:val="26"/>
              </w:rPr>
              <w:t>এক</w:t>
            </w:r>
            <w:proofErr w:type="spellEnd"/>
            <w:r w:rsidRPr="00803E2E">
              <w:rPr>
                <w:rFonts w:ascii="Nikosh" w:eastAsia="Nikosh" w:hAnsi="Nikosh" w:cs="Nikosh"/>
                <w:sz w:val="26"/>
                <w:szCs w:val="26"/>
              </w:rPr>
              <w:t xml:space="preserve">) </w:t>
            </w:r>
            <w:proofErr w:type="spellStart"/>
            <w:r w:rsidRPr="00803E2E">
              <w:rPr>
                <w:rFonts w:ascii="Nikosh" w:eastAsia="Nikosh" w:hAnsi="Nikosh" w:cs="Nikosh"/>
                <w:sz w:val="26"/>
                <w:szCs w:val="26"/>
              </w:rPr>
              <w:t>জন</w:t>
            </w:r>
            <w:proofErr w:type="spellEnd"/>
            <w:r w:rsidRPr="00803E2E">
              <w:rPr>
                <w:rFonts w:ascii="Nikosh" w:eastAsia="Nikosh" w:hAnsi="Nikosh" w:cs="Nikosh"/>
                <w:sz w:val="26"/>
                <w:szCs w:val="26"/>
              </w:rPr>
              <w:t xml:space="preserve"> </w:t>
            </w:r>
            <w:proofErr w:type="spellStart"/>
            <w:r>
              <w:rPr>
                <w:rFonts w:ascii="Nikosh" w:eastAsia="Nikosh" w:hAnsi="Nikosh" w:cs="Nikosh"/>
                <w:sz w:val="26"/>
                <w:szCs w:val="26"/>
              </w:rPr>
              <w:t>জনস্বাস্থ্য</w:t>
            </w:r>
            <w:proofErr w:type="spellEnd"/>
            <w:r>
              <w:rPr>
                <w:rFonts w:ascii="Nikosh" w:eastAsia="Nikosh" w:hAnsi="Nikosh" w:cs="Nikosh"/>
                <w:sz w:val="26"/>
                <w:szCs w:val="26"/>
              </w:rPr>
              <w:t xml:space="preserve"> </w:t>
            </w:r>
            <w:proofErr w:type="spellStart"/>
            <w:r>
              <w:rPr>
                <w:rFonts w:ascii="Nikosh" w:eastAsia="Nikosh" w:hAnsi="Nikosh" w:cs="Nikosh"/>
                <w:sz w:val="26"/>
                <w:szCs w:val="26"/>
              </w:rPr>
              <w:t>বিষয়ক</w:t>
            </w:r>
            <w:proofErr w:type="spellEnd"/>
            <w:r w:rsidR="00DE0268">
              <w:rPr>
                <w:rFonts w:ascii="Nikosh" w:eastAsia="Nikosh" w:hAnsi="Nikosh" w:cs="Nikosh"/>
                <w:sz w:val="26"/>
                <w:szCs w:val="26"/>
              </w:rPr>
              <w:t xml:space="preserve"> </w:t>
            </w:r>
            <w:proofErr w:type="spellStart"/>
            <w:r w:rsidR="00DE0268">
              <w:rPr>
                <w:rFonts w:ascii="Nikosh" w:eastAsia="Nikosh" w:hAnsi="Nikosh" w:cs="Nikosh"/>
                <w:sz w:val="26"/>
                <w:szCs w:val="26"/>
              </w:rPr>
              <w:t>বিশেষজ্ঞ</w:t>
            </w:r>
            <w:proofErr w:type="spellEnd"/>
            <w:r w:rsidRPr="00803E2E">
              <w:rPr>
                <w:rFonts w:ascii="Nikosh" w:eastAsia="Nikosh" w:hAnsi="Nikosh" w:cs="Nikosh"/>
                <w:sz w:val="26"/>
                <w:szCs w:val="26"/>
              </w:rPr>
              <w:t xml:space="preserve"> </w:t>
            </w:r>
            <w:proofErr w:type="spellStart"/>
            <w:r w:rsidRPr="00803E2E">
              <w:rPr>
                <w:rFonts w:ascii="Nikosh" w:eastAsia="Nikosh" w:hAnsi="Nikosh" w:cs="Nikosh"/>
                <w:sz w:val="26"/>
                <w:szCs w:val="26"/>
              </w:rPr>
              <w:t>প্রতিনিধি</w:t>
            </w:r>
            <w:proofErr w:type="spellEnd"/>
          </w:p>
        </w:tc>
        <w:tc>
          <w:tcPr>
            <w:tcW w:w="1440" w:type="dxa"/>
          </w:tcPr>
          <w:p w14:paraId="4CF4DBCB" w14:textId="77777777" w:rsidR="000E3DFD" w:rsidRPr="00295FDC" w:rsidRDefault="000E3DFD" w:rsidP="00FB7608">
            <w:pPr>
              <w:jc w:val="center"/>
              <w:rPr>
                <w:rFonts w:ascii="Shonar Bangla" w:hAnsi="Shonar Bangla" w:cs="Shonar Bangla"/>
                <w:color w:val="000000" w:themeColor="text1"/>
                <w:sz w:val="26"/>
                <w:szCs w:val="26"/>
              </w:rPr>
            </w:pPr>
            <w:proofErr w:type="spellStart"/>
            <w:r>
              <w:rPr>
                <w:rFonts w:ascii="Nikosh" w:hAnsi="Nikosh" w:cs="Nikosh"/>
                <w:color w:val="000000" w:themeColor="text1"/>
                <w:sz w:val="26"/>
                <w:szCs w:val="26"/>
              </w:rPr>
              <w:t>সদস্য</w:t>
            </w:r>
            <w:proofErr w:type="spellEnd"/>
          </w:p>
        </w:tc>
      </w:tr>
      <w:tr w:rsidR="000E3DFD" w:rsidRPr="00486FB1" w14:paraId="271DD28D" w14:textId="77777777" w:rsidTr="00FB7608">
        <w:tc>
          <w:tcPr>
            <w:tcW w:w="541" w:type="dxa"/>
          </w:tcPr>
          <w:p w14:paraId="7E897ED5" w14:textId="77777777" w:rsidR="000E3DFD" w:rsidRPr="00486FB1" w:rsidRDefault="000E3DFD" w:rsidP="00FB7608">
            <w:pPr>
              <w:jc w:val="center"/>
              <w:rPr>
                <w:rFonts w:ascii="Nikosh" w:hAnsi="Nikosh" w:cs="Nikosh"/>
                <w:color w:val="000000" w:themeColor="text1"/>
                <w:sz w:val="26"/>
                <w:szCs w:val="26"/>
              </w:rPr>
            </w:pPr>
            <w:r>
              <w:rPr>
                <w:rFonts w:ascii="Nikosh" w:hAnsi="Nikosh" w:cs="Nikosh"/>
                <w:color w:val="000000" w:themeColor="text1"/>
                <w:sz w:val="26"/>
                <w:szCs w:val="26"/>
              </w:rPr>
              <w:t>৮.</w:t>
            </w:r>
          </w:p>
        </w:tc>
        <w:tc>
          <w:tcPr>
            <w:tcW w:w="6929" w:type="dxa"/>
          </w:tcPr>
          <w:p w14:paraId="7BD3A1FE" w14:textId="77777777" w:rsidR="000E3DFD" w:rsidRDefault="000E3DFD" w:rsidP="00FB7608">
            <w:pPr>
              <w:rPr>
                <w:rFonts w:ascii="Nikosh" w:hAnsi="Nikosh" w:cs="Nikosh"/>
                <w:sz w:val="26"/>
                <w:szCs w:val="26"/>
              </w:rPr>
            </w:pPr>
            <w:proofErr w:type="spellStart"/>
            <w:r w:rsidRPr="00CC2E83">
              <w:rPr>
                <w:rStyle w:val="canedit"/>
                <w:rFonts w:ascii="Nikosh" w:hAnsi="Nikosh" w:cs="Nikosh"/>
                <w:color w:val="333333"/>
                <w:sz w:val="26"/>
                <w:szCs w:val="26"/>
              </w:rPr>
              <w:t>বাংলাদেশ</w:t>
            </w:r>
            <w:proofErr w:type="spellEnd"/>
            <w:r w:rsidRPr="00CC2E83">
              <w:rPr>
                <w:rStyle w:val="canedit"/>
                <w:rFonts w:ascii="Nikosh" w:hAnsi="Nikosh" w:cs="Nikosh"/>
                <w:color w:val="333333"/>
                <w:sz w:val="26"/>
                <w:szCs w:val="26"/>
              </w:rPr>
              <w:t xml:space="preserve"> </w:t>
            </w:r>
            <w:proofErr w:type="spellStart"/>
            <w:r w:rsidRPr="00CC2E83">
              <w:rPr>
                <w:rStyle w:val="canedit"/>
                <w:rFonts w:ascii="Nikosh" w:hAnsi="Nikosh" w:cs="Nikosh"/>
                <w:color w:val="333333"/>
                <w:sz w:val="26"/>
                <w:szCs w:val="26"/>
              </w:rPr>
              <w:t>স্ট্যান্ডার্ডস</w:t>
            </w:r>
            <w:proofErr w:type="spellEnd"/>
            <w:r w:rsidRPr="00CC2E83">
              <w:rPr>
                <w:rStyle w:val="canedit"/>
                <w:rFonts w:ascii="Nikosh" w:hAnsi="Nikosh" w:cs="Nikosh"/>
                <w:color w:val="333333"/>
                <w:sz w:val="26"/>
                <w:szCs w:val="26"/>
              </w:rPr>
              <w:t xml:space="preserve"> </w:t>
            </w:r>
            <w:proofErr w:type="spellStart"/>
            <w:r w:rsidRPr="00CC2E83">
              <w:rPr>
                <w:rStyle w:val="canedit"/>
                <w:rFonts w:ascii="Nikosh" w:hAnsi="Nikosh" w:cs="Nikosh"/>
                <w:color w:val="333333"/>
                <w:sz w:val="26"/>
                <w:szCs w:val="26"/>
              </w:rPr>
              <w:t>এন্ড</w:t>
            </w:r>
            <w:proofErr w:type="spellEnd"/>
            <w:r w:rsidRPr="00CC2E83">
              <w:rPr>
                <w:rStyle w:val="canedit"/>
                <w:rFonts w:ascii="Nikosh" w:hAnsi="Nikosh" w:cs="Nikosh"/>
                <w:color w:val="333333"/>
                <w:sz w:val="26"/>
                <w:szCs w:val="26"/>
              </w:rPr>
              <w:t xml:space="preserve"> </w:t>
            </w:r>
            <w:proofErr w:type="spellStart"/>
            <w:r w:rsidRPr="00CC2E83">
              <w:rPr>
                <w:rStyle w:val="canedit"/>
                <w:rFonts w:ascii="Nikosh" w:hAnsi="Nikosh" w:cs="Nikosh"/>
                <w:color w:val="333333"/>
                <w:sz w:val="26"/>
                <w:szCs w:val="26"/>
              </w:rPr>
              <w:t>টেস্টিং</w:t>
            </w:r>
            <w:proofErr w:type="spellEnd"/>
            <w:r w:rsidRPr="00CC2E83">
              <w:rPr>
                <w:rStyle w:val="canedit"/>
                <w:rFonts w:ascii="Nikosh" w:hAnsi="Nikosh" w:cs="Nikosh"/>
                <w:color w:val="333333"/>
                <w:sz w:val="26"/>
                <w:szCs w:val="26"/>
              </w:rPr>
              <w:t xml:space="preserve"> </w:t>
            </w:r>
            <w:proofErr w:type="spellStart"/>
            <w:r w:rsidRPr="00CC2E83">
              <w:rPr>
                <w:rStyle w:val="canedit"/>
                <w:rFonts w:ascii="Nikosh" w:hAnsi="Nikosh" w:cs="Nikosh"/>
                <w:color w:val="333333"/>
                <w:sz w:val="26"/>
                <w:szCs w:val="26"/>
              </w:rPr>
              <w:t>ইনস্টিটিউশন</w:t>
            </w:r>
            <w:proofErr w:type="spellEnd"/>
            <w:r>
              <w:rPr>
                <w:rStyle w:val="canedit"/>
                <w:rFonts w:ascii="Nikosh" w:hAnsi="Nikosh" w:cs="Nikosh"/>
                <w:color w:val="333333"/>
                <w:sz w:val="26"/>
                <w:szCs w:val="26"/>
              </w:rPr>
              <w:t xml:space="preserve"> (</w:t>
            </w:r>
            <w:proofErr w:type="spellStart"/>
            <w:r>
              <w:rPr>
                <w:rStyle w:val="canedit"/>
                <w:rFonts w:ascii="Nikosh" w:hAnsi="Nikosh" w:cs="Nikosh"/>
                <w:color w:val="333333"/>
                <w:sz w:val="26"/>
                <w:szCs w:val="26"/>
              </w:rPr>
              <w:t>বিএসটিআই</w:t>
            </w:r>
            <w:proofErr w:type="spellEnd"/>
            <w:r>
              <w:rPr>
                <w:rStyle w:val="canedit"/>
                <w:rFonts w:ascii="Nikosh" w:hAnsi="Nikosh" w:cs="Nikosh"/>
                <w:color w:val="333333"/>
                <w:sz w:val="26"/>
                <w:szCs w:val="26"/>
              </w:rPr>
              <w:t xml:space="preserve">) </w:t>
            </w:r>
            <w:proofErr w:type="spellStart"/>
            <w:r w:rsidRPr="00803E2E">
              <w:rPr>
                <w:rFonts w:ascii="Nikosh" w:hAnsi="Nikosh" w:cs="Nikosh"/>
                <w:sz w:val="26"/>
                <w:szCs w:val="26"/>
              </w:rPr>
              <w:t>এর</w:t>
            </w:r>
            <w:proofErr w:type="spellEnd"/>
            <w:r w:rsidRPr="00803E2E">
              <w:rPr>
                <w:rFonts w:ascii="Nikosh" w:hAnsi="Nikosh" w:cs="Nikosh"/>
                <w:sz w:val="26"/>
                <w:szCs w:val="26"/>
              </w:rPr>
              <w:t xml:space="preserve"> </w:t>
            </w:r>
            <w:r w:rsidRPr="00803E2E">
              <w:rPr>
                <w:rFonts w:ascii="Nikosh" w:eastAsia="Nikosh" w:hAnsi="Nikosh" w:cs="Nikosh"/>
                <w:sz w:val="26"/>
                <w:szCs w:val="26"/>
              </w:rPr>
              <w:t>০১ (</w:t>
            </w:r>
            <w:proofErr w:type="spellStart"/>
            <w:r w:rsidRPr="00803E2E">
              <w:rPr>
                <w:rFonts w:ascii="Nikosh" w:eastAsia="Nikosh" w:hAnsi="Nikosh" w:cs="Nikosh"/>
                <w:sz w:val="26"/>
                <w:szCs w:val="26"/>
              </w:rPr>
              <w:t>এক</w:t>
            </w:r>
            <w:proofErr w:type="spellEnd"/>
            <w:r w:rsidRPr="00803E2E">
              <w:rPr>
                <w:rFonts w:ascii="Nikosh" w:eastAsia="Nikosh" w:hAnsi="Nikosh" w:cs="Nikosh"/>
                <w:sz w:val="26"/>
                <w:szCs w:val="26"/>
              </w:rPr>
              <w:t xml:space="preserve">) </w:t>
            </w:r>
            <w:proofErr w:type="spellStart"/>
            <w:r w:rsidRPr="00803E2E">
              <w:rPr>
                <w:rFonts w:ascii="Nikosh" w:eastAsia="Nikosh" w:hAnsi="Nikosh" w:cs="Nikosh"/>
                <w:sz w:val="26"/>
                <w:szCs w:val="26"/>
              </w:rPr>
              <w:t>জন</w:t>
            </w:r>
            <w:proofErr w:type="spellEnd"/>
            <w:r w:rsidRPr="00803E2E">
              <w:rPr>
                <w:rFonts w:ascii="Nikosh" w:eastAsia="Nikosh" w:hAnsi="Nikosh" w:cs="Nikosh"/>
                <w:sz w:val="26"/>
                <w:szCs w:val="26"/>
              </w:rPr>
              <w:t xml:space="preserve"> </w:t>
            </w:r>
            <w:proofErr w:type="spellStart"/>
            <w:r w:rsidRPr="00803E2E">
              <w:rPr>
                <w:rFonts w:ascii="Nikosh" w:eastAsia="Nikosh" w:hAnsi="Nikosh" w:cs="Nikosh"/>
                <w:sz w:val="26"/>
                <w:szCs w:val="26"/>
              </w:rPr>
              <w:t>উপযুক্ত</w:t>
            </w:r>
            <w:proofErr w:type="spellEnd"/>
            <w:r w:rsidRPr="00803E2E">
              <w:rPr>
                <w:rFonts w:ascii="Nikosh" w:eastAsia="Nikosh" w:hAnsi="Nikosh" w:cs="Nikosh"/>
                <w:sz w:val="26"/>
                <w:szCs w:val="26"/>
              </w:rPr>
              <w:t xml:space="preserve"> </w:t>
            </w:r>
            <w:proofErr w:type="spellStart"/>
            <w:r w:rsidRPr="00803E2E">
              <w:rPr>
                <w:rFonts w:ascii="Nikosh" w:eastAsia="Nikosh" w:hAnsi="Nikosh" w:cs="Nikosh"/>
                <w:sz w:val="26"/>
                <w:szCs w:val="26"/>
              </w:rPr>
              <w:t>প্রতিনিধি</w:t>
            </w:r>
            <w:proofErr w:type="spellEnd"/>
          </w:p>
        </w:tc>
        <w:tc>
          <w:tcPr>
            <w:tcW w:w="1440" w:type="dxa"/>
          </w:tcPr>
          <w:p w14:paraId="00FA8DC8" w14:textId="77777777" w:rsidR="000E3DFD" w:rsidRDefault="000E3DFD" w:rsidP="00FB7608">
            <w:pPr>
              <w:jc w:val="center"/>
              <w:rPr>
                <w:rFonts w:ascii="Nikosh" w:hAnsi="Nikosh" w:cs="Nikosh"/>
                <w:color w:val="000000" w:themeColor="text1"/>
                <w:sz w:val="26"/>
                <w:szCs w:val="26"/>
              </w:rPr>
            </w:pPr>
            <w:proofErr w:type="spellStart"/>
            <w:r>
              <w:rPr>
                <w:rFonts w:ascii="Nikosh" w:hAnsi="Nikosh" w:cs="Nikosh"/>
                <w:color w:val="000000" w:themeColor="text1"/>
                <w:sz w:val="26"/>
                <w:szCs w:val="26"/>
              </w:rPr>
              <w:t>সদস্য</w:t>
            </w:r>
            <w:proofErr w:type="spellEnd"/>
          </w:p>
        </w:tc>
      </w:tr>
      <w:tr w:rsidR="000E3DFD" w:rsidRPr="00486FB1" w14:paraId="2F965819" w14:textId="77777777" w:rsidTr="00FB7608">
        <w:tc>
          <w:tcPr>
            <w:tcW w:w="541" w:type="dxa"/>
          </w:tcPr>
          <w:p w14:paraId="3E233B19" w14:textId="77777777" w:rsidR="000E3DFD" w:rsidRPr="00486FB1" w:rsidRDefault="000E3DFD" w:rsidP="00FB7608">
            <w:pPr>
              <w:jc w:val="center"/>
              <w:rPr>
                <w:rFonts w:ascii="Nikosh" w:hAnsi="Nikosh" w:cs="Nikosh"/>
                <w:color w:val="000000" w:themeColor="text1"/>
                <w:sz w:val="26"/>
                <w:szCs w:val="26"/>
              </w:rPr>
            </w:pPr>
            <w:r>
              <w:rPr>
                <w:rFonts w:ascii="Nikosh" w:hAnsi="Nikosh" w:cs="Nikosh"/>
                <w:color w:val="000000" w:themeColor="text1"/>
                <w:sz w:val="26"/>
                <w:szCs w:val="26"/>
              </w:rPr>
              <w:t>৯.</w:t>
            </w:r>
          </w:p>
        </w:tc>
        <w:tc>
          <w:tcPr>
            <w:tcW w:w="6929" w:type="dxa"/>
          </w:tcPr>
          <w:p w14:paraId="689F052F" w14:textId="77777777" w:rsidR="000E3DFD" w:rsidRDefault="000E3DFD" w:rsidP="00FB7608">
            <w:pPr>
              <w:rPr>
                <w:rFonts w:ascii="Nikosh" w:hAnsi="Nikosh" w:cs="Nikosh"/>
                <w:sz w:val="26"/>
                <w:szCs w:val="26"/>
              </w:rPr>
            </w:pPr>
            <w:proofErr w:type="spellStart"/>
            <w:r w:rsidRPr="00CC2E83">
              <w:rPr>
                <w:rStyle w:val="canedit"/>
                <w:rFonts w:ascii="Nikosh" w:hAnsi="Nikosh" w:cs="Nikosh"/>
                <w:color w:val="333333"/>
                <w:sz w:val="26"/>
                <w:szCs w:val="26"/>
              </w:rPr>
              <w:t>বাংলাদেশ</w:t>
            </w:r>
            <w:proofErr w:type="spellEnd"/>
            <w:r w:rsidRPr="00CC2E83">
              <w:rPr>
                <w:rStyle w:val="canedit"/>
                <w:rFonts w:ascii="Nikosh" w:hAnsi="Nikosh" w:cs="Nikosh"/>
                <w:color w:val="333333"/>
                <w:sz w:val="26"/>
                <w:szCs w:val="26"/>
              </w:rPr>
              <w:t xml:space="preserve"> </w:t>
            </w:r>
            <w:proofErr w:type="spellStart"/>
            <w:r w:rsidRPr="00CC2E83">
              <w:rPr>
                <w:rStyle w:val="canedit"/>
                <w:rFonts w:ascii="Nikosh" w:hAnsi="Nikosh" w:cs="Nikosh"/>
                <w:color w:val="333333"/>
                <w:sz w:val="26"/>
                <w:szCs w:val="26"/>
              </w:rPr>
              <w:t>নিরাপদ</w:t>
            </w:r>
            <w:proofErr w:type="spellEnd"/>
            <w:r w:rsidRPr="00CC2E83">
              <w:rPr>
                <w:rStyle w:val="canedit"/>
                <w:rFonts w:ascii="Nikosh" w:hAnsi="Nikosh" w:cs="Nikosh"/>
                <w:color w:val="333333"/>
                <w:sz w:val="26"/>
                <w:szCs w:val="26"/>
              </w:rPr>
              <w:t xml:space="preserve"> </w:t>
            </w:r>
            <w:proofErr w:type="spellStart"/>
            <w:r w:rsidRPr="00CC2E83">
              <w:rPr>
                <w:rStyle w:val="canedit"/>
                <w:rFonts w:ascii="Nikosh" w:hAnsi="Nikosh" w:cs="Nikosh"/>
                <w:color w:val="333333"/>
                <w:sz w:val="26"/>
                <w:szCs w:val="26"/>
              </w:rPr>
              <w:t>খাদ্য</w:t>
            </w:r>
            <w:proofErr w:type="spellEnd"/>
            <w:r w:rsidRPr="00CC2E83">
              <w:rPr>
                <w:rStyle w:val="canedit"/>
                <w:rFonts w:ascii="Nikosh" w:hAnsi="Nikosh" w:cs="Nikosh"/>
                <w:color w:val="333333"/>
                <w:sz w:val="26"/>
                <w:szCs w:val="26"/>
              </w:rPr>
              <w:t xml:space="preserve"> </w:t>
            </w:r>
            <w:proofErr w:type="spellStart"/>
            <w:r w:rsidRPr="00CC2E83">
              <w:rPr>
                <w:rStyle w:val="canedit"/>
                <w:rFonts w:ascii="Nikosh" w:hAnsi="Nikosh" w:cs="Nikosh"/>
                <w:color w:val="333333"/>
                <w:sz w:val="26"/>
                <w:szCs w:val="26"/>
              </w:rPr>
              <w:t>কর্তৃপক্ষ</w:t>
            </w:r>
            <w:proofErr w:type="spellEnd"/>
            <w:r>
              <w:rPr>
                <w:rStyle w:val="canedit"/>
                <w:rFonts w:ascii="Nikosh" w:hAnsi="Nikosh" w:cs="Nikosh"/>
                <w:color w:val="333333"/>
                <w:sz w:val="26"/>
                <w:szCs w:val="26"/>
              </w:rPr>
              <w:t xml:space="preserve"> </w:t>
            </w:r>
            <w:proofErr w:type="spellStart"/>
            <w:r w:rsidRPr="00803E2E">
              <w:rPr>
                <w:rFonts w:ascii="Nikosh" w:hAnsi="Nikosh" w:cs="Nikosh"/>
                <w:sz w:val="26"/>
                <w:szCs w:val="26"/>
              </w:rPr>
              <w:t>এর</w:t>
            </w:r>
            <w:proofErr w:type="spellEnd"/>
            <w:r w:rsidRPr="00803E2E">
              <w:rPr>
                <w:rFonts w:ascii="Nikosh" w:hAnsi="Nikosh" w:cs="Nikosh"/>
                <w:sz w:val="26"/>
                <w:szCs w:val="26"/>
              </w:rPr>
              <w:t xml:space="preserve"> </w:t>
            </w:r>
            <w:r w:rsidRPr="00803E2E">
              <w:rPr>
                <w:rFonts w:ascii="Nikosh" w:eastAsia="Nikosh" w:hAnsi="Nikosh" w:cs="Nikosh"/>
                <w:sz w:val="26"/>
                <w:szCs w:val="26"/>
              </w:rPr>
              <w:t>০১ (</w:t>
            </w:r>
            <w:proofErr w:type="spellStart"/>
            <w:r w:rsidRPr="00803E2E">
              <w:rPr>
                <w:rFonts w:ascii="Nikosh" w:eastAsia="Nikosh" w:hAnsi="Nikosh" w:cs="Nikosh"/>
                <w:sz w:val="26"/>
                <w:szCs w:val="26"/>
              </w:rPr>
              <w:t>এক</w:t>
            </w:r>
            <w:proofErr w:type="spellEnd"/>
            <w:r w:rsidRPr="00803E2E">
              <w:rPr>
                <w:rFonts w:ascii="Nikosh" w:eastAsia="Nikosh" w:hAnsi="Nikosh" w:cs="Nikosh"/>
                <w:sz w:val="26"/>
                <w:szCs w:val="26"/>
              </w:rPr>
              <w:t xml:space="preserve">) </w:t>
            </w:r>
            <w:proofErr w:type="spellStart"/>
            <w:r w:rsidRPr="00803E2E">
              <w:rPr>
                <w:rFonts w:ascii="Nikosh" w:eastAsia="Nikosh" w:hAnsi="Nikosh" w:cs="Nikosh"/>
                <w:sz w:val="26"/>
                <w:szCs w:val="26"/>
              </w:rPr>
              <w:t>জন</w:t>
            </w:r>
            <w:proofErr w:type="spellEnd"/>
            <w:r w:rsidRPr="00803E2E">
              <w:rPr>
                <w:rFonts w:ascii="Nikosh" w:eastAsia="Nikosh" w:hAnsi="Nikosh" w:cs="Nikosh"/>
                <w:sz w:val="26"/>
                <w:szCs w:val="26"/>
              </w:rPr>
              <w:t xml:space="preserve"> </w:t>
            </w:r>
            <w:proofErr w:type="spellStart"/>
            <w:r w:rsidRPr="00803E2E">
              <w:rPr>
                <w:rFonts w:ascii="Nikosh" w:eastAsia="Nikosh" w:hAnsi="Nikosh" w:cs="Nikosh"/>
                <w:sz w:val="26"/>
                <w:szCs w:val="26"/>
              </w:rPr>
              <w:t>উপযুক্ত</w:t>
            </w:r>
            <w:proofErr w:type="spellEnd"/>
            <w:r w:rsidRPr="00803E2E">
              <w:rPr>
                <w:rFonts w:ascii="Nikosh" w:eastAsia="Nikosh" w:hAnsi="Nikosh" w:cs="Nikosh"/>
                <w:sz w:val="26"/>
                <w:szCs w:val="26"/>
              </w:rPr>
              <w:t xml:space="preserve"> </w:t>
            </w:r>
            <w:proofErr w:type="spellStart"/>
            <w:r w:rsidRPr="00803E2E">
              <w:rPr>
                <w:rFonts w:ascii="Nikosh" w:eastAsia="Nikosh" w:hAnsi="Nikosh" w:cs="Nikosh"/>
                <w:sz w:val="26"/>
                <w:szCs w:val="26"/>
              </w:rPr>
              <w:t>প্রতিনিধি</w:t>
            </w:r>
            <w:proofErr w:type="spellEnd"/>
          </w:p>
        </w:tc>
        <w:tc>
          <w:tcPr>
            <w:tcW w:w="1440" w:type="dxa"/>
          </w:tcPr>
          <w:p w14:paraId="3796CF2A" w14:textId="77777777" w:rsidR="000E3DFD" w:rsidRDefault="000E3DFD" w:rsidP="00FB7608">
            <w:pPr>
              <w:jc w:val="center"/>
              <w:rPr>
                <w:rFonts w:ascii="Nikosh" w:hAnsi="Nikosh" w:cs="Nikosh"/>
                <w:color w:val="000000" w:themeColor="text1"/>
                <w:sz w:val="26"/>
                <w:szCs w:val="26"/>
              </w:rPr>
            </w:pPr>
            <w:proofErr w:type="spellStart"/>
            <w:r>
              <w:rPr>
                <w:rFonts w:ascii="Nikosh" w:hAnsi="Nikosh" w:cs="Nikosh"/>
                <w:color w:val="000000" w:themeColor="text1"/>
                <w:sz w:val="26"/>
                <w:szCs w:val="26"/>
              </w:rPr>
              <w:t>সদস্য</w:t>
            </w:r>
            <w:proofErr w:type="spellEnd"/>
          </w:p>
        </w:tc>
      </w:tr>
      <w:tr w:rsidR="000E3DFD" w:rsidRPr="00486FB1" w14:paraId="5F244A1B" w14:textId="77777777" w:rsidTr="00FB7608">
        <w:tc>
          <w:tcPr>
            <w:tcW w:w="541" w:type="dxa"/>
          </w:tcPr>
          <w:p w14:paraId="35BE88C1" w14:textId="77777777" w:rsidR="000E3DFD" w:rsidRPr="00486FB1" w:rsidRDefault="000E3DFD" w:rsidP="00FB7608">
            <w:pPr>
              <w:jc w:val="center"/>
              <w:rPr>
                <w:rFonts w:ascii="Nikosh" w:hAnsi="Nikosh" w:cs="Nikosh"/>
                <w:color w:val="000000" w:themeColor="text1"/>
                <w:sz w:val="26"/>
                <w:szCs w:val="26"/>
              </w:rPr>
            </w:pPr>
            <w:r>
              <w:rPr>
                <w:rFonts w:ascii="Nikosh" w:hAnsi="Nikosh" w:cs="Nikosh"/>
                <w:color w:val="000000" w:themeColor="text1"/>
                <w:sz w:val="26"/>
                <w:szCs w:val="26"/>
              </w:rPr>
              <w:t>১০.</w:t>
            </w:r>
          </w:p>
        </w:tc>
        <w:tc>
          <w:tcPr>
            <w:tcW w:w="6929" w:type="dxa"/>
          </w:tcPr>
          <w:p w14:paraId="69912D80" w14:textId="77777777" w:rsidR="000E3DFD" w:rsidRDefault="000E3DFD" w:rsidP="00FB7608">
            <w:pPr>
              <w:rPr>
                <w:rFonts w:ascii="Nikosh" w:hAnsi="Nikosh" w:cs="Nikosh"/>
                <w:sz w:val="26"/>
                <w:szCs w:val="26"/>
              </w:rPr>
            </w:pPr>
            <w:proofErr w:type="spellStart"/>
            <w:r w:rsidRPr="00CC2E83">
              <w:rPr>
                <w:rStyle w:val="canedit"/>
                <w:rFonts w:ascii="Nikosh" w:hAnsi="Nikosh" w:cs="Nikosh"/>
                <w:color w:val="333333"/>
                <w:sz w:val="26"/>
                <w:szCs w:val="26"/>
              </w:rPr>
              <w:t>জাতীয়</w:t>
            </w:r>
            <w:proofErr w:type="spellEnd"/>
            <w:r w:rsidRPr="00CC2E83">
              <w:rPr>
                <w:rStyle w:val="canedit"/>
                <w:rFonts w:ascii="Nikosh" w:hAnsi="Nikosh" w:cs="Nikosh"/>
                <w:color w:val="333333"/>
                <w:sz w:val="26"/>
                <w:szCs w:val="26"/>
              </w:rPr>
              <w:t xml:space="preserve"> </w:t>
            </w:r>
            <w:proofErr w:type="spellStart"/>
            <w:r w:rsidRPr="00CC2E83">
              <w:rPr>
                <w:rStyle w:val="canedit"/>
                <w:rFonts w:ascii="Nikosh" w:hAnsi="Nikosh" w:cs="Nikosh"/>
                <w:color w:val="333333"/>
                <w:sz w:val="26"/>
                <w:szCs w:val="26"/>
              </w:rPr>
              <w:t>ভোক্তা-অধিকার</w:t>
            </w:r>
            <w:proofErr w:type="spellEnd"/>
            <w:r w:rsidRPr="00CC2E83">
              <w:rPr>
                <w:rStyle w:val="canedit"/>
                <w:rFonts w:ascii="Nikosh" w:hAnsi="Nikosh" w:cs="Nikosh"/>
                <w:color w:val="333333"/>
                <w:sz w:val="26"/>
                <w:szCs w:val="26"/>
              </w:rPr>
              <w:t xml:space="preserve"> </w:t>
            </w:r>
            <w:proofErr w:type="spellStart"/>
            <w:r w:rsidRPr="00CC2E83">
              <w:rPr>
                <w:rStyle w:val="canedit"/>
                <w:rFonts w:ascii="Nikosh" w:hAnsi="Nikosh" w:cs="Nikosh"/>
                <w:color w:val="333333"/>
                <w:sz w:val="26"/>
                <w:szCs w:val="26"/>
              </w:rPr>
              <w:t>সংরক্ষণ</w:t>
            </w:r>
            <w:proofErr w:type="spellEnd"/>
            <w:r w:rsidRPr="00CC2E83">
              <w:rPr>
                <w:rStyle w:val="canedit"/>
                <w:rFonts w:ascii="Nikosh" w:hAnsi="Nikosh" w:cs="Nikosh"/>
                <w:color w:val="333333"/>
                <w:sz w:val="26"/>
                <w:szCs w:val="26"/>
              </w:rPr>
              <w:t xml:space="preserve"> </w:t>
            </w:r>
            <w:proofErr w:type="spellStart"/>
            <w:r w:rsidRPr="00CC2E83">
              <w:rPr>
                <w:rStyle w:val="canedit"/>
                <w:rFonts w:ascii="Nikosh" w:hAnsi="Nikosh" w:cs="Nikosh"/>
                <w:color w:val="333333"/>
                <w:sz w:val="26"/>
                <w:szCs w:val="26"/>
              </w:rPr>
              <w:t>অধিদপ্তর</w:t>
            </w:r>
            <w:proofErr w:type="spellEnd"/>
            <w:r w:rsidRPr="00CC2E83">
              <w:rPr>
                <w:rStyle w:val="canedit"/>
                <w:rFonts w:ascii="Nikosh" w:hAnsi="Nikosh" w:cs="Nikosh"/>
                <w:color w:val="333333"/>
                <w:sz w:val="26"/>
                <w:szCs w:val="26"/>
              </w:rPr>
              <w:t xml:space="preserve"> </w:t>
            </w:r>
            <w:proofErr w:type="spellStart"/>
            <w:r w:rsidRPr="00803E2E">
              <w:rPr>
                <w:rFonts w:ascii="Nikosh" w:hAnsi="Nikosh" w:cs="Nikosh"/>
                <w:sz w:val="26"/>
                <w:szCs w:val="26"/>
              </w:rPr>
              <w:t>এর</w:t>
            </w:r>
            <w:proofErr w:type="spellEnd"/>
            <w:r w:rsidRPr="00803E2E">
              <w:rPr>
                <w:rFonts w:ascii="Nikosh" w:hAnsi="Nikosh" w:cs="Nikosh"/>
                <w:sz w:val="26"/>
                <w:szCs w:val="26"/>
              </w:rPr>
              <w:t xml:space="preserve"> </w:t>
            </w:r>
            <w:r w:rsidRPr="00803E2E">
              <w:rPr>
                <w:rFonts w:ascii="Nikosh" w:eastAsia="Nikosh" w:hAnsi="Nikosh" w:cs="Nikosh"/>
                <w:sz w:val="26"/>
                <w:szCs w:val="26"/>
              </w:rPr>
              <w:t>০১ (</w:t>
            </w:r>
            <w:proofErr w:type="spellStart"/>
            <w:r w:rsidRPr="00803E2E">
              <w:rPr>
                <w:rFonts w:ascii="Nikosh" w:eastAsia="Nikosh" w:hAnsi="Nikosh" w:cs="Nikosh"/>
                <w:sz w:val="26"/>
                <w:szCs w:val="26"/>
              </w:rPr>
              <w:t>এক</w:t>
            </w:r>
            <w:proofErr w:type="spellEnd"/>
            <w:r w:rsidRPr="00803E2E">
              <w:rPr>
                <w:rFonts w:ascii="Nikosh" w:eastAsia="Nikosh" w:hAnsi="Nikosh" w:cs="Nikosh"/>
                <w:sz w:val="26"/>
                <w:szCs w:val="26"/>
              </w:rPr>
              <w:t xml:space="preserve">) </w:t>
            </w:r>
            <w:proofErr w:type="spellStart"/>
            <w:r w:rsidRPr="00803E2E">
              <w:rPr>
                <w:rFonts w:ascii="Nikosh" w:eastAsia="Nikosh" w:hAnsi="Nikosh" w:cs="Nikosh"/>
                <w:sz w:val="26"/>
                <w:szCs w:val="26"/>
              </w:rPr>
              <w:t>জন</w:t>
            </w:r>
            <w:proofErr w:type="spellEnd"/>
            <w:r w:rsidRPr="00803E2E">
              <w:rPr>
                <w:rFonts w:ascii="Nikosh" w:eastAsia="Nikosh" w:hAnsi="Nikosh" w:cs="Nikosh"/>
                <w:sz w:val="26"/>
                <w:szCs w:val="26"/>
              </w:rPr>
              <w:t xml:space="preserve"> </w:t>
            </w:r>
            <w:proofErr w:type="spellStart"/>
            <w:r w:rsidRPr="00803E2E">
              <w:rPr>
                <w:rFonts w:ascii="Nikosh" w:eastAsia="Nikosh" w:hAnsi="Nikosh" w:cs="Nikosh"/>
                <w:sz w:val="26"/>
                <w:szCs w:val="26"/>
              </w:rPr>
              <w:t>উপযুক্ত</w:t>
            </w:r>
            <w:proofErr w:type="spellEnd"/>
            <w:r w:rsidRPr="00803E2E">
              <w:rPr>
                <w:rFonts w:ascii="Nikosh" w:eastAsia="Nikosh" w:hAnsi="Nikosh" w:cs="Nikosh"/>
                <w:sz w:val="26"/>
                <w:szCs w:val="26"/>
              </w:rPr>
              <w:t xml:space="preserve"> </w:t>
            </w:r>
            <w:proofErr w:type="spellStart"/>
            <w:r w:rsidRPr="00803E2E">
              <w:rPr>
                <w:rFonts w:ascii="Nikosh" w:eastAsia="Nikosh" w:hAnsi="Nikosh" w:cs="Nikosh"/>
                <w:sz w:val="26"/>
                <w:szCs w:val="26"/>
              </w:rPr>
              <w:t>প্রতিনিধি</w:t>
            </w:r>
            <w:proofErr w:type="spellEnd"/>
          </w:p>
        </w:tc>
        <w:tc>
          <w:tcPr>
            <w:tcW w:w="1440" w:type="dxa"/>
          </w:tcPr>
          <w:p w14:paraId="018B7C18" w14:textId="77777777" w:rsidR="000E3DFD" w:rsidRDefault="000E3DFD" w:rsidP="00FB7608">
            <w:pPr>
              <w:jc w:val="center"/>
              <w:rPr>
                <w:rFonts w:ascii="Nikosh" w:hAnsi="Nikosh" w:cs="Nikosh"/>
                <w:color w:val="000000" w:themeColor="text1"/>
                <w:sz w:val="26"/>
                <w:szCs w:val="26"/>
              </w:rPr>
            </w:pPr>
            <w:proofErr w:type="spellStart"/>
            <w:r>
              <w:rPr>
                <w:rFonts w:ascii="Nikosh" w:hAnsi="Nikosh" w:cs="Nikosh"/>
                <w:color w:val="000000" w:themeColor="text1"/>
                <w:sz w:val="26"/>
                <w:szCs w:val="26"/>
              </w:rPr>
              <w:t>সদস্য</w:t>
            </w:r>
            <w:proofErr w:type="spellEnd"/>
          </w:p>
        </w:tc>
      </w:tr>
      <w:tr w:rsidR="000E3DFD" w:rsidRPr="00486FB1" w14:paraId="45B38D6B" w14:textId="77777777" w:rsidTr="00FB7608">
        <w:tc>
          <w:tcPr>
            <w:tcW w:w="541" w:type="dxa"/>
          </w:tcPr>
          <w:p w14:paraId="0E3BE027" w14:textId="77777777" w:rsidR="000E3DFD" w:rsidRDefault="000E3DFD" w:rsidP="00FB7608">
            <w:pPr>
              <w:jc w:val="center"/>
              <w:rPr>
                <w:rFonts w:ascii="Nikosh" w:hAnsi="Nikosh" w:cs="Nikosh"/>
                <w:color w:val="000000" w:themeColor="text1"/>
                <w:sz w:val="26"/>
                <w:szCs w:val="26"/>
              </w:rPr>
            </w:pPr>
            <w:r>
              <w:rPr>
                <w:rFonts w:ascii="Nikosh" w:hAnsi="Nikosh" w:cs="Nikosh"/>
                <w:color w:val="000000" w:themeColor="text1"/>
                <w:sz w:val="26"/>
                <w:szCs w:val="26"/>
              </w:rPr>
              <w:t>১১.</w:t>
            </w:r>
          </w:p>
        </w:tc>
        <w:tc>
          <w:tcPr>
            <w:tcW w:w="6929" w:type="dxa"/>
          </w:tcPr>
          <w:p w14:paraId="2A12FE27" w14:textId="77777777" w:rsidR="000E3DFD" w:rsidRPr="00CC2E83" w:rsidRDefault="000E3DFD" w:rsidP="00FB7608">
            <w:pPr>
              <w:rPr>
                <w:rStyle w:val="canedit"/>
                <w:rFonts w:ascii="Nikosh" w:hAnsi="Nikosh" w:cs="Nikosh"/>
                <w:color w:val="333333"/>
                <w:sz w:val="26"/>
                <w:szCs w:val="26"/>
              </w:rPr>
            </w:pPr>
            <w:proofErr w:type="spellStart"/>
            <w:r>
              <w:rPr>
                <w:rStyle w:val="canedit"/>
                <w:rFonts w:ascii="Nikosh" w:hAnsi="Nikosh" w:cs="Nikosh"/>
                <w:color w:val="333333"/>
                <w:sz w:val="26"/>
                <w:szCs w:val="26"/>
              </w:rPr>
              <w:t>বাংলাদেশ</w:t>
            </w:r>
            <w:proofErr w:type="spellEnd"/>
            <w:r>
              <w:rPr>
                <w:rStyle w:val="canedit"/>
                <w:rFonts w:ascii="Nikosh" w:hAnsi="Nikosh" w:cs="Nikosh"/>
                <w:color w:val="333333"/>
                <w:sz w:val="26"/>
                <w:szCs w:val="26"/>
              </w:rPr>
              <w:t xml:space="preserve"> </w:t>
            </w:r>
            <w:proofErr w:type="spellStart"/>
            <w:r>
              <w:rPr>
                <w:rStyle w:val="canedit"/>
                <w:rFonts w:ascii="Nikosh" w:hAnsi="Nikosh" w:cs="Nikosh"/>
                <w:color w:val="333333"/>
                <w:sz w:val="26"/>
                <w:szCs w:val="26"/>
              </w:rPr>
              <w:t>বিজ্ঞাপন</w:t>
            </w:r>
            <w:proofErr w:type="spellEnd"/>
            <w:r>
              <w:rPr>
                <w:rStyle w:val="canedit"/>
                <w:rFonts w:ascii="Nikosh" w:hAnsi="Nikosh" w:cs="Nikosh"/>
                <w:color w:val="333333"/>
                <w:sz w:val="26"/>
                <w:szCs w:val="26"/>
              </w:rPr>
              <w:t xml:space="preserve"> ও </w:t>
            </w:r>
            <w:proofErr w:type="spellStart"/>
            <w:r>
              <w:rPr>
                <w:rStyle w:val="canedit"/>
                <w:rFonts w:ascii="Nikosh" w:hAnsi="Nikosh" w:cs="Nikosh"/>
                <w:color w:val="333333"/>
                <w:sz w:val="26"/>
                <w:szCs w:val="26"/>
              </w:rPr>
              <w:t>শিল্প</w:t>
            </w:r>
            <w:proofErr w:type="spellEnd"/>
            <w:r>
              <w:rPr>
                <w:rStyle w:val="canedit"/>
                <w:rFonts w:ascii="Nikosh" w:hAnsi="Nikosh" w:cs="Nikosh"/>
                <w:color w:val="333333"/>
                <w:sz w:val="26"/>
                <w:szCs w:val="26"/>
              </w:rPr>
              <w:t xml:space="preserve"> </w:t>
            </w:r>
            <w:proofErr w:type="spellStart"/>
            <w:r>
              <w:rPr>
                <w:rStyle w:val="canedit"/>
                <w:rFonts w:ascii="Nikosh" w:hAnsi="Nikosh" w:cs="Nikosh"/>
                <w:color w:val="333333"/>
                <w:sz w:val="26"/>
                <w:szCs w:val="26"/>
              </w:rPr>
              <w:t>গবেষণা</w:t>
            </w:r>
            <w:proofErr w:type="spellEnd"/>
            <w:r>
              <w:rPr>
                <w:rStyle w:val="canedit"/>
                <w:rFonts w:ascii="Nikosh" w:hAnsi="Nikosh" w:cs="Nikosh"/>
                <w:color w:val="333333"/>
                <w:sz w:val="26"/>
                <w:szCs w:val="26"/>
              </w:rPr>
              <w:t xml:space="preserve"> </w:t>
            </w:r>
            <w:proofErr w:type="spellStart"/>
            <w:r>
              <w:rPr>
                <w:rStyle w:val="canedit"/>
                <w:rFonts w:ascii="Nikosh" w:hAnsi="Nikosh" w:cs="Nikosh"/>
                <w:color w:val="333333"/>
                <w:sz w:val="26"/>
                <w:szCs w:val="26"/>
              </w:rPr>
              <w:t>পরিষদ</w:t>
            </w:r>
            <w:proofErr w:type="spellEnd"/>
            <w:r>
              <w:rPr>
                <w:rStyle w:val="canedit"/>
                <w:rFonts w:ascii="Nikosh" w:hAnsi="Nikosh" w:cs="Nikosh"/>
                <w:color w:val="333333"/>
                <w:sz w:val="26"/>
                <w:szCs w:val="26"/>
              </w:rPr>
              <w:t xml:space="preserve"> (</w:t>
            </w:r>
            <w:proofErr w:type="spellStart"/>
            <w:r>
              <w:rPr>
                <w:rStyle w:val="canedit"/>
                <w:rFonts w:ascii="Nikosh" w:hAnsi="Nikosh" w:cs="Nikosh"/>
                <w:color w:val="333333"/>
                <w:sz w:val="26"/>
                <w:szCs w:val="26"/>
              </w:rPr>
              <w:t>বিসিএসআইআর</w:t>
            </w:r>
            <w:proofErr w:type="spellEnd"/>
            <w:r>
              <w:rPr>
                <w:rStyle w:val="canedit"/>
                <w:rFonts w:ascii="Nikosh" w:hAnsi="Nikosh" w:cs="Nikosh"/>
                <w:color w:val="333333"/>
                <w:sz w:val="26"/>
                <w:szCs w:val="26"/>
              </w:rPr>
              <w:t xml:space="preserve">) </w:t>
            </w:r>
            <w:proofErr w:type="spellStart"/>
            <w:r w:rsidRPr="00803E2E">
              <w:rPr>
                <w:rFonts w:ascii="Nikosh" w:hAnsi="Nikosh" w:cs="Nikosh"/>
                <w:sz w:val="26"/>
                <w:szCs w:val="26"/>
              </w:rPr>
              <w:t>এর</w:t>
            </w:r>
            <w:proofErr w:type="spellEnd"/>
            <w:r w:rsidRPr="00803E2E">
              <w:rPr>
                <w:rFonts w:ascii="Nikosh" w:hAnsi="Nikosh" w:cs="Nikosh"/>
                <w:sz w:val="26"/>
                <w:szCs w:val="26"/>
              </w:rPr>
              <w:t xml:space="preserve"> </w:t>
            </w:r>
            <w:r w:rsidRPr="00803E2E">
              <w:rPr>
                <w:rFonts w:ascii="Nikosh" w:eastAsia="Nikosh" w:hAnsi="Nikosh" w:cs="Nikosh"/>
                <w:sz w:val="26"/>
                <w:szCs w:val="26"/>
              </w:rPr>
              <w:t>০১ (</w:t>
            </w:r>
            <w:proofErr w:type="spellStart"/>
            <w:r w:rsidRPr="00803E2E">
              <w:rPr>
                <w:rFonts w:ascii="Nikosh" w:eastAsia="Nikosh" w:hAnsi="Nikosh" w:cs="Nikosh"/>
                <w:sz w:val="26"/>
                <w:szCs w:val="26"/>
              </w:rPr>
              <w:t>এক</w:t>
            </w:r>
            <w:proofErr w:type="spellEnd"/>
            <w:r w:rsidRPr="00803E2E">
              <w:rPr>
                <w:rFonts w:ascii="Nikosh" w:eastAsia="Nikosh" w:hAnsi="Nikosh" w:cs="Nikosh"/>
                <w:sz w:val="26"/>
                <w:szCs w:val="26"/>
              </w:rPr>
              <w:t xml:space="preserve">) </w:t>
            </w:r>
            <w:proofErr w:type="spellStart"/>
            <w:r w:rsidRPr="00803E2E">
              <w:rPr>
                <w:rFonts w:ascii="Nikosh" w:eastAsia="Nikosh" w:hAnsi="Nikosh" w:cs="Nikosh"/>
                <w:sz w:val="26"/>
                <w:szCs w:val="26"/>
              </w:rPr>
              <w:t>জন</w:t>
            </w:r>
            <w:proofErr w:type="spellEnd"/>
            <w:r w:rsidRPr="00803E2E">
              <w:rPr>
                <w:rFonts w:ascii="Nikosh" w:eastAsia="Nikosh" w:hAnsi="Nikosh" w:cs="Nikosh"/>
                <w:sz w:val="26"/>
                <w:szCs w:val="26"/>
              </w:rPr>
              <w:t xml:space="preserve"> </w:t>
            </w:r>
            <w:proofErr w:type="spellStart"/>
            <w:r w:rsidRPr="00803E2E">
              <w:rPr>
                <w:rFonts w:ascii="Nikosh" w:eastAsia="Nikosh" w:hAnsi="Nikosh" w:cs="Nikosh"/>
                <w:sz w:val="26"/>
                <w:szCs w:val="26"/>
              </w:rPr>
              <w:t>উপযুক্ত</w:t>
            </w:r>
            <w:proofErr w:type="spellEnd"/>
            <w:r w:rsidRPr="00803E2E">
              <w:rPr>
                <w:rFonts w:ascii="Nikosh" w:eastAsia="Nikosh" w:hAnsi="Nikosh" w:cs="Nikosh"/>
                <w:sz w:val="26"/>
                <w:szCs w:val="26"/>
              </w:rPr>
              <w:t xml:space="preserve"> </w:t>
            </w:r>
            <w:proofErr w:type="spellStart"/>
            <w:r w:rsidRPr="00803E2E">
              <w:rPr>
                <w:rFonts w:ascii="Nikosh" w:eastAsia="Nikosh" w:hAnsi="Nikosh" w:cs="Nikosh"/>
                <w:sz w:val="26"/>
                <w:szCs w:val="26"/>
              </w:rPr>
              <w:t>প্রতিনিধি</w:t>
            </w:r>
            <w:proofErr w:type="spellEnd"/>
          </w:p>
        </w:tc>
        <w:tc>
          <w:tcPr>
            <w:tcW w:w="1440" w:type="dxa"/>
          </w:tcPr>
          <w:p w14:paraId="35ACEAAC" w14:textId="77777777" w:rsidR="000E3DFD" w:rsidRDefault="000E3DFD" w:rsidP="00FB7608">
            <w:pPr>
              <w:jc w:val="center"/>
              <w:rPr>
                <w:rFonts w:ascii="Nikosh" w:hAnsi="Nikosh" w:cs="Nikosh"/>
                <w:color w:val="000000" w:themeColor="text1"/>
                <w:sz w:val="26"/>
                <w:szCs w:val="26"/>
              </w:rPr>
            </w:pPr>
            <w:proofErr w:type="spellStart"/>
            <w:r>
              <w:rPr>
                <w:rFonts w:ascii="Nikosh" w:hAnsi="Nikosh" w:cs="Nikosh"/>
                <w:color w:val="000000" w:themeColor="text1"/>
                <w:sz w:val="26"/>
                <w:szCs w:val="26"/>
              </w:rPr>
              <w:t>সদস্য</w:t>
            </w:r>
            <w:proofErr w:type="spellEnd"/>
          </w:p>
        </w:tc>
      </w:tr>
      <w:tr w:rsidR="000E3DFD" w:rsidRPr="00486FB1" w14:paraId="50E08182" w14:textId="77777777" w:rsidTr="00FB7608">
        <w:tc>
          <w:tcPr>
            <w:tcW w:w="541" w:type="dxa"/>
          </w:tcPr>
          <w:p w14:paraId="14451FE9" w14:textId="77777777" w:rsidR="000E3DFD" w:rsidRDefault="000E3DFD" w:rsidP="00FB7608">
            <w:pPr>
              <w:jc w:val="center"/>
              <w:rPr>
                <w:rFonts w:ascii="Nikosh" w:hAnsi="Nikosh" w:cs="Nikosh"/>
                <w:color w:val="000000" w:themeColor="text1"/>
                <w:sz w:val="26"/>
                <w:szCs w:val="26"/>
              </w:rPr>
            </w:pPr>
            <w:r>
              <w:rPr>
                <w:rFonts w:ascii="Nikosh" w:hAnsi="Nikosh" w:cs="Nikosh"/>
                <w:color w:val="000000" w:themeColor="text1"/>
                <w:sz w:val="26"/>
                <w:szCs w:val="26"/>
              </w:rPr>
              <w:t>১২.</w:t>
            </w:r>
          </w:p>
        </w:tc>
        <w:tc>
          <w:tcPr>
            <w:tcW w:w="6929" w:type="dxa"/>
          </w:tcPr>
          <w:p w14:paraId="3AE5DF8C" w14:textId="77777777" w:rsidR="000E3DFD" w:rsidRPr="00CC2E83" w:rsidRDefault="000E3DFD" w:rsidP="00FB7608">
            <w:pPr>
              <w:rPr>
                <w:rStyle w:val="canedit"/>
                <w:rFonts w:ascii="Nikosh" w:hAnsi="Nikosh" w:cs="Nikosh"/>
                <w:color w:val="333333"/>
                <w:sz w:val="26"/>
                <w:szCs w:val="26"/>
              </w:rPr>
            </w:pPr>
            <w:proofErr w:type="spellStart"/>
            <w:r>
              <w:rPr>
                <w:rFonts w:ascii="Nikosh" w:hAnsi="Nikosh" w:cs="Nikosh"/>
                <w:color w:val="000000" w:themeColor="text1"/>
                <w:sz w:val="26"/>
                <w:szCs w:val="26"/>
              </w:rPr>
              <w:t>বাংলাদশ</w:t>
            </w:r>
            <w:proofErr w:type="spellEnd"/>
            <w:r>
              <w:rPr>
                <w:rFonts w:ascii="Nikosh" w:hAnsi="Nikosh" w:cs="Nikosh"/>
                <w:color w:val="000000" w:themeColor="text1"/>
                <w:sz w:val="26"/>
                <w:szCs w:val="26"/>
              </w:rPr>
              <w:t xml:space="preserve"> </w:t>
            </w:r>
            <w:proofErr w:type="spellStart"/>
            <w:r>
              <w:rPr>
                <w:rFonts w:ascii="Nikosh" w:hAnsi="Nikosh" w:cs="Nikosh"/>
                <w:color w:val="000000" w:themeColor="text1"/>
                <w:sz w:val="26"/>
                <w:szCs w:val="26"/>
              </w:rPr>
              <w:t>প্রাণিসম্পদ</w:t>
            </w:r>
            <w:proofErr w:type="spellEnd"/>
            <w:r>
              <w:rPr>
                <w:rFonts w:ascii="Nikosh" w:hAnsi="Nikosh" w:cs="Nikosh"/>
                <w:color w:val="000000" w:themeColor="text1"/>
                <w:sz w:val="26"/>
                <w:szCs w:val="26"/>
              </w:rPr>
              <w:t xml:space="preserve"> </w:t>
            </w:r>
            <w:proofErr w:type="spellStart"/>
            <w:r>
              <w:rPr>
                <w:rFonts w:ascii="Nikosh" w:hAnsi="Nikosh" w:cs="Nikosh"/>
                <w:color w:val="000000" w:themeColor="text1"/>
                <w:sz w:val="26"/>
                <w:szCs w:val="26"/>
              </w:rPr>
              <w:t>গবেষণা</w:t>
            </w:r>
            <w:proofErr w:type="spellEnd"/>
            <w:r>
              <w:rPr>
                <w:rFonts w:ascii="Nikosh" w:hAnsi="Nikosh" w:cs="Nikosh"/>
                <w:color w:val="000000" w:themeColor="text1"/>
                <w:sz w:val="26"/>
                <w:szCs w:val="26"/>
              </w:rPr>
              <w:t xml:space="preserve"> </w:t>
            </w:r>
            <w:proofErr w:type="spellStart"/>
            <w:r>
              <w:rPr>
                <w:rFonts w:ascii="Nikosh" w:hAnsi="Nikosh" w:cs="Nikosh"/>
                <w:color w:val="000000" w:themeColor="text1"/>
                <w:sz w:val="26"/>
                <w:szCs w:val="26"/>
              </w:rPr>
              <w:t>ইনস্টিটিউট</w:t>
            </w:r>
            <w:proofErr w:type="spellEnd"/>
            <w:r>
              <w:rPr>
                <w:rFonts w:ascii="Nikosh" w:hAnsi="Nikosh" w:cs="Nikosh"/>
                <w:color w:val="000000" w:themeColor="text1"/>
                <w:sz w:val="26"/>
                <w:szCs w:val="26"/>
              </w:rPr>
              <w:t xml:space="preserve"> </w:t>
            </w:r>
            <w:proofErr w:type="spellStart"/>
            <w:r w:rsidRPr="00803E2E">
              <w:rPr>
                <w:rFonts w:ascii="Nikosh" w:hAnsi="Nikosh" w:cs="Nikosh"/>
                <w:sz w:val="26"/>
                <w:szCs w:val="26"/>
              </w:rPr>
              <w:t>এর</w:t>
            </w:r>
            <w:proofErr w:type="spellEnd"/>
            <w:r w:rsidRPr="00803E2E">
              <w:rPr>
                <w:rFonts w:ascii="Nikosh" w:hAnsi="Nikosh" w:cs="Nikosh"/>
                <w:sz w:val="26"/>
                <w:szCs w:val="26"/>
              </w:rPr>
              <w:t xml:space="preserve"> </w:t>
            </w:r>
            <w:r w:rsidRPr="00803E2E">
              <w:rPr>
                <w:rFonts w:ascii="Nikosh" w:eastAsia="Nikosh" w:hAnsi="Nikosh" w:cs="Nikosh"/>
                <w:sz w:val="26"/>
                <w:szCs w:val="26"/>
              </w:rPr>
              <w:t>০১ (</w:t>
            </w:r>
            <w:proofErr w:type="spellStart"/>
            <w:r w:rsidRPr="00803E2E">
              <w:rPr>
                <w:rFonts w:ascii="Nikosh" w:eastAsia="Nikosh" w:hAnsi="Nikosh" w:cs="Nikosh"/>
                <w:sz w:val="26"/>
                <w:szCs w:val="26"/>
              </w:rPr>
              <w:t>এক</w:t>
            </w:r>
            <w:proofErr w:type="spellEnd"/>
            <w:r w:rsidRPr="00803E2E">
              <w:rPr>
                <w:rFonts w:ascii="Nikosh" w:eastAsia="Nikosh" w:hAnsi="Nikosh" w:cs="Nikosh"/>
                <w:sz w:val="26"/>
                <w:szCs w:val="26"/>
              </w:rPr>
              <w:t xml:space="preserve">) </w:t>
            </w:r>
            <w:proofErr w:type="spellStart"/>
            <w:r w:rsidRPr="00803E2E">
              <w:rPr>
                <w:rFonts w:ascii="Nikosh" w:eastAsia="Nikosh" w:hAnsi="Nikosh" w:cs="Nikosh"/>
                <w:sz w:val="26"/>
                <w:szCs w:val="26"/>
              </w:rPr>
              <w:t>জন</w:t>
            </w:r>
            <w:proofErr w:type="spellEnd"/>
            <w:r w:rsidRPr="00803E2E">
              <w:rPr>
                <w:rFonts w:ascii="Nikosh" w:eastAsia="Nikosh" w:hAnsi="Nikosh" w:cs="Nikosh"/>
                <w:sz w:val="26"/>
                <w:szCs w:val="26"/>
              </w:rPr>
              <w:t xml:space="preserve"> </w:t>
            </w:r>
            <w:proofErr w:type="spellStart"/>
            <w:r w:rsidRPr="00803E2E">
              <w:rPr>
                <w:rFonts w:ascii="Nikosh" w:eastAsia="Nikosh" w:hAnsi="Nikosh" w:cs="Nikosh"/>
                <w:sz w:val="26"/>
                <w:szCs w:val="26"/>
              </w:rPr>
              <w:t>উপযুক্ত</w:t>
            </w:r>
            <w:proofErr w:type="spellEnd"/>
            <w:r w:rsidRPr="00803E2E">
              <w:rPr>
                <w:rFonts w:ascii="Nikosh" w:eastAsia="Nikosh" w:hAnsi="Nikosh" w:cs="Nikosh"/>
                <w:sz w:val="26"/>
                <w:szCs w:val="26"/>
              </w:rPr>
              <w:t xml:space="preserve"> </w:t>
            </w:r>
            <w:proofErr w:type="spellStart"/>
            <w:r w:rsidRPr="00803E2E">
              <w:rPr>
                <w:rFonts w:ascii="Nikosh" w:eastAsia="Nikosh" w:hAnsi="Nikosh" w:cs="Nikosh"/>
                <w:sz w:val="26"/>
                <w:szCs w:val="26"/>
              </w:rPr>
              <w:t>প্রতিনিধি</w:t>
            </w:r>
            <w:proofErr w:type="spellEnd"/>
          </w:p>
        </w:tc>
        <w:tc>
          <w:tcPr>
            <w:tcW w:w="1440" w:type="dxa"/>
          </w:tcPr>
          <w:p w14:paraId="1FBDD6A7" w14:textId="77777777" w:rsidR="000E3DFD" w:rsidRDefault="000E3DFD" w:rsidP="00FB7608">
            <w:pPr>
              <w:jc w:val="center"/>
              <w:rPr>
                <w:rFonts w:ascii="Nikosh" w:hAnsi="Nikosh" w:cs="Nikosh"/>
                <w:color w:val="000000" w:themeColor="text1"/>
                <w:sz w:val="26"/>
                <w:szCs w:val="26"/>
              </w:rPr>
            </w:pPr>
            <w:proofErr w:type="spellStart"/>
            <w:r>
              <w:rPr>
                <w:rFonts w:ascii="Nikosh" w:hAnsi="Nikosh" w:cs="Nikosh"/>
                <w:color w:val="000000" w:themeColor="text1"/>
                <w:sz w:val="26"/>
                <w:szCs w:val="26"/>
              </w:rPr>
              <w:t>সদস্য</w:t>
            </w:r>
            <w:proofErr w:type="spellEnd"/>
          </w:p>
        </w:tc>
      </w:tr>
      <w:tr w:rsidR="000E3DFD" w:rsidRPr="00486FB1" w14:paraId="43967108" w14:textId="77777777" w:rsidTr="00FB7608">
        <w:tc>
          <w:tcPr>
            <w:tcW w:w="541" w:type="dxa"/>
          </w:tcPr>
          <w:p w14:paraId="4FD544F2" w14:textId="77777777" w:rsidR="000E3DFD" w:rsidRPr="00486FB1" w:rsidRDefault="000E3DFD" w:rsidP="00FB7608">
            <w:pPr>
              <w:jc w:val="center"/>
              <w:rPr>
                <w:rFonts w:ascii="Nikosh" w:hAnsi="Nikosh" w:cs="Nikosh"/>
                <w:color w:val="000000" w:themeColor="text1"/>
                <w:sz w:val="26"/>
                <w:szCs w:val="26"/>
              </w:rPr>
            </w:pPr>
            <w:r>
              <w:rPr>
                <w:rFonts w:ascii="Nikosh" w:hAnsi="Nikosh" w:cs="Nikosh"/>
                <w:color w:val="000000" w:themeColor="text1"/>
                <w:sz w:val="26"/>
                <w:szCs w:val="26"/>
              </w:rPr>
              <w:t>১৩.</w:t>
            </w:r>
          </w:p>
        </w:tc>
        <w:tc>
          <w:tcPr>
            <w:tcW w:w="6929" w:type="dxa"/>
          </w:tcPr>
          <w:p w14:paraId="43C2E742" w14:textId="77777777" w:rsidR="000E3DFD" w:rsidRPr="00486FB1" w:rsidRDefault="000E3DFD" w:rsidP="00FB7608">
            <w:pPr>
              <w:rPr>
                <w:rFonts w:ascii="Nikosh" w:hAnsi="Nikosh" w:cs="Nikosh"/>
                <w:color w:val="000000" w:themeColor="text1"/>
                <w:sz w:val="26"/>
                <w:szCs w:val="26"/>
              </w:rPr>
            </w:pPr>
            <w:proofErr w:type="spellStart"/>
            <w:r>
              <w:rPr>
                <w:rFonts w:ascii="Nikosh" w:hAnsi="Nikosh" w:cs="Nikosh"/>
                <w:color w:val="000000" w:themeColor="text1"/>
                <w:sz w:val="26"/>
                <w:szCs w:val="26"/>
              </w:rPr>
              <w:t>উপসচিব</w:t>
            </w:r>
            <w:proofErr w:type="spellEnd"/>
            <w:r>
              <w:rPr>
                <w:rFonts w:ascii="Nikosh" w:hAnsi="Nikosh" w:cs="Nikosh"/>
                <w:color w:val="000000" w:themeColor="text1"/>
                <w:sz w:val="26"/>
                <w:szCs w:val="26"/>
              </w:rPr>
              <w:t xml:space="preserve"> (প্রাণিসম্পদ-২ </w:t>
            </w:r>
            <w:proofErr w:type="spellStart"/>
            <w:r>
              <w:rPr>
                <w:rFonts w:ascii="Nikosh" w:hAnsi="Nikosh" w:cs="Nikosh"/>
                <w:color w:val="000000" w:themeColor="text1"/>
                <w:sz w:val="26"/>
                <w:szCs w:val="26"/>
              </w:rPr>
              <w:t>শাখা</w:t>
            </w:r>
            <w:proofErr w:type="spellEnd"/>
            <w:r>
              <w:rPr>
                <w:rFonts w:ascii="Nikosh" w:hAnsi="Nikosh" w:cs="Nikosh"/>
                <w:color w:val="000000" w:themeColor="text1"/>
                <w:sz w:val="26"/>
                <w:szCs w:val="26"/>
              </w:rPr>
              <w:t xml:space="preserve">), </w:t>
            </w:r>
            <w:proofErr w:type="spellStart"/>
            <w:r>
              <w:rPr>
                <w:rFonts w:ascii="Nikosh" w:hAnsi="Nikosh" w:cs="Nikosh"/>
                <w:color w:val="000000" w:themeColor="text1"/>
                <w:sz w:val="26"/>
                <w:szCs w:val="26"/>
              </w:rPr>
              <w:t>মৎস্য</w:t>
            </w:r>
            <w:proofErr w:type="spellEnd"/>
            <w:r>
              <w:rPr>
                <w:rFonts w:ascii="Nikosh" w:hAnsi="Nikosh" w:cs="Nikosh"/>
                <w:color w:val="000000" w:themeColor="text1"/>
                <w:sz w:val="26"/>
                <w:szCs w:val="26"/>
              </w:rPr>
              <w:t xml:space="preserve"> ও </w:t>
            </w:r>
            <w:proofErr w:type="spellStart"/>
            <w:r>
              <w:rPr>
                <w:rFonts w:ascii="Nikosh" w:hAnsi="Nikosh" w:cs="Nikosh"/>
                <w:color w:val="000000" w:themeColor="text1"/>
                <w:sz w:val="26"/>
                <w:szCs w:val="26"/>
              </w:rPr>
              <w:t>প্রাণিসম্পদ</w:t>
            </w:r>
            <w:proofErr w:type="spellEnd"/>
            <w:r>
              <w:rPr>
                <w:rFonts w:ascii="Nikosh" w:hAnsi="Nikosh" w:cs="Nikosh"/>
                <w:color w:val="000000" w:themeColor="text1"/>
                <w:sz w:val="26"/>
                <w:szCs w:val="26"/>
              </w:rPr>
              <w:t xml:space="preserve"> </w:t>
            </w:r>
            <w:proofErr w:type="spellStart"/>
            <w:r>
              <w:rPr>
                <w:rFonts w:ascii="Nikosh" w:hAnsi="Nikosh" w:cs="Nikosh"/>
                <w:color w:val="000000" w:themeColor="text1"/>
                <w:sz w:val="26"/>
                <w:szCs w:val="26"/>
              </w:rPr>
              <w:t>মন্ত্রণালয়</w:t>
            </w:r>
            <w:proofErr w:type="spellEnd"/>
          </w:p>
        </w:tc>
        <w:tc>
          <w:tcPr>
            <w:tcW w:w="1440" w:type="dxa"/>
          </w:tcPr>
          <w:p w14:paraId="272EA5AC" w14:textId="77777777" w:rsidR="000E3DFD" w:rsidRPr="00486FB1" w:rsidRDefault="000E3DFD" w:rsidP="00FB7608">
            <w:pPr>
              <w:jc w:val="center"/>
              <w:rPr>
                <w:rFonts w:ascii="Nikosh" w:hAnsi="Nikosh" w:cs="Nikosh"/>
                <w:color w:val="000000" w:themeColor="text1"/>
                <w:sz w:val="26"/>
                <w:szCs w:val="26"/>
              </w:rPr>
            </w:pPr>
            <w:proofErr w:type="spellStart"/>
            <w:r w:rsidRPr="00486FB1">
              <w:rPr>
                <w:rFonts w:ascii="Nikosh" w:hAnsi="Nikosh" w:cs="Nikosh"/>
                <w:color w:val="000000" w:themeColor="text1"/>
                <w:sz w:val="26"/>
                <w:szCs w:val="26"/>
              </w:rPr>
              <w:t>সদস্য-সচিব</w:t>
            </w:r>
            <w:proofErr w:type="spellEnd"/>
          </w:p>
        </w:tc>
      </w:tr>
    </w:tbl>
    <w:p w14:paraId="7D7B068F" w14:textId="77777777" w:rsidR="000E3DFD" w:rsidRPr="00E04FB9" w:rsidRDefault="000E3DFD" w:rsidP="000E3DFD">
      <w:pPr>
        <w:spacing w:after="160" w:line="259" w:lineRule="auto"/>
        <w:rPr>
          <w:rFonts w:ascii="Nikosh" w:hAnsi="Nikosh" w:cs="Nikosh"/>
          <w:color w:val="333333"/>
          <w:sz w:val="16"/>
          <w:szCs w:val="16"/>
        </w:rPr>
      </w:pPr>
    </w:p>
    <w:p w14:paraId="73B7A72A" w14:textId="77777777" w:rsidR="000E3DFD" w:rsidRDefault="000E3DFD" w:rsidP="000E3DFD">
      <w:pPr>
        <w:ind w:firstLine="720"/>
        <w:rPr>
          <w:rFonts w:ascii="Nikosh" w:hAnsi="Nikosh" w:cs="Nikosh"/>
          <w:b/>
          <w:bCs/>
          <w:sz w:val="26"/>
          <w:szCs w:val="26"/>
        </w:rPr>
      </w:pPr>
      <w:proofErr w:type="spellStart"/>
      <w:r w:rsidRPr="00803E2E">
        <w:rPr>
          <w:rFonts w:ascii="Nikosh" w:hAnsi="Nikosh" w:cs="Nikosh"/>
          <w:b/>
          <w:bCs/>
          <w:sz w:val="26"/>
          <w:szCs w:val="26"/>
        </w:rPr>
        <w:t>কমিটির</w:t>
      </w:r>
      <w:proofErr w:type="spellEnd"/>
      <w:r w:rsidRPr="00803E2E">
        <w:rPr>
          <w:rFonts w:ascii="Nikosh" w:hAnsi="Nikosh" w:cs="Nikosh"/>
          <w:b/>
          <w:bCs/>
          <w:sz w:val="26"/>
          <w:szCs w:val="26"/>
        </w:rPr>
        <w:t xml:space="preserve"> </w:t>
      </w:r>
      <w:proofErr w:type="spellStart"/>
      <w:r w:rsidRPr="00803E2E">
        <w:rPr>
          <w:rFonts w:ascii="Nikosh" w:hAnsi="Nikosh" w:cs="Nikosh"/>
          <w:b/>
          <w:bCs/>
          <w:sz w:val="26"/>
          <w:szCs w:val="26"/>
        </w:rPr>
        <w:t>কর্ম-পরিধি</w:t>
      </w:r>
      <w:proofErr w:type="spellEnd"/>
      <w:r w:rsidRPr="00803E2E">
        <w:rPr>
          <w:rFonts w:ascii="Nikosh" w:hAnsi="Nikosh" w:cs="Nikosh"/>
          <w:b/>
          <w:bCs/>
          <w:sz w:val="26"/>
          <w:szCs w:val="26"/>
        </w:rPr>
        <w:t>:</w:t>
      </w:r>
    </w:p>
    <w:p w14:paraId="6794E2FA" w14:textId="02B68975" w:rsidR="000E3DFD" w:rsidRDefault="000E3DFD" w:rsidP="00947FF0">
      <w:pPr>
        <w:tabs>
          <w:tab w:val="left" w:pos="1260"/>
        </w:tabs>
        <w:ind w:left="1260" w:hanging="540"/>
        <w:rPr>
          <w:rFonts w:ascii="Nikosh" w:hAnsi="Nikosh" w:cs="Nikosh"/>
          <w:sz w:val="26"/>
          <w:szCs w:val="26"/>
        </w:rPr>
      </w:pPr>
      <w:r>
        <w:rPr>
          <w:rFonts w:ascii="Nikosh" w:hAnsi="Nikosh" w:cs="Nikosh"/>
          <w:sz w:val="26"/>
          <w:szCs w:val="26"/>
        </w:rPr>
        <w:t>(ক)</w:t>
      </w:r>
      <w:r>
        <w:rPr>
          <w:rFonts w:ascii="Nikosh" w:hAnsi="Nikosh" w:cs="Nikosh"/>
          <w:sz w:val="26"/>
          <w:szCs w:val="26"/>
        </w:rPr>
        <w:tab/>
      </w:r>
      <w:proofErr w:type="spellStart"/>
      <w:r>
        <w:rPr>
          <w:rFonts w:ascii="Nikosh" w:hAnsi="Nikosh" w:cs="Nikosh"/>
          <w:sz w:val="26"/>
          <w:szCs w:val="26"/>
        </w:rPr>
        <w:t>পোল্ট্রি</w:t>
      </w:r>
      <w:proofErr w:type="spellEnd"/>
      <w:r>
        <w:rPr>
          <w:rFonts w:ascii="Nikosh" w:hAnsi="Nikosh" w:cs="Nikosh"/>
          <w:sz w:val="26"/>
          <w:szCs w:val="26"/>
        </w:rPr>
        <w:t xml:space="preserve"> </w:t>
      </w:r>
      <w:proofErr w:type="spellStart"/>
      <w:r>
        <w:rPr>
          <w:rFonts w:ascii="Nikosh" w:hAnsi="Nikosh" w:cs="Nikosh"/>
          <w:sz w:val="26"/>
          <w:szCs w:val="26"/>
        </w:rPr>
        <w:t>ফিড</w:t>
      </w:r>
      <w:proofErr w:type="spellEnd"/>
      <w:r>
        <w:rPr>
          <w:rFonts w:ascii="Nikosh" w:hAnsi="Nikosh" w:cs="Nikosh"/>
          <w:sz w:val="26"/>
          <w:szCs w:val="26"/>
        </w:rPr>
        <w:t xml:space="preserve"> </w:t>
      </w:r>
      <w:proofErr w:type="spellStart"/>
      <w:r>
        <w:rPr>
          <w:rFonts w:ascii="Nikosh" w:hAnsi="Nikosh" w:cs="Nikosh"/>
          <w:sz w:val="26"/>
          <w:szCs w:val="26"/>
        </w:rPr>
        <w:t>বা</w:t>
      </w:r>
      <w:proofErr w:type="spellEnd"/>
      <w:r>
        <w:rPr>
          <w:rFonts w:ascii="Nikosh" w:hAnsi="Nikosh" w:cs="Nikosh"/>
          <w:sz w:val="26"/>
          <w:szCs w:val="26"/>
        </w:rPr>
        <w:t xml:space="preserve"> </w:t>
      </w:r>
      <w:proofErr w:type="spellStart"/>
      <w:r>
        <w:rPr>
          <w:rFonts w:ascii="Nikosh" w:hAnsi="Nikosh" w:cs="Nikosh"/>
          <w:sz w:val="26"/>
          <w:szCs w:val="26"/>
        </w:rPr>
        <w:t>খাদ্যে</w:t>
      </w:r>
      <w:proofErr w:type="spellEnd"/>
      <w:r>
        <w:rPr>
          <w:rFonts w:ascii="Nikosh" w:hAnsi="Nikosh" w:cs="Nikosh"/>
          <w:sz w:val="26"/>
          <w:szCs w:val="26"/>
        </w:rPr>
        <w:t xml:space="preserve"> </w:t>
      </w:r>
      <w:proofErr w:type="spellStart"/>
      <w:r w:rsidR="003263F8">
        <w:rPr>
          <w:rFonts w:ascii="Nikosh" w:hAnsi="Nikosh" w:cs="Nikosh"/>
          <w:sz w:val="26"/>
          <w:szCs w:val="26"/>
        </w:rPr>
        <w:t>টক্সিন</w:t>
      </w:r>
      <w:proofErr w:type="spellEnd"/>
      <w:r>
        <w:rPr>
          <w:rFonts w:ascii="Nikosh" w:hAnsi="Nikosh" w:cs="Nikosh"/>
          <w:sz w:val="26"/>
          <w:szCs w:val="26"/>
        </w:rPr>
        <w:t xml:space="preserve">, </w:t>
      </w:r>
      <w:proofErr w:type="spellStart"/>
      <w:r>
        <w:rPr>
          <w:rFonts w:ascii="Nikosh" w:hAnsi="Nikosh" w:cs="Nikosh"/>
          <w:sz w:val="26"/>
          <w:szCs w:val="26"/>
        </w:rPr>
        <w:t>ভারী</w:t>
      </w:r>
      <w:proofErr w:type="spellEnd"/>
      <w:r>
        <w:rPr>
          <w:rFonts w:ascii="Nikosh" w:hAnsi="Nikosh" w:cs="Nikosh"/>
          <w:sz w:val="26"/>
          <w:szCs w:val="26"/>
        </w:rPr>
        <w:t xml:space="preserve"> </w:t>
      </w:r>
      <w:proofErr w:type="spellStart"/>
      <w:r>
        <w:rPr>
          <w:rFonts w:ascii="Nikosh" w:hAnsi="Nikosh" w:cs="Nikosh"/>
          <w:sz w:val="26"/>
          <w:szCs w:val="26"/>
        </w:rPr>
        <w:t>ধাতু</w:t>
      </w:r>
      <w:proofErr w:type="spellEnd"/>
      <w:r>
        <w:rPr>
          <w:rFonts w:ascii="Nikosh" w:hAnsi="Nikosh" w:cs="Nikosh"/>
          <w:sz w:val="26"/>
          <w:szCs w:val="26"/>
        </w:rPr>
        <w:t xml:space="preserve"> </w:t>
      </w:r>
      <w:proofErr w:type="spellStart"/>
      <w:r>
        <w:rPr>
          <w:rFonts w:ascii="Nikosh" w:hAnsi="Nikosh" w:cs="Nikosh"/>
          <w:sz w:val="26"/>
          <w:szCs w:val="26"/>
        </w:rPr>
        <w:t>বা</w:t>
      </w:r>
      <w:proofErr w:type="spellEnd"/>
      <w:r>
        <w:rPr>
          <w:rFonts w:ascii="Nikosh" w:hAnsi="Nikosh" w:cs="Nikosh"/>
          <w:sz w:val="26"/>
          <w:szCs w:val="26"/>
        </w:rPr>
        <w:t xml:space="preserve"> </w:t>
      </w:r>
      <w:proofErr w:type="spellStart"/>
      <w:r>
        <w:rPr>
          <w:rFonts w:ascii="Nikosh" w:hAnsi="Nikosh" w:cs="Nikosh"/>
          <w:sz w:val="26"/>
          <w:szCs w:val="26"/>
        </w:rPr>
        <w:t>ক্ষতিকারক</w:t>
      </w:r>
      <w:proofErr w:type="spellEnd"/>
      <w:r>
        <w:rPr>
          <w:rFonts w:ascii="Nikosh" w:hAnsi="Nikosh" w:cs="Nikosh"/>
          <w:sz w:val="26"/>
          <w:szCs w:val="26"/>
        </w:rPr>
        <w:t xml:space="preserve"> </w:t>
      </w:r>
      <w:proofErr w:type="spellStart"/>
      <w:r>
        <w:rPr>
          <w:rFonts w:ascii="Nikosh" w:hAnsi="Nikosh" w:cs="Nikosh"/>
          <w:sz w:val="26"/>
          <w:szCs w:val="26"/>
        </w:rPr>
        <w:t>উপাদানের</w:t>
      </w:r>
      <w:proofErr w:type="spellEnd"/>
      <w:r>
        <w:rPr>
          <w:rFonts w:ascii="Nikosh" w:hAnsi="Nikosh" w:cs="Nikosh"/>
          <w:sz w:val="26"/>
          <w:szCs w:val="26"/>
        </w:rPr>
        <w:t xml:space="preserve"> </w:t>
      </w:r>
      <w:proofErr w:type="spellStart"/>
      <w:r>
        <w:rPr>
          <w:rFonts w:ascii="Nikosh" w:hAnsi="Nikosh" w:cs="Nikosh"/>
          <w:sz w:val="26"/>
          <w:szCs w:val="26"/>
        </w:rPr>
        <w:t>উপস্থিতি</w:t>
      </w:r>
      <w:proofErr w:type="spellEnd"/>
      <w:r>
        <w:rPr>
          <w:rFonts w:ascii="Nikosh" w:hAnsi="Nikosh" w:cs="Nikosh"/>
          <w:sz w:val="26"/>
          <w:szCs w:val="26"/>
        </w:rPr>
        <w:t xml:space="preserve"> </w:t>
      </w:r>
      <w:proofErr w:type="spellStart"/>
      <w:r>
        <w:rPr>
          <w:rFonts w:ascii="Nikosh" w:hAnsi="Nikosh" w:cs="Nikosh"/>
          <w:sz w:val="26"/>
          <w:szCs w:val="26"/>
        </w:rPr>
        <w:t>নিয়মিত</w:t>
      </w:r>
      <w:proofErr w:type="spellEnd"/>
      <w:r>
        <w:rPr>
          <w:rFonts w:ascii="Nikosh" w:hAnsi="Nikosh" w:cs="Nikosh"/>
          <w:sz w:val="26"/>
          <w:szCs w:val="26"/>
        </w:rPr>
        <w:t xml:space="preserve"> </w:t>
      </w:r>
      <w:proofErr w:type="spellStart"/>
      <w:r>
        <w:rPr>
          <w:rFonts w:ascii="Nikosh" w:hAnsi="Nikosh" w:cs="Nikosh"/>
          <w:sz w:val="26"/>
          <w:szCs w:val="26"/>
        </w:rPr>
        <w:t>পরীক্ষা</w:t>
      </w:r>
      <w:proofErr w:type="spellEnd"/>
      <w:r>
        <w:rPr>
          <w:rFonts w:ascii="Nikosh" w:hAnsi="Nikosh" w:cs="Nikosh"/>
          <w:sz w:val="26"/>
          <w:szCs w:val="26"/>
        </w:rPr>
        <w:t xml:space="preserve"> </w:t>
      </w:r>
      <w:proofErr w:type="spellStart"/>
      <w:r>
        <w:rPr>
          <w:rFonts w:ascii="Nikosh" w:hAnsi="Nikosh" w:cs="Nikosh"/>
          <w:sz w:val="26"/>
          <w:szCs w:val="26"/>
        </w:rPr>
        <w:t>করা</w:t>
      </w:r>
      <w:r w:rsidR="00947FF0">
        <w:rPr>
          <w:rFonts w:ascii="Nikosh" w:hAnsi="Nikosh" w:cs="Nikosh"/>
          <w:sz w:val="26"/>
          <w:szCs w:val="26"/>
        </w:rPr>
        <w:t>র</w:t>
      </w:r>
      <w:proofErr w:type="spellEnd"/>
      <w:r w:rsidR="00947FF0">
        <w:rPr>
          <w:rFonts w:ascii="Nikosh" w:hAnsi="Nikosh" w:cs="Nikosh"/>
          <w:sz w:val="26"/>
          <w:szCs w:val="26"/>
        </w:rPr>
        <w:t xml:space="preserve"> </w:t>
      </w:r>
      <w:proofErr w:type="spellStart"/>
      <w:r w:rsidR="00947FF0">
        <w:rPr>
          <w:rFonts w:ascii="Nikosh" w:hAnsi="Nikosh" w:cs="Nikosh"/>
          <w:sz w:val="26"/>
          <w:szCs w:val="26"/>
        </w:rPr>
        <w:t>প্রয়োজনীয়</w:t>
      </w:r>
      <w:proofErr w:type="spellEnd"/>
      <w:r w:rsidR="00947FF0">
        <w:rPr>
          <w:rFonts w:ascii="Nikosh" w:hAnsi="Nikosh" w:cs="Nikosh"/>
          <w:sz w:val="26"/>
          <w:szCs w:val="26"/>
        </w:rPr>
        <w:t xml:space="preserve"> </w:t>
      </w:r>
      <w:proofErr w:type="spellStart"/>
      <w:r w:rsidR="00947FF0">
        <w:rPr>
          <w:rFonts w:ascii="Nikosh" w:hAnsi="Nikosh" w:cs="Nikosh"/>
          <w:sz w:val="26"/>
          <w:szCs w:val="26"/>
        </w:rPr>
        <w:t>পদ্ধতি</w:t>
      </w:r>
      <w:proofErr w:type="spellEnd"/>
      <w:r w:rsidR="00947FF0">
        <w:rPr>
          <w:rFonts w:ascii="Nikosh" w:hAnsi="Nikosh" w:cs="Nikosh"/>
          <w:sz w:val="26"/>
          <w:szCs w:val="26"/>
        </w:rPr>
        <w:t xml:space="preserve"> </w:t>
      </w:r>
      <w:proofErr w:type="spellStart"/>
      <w:r w:rsidR="00947FF0">
        <w:rPr>
          <w:rFonts w:ascii="Nikosh" w:hAnsi="Nikosh" w:cs="Nikosh"/>
          <w:sz w:val="26"/>
          <w:szCs w:val="26"/>
        </w:rPr>
        <w:t>নির্ধারণ</w:t>
      </w:r>
      <w:proofErr w:type="spellEnd"/>
      <w:r w:rsidR="00947FF0">
        <w:rPr>
          <w:rFonts w:ascii="Nikosh" w:hAnsi="Nikosh" w:cs="Nikosh"/>
          <w:sz w:val="26"/>
          <w:szCs w:val="26"/>
        </w:rPr>
        <w:t xml:space="preserve"> </w:t>
      </w:r>
      <w:proofErr w:type="spellStart"/>
      <w:r w:rsidR="00947FF0">
        <w:rPr>
          <w:rFonts w:ascii="Nikosh" w:hAnsi="Nikosh" w:cs="Nikosh"/>
          <w:sz w:val="26"/>
          <w:szCs w:val="26"/>
        </w:rPr>
        <w:t>করা</w:t>
      </w:r>
      <w:proofErr w:type="spellEnd"/>
      <w:r>
        <w:rPr>
          <w:rFonts w:ascii="Nikosh" w:hAnsi="Nikosh" w:cs="Nikosh"/>
          <w:sz w:val="26"/>
          <w:szCs w:val="26"/>
        </w:rPr>
        <w:t>।</w:t>
      </w:r>
    </w:p>
    <w:p w14:paraId="55D4803D" w14:textId="77777777" w:rsidR="000E3DFD" w:rsidRDefault="000E3DFD" w:rsidP="000E3DFD">
      <w:pPr>
        <w:tabs>
          <w:tab w:val="left" w:pos="1260"/>
        </w:tabs>
        <w:ind w:firstLine="720"/>
        <w:rPr>
          <w:rFonts w:ascii="Nikosh" w:hAnsi="Nikosh" w:cs="Nikosh"/>
          <w:sz w:val="26"/>
          <w:szCs w:val="26"/>
        </w:rPr>
      </w:pPr>
      <w:r>
        <w:rPr>
          <w:rFonts w:ascii="Nikosh" w:hAnsi="Nikosh" w:cs="Nikosh"/>
          <w:sz w:val="26"/>
          <w:szCs w:val="26"/>
        </w:rPr>
        <w:t>(খ)</w:t>
      </w:r>
      <w:r>
        <w:rPr>
          <w:rFonts w:ascii="Nikosh" w:hAnsi="Nikosh" w:cs="Nikosh"/>
          <w:sz w:val="26"/>
          <w:szCs w:val="26"/>
        </w:rPr>
        <w:tab/>
      </w:r>
      <w:proofErr w:type="spellStart"/>
      <w:r>
        <w:rPr>
          <w:rFonts w:ascii="Nikosh" w:hAnsi="Nikosh" w:cs="Nikosh"/>
          <w:sz w:val="26"/>
          <w:szCs w:val="26"/>
        </w:rPr>
        <w:t>হ্যাচারী</w:t>
      </w:r>
      <w:proofErr w:type="spellEnd"/>
      <w:r>
        <w:rPr>
          <w:rFonts w:ascii="Nikosh" w:hAnsi="Nikosh" w:cs="Nikosh"/>
          <w:sz w:val="26"/>
          <w:szCs w:val="26"/>
        </w:rPr>
        <w:t xml:space="preserve">, </w:t>
      </w:r>
      <w:proofErr w:type="spellStart"/>
      <w:r>
        <w:rPr>
          <w:rFonts w:ascii="Nikosh" w:hAnsi="Nikosh" w:cs="Nikosh"/>
          <w:sz w:val="26"/>
          <w:szCs w:val="26"/>
        </w:rPr>
        <w:t>খামার</w:t>
      </w:r>
      <w:proofErr w:type="spellEnd"/>
      <w:r>
        <w:rPr>
          <w:rFonts w:ascii="Nikosh" w:hAnsi="Nikosh" w:cs="Nikosh"/>
          <w:sz w:val="26"/>
          <w:szCs w:val="26"/>
        </w:rPr>
        <w:t xml:space="preserve"> </w:t>
      </w:r>
      <w:proofErr w:type="spellStart"/>
      <w:r>
        <w:rPr>
          <w:rFonts w:ascii="Nikosh" w:hAnsi="Nikosh" w:cs="Nikosh"/>
          <w:sz w:val="26"/>
          <w:szCs w:val="26"/>
        </w:rPr>
        <w:t>এবং</w:t>
      </w:r>
      <w:proofErr w:type="spellEnd"/>
      <w:r>
        <w:rPr>
          <w:rFonts w:ascii="Nikosh" w:hAnsi="Nikosh" w:cs="Nikosh"/>
          <w:sz w:val="26"/>
          <w:szCs w:val="26"/>
        </w:rPr>
        <w:t xml:space="preserve"> </w:t>
      </w:r>
      <w:proofErr w:type="spellStart"/>
      <w:r>
        <w:rPr>
          <w:rFonts w:ascii="Nikosh" w:hAnsi="Nikosh" w:cs="Nikosh"/>
          <w:sz w:val="26"/>
          <w:szCs w:val="26"/>
        </w:rPr>
        <w:t>প্রসেসিং</w:t>
      </w:r>
      <w:proofErr w:type="spellEnd"/>
      <w:r>
        <w:rPr>
          <w:rFonts w:ascii="Nikosh" w:hAnsi="Nikosh" w:cs="Nikosh"/>
          <w:sz w:val="26"/>
          <w:szCs w:val="26"/>
        </w:rPr>
        <w:t xml:space="preserve"> </w:t>
      </w:r>
      <w:proofErr w:type="spellStart"/>
      <w:r>
        <w:rPr>
          <w:rFonts w:ascii="Nikosh" w:hAnsi="Nikosh" w:cs="Nikosh"/>
          <w:sz w:val="26"/>
          <w:szCs w:val="26"/>
        </w:rPr>
        <w:t>প্লানের</w:t>
      </w:r>
      <w:proofErr w:type="spellEnd"/>
      <w:r>
        <w:rPr>
          <w:rFonts w:ascii="Nikosh" w:hAnsi="Nikosh" w:cs="Nikosh"/>
          <w:sz w:val="26"/>
          <w:szCs w:val="26"/>
        </w:rPr>
        <w:t xml:space="preserve"> </w:t>
      </w:r>
      <w:proofErr w:type="spellStart"/>
      <w:r>
        <w:rPr>
          <w:rFonts w:ascii="Nikosh" w:hAnsi="Nikosh" w:cs="Nikosh"/>
          <w:sz w:val="26"/>
          <w:szCs w:val="26"/>
        </w:rPr>
        <w:t>বায়োসিকিউরিটি</w:t>
      </w:r>
      <w:proofErr w:type="spellEnd"/>
      <w:r>
        <w:rPr>
          <w:rFonts w:ascii="Nikosh" w:hAnsi="Nikosh" w:cs="Nikosh"/>
          <w:sz w:val="26"/>
          <w:szCs w:val="26"/>
        </w:rPr>
        <w:t xml:space="preserve"> </w:t>
      </w:r>
      <w:proofErr w:type="spellStart"/>
      <w:r>
        <w:rPr>
          <w:rFonts w:ascii="Nikosh" w:hAnsi="Nikosh" w:cs="Nikosh"/>
          <w:sz w:val="26"/>
          <w:szCs w:val="26"/>
        </w:rPr>
        <w:t>এবং</w:t>
      </w:r>
      <w:proofErr w:type="spellEnd"/>
      <w:r>
        <w:rPr>
          <w:rFonts w:ascii="Nikosh" w:hAnsi="Nikosh" w:cs="Nikosh"/>
          <w:sz w:val="26"/>
          <w:szCs w:val="26"/>
        </w:rPr>
        <w:t xml:space="preserve"> </w:t>
      </w:r>
      <w:proofErr w:type="spellStart"/>
      <w:r>
        <w:rPr>
          <w:rFonts w:ascii="Nikosh" w:hAnsi="Nikosh" w:cs="Nikosh"/>
          <w:sz w:val="26"/>
          <w:szCs w:val="26"/>
        </w:rPr>
        <w:t>স্বাস্থ্যকর</w:t>
      </w:r>
      <w:proofErr w:type="spellEnd"/>
      <w:r>
        <w:rPr>
          <w:rFonts w:ascii="Nikosh" w:hAnsi="Nikosh" w:cs="Nikosh"/>
          <w:sz w:val="26"/>
          <w:szCs w:val="26"/>
        </w:rPr>
        <w:t xml:space="preserve"> </w:t>
      </w:r>
      <w:proofErr w:type="spellStart"/>
      <w:r>
        <w:rPr>
          <w:rFonts w:ascii="Nikosh" w:hAnsi="Nikosh" w:cs="Nikosh"/>
          <w:sz w:val="26"/>
          <w:szCs w:val="26"/>
        </w:rPr>
        <w:t>পরিবেশ</w:t>
      </w:r>
      <w:proofErr w:type="spellEnd"/>
      <w:r>
        <w:rPr>
          <w:rFonts w:ascii="Nikosh" w:hAnsi="Nikosh" w:cs="Nikosh"/>
          <w:sz w:val="26"/>
          <w:szCs w:val="26"/>
        </w:rPr>
        <w:t xml:space="preserve"> </w:t>
      </w:r>
      <w:proofErr w:type="spellStart"/>
      <w:r>
        <w:rPr>
          <w:rFonts w:ascii="Nikosh" w:hAnsi="Nikosh" w:cs="Nikosh"/>
          <w:sz w:val="26"/>
          <w:szCs w:val="26"/>
        </w:rPr>
        <w:t>নিশ্চিত</w:t>
      </w:r>
      <w:proofErr w:type="spellEnd"/>
      <w:r>
        <w:rPr>
          <w:rFonts w:ascii="Nikosh" w:hAnsi="Nikosh" w:cs="Nikosh"/>
          <w:sz w:val="26"/>
          <w:szCs w:val="26"/>
        </w:rPr>
        <w:t xml:space="preserve"> </w:t>
      </w:r>
      <w:proofErr w:type="spellStart"/>
      <w:r>
        <w:rPr>
          <w:rFonts w:ascii="Nikosh" w:hAnsi="Nikosh" w:cs="Nikosh"/>
          <w:sz w:val="26"/>
          <w:szCs w:val="26"/>
        </w:rPr>
        <w:t>করা</w:t>
      </w:r>
      <w:proofErr w:type="spellEnd"/>
      <w:r>
        <w:rPr>
          <w:rFonts w:ascii="Nikosh" w:hAnsi="Nikosh" w:cs="Nikosh"/>
          <w:sz w:val="26"/>
          <w:szCs w:val="26"/>
        </w:rPr>
        <w:t>।</w:t>
      </w:r>
    </w:p>
    <w:p w14:paraId="544881D2" w14:textId="77777777" w:rsidR="000E3DFD" w:rsidRDefault="000E3DFD" w:rsidP="000E3DFD">
      <w:pPr>
        <w:tabs>
          <w:tab w:val="left" w:pos="1260"/>
        </w:tabs>
        <w:ind w:firstLine="720"/>
        <w:rPr>
          <w:rFonts w:ascii="Nikosh" w:hAnsi="Nikosh" w:cs="Nikosh"/>
          <w:sz w:val="26"/>
          <w:szCs w:val="26"/>
        </w:rPr>
      </w:pPr>
      <w:r>
        <w:rPr>
          <w:rFonts w:ascii="Nikosh" w:hAnsi="Nikosh" w:cs="Nikosh"/>
          <w:sz w:val="26"/>
          <w:szCs w:val="26"/>
        </w:rPr>
        <w:t>(গ)</w:t>
      </w:r>
      <w:r>
        <w:rPr>
          <w:rFonts w:ascii="Nikosh" w:hAnsi="Nikosh" w:cs="Nikosh"/>
          <w:sz w:val="26"/>
          <w:szCs w:val="26"/>
        </w:rPr>
        <w:tab/>
      </w:r>
      <w:proofErr w:type="spellStart"/>
      <w:r>
        <w:rPr>
          <w:rFonts w:ascii="Nikosh" w:hAnsi="Nikosh" w:cs="Nikosh"/>
          <w:sz w:val="26"/>
          <w:szCs w:val="26"/>
        </w:rPr>
        <w:t>বাজারে</w:t>
      </w:r>
      <w:proofErr w:type="spellEnd"/>
      <w:r>
        <w:rPr>
          <w:rFonts w:ascii="Nikosh" w:hAnsi="Nikosh" w:cs="Nikosh"/>
          <w:sz w:val="26"/>
          <w:szCs w:val="26"/>
        </w:rPr>
        <w:t xml:space="preserve"> </w:t>
      </w:r>
      <w:proofErr w:type="spellStart"/>
      <w:r>
        <w:rPr>
          <w:rFonts w:ascii="Nikosh" w:hAnsi="Nikosh" w:cs="Nikosh"/>
          <w:sz w:val="26"/>
          <w:szCs w:val="26"/>
        </w:rPr>
        <w:t>বিক্রয়যোগ্য</w:t>
      </w:r>
      <w:proofErr w:type="spellEnd"/>
      <w:r>
        <w:rPr>
          <w:rFonts w:ascii="Nikosh" w:hAnsi="Nikosh" w:cs="Nikosh"/>
          <w:sz w:val="26"/>
          <w:szCs w:val="26"/>
        </w:rPr>
        <w:t xml:space="preserve"> </w:t>
      </w:r>
      <w:proofErr w:type="spellStart"/>
      <w:r>
        <w:rPr>
          <w:rFonts w:ascii="Nikosh" w:hAnsi="Nikosh" w:cs="Nikosh"/>
          <w:sz w:val="26"/>
          <w:szCs w:val="26"/>
        </w:rPr>
        <w:t>ডিম</w:t>
      </w:r>
      <w:proofErr w:type="spellEnd"/>
      <w:r>
        <w:rPr>
          <w:rFonts w:ascii="Nikosh" w:hAnsi="Nikosh" w:cs="Nikosh"/>
          <w:sz w:val="26"/>
          <w:szCs w:val="26"/>
        </w:rPr>
        <w:t xml:space="preserve"> ও </w:t>
      </w:r>
      <w:proofErr w:type="spellStart"/>
      <w:r>
        <w:rPr>
          <w:rFonts w:ascii="Nikosh" w:hAnsi="Nikosh" w:cs="Nikosh"/>
          <w:sz w:val="26"/>
          <w:szCs w:val="26"/>
        </w:rPr>
        <w:t>মাংসের</w:t>
      </w:r>
      <w:proofErr w:type="spellEnd"/>
      <w:r>
        <w:rPr>
          <w:rFonts w:ascii="Nikosh" w:hAnsi="Nikosh" w:cs="Nikosh"/>
          <w:sz w:val="26"/>
          <w:szCs w:val="26"/>
        </w:rPr>
        <w:t xml:space="preserve"> </w:t>
      </w:r>
      <w:proofErr w:type="spellStart"/>
      <w:r>
        <w:rPr>
          <w:rFonts w:ascii="Nikosh" w:hAnsi="Nikosh" w:cs="Nikosh"/>
          <w:sz w:val="26"/>
          <w:szCs w:val="26"/>
        </w:rPr>
        <w:t>গ্রেডিং</w:t>
      </w:r>
      <w:proofErr w:type="spellEnd"/>
      <w:r>
        <w:rPr>
          <w:rFonts w:ascii="Nikosh" w:hAnsi="Nikosh" w:cs="Nikosh"/>
          <w:sz w:val="26"/>
          <w:szCs w:val="26"/>
        </w:rPr>
        <w:t xml:space="preserve"> </w:t>
      </w:r>
      <w:proofErr w:type="spellStart"/>
      <w:r>
        <w:rPr>
          <w:rFonts w:ascii="Nikosh" w:hAnsi="Nikosh" w:cs="Nikosh"/>
          <w:sz w:val="26"/>
          <w:szCs w:val="26"/>
        </w:rPr>
        <w:t>এবং</w:t>
      </w:r>
      <w:proofErr w:type="spellEnd"/>
      <w:r>
        <w:rPr>
          <w:rFonts w:ascii="Nikosh" w:hAnsi="Nikosh" w:cs="Nikosh"/>
          <w:sz w:val="26"/>
          <w:szCs w:val="26"/>
        </w:rPr>
        <w:t xml:space="preserve"> </w:t>
      </w:r>
      <w:r w:rsidRPr="00B8049F">
        <w:rPr>
          <w:rFonts w:ascii="Nikosh" w:hAnsi="Nikosh" w:cs="Nikosh"/>
        </w:rPr>
        <w:t>Standard</w:t>
      </w:r>
      <w:r>
        <w:rPr>
          <w:rFonts w:ascii="Nikosh" w:hAnsi="Nikosh" w:cs="Nikosh"/>
          <w:sz w:val="26"/>
          <w:szCs w:val="26"/>
        </w:rPr>
        <w:t xml:space="preserve"> </w:t>
      </w:r>
      <w:proofErr w:type="spellStart"/>
      <w:r>
        <w:rPr>
          <w:rFonts w:ascii="Nikosh" w:hAnsi="Nikosh" w:cs="Nikosh"/>
          <w:sz w:val="26"/>
          <w:szCs w:val="26"/>
        </w:rPr>
        <w:t>নির্ধারণ</w:t>
      </w:r>
      <w:proofErr w:type="spellEnd"/>
      <w:r>
        <w:rPr>
          <w:rFonts w:ascii="Nikosh" w:hAnsi="Nikosh" w:cs="Nikosh"/>
          <w:sz w:val="26"/>
          <w:szCs w:val="26"/>
        </w:rPr>
        <w:t xml:space="preserve"> ও </w:t>
      </w:r>
      <w:proofErr w:type="spellStart"/>
      <w:r>
        <w:rPr>
          <w:rFonts w:ascii="Nikosh" w:hAnsi="Nikosh" w:cs="Nikosh"/>
          <w:sz w:val="26"/>
          <w:szCs w:val="26"/>
        </w:rPr>
        <w:t>তদারকি</w:t>
      </w:r>
      <w:proofErr w:type="spellEnd"/>
      <w:r>
        <w:rPr>
          <w:rFonts w:ascii="Nikosh" w:hAnsi="Nikosh" w:cs="Nikosh"/>
          <w:sz w:val="26"/>
          <w:szCs w:val="26"/>
        </w:rPr>
        <w:t xml:space="preserve"> </w:t>
      </w:r>
      <w:proofErr w:type="spellStart"/>
      <w:r>
        <w:rPr>
          <w:rFonts w:ascii="Nikosh" w:hAnsi="Nikosh" w:cs="Nikosh"/>
          <w:sz w:val="26"/>
          <w:szCs w:val="26"/>
        </w:rPr>
        <w:t>করা</w:t>
      </w:r>
      <w:proofErr w:type="spellEnd"/>
      <w:r>
        <w:rPr>
          <w:rFonts w:ascii="Nikosh" w:hAnsi="Nikosh" w:cs="Nikosh"/>
          <w:sz w:val="26"/>
          <w:szCs w:val="26"/>
        </w:rPr>
        <w:t>।</w:t>
      </w:r>
    </w:p>
    <w:p w14:paraId="7CA93113" w14:textId="25CCBC2D" w:rsidR="000E3DFD" w:rsidRDefault="000E3DFD" w:rsidP="000E3DFD">
      <w:pPr>
        <w:tabs>
          <w:tab w:val="left" w:pos="1260"/>
        </w:tabs>
        <w:ind w:left="1260" w:hanging="540"/>
        <w:rPr>
          <w:rFonts w:ascii="Nikosh" w:hAnsi="Nikosh" w:cs="Nikosh"/>
          <w:sz w:val="26"/>
          <w:szCs w:val="26"/>
        </w:rPr>
      </w:pPr>
      <w:r>
        <w:rPr>
          <w:rFonts w:ascii="Nikosh" w:hAnsi="Nikosh" w:cs="Nikosh"/>
          <w:sz w:val="26"/>
          <w:szCs w:val="26"/>
        </w:rPr>
        <w:t>(ঘ)</w:t>
      </w:r>
      <w:r>
        <w:rPr>
          <w:rFonts w:ascii="Nikosh" w:hAnsi="Nikosh" w:cs="Nikosh"/>
          <w:sz w:val="26"/>
          <w:szCs w:val="26"/>
        </w:rPr>
        <w:tab/>
      </w:r>
      <w:proofErr w:type="spellStart"/>
      <w:r>
        <w:rPr>
          <w:rFonts w:ascii="Nikosh" w:hAnsi="Nikosh" w:cs="Nikosh"/>
          <w:sz w:val="26"/>
          <w:szCs w:val="26"/>
        </w:rPr>
        <w:t>বাজার</w:t>
      </w:r>
      <w:proofErr w:type="spellEnd"/>
      <w:r>
        <w:rPr>
          <w:rFonts w:ascii="Nikosh" w:hAnsi="Nikosh" w:cs="Nikosh"/>
          <w:sz w:val="26"/>
          <w:szCs w:val="26"/>
        </w:rPr>
        <w:t xml:space="preserve"> ও </w:t>
      </w:r>
      <w:proofErr w:type="spellStart"/>
      <w:r>
        <w:rPr>
          <w:rFonts w:ascii="Nikosh" w:hAnsi="Nikosh" w:cs="Nikosh"/>
          <w:sz w:val="26"/>
          <w:szCs w:val="26"/>
        </w:rPr>
        <w:t>খামার</w:t>
      </w:r>
      <w:proofErr w:type="spellEnd"/>
      <w:r>
        <w:rPr>
          <w:rFonts w:ascii="Nikosh" w:hAnsi="Nikosh" w:cs="Nikosh"/>
          <w:sz w:val="26"/>
          <w:szCs w:val="26"/>
        </w:rPr>
        <w:t xml:space="preserve"> </w:t>
      </w:r>
      <w:proofErr w:type="spellStart"/>
      <w:r>
        <w:rPr>
          <w:rFonts w:ascii="Nikosh" w:hAnsi="Nikosh" w:cs="Nikosh"/>
          <w:sz w:val="26"/>
          <w:szCs w:val="26"/>
        </w:rPr>
        <w:t>থেকে</w:t>
      </w:r>
      <w:proofErr w:type="spellEnd"/>
      <w:r>
        <w:rPr>
          <w:rFonts w:ascii="Nikosh" w:hAnsi="Nikosh" w:cs="Nikosh"/>
          <w:sz w:val="26"/>
          <w:szCs w:val="26"/>
        </w:rPr>
        <w:t xml:space="preserve"> </w:t>
      </w:r>
      <w:proofErr w:type="spellStart"/>
      <w:r>
        <w:rPr>
          <w:rFonts w:ascii="Nikosh" w:hAnsi="Nikosh" w:cs="Nikosh"/>
          <w:sz w:val="26"/>
          <w:szCs w:val="26"/>
        </w:rPr>
        <w:t>দৈবচয়ন</w:t>
      </w:r>
      <w:proofErr w:type="spellEnd"/>
      <w:r>
        <w:rPr>
          <w:rFonts w:ascii="Nikosh" w:hAnsi="Nikosh" w:cs="Nikosh"/>
          <w:sz w:val="26"/>
          <w:szCs w:val="26"/>
        </w:rPr>
        <w:t xml:space="preserve"> </w:t>
      </w:r>
      <w:proofErr w:type="spellStart"/>
      <w:r>
        <w:rPr>
          <w:rFonts w:ascii="Nikosh" w:hAnsi="Nikosh" w:cs="Nikosh"/>
          <w:sz w:val="26"/>
          <w:szCs w:val="26"/>
        </w:rPr>
        <w:t>ভিত্তিতে</w:t>
      </w:r>
      <w:proofErr w:type="spellEnd"/>
      <w:r>
        <w:rPr>
          <w:rFonts w:ascii="Nikosh" w:hAnsi="Nikosh" w:cs="Nikosh"/>
          <w:sz w:val="26"/>
          <w:szCs w:val="26"/>
        </w:rPr>
        <w:t xml:space="preserve"> </w:t>
      </w:r>
      <w:proofErr w:type="spellStart"/>
      <w:r>
        <w:rPr>
          <w:rFonts w:ascii="Nikosh" w:hAnsi="Nikosh" w:cs="Nikosh"/>
          <w:sz w:val="26"/>
          <w:szCs w:val="26"/>
        </w:rPr>
        <w:t>নমুনা</w:t>
      </w:r>
      <w:proofErr w:type="spellEnd"/>
      <w:r>
        <w:rPr>
          <w:rFonts w:ascii="Nikosh" w:hAnsi="Nikosh" w:cs="Nikosh"/>
          <w:sz w:val="26"/>
          <w:szCs w:val="26"/>
        </w:rPr>
        <w:t xml:space="preserve"> </w:t>
      </w:r>
      <w:proofErr w:type="spellStart"/>
      <w:r>
        <w:rPr>
          <w:rFonts w:ascii="Nikosh" w:hAnsi="Nikosh" w:cs="Nikosh"/>
          <w:sz w:val="26"/>
          <w:szCs w:val="26"/>
        </w:rPr>
        <w:t>সংগ্রহ</w:t>
      </w:r>
      <w:proofErr w:type="spellEnd"/>
      <w:r>
        <w:rPr>
          <w:rFonts w:ascii="Nikosh" w:hAnsi="Nikosh" w:cs="Nikosh"/>
          <w:sz w:val="26"/>
          <w:szCs w:val="26"/>
        </w:rPr>
        <w:t xml:space="preserve"> </w:t>
      </w:r>
      <w:proofErr w:type="spellStart"/>
      <w:r>
        <w:rPr>
          <w:rFonts w:ascii="Nikosh" w:hAnsi="Nikosh" w:cs="Nikosh"/>
          <w:sz w:val="26"/>
          <w:szCs w:val="26"/>
        </w:rPr>
        <w:t>করে</w:t>
      </w:r>
      <w:proofErr w:type="spellEnd"/>
      <w:r>
        <w:rPr>
          <w:rFonts w:ascii="Nikosh" w:hAnsi="Nikosh" w:cs="Nikosh"/>
          <w:sz w:val="26"/>
          <w:szCs w:val="26"/>
        </w:rPr>
        <w:t xml:space="preserve"> </w:t>
      </w:r>
      <w:proofErr w:type="spellStart"/>
      <w:r>
        <w:rPr>
          <w:rFonts w:ascii="Nikosh" w:hAnsi="Nikosh" w:cs="Nikosh"/>
          <w:sz w:val="26"/>
          <w:szCs w:val="26"/>
        </w:rPr>
        <w:t>ল্যাবরেটরিতে</w:t>
      </w:r>
      <w:proofErr w:type="spellEnd"/>
      <w:r>
        <w:rPr>
          <w:rFonts w:ascii="Nikosh" w:hAnsi="Nikosh" w:cs="Nikosh"/>
          <w:sz w:val="26"/>
          <w:szCs w:val="26"/>
        </w:rPr>
        <w:t xml:space="preserve"> </w:t>
      </w:r>
      <w:proofErr w:type="spellStart"/>
      <w:r>
        <w:rPr>
          <w:rFonts w:ascii="Nikosh" w:hAnsi="Nikosh" w:cs="Nikosh"/>
          <w:sz w:val="26"/>
          <w:szCs w:val="26"/>
        </w:rPr>
        <w:t>ক্যামিকেল</w:t>
      </w:r>
      <w:proofErr w:type="spellEnd"/>
      <w:r>
        <w:rPr>
          <w:rFonts w:ascii="Nikosh" w:hAnsi="Nikosh" w:cs="Nikosh"/>
          <w:sz w:val="26"/>
          <w:szCs w:val="26"/>
        </w:rPr>
        <w:t xml:space="preserve"> </w:t>
      </w:r>
      <w:proofErr w:type="spellStart"/>
      <w:r>
        <w:rPr>
          <w:rFonts w:ascii="Nikosh" w:hAnsi="Nikosh" w:cs="Nikosh"/>
          <w:sz w:val="26"/>
          <w:szCs w:val="26"/>
        </w:rPr>
        <w:t>রেসিডিউ</w:t>
      </w:r>
      <w:proofErr w:type="spellEnd"/>
      <w:r>
        <w:rPr>
          <w:rFonts w:ascii="Nikosh" w:hAnsi="Nikosh" w:cs="Nikosh"/>
          <w:sz w:val="26"/>
          <w:szCs w:val="26"/>
        </w:rPr>
        <w:t xml:space="preserve"> </w:t>
      </w:r>
      <w:proofErr w:type="spellStart"/>
      <w:r>
        <w:rPr>
          <w:rFonts w:ascii="Nikosh" w:hAnsi="Nikosh" w:cs="Nikosh"/>
          <w:sz w:val="26"/>
          <w:szCs w:val="26"/>
        </w:rPr>
        <w:t>পরীক্ষা</w:t>
      </w:r>
      <w:proofErr w:type="spellEnd"/>
      <w:r>
        <w:rPr>
          <w:rFonts w:ascii="Nikosh" w:hAnsi="Nikosh" w:cs="Nikosh"/>
          <w:sz w:val="26"/>
          <w:szCs w:val="26"/>
        </w:rPr>
        <w:t xml:space="preserve"> </w:t>
      </w:r>
      <w:proofErr w:type="spellStart"/>
      <w:r>
        <w:rPr>
          <w:rFonts w:ascii="Nikosh" w:hAnsi="Nikosh" w:cs="Nikosh"/>
          <w:sz w:val="26"/>
          <w:szCs w:val="26"/>
        </w:rPr>
        <w:t>করা</w:t>
      </w:r>
      <w:proofErr w:type="spellEnd"/>
      <w:r w:rsidR="00FE65C2">
        <w:rPr>
          <w:rFonts w:ascii="Nikosh" w:hAnsi="Nikosh" w:cs="Nikosh"/>
          <w:sz w:val="26"/>
          <w:szCs w:val="26"/>
        </w:rPr>
        <w:t xml:space="preserve"> </w:t>
      </w:r>
      <w:proofErr w:type="spellStart"/>
      <w:r w:rsidR="00FE65C2">
        <w:rPr>
          <w:rFonts w:ascii="Nikosh" w:hAnsi="Nikosh" w:cs="Nikosh"/>
          <w:sz w:val="26"/>
          <w:szCs w:val="26"/>
        </w:rPr>
        <w:t>এবং</w:t>
      </w:r>
      <w:proofErr w:type="spellEnd"/>
      <w:r w:rsidR="00FE65C2">
        <w:rPr>
          <w:rFonts w:ascii="Nikosh" w:hAnsi="Nikosh" w:cs="Nikosh"/>
          <w:sz w:val="26"/>
          <w:szCs w:val="26"/>
        </w:rPr>
        <w:t xml:space="preserve"> </w:t>
      </w:r>
      <w:proofErr w:type="spellStart"/>
      <w:r w:rsidR="00FE65C2">
        <w:rPr>
          <w:rFonts w:ascii="Nikosh" w:hAnsi="Nikosh" w:cs="Nikosh"/>
          <w:sz w:val="26"/>
          <w:szCs w:val="26"/>
        </w:rPr>
        <w:t>রেসিডিউ</w:t>
      </w:r>
      <w:proofErr w:type="spellEnd"/>
      <w:r w:rsidR="00AB202D">
        <w:rPr>
          <w:rFonts w:ascii="Nikosh" w:hAnsi="Nikosh" w:cs="Nikosh"/>
          <w:sz w:val="26"/>
          <w:szCs w:val="26"/>
        </w:rPr>
        <w:t xml:space="preserve"> </w:t>
      </w:r>
      <w:proofErr w:type="spellStart"/>
      <w:r w:rsidR="00AB202D">
        <w:rPr>
          <w:rFonts w:ascii="Nikosh" w:hAnsi="Nikosh" w:cs="Nikosh"/>
          <w:sz w:val="26"/>
          <w:szCs w:val="26"/>
        </w:rPr>
        <w:t>কন্ট্রোল</w:t>
      </w:r>
      <w:proofErr w:type="spellEnd"/>
      <w:r w:rsidR="00AB202D">
        <w:rPr>
          <w:rFonts w:ascii="Nikosh" w:hAnsi="Nikosh" w:cs="Nikosh"/>
          <w:sz w:val="26"/>
          <w:szCs w:val="26"/>
        </w:rPr>
        <w:t xml:space="preserve"> </w:t>
      </w:r>
      <w:proofErr w:type="spellStart"/>
      <w:r w:rsidR="00FE65C2">
        <w:rPr>
          <w:rFonts w:ascii="Nikosh" w:hAnsi="Nikosh" w:cs="Nikosh"/>
          <w:sz w:val="26"/>
          <w:szCs w:val="26"/>
        </w:rPr>
        <w:t>প্ল</w:t>
      </w:r>
      <w:r w:rsidR="00AB202D">
        <w:rPr>
          <w:rFonts w:ascii="Nikosh" w:hAnsi="Nikosh" w:cs="Nikosh"/>
          <w:sz w:val="26"/>
          <w:szCs w:val="26"/>
        </w:rPr>
        <w:t>্যান</w:t>
      </w:r>
      <w:proofErr w:type="spellEnd"/>
      <w:r w:rsidR="00FE65C2">
        <w:rPr>
          <w:rFonts w:ascii="Nikosh" w:hAnsi="Nikosh" w:cs="Nikosh"/>
          <w:sz w:val="26"/>
          <w:szCs w:val="26"/>
        </w:rPr>
        <w:t xml:space="preserve"> </w:t>
      </w:r>
      <w:proofErr w:type="spellStart"/>
      <w:r w:rsidR="00FE65C2">
        <w:rPr>
          <w:rFonts w:ascii="Nikosh" w:hAnsi="Nikosh" w:cs="Nikosh"/>
          <w:sz w:val="26"/>
          <w:szCs w:val="26"/>
        </w:rPr>
        <w:t>তৈরী</w:t>
      </w:r>
      <w:proofErr w:type="spellEnd"/>
      <w:r w:rsidR="00FE65C2">
        <w:rPr>
          <w:rFonts w:ascii="Nikosh" w:hAnsi="Nikosh" w:cs="Nikosh"/>
          <w:sz w:val="26"/>
          <w:szCs w:val="26"/>
        </w:rPr>
        <w:t xml:space="preserve"> </w:t>
      </w:r>
      <w:proofErr w:type="spellStart"/>
      <w:r w:rsidR="00FE65C2">
        <w:rPr>
          <w:rFonts w:ascii="Nikosh" w:hAnsi="Nikosh" w:cs="Nikosh"/>
          <w:sz w:val="26"/>
          <w:szCs w:val="26"/>
        </w:rPr>
        <w:t>করা</w:t>
      </w:r>
      <w:proofErr w:type="spellEnd"/>
      <w:r w:rsidR="00FE65C2">
        <w:rPr>
          <w:rFonts w:ascii="Nikosh" w:hAnsi="Nikosh" w:cs="Nikosh"/>
          <w:sz w:val="26"/>
          <w:szCs w:val="26"/>
        </w:rPr>
        <w:t>।</w:t>
      </w:r>
    </w:p>
    <w:p w14:paraId="01CC934D" w14:textId="628081C3" w:rsidR="000E3DFD" w:rsidRDefault="000E3DFD" w:rsidP="000E3DFD">
      <w:pPr>
        <w:tabs>
          <w:tab w:val="left" w:pos="1260"/>
        </w:tabs>
        <w:ind w:left="1260" w:hanging="540"/>
        <w:rPr>
          <w:rFonts w:ascii="Nikosh" w:hAnsi="Nikosh" w:cs="Nikosh"/>
          <w:sz w:val="26"/>
          <w:szCs w:val="26"/>
        </w:rPr>
      </w:pPr>
      <w:r>
        <w:rPr>
          <w:rFonts w:ascii="Nikosh" w:hAnsi="Nikosh" w:cs="Nikosh"/>
          <w:sz w:val="26"/>
          <w:szCs w:val="26"/>
        </w:rPr>
        <w:t>(ঙ)</w:t>
      </w:r>
      <w:r>
        <w:rPr>
          <w:rFonts w:ascii="Nikosh" w:hAnsi="Nikosh" w:cs="Nikosh"/>
          <w:sz w:val="26"/>
          <w:szCs w:val="26"/>
        </w:rPr>
        <w:tab/>
      </w:r>
      <w:proofErr w:type="spellStart"/>
      <w:r w:rsidR="003263F8">
        <w:rPr>
          <w:rFonts w:ascii="Nikosh" w:hAnsi="Nikosh" w:cs="Nikosh"/>
          <w:sz w:val="26"/>
          <w:szCs w:val="26"/>
        </w:rPr>
        <w:t>প্রত্যাহারক</w:t>
      </w:r>
      <w:r w:rsidR="008C7088">
        <w:rPr>
          <w:rFonts w:ascii="Nikosh" w:hAnsi="Nikosh" w:cs="Nikosh"/>
          <w:sz w:val="26"/>
          <w:szCs w:val="26"/>
        </w:rPr>
        <w:t>াল</w:t>
      </w:r>
      <w:proofErr w:type="spellEnd"/>
      <w:r w:rsidR="008C7088">
        <w:rPr>
          <w:rFonts w:ascii="Nikosh" w:hAnsi="Nikosh" w:cs="Nikosh"/>
          <w:sz w:val="26"/>
          <w:szCs w:val="26"/>
        </w:rPr>
        <w:t xml:space="preserve"> (withdrawal period)</w:t>
      </w:r>
      <w:r>
        <w:rPr>
          <w:rFonts w:ascii="Nikosh" w:hAnsi="Nikosh" w:cs="Nikosh"/>
          <w:sz w:val="26"/>
          <w:szCs w:val="26"/>
        </w:rPr>
        <w:t xml:space="preserve"> </w:t>
      </w:r>
      <w:proofErr w:type="spellStart"/>
      <w:r>
        <w:rPr>
          <w:rFonts w:ascii="Nikosh" w:hAnsi="Nikosh" w:cs="Nikosh"/>
          <w:sz w:val="26"/>
          <w:szCs w:val="26"/>
        </w:rPr>
        <w:t>মেনে</w:t>
      </w:r>
      <w:proofErr w:type="spellEnd"/>
      <w:r>
        <w:rPr>
          <w:rFonts w:ascii="Nikosh" w:hAnsi="Nikosh" w:cs="Nikosh"/>
          <w:sz w:val="26"/>
          <w:szCs w:val="26"/>
        </w:rPr>
        <w:t xml:space="preserve"> </w:t>
      </w:r>
      <w:proofErr w:type="spellStart"/>
      <w:r>
        <w:rPr>
          <w:rFonts w:ascii="Nikosh" w:hAnsi="Nikosh" w:cs="Nikosh"/>
          <w:sz w:val="26"/>
          <w:szCs w:val="26"/>
        </w:rPr>
        <w:t>চলার</w:t>
      </w:r>
      <w:proofErr w:type="spellEnd"/>
      <w:r>
        <w:rPr>
          <w:rFonts w:ascii="Nikosh" w:hAnsi="Nikosh" w:cs="Nikosh"/>
          <w:sz w:val="26"/>
          <w:szCs w:val="26"/>
        </w:rPr>
        <w:t xml:space="preserve"> </w:t>
      </w:r>
      <w:proofErr w:type="spellStart"/>
      <w:r>
        <w:rPr>
          <w:rFonts w:ascii="Nikosh" w:hAnsi="Nikosh" w:cs="Nikosh"/>
          <w:sz w:val="26"/>
          <w:szCs w:val="26"/>
        </w:rPr>
        <w:t>জন্য</w:t>
      </w:r>
      <w:proofErr w:type="spellEnd"/>
      <w:r>
        <w:rPr>
          <w:rFonts w:ascii="Nikosh" w:hAnsi="Nikosh" w:cs="Nikosh"/>
          <w:sz w:val="26"/>
          <w:szCs w:val="26"/>
        </w:rPr>
        <w:t xml:space="preserve"> </w:t>
      </w:r>
      <w:proofErr w:type="spellStart"/>
      <w:r>
        <w:rPr>
          <w:rFonts w:ascii="Nikosh" w:hAnsi="Nikosh" w:cs="Nikosh"/>
          <w:sz w:val="26"/>
          <w:szCs w:val="26"/>
        </w:rPr>
        <w:t>খামারীদের</w:t>
      </w:r>
      <w:proofErr w:type="spellEnd"/>
      <w:r>
        <w:rPr>
          <w:rFonts w:ascii="Nikosh" w:hAnsi="Nikosh" w:cs="Nikosh"/>
          <w:sz w:val="26"/>
          <w:szCs w:val="26"/>
        </w:rPr>
        <w:t xml:space="preserve"> </w:t>
      </w:r>
      <w:proofErr w:type="spellStart"/>
      <w:r>
        <w:rPr>
          <w:rFonts w:ascii="Nikosh" w:hAnsi="Nikosh" w:cs="Nikosh"/>
          <w:sz w:val="26"/>
          <w:szCs w:val="26"/>
        </w:rPr>
        <w:t>বাধ্য</w:t>
      </w:r>
      <w:proofErr w:type="spellEnd"/>
      <w:r>
        <w:rPr>
          <w:rFonts w:ascii="Nikosh" w:hAnsi="Nikosh" w:cs="Nikosh"/>
          <w:sz w:val="26"/>
          <w:szCs w:val="26"/>
        </w:rPr>
        <w:t xml:space="preserve"> </w:t>
      </w:r>
      <w:proofErr w:type="spellStart"/>
      <w:r>
        <w:rPr>
          <w:rFonts w:ascii="Nikosh" w:hAnsi="Nikosh" w:cs="Nikosh"/>
          <w:sz w:val="26"/>
          <w:szCs w:val="26"/>
        </w:rPr>
        <w:t>করা</w:t>
      </w:r>
      <w:proofErr w:type="spellEnd"/>
      <w:r>
        <w:rPr>
          <w:rFonts w:ascii="Nikosh" w:hAnsi="Nikosh" w:cs="Nikosh"/>
          <w:sz w:val="26"/>
          <w:szCs w:val="26"/>
        </w:rPr>
        <w:t>।</w:t>
      </w:r>
    </w:p>
    <w:p w14:paraId="203BABF2" w14:textId="77777777" w:rsidR="000E3DFD" w:rsidRDefault="000E3DFD" w:rsidP="000E3DFD">
      <w:pPr>
        <w:tabs>
          <w:tab w:val="left" w:pos="1260"/>
        </w:tabs>
        <w:ind w:left="1260" w:hanging="540"/>
        <w:rPr>
          <w:rFonts w:ascii="Nikosh" w:hAnsi="Nikosh" w:cs="Nikosh"/>
          <w:sz w:val="26"/>
          <w:szCs w:val="26"/>
        </w:rPr>
      </w:pPr>
      <w:r>
        <w:rPr>
          <w:rFonts w:ascii="Nikosh" w:hAnsi="Nikosh" w:cs="Nikosh"/>
          <w:sz w:val="26"/>
          <w:szCs w:val="26"/>
        </w:rPr>
        <w:t>(চ)</w:t>
      </w:r>
      <w:r>
        <w:rPr>
          <w:rFonts w:ascii="Nikosh" w:hAnsi="Nikosh" w:cs="Nikosh"/>
          <w:sz w:val="26"/>
          <w:szCs w:val="26"/>
        </w:rPr>
        <w:tab/>
      </w:r>
      <w:proofErr w:type="spellStart"/>
      <w:r>
        <w:rPr>
          <w:rFonts w:ascii="Nikosh" w:hAnsi="Nikosh" w:cs="Nikosh"/>
          <w:sz w:val="26"/>
          <w:szCs w:val="26"/>
        </w:rPr>
        <w:t>রেজিষ্ট্রেশনবিহীন</w:t>
      </w:r>
      <w:proofErr w:type="spellEnd"/>
      <w:r>
        <w:rPr>
          <w:rFonts w:ascii="Nikosh" w:hAnsi="Nikosh" w:cs="Nikosh"/>
          <w:sz w:val="26"/>
          <w:szCs w:val="26"/>
        </w:rPr>
        <w:t xml:space="preserve"> </w:t>
      </w:r>
      <w:proofErr w:type="spellStart"/>
      <w:r>
        <w:rPr>
          <w:rFonts w:ascii="Nikosh" w:hAnsi="Nikosh" w:cs="Nikosh"/>
          <w:sz w:val="26"/>
          <w:szCs w:val="26"/>
        </w:rPr>
        <w:t>বা</w:t>
      </w:r>
      <w:proofErr w:type="spellEnd"/>
      <w:r>
        <w:rPr>
          <w:rFonts w:ascii="Nikosh" w:hAnsi="Nikosh" w:cs="Nikosh"/>
          <w:sz w:val="26"/>
          <w:szCs w:val="26"/>
        </w:rPr>
        <w:t xml:space="preserve"> </w:t>
      </w:r>
      <w:proofErr w:type="spellStart"/>
      <w:r>
        <w:rPr>
          <w:rFonts w:ascii="Nikosh" w:hAnsi="Nikosh" w:cs="Nikosh"/>
          <w:sz w:val="26"/>
          <w:szCs w:val="26"/>
        </w:rPr>
        <w:t>উচ্চমাত্রায়</w:t>
      </w:r>
      <w:proofErr w:type="spellEnd"/>
      <w:r>
        <w:rPr>
          <w:rFonts w:ascii="Nikosh" w:hAnsi="Nikosh" w:cs="Nikosh"/>
          <w:sz w:val="26"/>
          <w:szCs w:val="26"/>
        </w:rPr>
        <w:t xml:space="preserve"> </w:t>
      </w:r>
      <w:proofErr w:type="spellStart"/>
      <w:r>
        <w:rPr>
          <w:rFonts w:ascii="Nikosh" w:hAnsi="Nikosh" w:cs="Nikosh"/>
          <w:sz w:val="26"/>
          <w:szCs w:val="26"/>
        </w:rPr>
        <w:t>অ্যান্টিবায়োটিক</w:t>
      </w:r>
      <w:proofErr w:type="spellEnd"/>
      <w:r>
        <w:rPr>
          <w:rFonts w:ascii="Nikosh" w:hAnsi="Nikosh" w:cs="Nikosh"/>
          <w:sz w:val="26"/>
          <w:szCs w:val="26"/>
        </w:rPr>
        <w:t xml:space="preserve"> </w:t>
      </w:r>
      <w:proofErr w:type="spellStart"/>
      <w:r>
        <w:rPr>
          <w:rFonts w:ascii="Nikosh" w:hAnsi="Nikosh" w:cs="Nikosh"/>
          <w:sz w:val="26"/>
          <w:szCs w:val="26"/>
        </w:rPr>
        <w:t>ব্যবহার</w:t>
      </w:r>
      <w:proofErr w:type="spellEnd"/>
      <w:r>
        <w:rPr>
          <w:rFonts w:ascii="Nikosh" w:hAnsi="Nikosh" w:cs="Nikosh"/>
          <w:sz w:val="26"/>
          <w:szCs w:val="26"/>
        </w:rPr>
        <w:t xml:space="preserve"> </w:t>
      </w:r>
      <w:proofErr w:type="spellStart"/>
      <w:r>
        <w:rPr>
          <w:rFonts w:ascii="Nikosh" w:hAnsi="Nikosh" w:cs="Nikosh"/>
          <w:sz w:val="26"/>
          <w:szCs w:val="26"/>
        </w:rPr>
        <w:t>নিষিদ্ধ</w:t>
      </w:r>
      <w:proofErr w:type="spellEnd"/>
      <w:r>
        <w:rPr>
          <w:rFonts w:ascii="Nikosh" w:hAnsi="Nikosh" w:cs="Nikosh"/>
          <w:sz w:val="26"/>
          <w:szCs w:val="26"/>
        </w:rPr>
        <w:t xml:space="preserve"> </w:t>
      </w:r>
      <w:proofErr w:type="spellStart"/>
      <w:r>
        <w:rPr>
          <w:rFonts w:ascii="Nikosh" w:hAnsi="Nikosh" w:cs="Nikosh"/>
          <w:sz w:val="26"/>
          <w:szCs w:val="26"/>
        </w:rPr>
        <w:t>করা</w:t>
      </w:r>
      <w:proofErr w:type="spellEnd"/>
      <w:r>
        <w:rPr>
          <w:rFonts w:ascii="Nikosh" w:hAnsi="Nikosh" w:cs="Nikosh"/>
          <w:sz w:val="26"/>
          <w:szCs w:val="26"/>
        </w:rPr>
        <w:t>।</w:t>
      </w:r>
    </w:p>
    <w:p w14:paraId="2C401485" w14:textId="77777777" w:rsidR="000E3DFD" w:rsidRDefault="000E3DFD" w:rsidP="000E3DFD">
      <w:pPr>
        <w:tabs>
          <w:tab w:val="left" w:pos="1260"/>
        </w:tabs>
        <w:ind w:left="1260" w:hanging="540"/>
        <w:rPr>
          <w:rFonts w:ascii="Nikosh" w:hAnsi="Nikosh" w:cs="Nikosh"/>
          <w:sz w:val="26"/>
          <w:szCs w:val="26"/>
        </w:rPr>
      </w:pPr>
      <w:r>
        <w:rPr>
          <w:rFonts w:ascii="Nikosh" w:hAnsi="Nikosh" w:cs="Nikosh"/>
          <w:sz w:val="26"/>
          <w:szCs w:val="26"/>
        </w:rPr>
        <w:t>(ছ)</w:t>
      </w:r>
      <w:r>
        <w:rPr>
          <w:rFonts w:ascii="Nikosh" w:hAnsi="Nikosh" w:cs="Nikosh"/>
          <w:sz w:val="26"/>
          <w:szCs w:val="26"/>
        </w:rPr>
        <w:tab/>
      </w:r>
      <w:proofErr w:type="spellStart"/>
      <w:r>
        <w:rPr>
          <w:rFonts w:ascii="Nikosh" w:hAnsi="Nikosh" w:cs="Nikosh"/>
          <w:sz w:val="26"/>
          <w:szCs w:val="26"/>
        </w:rPr>
        <w:t>নিবন্ধিত</w:t>
      </w:r>
      <w:proofErr w:type="spellEnd"/>
      <w:r>
        <w:rPr>
          <w:rFonts w:ascii="Nikosh" w:hAnsi="Nikosh" w:cs="Nikosh"/>
          <w:sz w:val="26"/>
          <w:szCs w:val="26"/>
        </w:rPr>
        <w:t xml:space="preserve"> </w:t>
      </w:r>
      <w:proofErr w:type="spellStart"/>
      <w:r>
        <w:rPr>
          <w:rFonts w:ascii="Nikosh" w:hAnsi="Nikosh" w:cs="Nikosh"/>
          <w:sz w:val="26"/>
          <w:szCs w:val="26"/>
        </w:rPr>
        <w:t>ভেটেরিনারিয়ান</w:t>
      </w:r>
      <w:proofErr w:type="spellEnd"/>
      <w:r>
        <w:rPr>
          <w:rFonts w:ascii="Nikosh" w:hAnsi="Nikosh" w:cs="Nikosh"/>
          <w:sz w:val="26"/>
          <w:szCs w:val="26"/>
        </w:rPr>
        <w:t xml:space="preserve"> </w:t>
      </w:r>
      <w:proofErr w:type="spellStart"/>
      <w:r>
        <w:rPr>
          <w:rFonts w:ascii="Nikosh" w:hAnsi="Nikosh" w:cs="Nikosh"/>
          <w:sz w:val="26"/>
          <w:szCs w:val="26"/>
        </w:rPr>
        <w:t>ছাড়া</w:t>
      </w:r>
      <w:proofErr w:type="spellEnd"/>
      <w:r>
        <w:rPr>
          <w:rFonts w:ascii="Nikosh" w:hAnsi="Nikosh" w:cs="Nikosh"/>
          <w:sz w:val="26"/>
          <w:szCs w:val="26"/>
        </w:rPr>
        <w:t xml:space="preserve"> </w:t>
      </w:r>
      <w:proofErr w:type="spellStart"/>
      <w:r>
        <w:rPr>
          <w:rFonts w:ascii="Nikosh" w:hAnsi="Nikosh" w:cs="Nikosh"/>
          <w:sz w:val="26"/>
          <w:szCs w:val="26"/>
        </w:rPr>
        <w:t>অ্যান্টিবায়োটিক</w:t>
      </w:r>
      <w:proofErr w:type="spellEnd"/>
      <w:r>
        <w:rPr>
          <w:rFonts w:ascii="Nikosh" w:hAnsi="Nikosh" w:cs="Nikosh"/>
          <w:sz w:val="26"/>
          <w:szCs w:val="26"/>
        </w:rPr>
        <w:t xml:space="preserve"> </w:t>
      </w:r>
      <w:proofErr w:type="spellStart"/>
      <w:r>
        <w:rPr>
          <w:rFonts w:ascii="Nikosh" w:hAnsi="Nikosh" w:cs="Nikosh"/>
          <w:sz w:val="26"/>
          <w:szCs w:val="26"/>
        </w:rPr>
        <w:t>ব্যবহারের</w:t>
      </w:r>
      <w:proofErr w:type="spellEnd"/>
      <w:r>
        <w:rPr>
          <w:rFonts w:ascii="Nikosh" w:hAnsi="Nikosh" w:cs="Nikosh"/>
          <w:sz w:val="26"/>
          <w:szCs w:val="26"/>
        </w:rPr>
        <w:t xml:space="preserve"> </w:t>
      </w:r>
      <w:proofErr w:type="spellStart"/>
      <w:r>
        <w:rPr>
          <w:rFonts w:ascii="Nikosh" w:hAnsi="Nikosh" w:cs="Nikosh"/>
          <w:sz w:val="26"/>
          <w:szCs w:val="26"/>
        </w:rPr>
        <w:t>উপর</w:t>
      </w:r>
      <w:proofErr w:type="spellEnd"/>
      <w:r>
        <w:rPr>
          <w:rFonts w:ascii="Nikosh" w:hAnsi="Nikosh" w:cs="Nikosh"/>
          <w:sz w:val="26"/>
          <w:szCs w:val="26"/>
        </w:rPr>
        <w:t xml:space="preserve"> </w:t>
      </w:r>
      <w:proofErr w:type="spellStart"/>
      <w:r>
        <w:rPr>
          <w:rFonts w:ascii="Nikosh" w:hAnsi="Nikosh" w:cs="Nikosh"/>
          <w:sz w:val="26"/>
          <w:szCs w:val="26"/>
        </w:rPr>
        <w:t>কঠোর</w:t>
      </w:r>
      <w:proofErr w:type="spellEnd"/>
      <w:r>
        <w:rPr>
          <w:rFonts w:ascii="Nikosh" w:hAnsi="Nikosh" w:cs="Nikosh"/>
          <w:sz w:val="26"/>
          <w:szCs w:val="26"/>
        </w:rPr>
        <w:t xml:space="preserve"> </w:t>
      </w:r>
      <w:proofErr w:type="spellStart"/>
      <w:r>
        <w:rPr>
          <w:rFonts w:ascii="Nikosh" w:hAnsi="Nikosh" w:cs="Nikosh"/>
          <w:sz w:val="26"/>
          <w:szCs w:val="26"/>
        </w:rPr>
        <w:t>নজরধারী</w:t>
      </w:r>
      <w:proofErr w:type="spellEnd"/>
      <w:r>
        <w:rPr>
          <w:rFonts w:ascii="Nikosh" w:hAnsi="Nikosh" w:cs="Nikosh"/>
          <w:sz w:val="26"/>
          <w:szCs w:val="26"/>
        </w:rPr>
        <w:t xml:space="preserve"> </w:t>
      </w:r>
      <w:proofErr w:type="spellStart"/>
      <w:r>
        <w:rPr>
          <w:rFonts w:ascii="Nikosh" w:hAnsi="Nikosh" w:cs="Nikosh"/>
          <w:sz w:val="26"/>
          <w:szCs w:val="26"/>
        </w:rPr>
        <w:t>করা</w:t>
      </w:r>
      <w:proofErr w:type="spellEnd"/>
      <w:r>
        <w:rPr>
          <w:rFonts w:ascii="Nikosh" w:hAnsi="Nikosh" w:cs="Nikosh"/>
          <w:sz w:val="26"/>
          <w:szCs w:val="26"/>
        </w:rPr>
        <w:t>।</w:t>
      </w:r>
    </w:p>
    <w:p w14:paraId="3160063D" w14:textId="77777777" w:rsidR="000E3DFD" w:rsidRDefault="000E3DFD" w:rsidP="000E3DFD">
      <w:pPr>
        <w:tabs>
          <w:tab w:val="left" w:pos="1260"/>
        </w:tabs>
        <w:ind w:left="1260" w:hanging="540"/>
        <w:rPr>
          <w:rFonts w:ascii="Nikosh" w:hAnsi="Nikosh" w:cs="Nikosh"/>
          <w:sz w:val="26"/>
          <w:szCs w:val="26"/>
        </w:rPr>
      </w:pPr>
      <w:r>
        <w:rPr>
          <w:rFonts w:ascii="Nikosh" w:hAnsi="Nikosh" w:cs="Nikosh"/>
          <w:sz w:val="26"/>
          <w:szCs w:val="26"/>
        </w:rPr>
        <w:t>(জ)</w:t>
      </w:r>
      <w:r>
        <w:rPr>
          <w:rFonts w:ascii="Nikosh" w:hAnsi="Nikosh" w:cs="Nikosh"/>
          <w:sz w:val="26"/>
          <w:szCs w:val="26"/>
        </w:rPr>
        <w:tab/>
      </w:r>
      <w:proofErr w:type="spellStart"/>
      <w:r>
        <w:rPr>
          <w:rFonts w:ascii="Nikosh" w:hAnsi="Nikosh" w:cs="Nikosh"/>
          <w:sz w:val="26"/>
          <w:szCs w:val="26"/>
        </w:rPr>
        <w:t>খামারীদের</w:t>
      </w:r>
      <w:proofErr w:type="spellEnd"/>
      <w:r>
        <w:rPr>
          <w:rFonts w:ascii="Nikosh" w:hAnsi="Nikosh" w:cs="Nikosh"/>
          <w:sz w:val="26"/>
          <w:szCs w:val="26"/>
        </w:rPr>
        <w:t xml:space="preserve"> </w:t>
      </w:r>
      <w:proofErr w:type="spellStart"/>
      <w:r>
        <w:rPr>
          <w:rFonts w:ascii="Nikosh" w:hAnsi="Nikosh" w:cs="Nikosh"/>
          <w:sz w:val="26"/>
          <w:szCs w:val="26"/>
        </w:rPr>
        <w:t>মধ্যে</w:t>
      </w:r>
      <w:proofErr w:type="spellEnd"/>
      <w:r>
        <w:rPr>
          <w:rFonts w:ascii="Nikosh" w:hAnsi="Nikosh" w:cs="Nikosh"/>
          <w:sz w:val="26"/>
          <w:szCs w:val="26"/>
        </w:rPr>
        <w:t xml:space="preserve"> </w:t>
      </w:r>
      <w:proofErr w:type="spellStart"/>
      <w:r>
        <w:rPr>
          <w:rFonts w:ascii="Nikosh" w:hAnsi="Nikosh" w:cs="Nikosh"/>
          <w:sz w:val="26"/>
          <w:szCs w:val="26"/>
        </w:rPr>
        <w:t>অ্যান্টিবায়োটিক</w:t>
      </w:r>
      <w:proofErr w:type="spellEnd"/>
      <w:r>
        <w:rPr>
          <w:rFonts w:ascii="Nikosh" w:hAnsi="Nikosh" w:cs="Nikosh"/>
          <w:sz w:val="26"/>
          <w:szCs w:val="26"/>
        </w:rPr>
        <w:t xml:space="preserve"> </w:t>
      </w:r>
      <w:proofErr w:type="spellStart"/>
      <w:r>
        <w:rPr>
          <w:rFonts w:ascii="Nikosh" w:hAnsi="Nikosh" w:cs="Nikosh"/>
          <w:sz w:val="26"/>
          <w:szCs w:val="26"/>
        </w:rPr>
        <w:t>রেজিষ্ট্যান্স</w:t>
      </w:r>
      <w:proofErr w:type="spellEnd"/>
      <w:r>
        <w:rPr>
          <w:rFonts w:ascii="Nikosh" w:hAnsi="Nikosh" w:cs="Nikosh"/>
          <w:sz w:val="26"/>
          <w:szCs w:val="26"/>
        </w:rPr>
        <w:t xml:space="preserve"> </w:t>
      </w:r>
      <w:proofErr w:type="spellStart"/>
      <w:r>
        <w:rPr>
          <w:rFonts w:ascii="Nikosh" w:hAnsi="Nikosh" w:cs="Nikosh"/>
          <w:sz w:val="26"/>
          <w:szCs w:val="26"/>
        </w:rPr>
        <w:t>এর</w:t>
      </w:r>
      <w:proofErr w:type="spellEnd"/>
      <w:r>
        <w:rPr>
          <w:rFonts w:ascii="Nikosh" w:hAnsi="Nikosh" w:cs="Nikosh"/>
          <w:sz w:val="26"/>
          <w:szCs w:val="26"/>
        </w:rPr>
        <w:t xml:space="preserve"> </w:t>
      </w:r>
      <w:proofErr w:type="spellStart"/>
      <w:r>
        <w:rPr>
          <w:rFonts w:ascii="Nikosh" w:hAnsi="Nikosh" w:cs="Nikosh"/>
          <w:sz w:val="26"/>
          <w:szCs w:val="26"/>
        </w:rPr>
        <w:t>ভয়াবহতা</w:t>
      </w:r>
      <w:proofErr w:type="spellEnd"/>
      <w:r>
        <w:rPr>
          <w:rFonts w:ascii="Nikosh" w:hAnsi="Nikosh" w:cs="Nikosh"/>
          <w:sz w:val="26"/>
          <w:szCs w:val="26"/>
        </w:rPr>
        <w:t xml:space="preserve"> </w:t>
      </w:r>
      <w:proofErr w:type="spellStart"/>
      <w:r>
        <w:rPr>
          <w:rFonts w:ascii="Nikosh" w:hAnsi="Nikosh" w:cs="Nikosh"/>
          <w:sz w:val="26"/>
          <w:szCs w:val="26"/>
        </w:rPr>
        <w:t>সম্পর্কে</w:t>
      </w:r>
      <w:proofErr w:type="spellEnd"/>
      <w:r>
        <w:rPr>
          <w:rFonts w:ascii="Nikosh" w:hAnsi="Nikosh" w:cs="Nikosh"/>
          <w:sz w:val="26"/>
          <w:szCs w:val="26"/>
        </w:rPr>
        <w:t xml:space="preserve"> </w:t>
      </w:r>
      <w:proofErr w:type="spellStart"/>
      <w:r>
        <w:rPr>
          <w:rFonts w:ascii="Nikosh" w:hAnsi="Nikosh" w:cs="Nikosh"/>
          <w:sz w:val="26"/>
          <w:szCs w:val="26"/>
        </w:rPr>
        <w:t>সচেতনতা</w:t>
      </w:r>
      <w:proofErr w:type="spellEnd"/>
      <w:r>
        <w:rPr>
          <w:rFonts w:ascii="Nikosh" w:hAnsi="Nikosh" w:cs="Nikosh"/>
          <w:sz w:val="26"/>
          <w:szCs w:val="26"/>
        </w:rPr>
        <w:t xml:space="preserve"> </w:t>
      </w:r>
      <w:proofErr w:type="spellStart"/>
      <w:r>
        <w:rPr>
          <w:rFonts w:ascii="Nikosh" w:hAnsi="Nikosh" w:cs="Nikosh"/>
          <w:sz w:val="26"/>
          <w:szCs w:val="26"/>
        </w:rPr>
        <w:t>কার্যক্রম</w:t>
      </w:r>
      <w:proofErr w:type="spellEnd"/>
      <w:r>
        <w:rPr>
          <w:rFonts w:ascii="Nikosh" w:hAnsi="Nikosh" w:cs="Nikosh"/>
          <w:sz w:val="26"/>
          <w:szCs w:val="26"/>
        </w:rPr>
        <w:t xml:space="preserve"> </w:t>
      </w:r>
      <w:proofErr w:type="spellStart"/>
      <w:r>
        <w:rPr>
          <w:rFonts w:ascii="Nikosh" w:hAnsi="Nikosh" w:cs="Nikosh"/>
          <w:sz w:val="26"/>
          <w:szCs w:val="26"/>
        </w:rPr>
        <w:t>পরিচালনা</w:t>
      </w:r>
      <w:proofErr w:type="spellEnd"/>
      <w:r>
        <w:rPr>
          <w:rFonts w:ascii="Nikosh" w:hAnsi="Nikosh" w:cs="Nikosh"/>
          <w:sz w:val="26"/>
          <w:szCs w:val="26"/>
        </w:rPr>
        <w:t xml:space="preserve"> </w:t>
      </w:r>
      <w:proofErr w:type="spellStart"/>
      <w:r>
        <w:rPr>
          <w:rFonts w:ascii="Nikosh" w:hAnsi="Nikosh" w:cs="Nikosh"/>
          <w:sz w:val="26"/>
          <w:szCs w:val="26"/>
        </w:rPr>
        <w:t>করা</w:t>
      </w:r>
      <w:proofErr w:type="spellEnd"/>
      <w:r>
        <w:rPr>
          <w:rFonts w:ascii="Nikosh" w:hAnsi="Nikosh" w:cs="Nikosh"/>
          <w:sz w:val="26"/>
          <w:szCs w:val="26"/>
        </w:rPr>
        <w:t>।</w:t>
      </w:r>
    </w:p>
    <w:p w14:paraId="4BDC166B" w14:textId="4AD6F259" w:rsidR="000E3DFD" w:rsidRDefault="000E3DFD" w:rsidP="000E3DFD">
      <w:pPr>
        <w:tabs>
          <w:tab w:val="left" w:pos="1260"/>
        </w:tabs>
        <w:ind w:firstLine="720"/>
        <w:rPr>
          <w:rFonts w:ascii="Nikosh" w:hAnsi="Nikosh" w:cs="Nikosh"/>
          <w:sz w:val="26"/>
          <w:szCs w:val="26"/>
        </w:rPr>
      </w:pPr>
      <w:r>
        <w:rPr>
          <w:rFonts w:ascii="Nikosh" w:hAnsi="Nikosh" w:cs="Nikosh"/>
          <w:sz w:val="26"/>
          <w:szCs w:val="26"/>
        </w:rPr>
        <w:t>(ঝ)</w:t>
      </w:r>
      <w:r>
        <w:rPr>
          <w:rFonts w:ascii="Nikosh" w:hAnsi="Nikosh" w:cs="Nikosh"/>
          <w:sz w:val="26"/>
          <w:szCs w:val="26"/>
        </w:rPr>
        <w:tab/>
      </w:r>
      <w:proofErr w:type="spellStart"/>
      <w:r>
        <w:rPr>
          <w:rFonts w:ascii="Nikosh" w:hAnsi="Nikosh" w:cs="Nikosh"/>
          <w:sz w:val="26"/>
          <w:szCs w:val="26"/>
        </w:rPr>
        <w:t>পোল্ট্রিখাতের</w:t>
      </w:r>
      <w:proofErr w:type="spellEnd"/>
      <w:r>
        <w:rPr>
          <w:rFonts w:ascii="Nikosh" w:hAnsi="Nikosh" w:cs="Nikosh"/>
          <w:sz w:val="26"/>
          <w:szCs w:val="26"/>
        </w:rPr>
        <w:t xml:space="preserve"> </w:t>
      </w:r>
      <w:proofErr w:type="spellStart"/>
      <w:r w:rsidR="003263F8">
        <w:rPr>
          <w:rFonts w:ascii="Nikosh" w:hAnsi="Nikosh" w:cs="Nikosh"/>
          <w:sz w:val="26"/>
          <w:szCs w:val="26"/>
        </w:rPr>
        <w:t>রো</w:t>
      </w:r>
      <w:r>
        <w:rPr>
          <w:rFonts w:ascii="Nikosh" w:hAnsi="Nikosh" w:cs="Nikosh"/>
          <w:sz w:val="26"/>
          <w:szCs w:val="26"/>
        </w:rPr>
        <w:t>গবালাই</w:t>
      </w:r>
      <w:proofErr w:type="spellEnd"/>
      <w:r>
        <w:rPr>
          <w:rFonts w:ascii="Nikosh" w:hAnsi="Nikosh" w:cs="Nikosh"/>
          <w:sz w:val="26"/>
          <w:szCs w:val="26"/>
        </w:rPr>
        <w:t xml:space="preserve"> ও </w:t>
      </w:r>
      <w:proofErr w:type="spellStart"/>
      <w:r>
        <w:rPr>
          <w:rFonts w:ascii="Nikosh" w:hAnsi="Nikosh" w:cs="Nikosh"/>
          <w:sz w:val="26"/>
          <w:szCs w:val="26"/>
        </w:rPr>
        <w:t>ঔষধের</w:t>
      </w:r>
      <w:proofErr w:type="spellEnd"/>
      <w:r>
        <w:rPr>
          <w:rFonts w:ascii="Nikosh" w:hAnsi="Nikosh" w:cs="Nikosh"/>
          <w:sz w:val="26"/>
          <w:szCs w:val="26"/>
        </w:rPr>
        <w:t xml:space="preserve"> </w:t>
      </w:r>
      <w:proofErr w:type="spellStart"/>
      <w:r>
        <w:rPr>
          <w:rFonts w:ascii="Nikosh" w:hAnsi="Nikosh" w:cs="Nikosh"/>
          <w:sz w:val="26"/>
          <w:szCs w:val="26"/>
        </w:rPr>
        <w:t>কার্যকারিতা</w:t>
      </w:r>
      <w:proofErr w:type="spellEnd"/>
      <w:r>
        <w:rPr>
          <w:rFonts w:ascii="Nikosh" w:hAnsi="Nikosh" w:cs="Nikosh"/>
          <w:sz w:val="26"/>
          <w:szCs w:val="26"/>
        </w:rPr>
        <w:t xml:space="preserve"> </w:t>
      </w:r>
      <w:proofErr w:type="spellStart"/>
      <w:r>
        <w:rPr>
          <w:rFonts w:ascii="Nikosh" w:hAnsi="Nikosh" w:cs="Nikosh"/>
          <w:sz w:val="26"/>
          <w:szCs w:val="26"/>
        </w:rPr>
        <w:t>নিয়ে</w:t>
      </w:r>
      <w:proofErr w:type="spellEnd"/>
      <w:r>
        <w:rPr>
          <w:rFonts w:ascii="Nikosh" w:hAnsi="Nikosh" w:cs="Nikosh"/>
          <w:sz w:val="26"/>
          <w:szCs w:val="26"/>
        </w:rPr>
        <w:t xml:space="preserve"> </w:t>
      </w:r>
      <w:proofErr w:type="spellStart"/>
      <w:r>
        <w:rPr>
          <w:rFonts w:ascii="Nikosh" w:hAnsi="Nikosh" w:cs="Nikosh"/>
          <w:sz w:val="26"/>
          <w:szCs w:val="26"/>
        </w:rPr>
        <w:t>একটি</w:t>
      </w:r>
      <w:proofErr w:type="spellEnd"/>
      <w:r>
        <w:rPr>
          <w:rFonts w:ascii="Nikosh" w:hAnsi="Nikosh" w:cs="Nikosh"/>
          <w:sz w:val="26"/>
          <w:szCs w:val="26"/>
        </w:rPr>
        <w:t xml:space="preserve"> </w:t>
      </w:r>
      <w:proofErr w:type="spellStart"/>
      <w:r>
        <w:rPr>
          <w:rFonts w:ascii="Nikosh" w:hAnsi="Nikosh" w:cs="Nikosh"/>
          <w:sz w:val="26"/>
          <w:szCs w:val="26"/>
        </w:rPr>
        <w:t>কেন্দ্রীয়</w:t>
      </w:r>
      <w:proofErr w:type="spellEnd"/>
      <w:r>
        <w:rPr>
          <w:rFonts w:ascii="Nikosh" w:hAnsi="Nikosh" w:cs="Nikosh"/>
          <w:sz w:val="26"/>
          <w:szCs w:val="26"/>
        </w:rPr>
        <w:t xml:space="preserve"> </w:t>
      </w:r>
      <w:proofErr w:type="spellStart"/>
      <w:r>
        <w:rPr>
          <w:rFonts w:ascii="Nikosh" w:hAnsi="Nikosh" w:cs="Nikosh"/>
          <w:sz w:val="26"/>
          <w:szCs w:val="26"/>
        </w:rPr>
        <w:t>তথ্য-ভান্ডার</w:t>
      </w:r>
      <w:proofErr w:type="spellEnd"/>
      <w:r>
        <w:rPr>
          <w:rFonts w:ascii="Nikosh" w:hAnsi="Nikosh" w:cs="Nikosh"/>
          <w:sz w:val="26"/>
          <w:szCs w:val="26"/>
        </w:rPr>
        <w:t xml:space="preserve"> </w:t>
      </w:r>
      <w:proofErr w:type="spellStart"/>
      <w:r>
        <w:rPr>
          <w:rFonts w:ascii="Nikosh" w:hAnsi="Nikosh" w:cs="Nikosh"/>
          <w:sz w:val="26"/>
          <w:szCs w:val="26"/>
        </w:rPr>
        <w:t>তৈরী</w:t>
      </w:r>
      <w:proofErr w:type="spellEnd"/>
      <w:r>
        <w:rPr>
          <w:rFonts w:ascii="Nikosh" w:hAnsi="Nikosh" w:cs="Nikosh"/>
          <w:sz w:val="26"/>
          <w:szCs w:val="26"/>
        </w:rPr>
        <w:t xml:space="preserve"> </w:t>
      </w:r>
      <w:proofErr w:type="spellStart"/>
      <w:r>
        <w:rPr>
          <w:rFonts w:ascii="Nikosh" w:hAnsi="Nikosh" w:cs="Nikosh"/>
          <w:sz w:val="26"/>
          <w:szCs w:val="26"/>
        </w:rPr>
        <w:t>করা</w:t>
      </w:r>
      <w:proofErr w:type="spellEnd"/>
      <w:r>
        <w:rPr>
          <w:rFonts w:ascii="Nikosh" w:hAnsi="Nikosh" w:cs="Nikosh"/>
          <w:sz w:val="26"/>
          <w:szCs w:val="26"/>
        </w:rPr>
        <w:t>।</w:t>
      </w:r>
    </w:p>
    <w:p w14:paraId="5554F2EB" w14:textId="53EBF9C4" w:rsidR="000E3DFD" w:rsidRDefault="000E3DFD" w:rsidP="000E3DFD">
      <w:pPr>
        <w:tabs>
          <w:tab w:val="left" w:pos="1260"/>
        </w:tabs>
        <w:ind w:firstLine="720"/>
        <w:rPr>
          <w:rFonts w:ascii="Nikosh" w:hAnsi="Nikosh" w:cs="Nikosh"/>
          <w:sz w:val="26"/>
          <w:szCs w:val="26"/>
        </w:rPr>
      </w:pPr>
      <w:r>
        <w:rPr>
          <w:rFonts w:ascii="Nikosh" w:hAnsi="Nikosh" w:cs="Nikosh"/>
          <w:sz w:val="26"/>
          <w:szCs w:val="26"/>
        </w:rPr>
        <w:t>(ঞ)</w:t>
      </w:r>
      <w:r>
        <w:rPr>
          <w:rFonts w:ascii="Nikosh" w:hAnsi="Nikosh" w:cs="Nikosh"/>
          <w:sz w:val="26"/>
          <w:szCs w:val="26"/>
        </w:rPr>
        <w:tab/>
      </w:r>
      <w:proofErr w:type="spellStart"/>
      <w:r>
        <w:rPr>
          <w:rFonts w:ascii="Nikosh" w:hAnsi="Nikosh" w:cs="Nikosh"/>
          <w:sz w:val="26"/>
          <w:szCs w:val="26"/>
        </w:rPr>
        <w:t>ফিডমিল</w:t>
      </w:r>
      <w:proofErr w:type="spellEnd"/>
      <w:r>
        <w:rPr>
          <w:rFonts w:ascii="Nikosh" w:hAnsi="Nikosh" w:cs="Nikosh"/>
          <w:sz w:val="26"/>
          <w:szCs w:val="26"/>
        </w:rPr>
        <w:t xml:space="preserve"> ও </w:t>
      </w:r>
      <w:proofErr w:type="spellStart"/>
      <w:r>
        <w:rPr>
          <w:rFonts w:ascii="Nikosh" w:hAnsi="Nikosh" w:cs="Nikosh"/>
          <w:sz w:val="26"/>
          <w:szCs w:val="26"/>
        </w:rPr>
        <w:t>ভেটেরিনারি</w:t>
      </w:r>
      <w:proofErr w:type="spellEnd"/>
      <w:r>
        <w:rPr>
          <w:rFonts w:ascii="Nikosh" w:hAnsi="Nikosh" w:cs="Nikosh"/>
          <w:sz w:val="26"/>
          <w:szCs w:val="26"/>
        </w:rPr>
        <w:t xml:space="preserve"> </w:t>
      </w:r>
      <w:proofErr w:type="spellStart"/>
      <w:r>
        <w:rPr>
          <w:rFonts w:ascii="Nikosh" w:hAnsi="Nikosh" w:cs="Nikosh"/>
          <w:sz w:val="26"/>
          <w:szCs w:val="26"/>
        </w:rPr>
        <w:t>ঔষধের</w:t>
      </w:r>
      <w:proofErr w:type="spellEnd"/>
      <w:r>
        <w:rPr>
          <w:rFonts w:ascii="Nikosh" w:hAnsi="Nikosh" w:cs="Nikosh"/>
          <w:sz w:val="26"/>
          <w:szCs w:val="26"/>
        </w:rPr>
        <w:t xml:space="preserve"> </w:t>
      </w:r>
      <w:proofErr w:type="spellStart"/>
      <w:r>
        <w:rPr>
          <w:rFonts w:ascii="Nikosh" w:hAnsi="Nikosh" w:cs="Nikosh"/>
          <w:sz w:val="26"/>
          <w:szCs w:val="26"/>
        </w:rPr>
        <w:t>দোকানের</w:t>
      </w:r>
      <w:proofErr w:type="spellEnd"/>
      <w:r>
        <w:rPr>
          <w:rFonts w:ascii="Nikosh" w:hAnsi="Nikosh" w:cs="Nikosh"/>
          <w:sz w:val="26"/>
          <w:szCs w:val="26"/>
        </w:rPr>
        <w:t xml:space="preserve"> </w:t>
      </w:r>
      <w:proofErr w:type="spellStart"/>
      <w:r>
        <w:rPr>
          <w:rFonts w:ascii="Nikosh" w:hAnsi="Nikosh" w:cs="Nikosh"/>
          <w:sz w:val="26"/>
          <w:szCs w:val="26"/>
        </w:rPr>
        <w:t>লাইসেন্স</w:t>
      </w:r>
      <w:proofErr w:type="spellEnd"/>
      <w:r>
        <w:rPr>
          <w:rFonts w:ascii="Nikosh" w:hAnsi="Nikosh" w:cs="Nikosh"/>
          <w:sz w:val="26"/>
          <w:szCs w:val="26"/>
        </w:rPr>
        <w:t xml:space="preserve"> </w:t>
      </w:r>
      <w:proofErr w:type="spellStart"/>
      <w:r>
        <w:rPr>
          <w:rFonts w:ascii="Nikosh" w:hAnsi="Nikosh" w:cs="Nikosh"/>
          <w:sz w:val="26"/>
          <w:szCs w:val="26"/>
        </w:rPr>
        <w:t>এবং</w:t>
      </w:r>
      <w:proofErr w:type="spellEnd"/>
      <w:r>
        <w:rPr>
          <w:rFonts w:ascii="Nikosh" w:hAnsi="Nikosh" w:cs="Nikosh"/>
          <w:sz w:val="26"/>
          <w:szCs w:val="26"/>
        </w:rPr>
        <w:t xml:space="preserve"> </w:t>
      </w:r>
      <w:r w:rsidRPr="00B8049F">
        <w:rPr>
          <w:rFonts w:ascii="Nikosh" w:hAnsi="Nikosh" w:cs="Nikosh"/>
        </w:rPr>
        <w:t>S</w:t>
      </w:r>
      <w:r w:rsidR="00E862EF">
        <w:rPr>
          <w:rFonts w:ascii="Nikosh" w:hAnsi="Nikosh" w:cs="Nikosh"/>
        </w:rPr>
        <w:t>tore</w:t>
      </w:r>
      <w:r>
        <w:rPr>
          <w:rFonts w:ascii="Nikosh" w:hAnsi="Nikosh" w:cs="Nikosh"/>
          <w:sz w:val="26"/>
          <w:szCs w:val="26"/>
        </w:rPr>
        <w:t xml:space="preserve"> </w:t>
      </w:r>
      <w:proofErr w:type="spellStart"/>
      <w:r>
        <w:rPr>
          <w:rFonts w:ascii="Nikosh" w:hAnsi="Nikosh" w:cs="Nikosh"/>
          <w:sz w:val="26"/>
          <w:szCs w:val="26"/>
        </w:rPr>
        <w:t>কন্ডিশন</w:t>
      </w:r>
      <w:proofErr w:type="spellEnd"/>
      <w:r>
        <w:rPr>
          <w:rFonts w:ascii="Nikosh" w:hAnsi="Nikosh" w:cs="Nikosh"/>
          <w:sz w:val="26"/>
          <w:szCs w:val="26"/>
        </w:rPr>
        <w:t xml:space="preserve"> </w:t>
      </w:r>
      <w:proofErr w:type="spellStart"/>
      <w:r>
        <w:rPr>
          <w:rFonts w:ascii="Nikosh" w:hAnsi="Nikosh" w:cs="Nikosh"/>
          <w:sz w:val="26"/>
          <w:szCs w:val="26"/>
        </w:rPr>
        <w:t>নিয়মিত</w:t>
      </w:r>
      <w:proofErr w:type="spellEnd"/>
      <w:r>
        <w:rPr>
          <w:rFonts w:ascii="Nikosh" w:hAnsi="Nikosh" w:cs="Nikosh"/>
          <w:sz w:val="26"/>
          <w:szCs w:val="26"/>
        </w:rPr>
        <w:t xml:space="preserve"> </w:t>
      </w:r>
      <w:proofErr w:type="spellStart"/>
      <w:r>
        <w:rPr>
          <w:rFonts w:ascii="Nikosh" w:hAnsi="Nikosh" w:cs="Nikosh"/>
          <w:sz w:val="26"/>
          <w:szCs w:val="26"/>
        </w:rPr>
        <w:t>মনিটরিং</w:t>
      </w:r>
      <w:proofErr w:type="spellEnd"/>
      <w:r>
        <w:rPr>
          <w:rFonts w:ascii="Nikosh" w:hAnsi="Nikosh" w:cs="Nikosh"/>
          <w:sz w:val="26"/>
          <w:szCs w:val="26"/>
        </w:rPr>
        <w:t xml:space="preserve"> </w:t>
      </w:r>
      <w:proofErr w:type="spellStart"/>
      <w:r>
        <w:rPr>
          <w:rFonts w:ascii="Nikosh" w:hAnsi="Nikosh" w:cs="Nikosh"/>
          <w:sz w:val="26"/>
          <w:szCs w:val="26"/>
        </w:rPr>
        <w:t>করা</w:t>
      </w:r>
      <w:proofErr w:type="spellEnd"/>
      <w:r>
        <w:rPr>
          <w:rFonts w:ascii="Nikosh" w:hAnsi="Nikosh" w:cs="Nikosh"/>
          <w:sz w:val="26"/>
          <w:szCs w:val="26"/>
        </w:rPr>
        <w:t>।</w:t>
      </w:r>
    </w:p>
    <w:p w14:paraId="36F7F85D" w14:textId="77777777" w:rsidR="000E3DFD" w:rsidRDefault="000E3DFD" w:rsidP="000E3DFD">
      <w:pPr>
        <w:tabs>
          <w:tab w:val="left" w:pos="1260"/>
        </w:tabs>
        <w:ind w:firstLine="720"/>
        <w:rPr>
          <w:rFonts w:ascii="Nikosh" w:hAnsi="Nikosh" w:cs="Nikosh"/>
          <w:sz w:val="26"/>
          <w:szCs w:val="26"/>
        </w:rPr>
      </w:pPr>
      <w:r>
        <w:rPr>
          <w:rFonts w:ascii="Nikosh" w:hAnsi="Nikosh" w:cs="Nikosh"/>
          <w:sz w:val="26"/>
          <w:szCs w:val="26"/>
        </w:rPr>
        <w:t>(ট)</w:t>
      </w:r>
      <w:r>
        <w:rPr>
          <w:rFonts w:ascii="Nikosh" w:hAnsi="Nikosh" w:cs="Nikosh"/>
          <w:sz w:val="26"/>
          <w:szCs w:val="26"/>
        </w:rPr>
        <w:tab/>
      </w:r>
      <w:proofErr w:type="spellStart"/>
      <w:r>
        <w:rPr>
          <w:rFonts w:ascii="Nikosh" w:hAnsi="Nikosh" w:cs="Nikosh"/>
          <w:sz w:val="26"/>
          <w:szCs w:val="26"/>
        </w:rPr>
        <w:t>মাসিক-নিয়মিত</w:t>
      </w:r>
      <w:proofErr w:type="spellEnd"/>
      <w:r>
        <w:rPr>
          <w:rFonts w:ascii="Nikosh" w:hAnsi="Nikosh" w:cs="Nikosh"/>
          <w:sz w:val="26"/>
          <w:szCs w:val="26"/>
        </w:rPr>
        <w:t xml:space="preserve"> </w:t>
      </w:r>
      <w:proofErr w:type="spellStart"/>
      <w:r>
        <w:rPr>
          <w:rFonts w:ascii="Nikosh" w:hAnsi="Nikosh" w:cs="Nikosh"/>
          <w:sz w:val="26"/>
          <w:szCs w:val="26"/>
        </w:rPr>
        <w:t>সভার</w:t>
      </w:r>
      <w:proofErr w:type="spellEnd"/>
      <w:r>
        <w:rPr>
          <w:rFonts w:ascii="Nikosh" w:hAnsi="Nikosh" w:cs="Nikosh"/>
          <w:sz w:val="26"/>
          <w:szCs w:val="26"/>
        </w:rPr>
        <w:t xml:space="preserve"> </w:t>
      </w:r>
      <w:proofErr w:type="spellStart"/>
      <w:r>
        <w:rPr>
          <w:rFonts w:ascii="Nikosh" w:hAnsi="Nikosh" w:cs="Nikosh"/>
          <w:sz w:val="26"/>
          <w:szCs w:val="26"/>
        </w:rPr>
        <w:t>মাধ্যমে</w:t>
      </w:r>
      <w:proofErr w:type="spellEnd"/>
      <w:r>
        <w:rPr>
          <w:rFonts w:ascii="Nikosh" w:hAnsi="Nikosh" w:cs="Nikosh"/>
          <w:sz w:val="26"/>
          <w:szCs w:val="26"/>
        </w:rPr>
        <w:t xml:space="preserve"> </w:t>
      </w:r>
      <w:proofErr w:type="spellStart"/>
      <w:r>
        <w:rPr>
          <w:rFonts w:ascii="Nikosh" w:hAnsi="Nikosh" w:cs="Nikosh"/>
          <w:sz w:val="26"/>
          <w:szCs w:val="26"/>
        </w:rPr>
        <w:t>মাঠ</w:t>
      </w:r>
      <w:proofErr w:type="spellEnd"/>
      <w:r>
        <w:rPr>
          <w:rFonts w:ascii="Nikosh" w:hAnsi="Nikosh" w:cs="Nikosh"/>
          <w:sz w:val="26"/>
          <w:szCs w:val="26"/>
        </w:rPr>
        <w:t xml:space="preserve"> </w:t>
      </w:r>
      <w:proofErr w:type="spellStart"/>
      <w:r>
        <w:rPr>
          <w:rFonts w:ascii="Nikosh" w:hAnsi="Nikosh" w:cs="Nikosh"/>
          <w:sz w:val="26"/>
          <w:szCs w:val="26"/>
        </w:rPr>
        <w:t>পর্যায়ে</w:t>
      </w:r>
      <w:proofErr w:type="spellEnd"/>
      <w:r>
        <w:rPr>
          <w:rFonts w:ascii="Nikosh" w:hAnsi="Nikosh" w:cs="Nikosh"/>
          <w:sz w:val="26"/>
          <w:szCs w:val="26"/>
        </w:rPr>
        <w:t xml:space="preserve"> </w:t>
      </w:r>
      <w:proofErr w:type="spellStart"/>
      <w:r>
        <w:rPr>
          <w:rFonts w:ascii="Nikosh" w:hAnsi="Nikosh" w:cs="Nikosh"/>
          <w:sz w:val="26"/>
          <w:szCs w:val="26"/>
        </w:rPr>
        <w:t>পরিস্থিতি</w:t>
      </w:r>
      <w:proofErr w:type="spellEnd"/>
      <w:r>
        <w:rPr>
          <w:rFonts w:ascii="Nikosh" w:hAnsi="Nikosh" w:cs="Nikosh"/>
          <w:sz w:val="26"/>
          <w:szCs w:val="26"/>
        </w:rPr>
        <w:t xml:space="preserve"> </w:t>
      </w:r>
      <w:proofErr w:type="spellStart"/>
      <w:r>
        <w:rPr>
          <w:rFonts w:ascii="Nikosh" w:hAnsi="Nikosh" w:cs="Nikosh"/>
          <w:sz w:val="26"/>
          <w:szCs w:val="26"/>
        </w:rPr>
        <w:t>মূল্যায়ন</w:t>
      </w:r>
      <w:proofErr w:type="spellEnd"/>
      <w:r>
        <w:rPr>
          <w:rFonts w:ascii="Nikosh" w:hAnsi="Nikosh" w:cs="Nikosh"/>
          <w:sz w:val="26"/>
          <w:szCs w:val="26"/>
        </w:rPr>
        <w:t xml:space="preserve"> ও এ </w:t>
      </w:r>
      <w:proofErr w:type="spellStart"/>
      <w:r>
        <w:rPr>
          <w:rFonts w:ascii="Nikosh" w:hAnsi="Nikosh" w:cs="Nikosh"/>
          <w:sz w:val="26"/>
          <w:szCs w:val="26"/>
        </w:rPr>
        <w:t>সংক্রান্ত</w:t>
      </w:r>
      <w:proofErr w:type="spellEnd"/>
      <w:r>
        <w:rPr>
          <w:rFonts w:ascii="Nikosh" w:hAnsi="Nikosh" w:cs="Nikosh"/>
          <w:sz w:val="26"/>
          <w:szCs w:val="26"/>
        </w:rPr>
        <w:t xml:space="preserve"> </w:t>
      </w:r>
      <w:proofErr w:type="spellStart"/>
      <w:r>
        <w:rPr>
          <w:rFonts w:ascii="Nikosh" w:hAnsi="Nikosh" w:cs="Nikosh"/>
          <w:sz w:val="26"/>
          <w:szCs w:val="26"/>
        </w:rPr>
        <w:t>সুপারিশ</w:t>
      </w:r>
      <w:proofErr w:type="spellEnd"/>
      <w:r>
        <w:rPr>
          <w:rFonts w:ascii="Nikosh" w:hAnsi="Nikosh" w:cs="Nikosh"/>
          <w:sz w:val="26"/>
          <w:szCs w:val="26"/>
        </w:rPr>
        <w:t xml:space="preserve"> </w:t>
      </w:r>
      <w:proofErr w:type="spellStart"/>
      <w:r>
        <w:rPr>
          <w:rFonts w:ascii="Nikosh" w:hAnsi="Nikosh" w:cs="Nikosh"/>
          <w:sz w:val="26"/>
          <w:szCs w:val="26"/>
        </w:rPr>
        <w:t>প্রণয়ন</w:t>
      </w:r>
      <w:proofErr w:type="spellEnd"/>
      <w:r>
        <w:rPr>
          <w:rFonts w:ascii="Nikosh" w:hAnsi="Nikosh" w:cs="Nikosh"/>
          <w:sz w:val="26"/>
          <w:szCs w:val="26"/>
        </w:rPr>
        <w:t xml:space="preserve"> </w:t>
      </w:r>
      <w:proofErr w:type="spellStart"/>
      <w:r>
        <w:rPr>
          <w:rFonts w:ascii="Nikosh" w:hAnsi="Nikosh" w:cs="Nikosh"/>
          <w:sz w:val="26"/>
          <w:szCs w:val="26"/>
        </w:rPr>
        <w:t>করা</w:t>
      </w:r>
      <w:proofErr w:type="spellEnd"/>
      <w:r>
        <w:rPr>
          <w:rFonts w:ascii="Nikosh" w:hAnsi="Nikosh" w:cs="Nikosh"/>
          <w:sz w:val="26"/>
          <w:szCs w:val="26"/>
        </w:rPr>
        <w:t>।</w:t>
      </w:r>
    </w:p>
    <w:p w14:paraId="61FFDD34" w14:textId="77777777" w:rsidR="000E3DFD" w:rsidRDefault="000E3DFD" w:rsidP="000E3DFD">
      <w:pPr>
        <w:tabs>
          <w:tab w:val="left" w:pos="1260"/>
        </w:tabs>
        <w:ind w:firstLine="720"/>
        <w:rPr>
          <w:rFonts w:ascii="Nikosh" w:hAnsi="Nikosh" w:cs="Nikosh"/>
          <w:sz w:val="26"/>
          <w:szCs w:val="26"/>
        </w:rPr>
      </w:pPr>
      <w:r>
        <w:rPr>
          <w:rFonts w:ascii="Nikosh" w:hAnsi="Nikosh" w:cs="Nikosh"/>
          <w:sz w:val="26"/>
          <w:szCs w:val="26"/>
        </w:rPr>
        <w:lastRenderedPageBreak/>
        <w:t>(ঠ)</w:t>
      </w:r>
      <w:r>
        <w:rPr>
          <w:rFonts w:ascii="Nikosh" w:hAnsi="Nikosh" w:cs="Nikosh"/>
          <w:sz w:val="26"/>
          <w:szCs w:val="26"/>
        </w:rPr>
        <w:tab/>
      </w:r>
      <w:proofErr w:type="spellStart"/>
      <w:r>
        <w:rPr>
          <w:rFonts w:ascii="Nikosh" w:hAnsi="Nikosh" w:cs="Nikosh"/>
          <w:color w:val="333333"/>
          <w:sz w:val="26"/>
          <w:szCs w:val="26"/>
        </w:rPr>
        <w:t>কমিটি</w:t>
      </w:r>
      <w:proofErr w:type="spellEnd"/>
      <w:r>
        <w:rPr>
          <w:rFonts w:ascii="Nikosh" w:hAnsi="Nikosh" w:cs="Nikosh"/>
          <w:color w:val="333333"/>
          <w:sz w:val="26"/>
          <w:szCs w:val="26"/>
        </w:rPr>
        <w:t xml:space="preserve"> </w:t>
      </w:r>
      <w:proofErr w:type="spellStart"/>
      <w:r>
        <w:rPr>
          <w:rFonts w:ascii="Nikosh" w:hAnsi="Nikosh" w:cs="Nikosh"/>
          <w:color w:val="333333"/>
          <w:sz w:val="26"/>
          <w:szCs w:val="26"/>
        </w:rPr>
        <w:t>প্রয়োজনে</w:t>
      </w:r>
      <w:proofErr w:type="spellEnd"/>
      <w:r>
        <w:rPr>
          <w:rFonts w:ascii="Nikosh" w:hAnsi="Nikosh" w:cs="Nikosh"/>
          <w:color w:val="333333"/>
          <w:sz w:val="26"/>
          <w:szCs w:val="26"/>
        </w:rPr>
        <w:t xml:space="preserve"> </w:t>
      </w:r>
      <w:proofErr w:type="spellStart"/>
      <w:r>
        <w:rPr>
          <w:rFonts w:ascii="Nikosh" w:hAnsi="Nikosh" w:cs="Nikosh"/>
          <w:color w:val="333333"/>
          <w:sz w:val="26"/>
          <w:szCs w:val="26"/>
        </w:rPr>
        <w:t>এক</w:t>
      </w:r>
      <w:proofErr w:type="spellEnd"/>
      <w:r>
        <w:rPr>
          <w:rFonts w:ascii="Nikosh" w:hAnsi="Nikosh" w:cs="Nikosh"/>
          <w:color w:val="333333"/>
          <w:sz w:val="26"/>
          <w:szCs w:val="26"/>
        </w:rPr>
        <w:t xml:space="preserve"> </w:t>
      </w:r>
      <w:proofErr w:type="spellStart"/>
      <w:r>
        <w:rPr>
          <w:rFonts w:ascii="Nikosh" w:hAnsi="Nikosh" w:cs="Nikosh"/>
          <w:color w:val="333333"/>
          <w:sz w:val="26"/>
          <w:szCs w:val="26"/>
        </w:rPr>
        <w:t>বা</w:t>
      </w:r>
      <w:proofErr w:type="spellEnd"/>
      <w:r>
        <w:rPr>
          <w:rFonts w:ascii="Nikosh" w:hAnsi="Nikosh" w:cs="Nikosh"/>
          <w:color w:val="333333"/>
          <w:sz w:val="26"/>
          <w:szCs w:val="26"/>
        </w:rPr>
        <w:t xml:space="preserve"> </w:t>
      </w:r>
      <w:proofErr w:type="spellStart"/>
      <w:r>
        <w:rPr>
          <w:rFonts w:ascii="Nikosh" w:hAnsi="Nikosh" w:cs="Nikosh"/>
          <w:color w:val="333333"/>
          <w:sz w:val="26"/>
          <w:szCs w:val="26"/>
        </w:rPr>
        <w:t>একাধিক</w:t>
      </w:r>
      <w:proofErr w:type="spellEnd"/>
      <w:r>
        <w:rPr>
          <w:rFonts w:ascii="Nikosh" w:hAnsi="Nikosh" w:cs="Nikosh"/>
          <w:color w:val="333333"/>
          <w:sz w:val="26"/>
          <w:szCs w:val="26"/>
        </w:rPr>
        <w:t xml:space="preserve"> </w:t>
      </w:r>
      <w:proofErr w:type="spellStart"/>
      <w:r>
        <w:rPr>
          <w:rFonts w:ascii="Nikosh" w:hAnsi="Nikosh" w:cs="Nikosh"/>
          <w:color w:val="333333"/>
          <w:sz w:val="26"/>
          <w:szCs w:val="26"/>
        </w:rPr>
        <w:t>সদস্য</w:t>
      </w:r>
      <w:proofErr w:type="spellEnd"/>
      <w:r>
        <w:rPr>
          <w:rFonts w:ascii="Nikosh" w:hAnsi="Nikosh" w:cs="Nikosh"/>
          <w:color w:val="333333"/>
          <w:sz w:val="26"/>
          <w:szCs w:val="26"/>
        </w:rPr>
        <w:t xml:space="preserve"> </w:t>
      </w:r>
      <w:proofErr w:type="spellStart"/>
      <w:r>
        <w:rPr>
          <w:rFonts w:ascii="Nikosh" w:hAnsi="Nikosh" w:cs="Nikosh"/>
          <w:color w:val="333333"/>
          <w:sz w:val="26"/>
          <w:szCs w:val="26"/>
        </w:rPr>
        <w:t>কো-অপ্ট</w:t>
      </w:r>
      <w:proofErr w:type="spellEnd"/>
      <w:r>
        <w:rPr>
          <w:rFonts w:ascii="Nikosh" w:hAnsi="Nikosh" w:cs="Nikosh"/>
          <w:color w:val="333333"/>
          <w:sz w:val="26"/>
          <w:szCs w:val="26"/>
        </w:rPr>
        <w:t xml:space="preserve"> </w:t>
      </w:r>
      <w:proofErr w:type="spellStart"/>
      <w:r>
        <w:rPr>
          <w:rFonts w:ascii="Nikosh" w:hAnsi="Nikosh" w:cs="Nikosh"/>
          <w:color w:val="333333"/>
          <w:sz w:val="26"/>
          <w:szCs w:val="26"/>
        </w:rPr>
        <w:t>করতে</w:t>
      </w:r>
      <w:proofErr w:type="spellEnd"/>
      <w:r>
        <w:rPr>
          <w:rFonts w:ascii="Nikosh" w:hAnsi="Nikosh" w:cs="Nikosh"/>
          <w:color w:val="333333"/>
          <w:sz w:val="26"/>
          <w:szCs w:val="26"/>
        </w:rPr>
        <w:t xml:space="preserve"> </w:t>
      </w:r>
      <w:proofErr w:type="spellStart"/>
      <w:r>
        <w:rPr>
          <w:rFonts w:ascii="Nikosh" w:hAnsi="Nikosh" w:cs="Nikosh"/>
          <w:color w:val="333333"/>
          <w:sz w:val="26"/>
          <w:szCs w:val="26"/>
        </w:rPr>
        <w:t>পারবে</w:t>
      </w:r>
      <w:proofErr w:type="spellEnd"/>
      <w:r>
        <w:rPr>
          <w:rFonts w:ascii="Nikosh" w:hAnsi="Nikosh" w:cs="Nikosh"/>
          <w:color w:val="333333"/>
          <w:sz w:val="26"/>
          <w:szCs w:val="26"/>
        </w:rPr>
        <w:t>।</w:t>
      </w:r>
    </w:p>
    <w:p w14:paraId="2E259C7C" w14:textId="77777777" w:rsidR="00CA1AD8" w:rsidRDefault="00CA1AD8" w:rsidP="000C372F">
      <w:pPr>
        <w:tabs>
          <w:tab w:val="left" w:pos="1260"/>
        </w:tabs>
        <w:ind w:left="1440" w:hanging="720"/>
        <w:jc w:val="both"/>
        <w:rPr>
          <w:rStyle w:val="canedit"/>
          <w:rFonts w:ascii="Nikosh" w:hAnsi="Nikosh" w:cs="Nikosh"/>
          <w:bCs/>
          <w:color w:val="333333"/>
          <w:sz w:val="28"/>
          <w:szCs w:val="28"/>
        </w:rPr>
      </w:pPr>
    </w:p>
    <w:p w14:paraId="3D756BF3" w14:textId="7D89E510" w:rsidR="000E3DFD" w:rsidRPr="00203805" w:rsidRDefault="000E3DFD" w:rsidP="000C372F">
      <w:pPr>
        <w:tabs>
          <w:tab w:val="left" w:pos="1260"/>
        </w:tabs>
        <w:ind w:left="1440" w:hanging="720"/>
        <w:jc w:val="both"/>
        <w:rPr>
          <w:rFonts w:ascii="Nikosh" w:hAnsi="Nikosh" w:cs="Nikosh"/>
          <w:color w:val="333333"/>
          <w:sz w:val="26"/>
          <w:szCs w:val="26"/>
        </w:rPr>
      </w:pPr>
      <w:r>
        <w:rPr>
          <w:rStyle w:val="canedit"/>
          <w:rFonts w:ascii="Nikosh" w:hAnsi="Nikosh" w:cs="Nikosh"/>
          <w:bCs/>
          <w:color w:val="333333"/>
          <w:sz w:val="28"/>
          <w:szCs w:val="28"/>
        </w:rPr>
        <w:t>২.</w:t>
      </w:r>
      <w:r w:rsidR="000C372F">
        <w:rPr>
          <w:rStyle w:val="canedit"/>
          <w:rFonts w:ascii="Nikosh" w:hAnsi="Nikosh" w:cs="Nikosh"/>
          <w:bCs/>
          <w:color w:val="333333"/>
          <w:sz w:val="28"/>
          <w:szCs w:val="28"/>
        </w:rPr>
        <w:t>৩.৬</w:t>
      </w:r>
      <w:r>
        <w:rPr>
          <w:rStyle w:val="canedit"/>
          <w:rFonts w:ascii="Nikosh" w:hAnsi="Nikosh" w:cs="Nikosh"/>
          <w:bCs/>
          <w:color w:val="333333"/>
          <w:sz w:val="28"/>
          <w:szCs w:val="28"/>
        </w:rPr>
        <w:tab/>
        <w:t>‘</w:t>
      </w:r>
      <w:proofErr w:type="spellStart"/>
      <w:r>
        <w:rPr>
          <w:rStyle w:val="canedit"/>
          <w:rFonts w:ascii="Nikosh" w:hAnsi="Nikosh" w:cs="Nikosh"/>
          <w:bCs/>
          <w:color w:val="333333"/>
          <w:sz w:val="28"/>
          <w:szCs w:val="28"/>
        </w:rPr>
        <w:t>পোল্ট্রি</w:t>
      </w:r>
      <w:proofErr w:type="spellEnd"/>
      <w:r>
        <w:rPr>
          <w:rStyle w:val="canedit"/>
          <w:rFonts w:ascii="Nikosh" w:hAnsi="Nikosh" w:cs="Nikosh"/>
          <w:bCs/>
          <w:color w:val="333333"/>
          <w:sz w:val="28"/>
          <w:szCs w:val="28"/>
        </w:rPr>
        <w:t xml:space="preserve"> </w:t>
      </w:r>
      <w:proofErr w:type="spellStart"/>
      <w:r>
        <w:rPr>
          <w:rStyle w:val="canedit"/>
          <w:rFonts w:ascii="Nikosh" w:hAnsi="Nikosh" w:cs="Nikosh"/>
          <w:bCs/>
          <w:color w:val="333333"/>
          <w:sz w:val="28"/>
          <w:szCs w:val="28"/>
        </w:rPr>
        <w:t>বাচ্চা</w:t>
      </w:r>
      <w:proofErr w:type="spellEnd"/>
      <w:r>
        <w:rPr>
          <w:rStyle w:val="canedit"/>
          <w:rFonts w:ascii="Nikosh" w:hAnsi="Nikosh" w:cs="Nikosh"/>
          <w:bCs/>
          <w:color w:val="333333"/>
          <w:sz w:val="28"/>
          <w:szCs w:val="28"/>
        </w:rPr>
        <w:t xml:space="preserve">, </w:t>
      </w:r>
      <w:proofErr w:type="spellStart"/>
      <w:r>
        <w:rPr>
          <w:rStyle w:val="canedit"/>
          <w:rFonts w:ascii="Nikosh" w:hAnsi="Nikosh" w:cs="Nikosh"/>
          <w:bCs/>
          <w:color w:val="333333"/>
          <w:sz w:val="28"/>
          <w:szCs w:val="28"/>
        </w:rPr>
        <w:t>ডিম</w:t>
      </w:r>
      <w:proofErr w:type="spellEnd"/>
      <w:r>
        <w:rPr>
          <w:rStyle w:val="canedit"/>
          <w:rFonts w:ascii="Nikosh" w:hAnsi="Nikosh" w:cs="Nikosh"/>
          <w:bCs/>
          <w:color w:val="333333"/>
          <w:sz w:val="28"/>
          <w:szCs w:val="28"/>
        </w:rPr>
        <w:t xml:space="preserve"> ও </w:t>
      </w:r>
      <w:proofErr w:type="spellStart"/>
      <w:r>
        <w:rPr>
          <w:rStyle w:val="canedit"/>
          <w:rFonts w:ascii="Nikosh" w:hAnsi="Nikosh" w:cs="Nikosh"/>
          <w:bCs/>
          <w:color w:val="333333"/>
          <w:sz w:val="28"/>
          <w:szCs w:val="28"/>
        </w:rPr>
        <w:t>পোল্ট্রি</w:t>
      </w:r>
      <w:proofErr w:type="spellEnd"/>
      <w:r>
        <w:rPr>
          <w:rStyle w:val="canedit"/>
          <w:rFonts w:ascii="Nikosh" w:hAnsi="Nikosh" w:cs="Nikosh"/>
          <w:bCs/>
          <w:color w:val="333333"/>
          <w:sz w:val="28"/>
          <w:szCs w:val="28"/>
        </w:rPr>
        <w:t xml:space="preserve"> </w:t>
      </w:r>
      <w:proofErr w:type="spellStart"/>
      <w:r>
        <w:rPr>
          <w:rStyle w:val="canedit"/>
          <w:rFonts w:ascii="Nikosh" w:hAnsi="Nikosh" w:cs="Nikosh"/>
          <w:bCs/>
          <w:color w:val="333333"/>
          <w:sz w:val="28"/>
          <w:szCs w:val="28"/>
        </w:rPr>
        <w:t>খাদ্য</w:t>
      </w:r>
      <w:proofErr w:type="spellEnd"/>
      <w:r>
        <w:rPr>
          <w:rStyle w:val="canedit"/>
          <w:rFonts w:ascii="Nikosh" w:hAnsi="Nikosh" w:cs="Nikosh"/>
          <w:bCs/>
          <w:color w:val="333333"/>
          <w:sz w:val="28"/>
          <w:szCs w:val="28"/>
        </w:rPr>
        <w:t xml:space="preserve"> </w:t>
      </w:r>
      <w:proofErr w:type="spellStart"/>
      <w:r>
        <w:rPr>
          <w:rStyle w:val="canedit"/>
          <w:rFonts w:ascii="Nikosh" w:hAnsi="Nikosh" w:cs="Nikosh"/>
          <w:bCs/>
          <w:color w:val="333333"/>
          <w:sz w:val="28"/>
          <w:szCs w:val="28"/>
        </w:rPr>
        <w:t>আমদানি</w:t>
      </w:r>
      <w:proofErr w:type="spellEnd"/>
      <w:r>
        <w:rPr>
          <w:rStyle w:val="canedit"/>
          <w:rFonts w:ascii="Nikosh" w:hAnsi="Nikosh" w:cs="Nikosh"/>
          <w:bCs/>
          <w:color w:val="333333"/>
          <w:sz w:val="28"/>
          <w:szCs w:val="28"/>
        </w:rPr>
        <w:t xml:space="preserve"> </w:t>
      </w:r>
      <w:proofErr w:type="spellStart"/>
      <w:r>
        <w:rPr>
          <w:rStyle w:val="canedit"/>
          <w:rFonts w:ascii="Nikosh" w:hAnsi="Nikosh" w:cs="Nikosh"/>
          <w:bCs/>
          <w:color w:val="333333"/>
          <w:sz w:val="28"/>
          <w:szCs w:val="28"/>
        </w:rPr>
        <w:t>সংক্রান্ত</w:t>
      </w:r>
      <w:proofErr w:type="spellEnd"/>
      <w:r>
        <w:rPr>
          <w:rStyle w:val="canedit"/>
          <w:rFonts w:ascii="Nikosh" w:hAnsi="Nikosh" w:cs="Nikosh"/>
          <w:bCs/>
          <w:color w:val="333333"/>
          <w:sz w:val="28"/>
          <w:szCs w:val="28"/>
        </w:rPr>
        <w:t xml:space="preserve"> </w:t>
      </w:r>
      <w:proofErr w:type="spellStart"/>
      <w:r>
        <w:rPr>
          <w:rStyle w:val="canedit"/>
          <w:rFonts w:ascii="Nikosh" w:hAnsi="Nikosh" w:cs="Nikosh"/>
          <w:bCs/>
          <w:color w:val="333333"/>
          <w:sz w:val="28"/>
          <w:szCs w:val="28"/>
        </w:rPr>
        <w:t>মনিটরিং</w:t>
      </w:r>
      <w:proofErr w:type="spellEnd"/>
      <w:r>
        <w:rPr>
          <w:rStyle w:val="canedit"/>
          <w:rFonts w:ascii="Nikosh" w:hAnsi="Nikosh" w:cs="Nikosh"/>
          <w:bCs/>
          <w:color w:val="333333"/>
          <w:sz w:val="28"/>
          <w:szCs w:val="28"/>
        </w:rPr>
        <w:t xml:space="preserve"> </w:t>
      </w:r>
      <w:proofErr w:type="spellStart"/>
      <w:r>
        <w:rPr>
          <w:rStyle w:val="canedit"/>
          <w:rFonts w:ascii="Nikosh" w:hAnsi="Nikosh" w:cs="Nikosh"/>
          <w:bCs/>
          <w:color w:val="333333"/>
          <w:sz w:val="28"/>
          <w:szCs w:val="28"/>
        </w:rPr>
        <w:t>কমিটি</w:t>
      </w:r>
      <w:proofErr w:type="spellEnd"/>
      <w:r>
        <w:rPr>
          <w:bCs/>
          <w:sz w:val="26"/>
          <w:szCs w:val="26"/>
        </w:rPr>
        <w:t xml:space="preserve">’ </w:t>
      </w:r>
      <w:proofErr w:type="spellStart"/>
      <w:r w:rsidRPr="00203805">
        <w:rPr>
          <w:rFonts w:ascii="Nikosh" w:hAnsi="Nikosh" w:cs="Nikosh"/>
          <w:bCs/>
          <w:sz w:val="26"/>
          <w:szCs w:val="26"/>
        </w:rPr>
        <w:t>নিম্নবর্ণিত</w:t>
      </w:r>
      <w:proofErr w:type="spellEnd"/>
      <w:r w:rsidRPr="00203805">
        <w:rPr>
          <w:rFonts w:ascii="Nikosh" w:hAnsi="Nikosh" w:cs="Nikosh"/>
          <w:bCs/>
          <w:sz w:val="26"/>
          <w:szCs w:val="26"/>
        </w:rPr>
        <w:t xml:space="preserve"> </w:t>
      </w:r>
      <w:proofErr w:type="spellStart"/>
      <w:r w:rsidRPr="00203805">
        <w:rPr>
          <w:rFonts w:ascii="Nikosh" w:hAnsi="Nikosh" w:cs="Nikosh"/>
          <w:bCs/>
          <w:sz w:val="26"/>
          <w:szCs w:val="26"/>
        </w:rPr>
        <w:t>সদস্য</w:t>
      </w:r>
      <w:proofErr w:type="spellEnd"/>
      <w:r w:rsidRPr="00203805">
        <w:rPr>
          <w:rFonts w:ascii="Nikosh" w:hAnsi="Nikosh" w:cs="Nikosh"/>
          <w:bCs/>
          <w:sz w:val="26"/>
          <w:szCs w:val="26"/>
        </w:rPr>
        <w:t xml:space="preserve"> </w:t>
      </w:r>
      <w:proofErr w:type="spellStart"/>
      <w:r w:rsidRPr="00203805">
        <w:rPr>
          <w:rFonts w:ascii="Nikosh" w:hAnsi="Nikosh" w:cs="Nikosh"/>
          <w:bCs/>
          <w:sz w:val="26"/>
          <w:szCs w:val="26"/>
        </w:rPr>
        <w:t>সমন্বয়ে</w:t>
      </w:r>
      <w:proofErr w:type="spellEnd"/>
      <w:r w:rsidRPr="00203805">
        <w:rPr>
          <w:rFonts w:ascii="Nikosh" w:hAnsi="Nikosh" w:cs="Nikosh"/>
          <w:bCs/>
          <w:sz w:val="26"/>
          <w:szCs w:val="26"/>
        </w:rPr>
        <w:t xml:space="preserve"> </w:t>
      </w:r>
      <w:proofErr w:type="spellStart"/>
      <w:r w:rsidRPr="00203805">
        <w:rPr>
          <w:rFonts w:ascii="Nikosh" w:hAnsi="Nikosh" w:cs="Nikosh"/>
          <w:bCs/>
          <w:sz w:val="26"/>
          <w:szCs w:val="26"/>
        </w:rPr>
        <w:t>এই</w:t>
      </w:r>
      <w:proofErr w:type="spellEnd"/>
      <w:r w:rsidRPr="00203805">
        <w:rPr>
          <w:rFonts w:ascii="Nikosh" w:hAnsi="Nikosh" w:cs="Nikosh"/>
          <w:bCs/>
          <w:sz w:val="26"/>
          <w:szCs w:val="26"/>
        </w:rPr>
        <w:t xml:space="preserve"> </w:t>
      </w:r>
      <w:proofErr w:type="spellStart"/>
      <w:r w:rsidRPr="00203805">
        <w:rPr>
          <w:rFonts w:ascii="Nikosh" w:hAnsi="Nikosh" w:cs="Nikosh"/>
          <w:bCs/>
          <w:sz w:val="26"/>
          <w:szCs w:val="26"/>
        </w:rPr>
        <w:t>কমিটি</w:t>
      </w:r>
      <w:proofErr w:type="spellEnd"/>
      <w:r w:rsidRPr="00203805">
        <w:rPr>
          <w:rFonts w:ascii="Nikosh" w:hAnsi="Nikosh" w:cs="Nikosh"/>
          <w:bCs/>
          <w:sz w:val="26"/>
          <w:szCs w:val="26"/>
        </w:rPr>
        <w:t xml:space="preserve"> </w:t>
      </w:r>
      <w:proofErr w:type="spellStart"/>
      <w:r w:rsidRPr="00203805">
        <w:rPr>
          <w:rFonts w:ascii="Nikosh" w:hAnsi="Nikosh" w:cs="Nikosh"/>
          <w:bCs/>
          <w:sz w:val="26"/>
          <w:szCs w:val="26"/>
        </w:rPr>
        <w:t>গঠিত</w:t>
      </w:r>
      <w:proofErr w:type="spellEnd"/>
      <w:r w:rsidRPr="00203805">
        <w:rPr>
          <w:rFonts w:ascii="Nikosh" w:hAnsi="Nikosh" w:cs="Nikosh"/>
          <w:bCs/>
          <w:sz w:val="26"/>
          <w:szCs w:val="26"/>
        </w:rPr>
        <w:t xml:space="preserve"> </w:t>
      </w:r>
      <w:proofErr w:type="spellStart"/>
      <w:r w:rsidRPr="00203805">
        <w:rPr>
          <w:rFonts w:ascii="Nikosh" w:hAnsi="Nikosh" w:cs="Nikosh"/>
          <w:bCs/>
          <w:sz w:val="26"/>
          <w:szCs w:val="26"/>
        </w:rPr>
        <w:t>হইবে</w:t>
      </w:r>
      <w:proofErr w:type="spellEnd"/>
      <w:r w:rsidRPr="00203805">
        <w:rPr>
          <w:rFonts w:cs="Times New Roman"/>
          <w:bCs/>
          <w:sz w:val="26"/>
          <w:szCs w:val="26"/>
        </w:rPr>
        <w:t>—</w:t>
      </w:r>
    </w:p>
    <w:p w14:paraId="5CBB27C3" w14:textId="77777777" w:rsidR="000E3DFD" w:rsidRPr="00831170" w:rsidRDefault="000E3DFD" w:rsidP="000E3DFD">
      <w:pPr>
        <w:ind w:firstLine="720"/>
        <w:jc w:val="both"/>
        <w:rPr>
          <w:rFonts w:ascii="Nikosh" w:hAnsi="Nikosh" w:cs="Nikosh"/>
          <w:color w:val="333333"/>
          <w:sz w:val="12"/>
          <w:szCs w:val="12"/>
        </w:rPr>
      </w:pPr>
    </w:p>
    <w:p w14:paraId="12F13F8E" w14:textId="77777777" w:rsidR="000E3DFD" w:rsidRPr="00486FB1" w:rsidRDefault="000E3DFD" w:rsidP="000E3DFD">
      <w:pPr>
        <w:ind w:firstLine="720"/>
        <w:jc w:val="both"/>
        <w:rPr>
          <w:rFonts w:ascii="Nikosh" w:eastAsia="Nikosh" w:hAnsi="Nikosh" w:cs="Nikosh"/>
          <w:sz w:val="8"/>
          <w:szCs w:val="8"/>
          <w:lang w:bidi="bn-BD"/>
        </w:rPr>
      </w:pPr>
    </w:p>
    <w:tbl>
      <w:tblPr>
        <w:tblStyle w:val="TableGrid"/>
        <w:tblW w:w="891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6929"/>
        <w:gridCol w:w="1440"/>
      </w:tblGrid>
      <w:tr w:rsidR="000E3DFD" w:rsidRPr="00486FB1" w14:paraId="298DB40E" w14:textId="77777777" w:rsidTr="00FB7608">
        <w:tc>
          <w:tcPr>
            <w:tcW w:w="541" w:type="dxa"/>
          </w:tcPr>
          <w:p w14:paraId="4C1FEAA6" w14:textId="77777777" w:rsidR="000E3DFD" w:rsidRPr="00486FB1" w:rsidRDefault="000E3DFD" w:rsidP="00FB7608">
            <w:pPr>
              <w:rPr>
                <w:rFonts w:ascii="Nikosh" w:hAnsi="Nikosh" w:cs="Nikosh"/>
                <w:color w:val="000000" w:themeColor="text1"/>
                <w:sz w:val="26"/>
                <w:szCs w:val="26"/>
              </w:rPr>
            </w:pPr>
            <w:r w:rsidRPr="00486FB1">
              <w:rPr>
                <w:rFonts w:ascii="Nikosh" w:hAnsi="Nikosh" w:cs="Nikosh"/>
                <w:color w:val="000000" w:themeColor="text1"/>
                <w:sz w:val="26"/>
                <w:szCs w:val="26"/>
              </w:rPr>
              <w:t>১.</w:t>
            </w:r>
          </w:p>
        </w:tc>
        <w:tc>
          <w:tcPr>
            <w:tcW w:w="6929" w:type="dxa"/>
          </w:tcPr>
          <w:p w14:paraId="7F79C7C1" w14:textId="77777777" w:rsidR="000E3DFD" w:rsidRPr="00486FB1" w:rsidRDefault="000E3DFD" w:rsidP="00FB7608">
            <w:pPr>
              <w:rPr>
                <w:rFonts w:ascii="Nikosh" w:hAnsi="Nikosh" w:cs="Nikosh"/>
                <w:color w:val="000000" w:themeColor="text1"/>
                <w:sz w:val="26"/>
                <w:szCs w:val="26"/>
              </w:rPr>
            </w:pPr>
            <w:proofErr w:type="spellStart"/>
            <w:r w:rsidRPr="003A4C91">
              <w:rPr>
                <w:rFonts w:ascii="Nikosh" w:hAnsi="Nikosh" w:cs="Nikosh"/>
                <w:color w:val="000000" w:themeColor="text1"/>
                <w:sz w:val="26"/>
                <w:szCs w:val="26"/>
              </w:rPr>
              <w:t>মহাপরিচালক</w:t>
            </w:r>
            <w:proofErr w:type="spellEnd"/>
            <w:r w:rsidRPr="003A4C91">
              <w:rPr>
                <w:rFonts w:ascii="Nikosh" w:hAnsi="Nikosh" w:cs="Nikosh"/>
                <w:color w:val="000000" w:themeColor="text1"/>
                <w:sz w:val="26"/>
                <w:szCs w:val="26"/>
              </w:rPr>
              <w:t xml:space="preserve">, </w:t>
            </w:r>
            <w:proofErr w:type="spellStart"/>
            <w:r w:rsidRPr="003A4C91">
              <w:rPr>
                <w:rFonts w:ascii="Nikosh" w:hAnsi="Nikosh" w:cs="Nikosh"/>
                <w:color w:val="000000" w:themeColor="text1"/>
                <w:sz w:val="26"/>
                <w:szCs w:val="26"/>
              </w:rPr>
              <w:t>প্রাণিসম্পদ</w:t>
            </w:r>
            <w:proofErr w:type="spellEnd"/>
            <w:r w:rsidRPr="003A4C91">
              <w:rPr>
                <w:rFonts w:ascii="Nikosh" w:hAnsi="Nikosh" w:cs="Nikosh"/>
                <w:color w:val="000000" w:themeColor="text1"/>
                <w:sz w:val="26"/>
                <w:szCs w:val="26"/>
              </w:rPr>
              <w:t xml:space="preserve"> </w:t>
            </w:r>
            <w:proofErr w:type="spellStart"/>
            <w:r w:rsidRPr="003A4C91">
              <w:rPr>
                <w:rFonts w:ascii="Nikosh" w:hAnsi="Nikosh" w:cs="Nikosh"/>
                <w:color w:val="000000" w:themeColor="text1"/>
                <w:sz w:val="26"/>
                <w:szCs w:val="26"/>
              </w:rPr>
              <w:t>অধিদপ্তর</w:t>
            </w:r>
            <w:proofErr w:type="spellEnd"/>
          </w:p>
        </w:tc>
        <w:tc>
          <w:tcPr>
            <w:tcW w:w="1440" w:type="dxa"/>
          </w:tcPr>
          <w:p w14:paraId="7DF13510" w14:textId="77777777" w:rsidR="000E3DFD" w:rsidRPr="00DA231A" w:rsidRDefault="000E3DFD" w:rsidP="00FB7608">
            <w:pPr>
              <w:jc w:val="center"/>
              <w:rPr>
                <w:rFonts w:ascii="Nikosh" w:hAnsi="Nikosh" w:cs="Nikosh"/>
                <w:color w:val="000000" w:themeColor="text1"/>
                <w:sz w:val="26"/>
                <w:szCs w:val="26"/>
              </w:rPr>
            </w:pPr>
            <w:proofErr w:type="spellStart"/>
            <w:r w:rsidRPr="00DA231A">
              <w:rPr>
                <w:rFonts w:ascii="Nikosh" w:hAnsi="Nikosh" w:cs="Nikosh"/>
                <w:color w:val="000000" w:themeColor="text1"/>
                <w:sz w:val="26"/>
                <w:szCs w:val="26"/>
              </w:rPr>
              <w:t>সভাপতি</w:t>
            </w:r>
            <w:proofErr w:type="spellEnd"/>
          </w:p>
        </w:tc>
      </w:tr>
      <w:tr w:rsidR="000E3DFD" w:rsidRPr="00486FB1" w14:paraId="524AF75F" w14:textId="77777777" w:rsidTr="00FB7608">
        <w:tc>
          <w:tcPr>
            <w:tcW w:w="541" w:type="dxa"/>
          </w:tcPr>
          <w:p w14:paraId="3C413FB3" w14:textId="77777777" w:rsidR="000E3DFD" w:rsidRPr="00486FB1" w:rsidRDefault="000E3DFD" w:rsidP="00FB7608">
            <w:pPr>
              <w:rPr>
                <w:rFonts w:ascii="Nikosh" w:hAnsi="Nikosh" w:cs="Nikosh"/>
                <w:color w:val="000000" w:themeColor="text1"/>
                <w:sz w:val="26"/>
                <w:szCs w:val="26"/>
              </w:rPr>
            </w:pPr>
            <w:r w:rsidRPr="00486FB1">
              <w:rPr>
                <w:rFonts w:ascii="Nikosh" w:hAnsi="Nikosh" w:cs="Nikosh"/>
                <w:color w:val="000000" w:themeColor="text1"/>
                <w:sz w:val="26"/>
                <w:szCs w:val="26"/>
              </w:rPr>
              <w:t>২.</w:t>
            </w:r>
          </w:p>
        </w:tc>
        <w:tc>
          <w:tcPr>
            <w:tcW w:w="6929" w:type="dxa"/>
          </w:tcPr>
          <w:p w14:paraId="2E357BDD" w14:textId="17E68DF6" w:rsidR="000E3DFD" w:rsidRPr="003A4C91" w:rsidRDefault="000E3DFD" w:rsidP="00FB7608">
            <w:pPr>
              <w:rPr>
                <w:rFonts w:ascii="Nikosh" w:hAnsi="Nikosh" w:cs="Nikosh"/>
                <w:color w:val="000000" w:themeColor="text1"/>
                <w:sz w:val="26"/>
                <w:szCs w:val="26"/>
              </w:rPr>
            </w:pPr>
            <w:proofErr w:type="spellStart"/>
            <w:r>
              <w:rPr>
                <w:rFonts w:ascii="Nikosh" w:hAnsi="Nikosh" w:cs="Nikosh"/>
                <w:sz w:val="26"/>
                <w:szCs w:val="26"/>
              </w:rPr>
              <w:t>পরিচালক</w:t>
            </w:r>
            <w:proofErr w:type="spellEnd"/>
            <w:r>
              <w:rPr>
                <w:rFonts w:ascii="Nikosh" w:hAnsi="Nikosh" w:cs="Nikosh"/>
                <w:sz w:val="26"/>
                <w:szCs w:val="26"/>
              </w:rPr>
              <w:t xml:space="preserve"> (</w:t>
            </w:r>
            <w:proofErr w:type="spellStart"/>
            <w:r>
              <w:rPr>
                <w:rFonts w:ascii="Nikosh" w:hAnsi="Nikosh" w:cs="Nikosh"/>
                <w:sz w:val="26"/>
                <w:szCs w:val="26"/>
              </w:rPr>
              <w:t>উৎপাদন</w:t>
            </w:r>
            <w:proofErr w:type="spellEnd"/>
            <w:r w:rsidR="00A55323">
              <w:rPr>
                <w:rFonts w:ascii="Nikosh" w:hAnsi="Nikosh" w:cs="Nikosh"/>
                <w:sz w:val="26"/>
                <w:szCs w:val="26"/>
              </w:rPr>
              <w:t>/</w:t>
            </w:r>
            <w:proofErr w:type="spellStart"/>
            <w:r w:rsidR="00A55323">
              <w:rPr>
                <w:rFonts w:ascii="Nikosh" w:hAnsi="Nikosh" w:cs="Nikosh"/>
                <w:sz w:val="26"/>
                <w:szCs w:val="26"/>
              </w:rPr>
              <w:t>প্রশাসন</w:t>
            </w:r>
            <w:proofErr w:type="spellEnd"/>
            <w:r w:rsidR="00A55323">
              <w:rPr>
                <w:rFonts w:ascii="Nikosh" w:hAnsi="Nikosh" w:cs="Nikosh"/>
                <w:sz w:val="26"/>
                <w:szCs w:val="26"/>
              </w:rPr>
              <w:t>)</w:t>
            </w:r>
            <w:r>
              <w:rPr>
                <w:rFonts w:ascii="Nikosh" w:hAnsi="Nikosh" w:cs="Nikosh"/>
                <w:sz w:val="26"/>
                <w:szCs w:val="26"/>
              </w:rPr>
              <w:t xml:space="preserve">, </w:t>
            </w:r>
            <w:proofErr w:type="spellStart"/>
            <w:r>
              <w:rPr>
                <w:rFonts w:ascii="Nikosh" w:hAnsi="Nikosh" w:cs="Nikosh"/>
                <w:sz w:val="26"/>
                <w:szCs w:val="26"/>
              </w:rPr>
              <w:t>প্রাণিসম্পদ</w:t>
            </w:r>
            <w:proofErr w:type="spellEnd"/>
            <w:r>
              <w:rPr>
                <w:rFonts w:ascii="Nikosh" w:hAnsi="Nikosh" w:cs="Nikosh"/>
                <w:sz w:val="26"/>
                <w:szCs w:val="26"/>
              </w:rPr>
              <w:t xml:space="preserve"> </w:t>
            </w:r>
            <w:proofErr w:type="spellStart"/>
            <w:r>
              <w:rPr>
                <w:rFonts w:ascii="Nikosh" w:hAnsi="Nikosh" w:cs="Nikosh"/>
                <w:sz w:val="26"/>
                <w:szCs w:val="26"/>
              </w:rPr>
              <w:t>অধিদপ্তর</w:t>
            </w:r>
            <w:proofErr w:type="spellEnd"/>
          </w:p>
        </w:tc>
        <w:tc>
          <w:tcPr>
            <w:tcW w:w="1440" w:type="dxa"/>
          </w:tcPr>
          <w:p w14:paraId="54DD8BD9" w14:textId="77777777" w:rsidR="000E3DFD" w:rsidRPr="00DA231A" w:rsidRDefault="000E3DFD" w:rsidP="00FB7608">
            <w:pPr>
              <w:jc w:val="center"/>
              <w:rPr>
                <w:rFonts w:ascii="Nikosh" w:hAnsi="Nikosh" w:cs="Nikosh"/>
                <w:color w:val="000000" w:themeColor="text1"/>
                <w:sz w:val="26"/>
                <w:szCs w:val="26"/>
              </w:rPr>
            </w:pPr>
            <w:proofErr w:type="spellStart"/>
            <w:r>
              <w:rPr>
                <w:rFonts w:ascii="Nikosh" w:hAnsi="Nikosh" w:cs="Nikosh"/>
                <w:color w:val="000000" w:themeColor="text1"/>
                <w:sz w:val="26"/>
                <w:szCs w:val="26"/>
              </w:rPr>
              <w:t>সদস্য</w:t>
            </w:r>
            <w:proofErr w:type="spellEnd"/>
          </w:p>
        </w:tc>
      </w:tr>
      <w:tr w:rsidR="000E3DFD" w:rsidRPr="00486FB1" w14:paraId="7BA40BAF" w14:textId="77777777" w:rsidTr="00FB7608">
        <w:tc>
          <w:tcPr>
            <w:tcW w:w="541" w:type="dxa"/>
          </w:tcPr>
          <w:p w14:paraId="2100D4CD" w14:textId="77777777" w:rsidR="000E3DFD" w:rsidRPr="00486FB1" w:rsidRDefault="000E3DFD" w:rsidP="00FB7608">
            <w:pPr>
              <w:rPr>
                <w:rFonts w:ascii="Nikosh" w:hAnsi="Nikosh" w:cs="Nikosh"/>
                <w:color w:val="000000" w:themeColor="text1"/>
                <w:sz w:val="26"/>
                <w:szCs w:val="26"/>
              </w:rPr>
            </w:pPr>
            <w:r w:rsidRPr="00486FB1">
              <w:rPr>
                <w:rFonts w:ascii="Nikosh" w:hAnsi="Nikosh" w:cs="Nikosh"/>
                <w:color w:val="000000" w:themeColor="text1"/>
                <w:sz w:val="26"/>
                <w:szCs w:val="26"/>
              </w:rPr>
              <w:t>৩.</w:t>
            </w:r>
          </w:p>
        </w:tc>
        <w:tc>
          <w:tcPr>
            <w:tcW w:w="6929" w:type="dxa"/>
          </w:tcPr>
          <w:p w14:paraId="37F0756B" w14:textId="77777777" w:rsidR="000E3DFD" w:rsidRPr="00486FB1" w:rsidRDefault="000E3DFD" w:rsidP="00FB7608">
            <w:pPr>
              <w:rPr>
                <w:rFonts w:ascii="Nikosh" w:hAnsi="Nikosh" w:cs="Nikosh"/>
                <w:color w:val="000000" w:themeColor="text1"/>
                <w:sz w:val="26"/>
                <w:szCs w:val="26"/>
              </w:rPr>
            </w:pPr>
            <w:proofErr w:type="spellStart"/>
            <w:r>
              <w:rPr>
                <w:rFonts w:ascii="Nikosh" w:hAnsi="Nikosh" w:cs="Nikosh"/>
                <w:sz w:val="26"/>
                <w:szCs w:val="26"/>
              </w:rPr>
              <w:t>মৎস্য</w:t>
            </w:r>
            <w:proofErr w:type="spellEnd"/>
            <w:r>
              <w:rPr>
                <w:rFonts w:ascii="Nikosh" w:hAnsi="Nikosh" w:cs="Nikosh"/>
                <w:sz w:val="26"/>
                <w:szCs w:val="26"/>
              </w:rPr>
              <w:t xml:space="preserve"> ও </w:t>
            </w:r>
            <w:proofErr w:type="spellStart"/>
            <w:r>
              <w:rPr>
                <w:rFonts w:ascii="Nikosh" w:hAnsi="Nikosh" w:cs="Nikosh"/>
                <w:sz w:val="26"/>
                <w:szCs w:val="26"/>
              </w:rPr>
              <w:t>প্রাণিসম্পদ</w:t>
            </w:r>
            <w:proofErr w:type="spellEnd"/>
            <w:r>
              <w:rPr>
                <w:rFonts w:ascii="Nikosh" w:hAnsi="Nikosh" w:cs="Nikosh"/>
                <w:sz w:val="26"/>
                <w:szCs w:val="26"/>
              </w:rPr>
              <w:t xml:space="preserve"> </w:t>
            </w:r>
            <w:proofErr w:type="spellStart"/>
            <w:r>
              <w:rPr>
                <w:rFonts w:ascii="Nikosh" w:hAnsi="Nikosh" w:cs="Nikosh"/>
                <w:sz w:val="26"/>
                <w:szCs w:val="26"/>
              </w:rPr>
              <w:t>মন্ত্রণালয়</w:t>
            </w:r>
            <w:proofErr w:type="spellEnd"/>
            <w:r>
              <w:rPr>
                <w:rFonts w:ascii="Nikosh" w:hAnsi="Nikosh" w:cs="Nikosh"/>
                <w:sz w:val="26"/>
                <w:szCs w:val="26"/>
              </w:rPr>
              <w:t xml:space="preserve"> </w:t>
            </w:r>
            <w:proofErr w:type="spellStart"/>
            <w:r w:rsidRPr="00803E2E">
              <w:rPr>
                <w:rFonts w:ascii="Nikosh" w:hAnsi="Nikosh" w:cs="Nikosh"/>
                <w:sz w:val="26"/>
                <w:szCs w:val="26"/>
              </w:rPr>
              <w:t>এর</w:t>
            </w:r>
            <w:proofErr w:type="spellEnd"/>
            <w:r w:rsidRPr="00803E2E">
              <w:rPr>
                <w:rFonts w:ascii="Nikosh" w:hAnsi="Nikosh" w:cs="Nikosh"/>
                <w:sz w:val="26"/>
                <w:szCs w:val="26"/>
              </w:rPr>
              <w:t xml:space="preserve"> </w:t>
            </w:r>
            <w:r w:rsidRPr="00803E2E">
              <w:rPr>
                <w:rFonts w:ascii="Nikosh" w:eastAsia="Nikosh" w:hAnsi="Nikosh" w:cs="Nikosh"/>
                <w:sz w:val="26"/>
                <w:szCs w:val="26"/>
              </w:rPr>
              <w:t>০১ (</w:t>
            </w:r>
            <w:proofErr w:type="spellStart"/>
            <w:r w:rsidRPr="00803E2E">
              <w:rPr>
                <w:rFonts w:ascii="Nikosh" w:eastAsia="Nikosh" w:hAnsi="Nikosh" w:cs="Nikosh"/>
                <w:sz w:val="26"/>
                <w:szCs w:val="26"/>
              </w:rPr>
              <w:t>এক</w:t>
            </w:r>
            <w:proofErr w:type="spellEnd"/>
            <w:r w:rsidRPr="00803E2E">
              <w:rPr>
                <w:rFonts w:ascii="Nikosh" w:eastAsia="Nikosh" w:hAnsi="Nikosh" w:cs="Nikosh"/>
                <w:sz w:val="26"/>
                <w:szCs w:val="26"/>
              </w:rPr>
              <w:t xml:space="preserve">) </w:t>
            </w:r>
            <w:proofErr w:type="spellStart"/>
            <w:r w:rsidRPr="00803E2E">
              <w:rPr>
                <w:rFonts w:ascii="Nikosh" w:eastAsia="Nikosh" w:hAnsi="Nikosh" w:cs="Nikosh"/>
                <w:sz w:val="26"/>
                <w:szCs w:val="26"/>
              </w:rPr>
              <w:t>জন</w:t>
            </w:r>
            <w:proofErr w:type="spellEnd"/>
            <w:r w:rsidRPr="00803E2E">
              <w:rPr>
                <w:rFonts w:ascii="Nikosh" w:eastAsia="Nikosh" w:hAnsi="Nikosh" w:cs="Nikosh"/>
                <w:sz w:val="26"/>
                <w:szCs w:val="26"/>
              </w:rPr>
              <w:t xml:space="preserve"> </w:t>
            </w:r>
            <w:proofErr w:type="spellStart"/>
            <w:r w:rsidRPr="00803E2E">
              <w:rPr>
                <w:rFonts w:ascii="Nikosh" w:eastAsia="Nikosh" w:hAnsi="Nikosh" w:cs="Nikosh"/>
                <w:sz w:val="26"/>
                <w:szCs w:val="26"/>
              </w:rPr>
              <w:t>উপযুক্ত</w:t>
            </w:r>
            <w:proofErr w:type="spellEnd"/>
            <w:r w:rsidRPr="00803E2E">
              <w:rPr>
                <w:rFonts w:ascii="Nikosh" w:eastAsia="Nikosh" w:hAnsi="Nikosh" w:cs="Nikosh"/>
                <w:sz w:val="26"/>
                <w:szCs w:val="26"/>
              </w:rPr>
              <w:t xml:space="preserve"> </w:t>
            </w:r>
            <w:proofErr w:type="spellStart"/>
            <w:r w:rsidRPr="00803E2E">
              <w:rPr>
                <w:rFonts w:ascii="Nikosh" w:eastAsia="Nikosh" w:hAnsi="Nikosh" w:cs="Nikosh"/>
                <w:sz w:val="26"/>
                <w:szCs w:val="26"/>
              </w:rPr>
              <w:t>প্রতিনিধি</w:t>
            </w:r>
            <w:proofErr w:type="spellEnd"/>
          </w:p>
        </w:tc>
        <w:tc>
          <w:tcPr>
            <w:tcW w:w="1440" w:type="dxa"/>
          </w:tcPr>
          <w:p w14:paraId="1ED56583" w14:textId="77777777" w:rsidR="000E3DFD" w:rsidRPr="00486FB1" w:rsidRDefault="000E3DFD" w:rsidP="00FB7608">
            <w:pPr>
              <w:jc w:val="center"/>
              <w:rPr>
                <w:rFonts w:ascii="Nikosh" w:hAnsi="Nikosh" w:cs="Nikosh"/>
                <w:color w:val="000000" w:themeColor="text1"/>
                <w:sz w:val="26"/>
                <w:szCs w:val="26"/>
              </w:rPr>
            </w:pPr>
            <w:proofErr w:type="spellStart"/>
            <w:r>
              <w:rPr>
                <w:rFonts w:ascii="Nikosh" w:hAnsi="Nikosh" w:cs="Nikosh"/>
                <w:color w:val="000000" w:themeColor="text1"/>
                <w:sz w:val="26"/>
                <w:szCs w:val="26"/>
              </w:rPr>
              <w:t>সদস্য</w:t>
            </w:r>
            <w:proofErr w:type="spellEnd"/>
          </w:p>
        </w:tc>
      </w:tr>
      <w:tr w:rsidR="000E3DFD" w:rsidRPr="00486FB1" w14:paraId="51B39C24" w14:textId="77777777" w:rsidTr="00FB7608">
        <w:tc>
          <w:tcPr>
            <w:tcW w:w="541" w:type="dxa"/>
          </w:tcPr>
          <w:p w14:paraId="5F612226" w14:textId="77777777" w:rsidR="000E3DFD" w:rsidRPr="00486FB1" w:rsidRDefault="000E3DFD" w:rsidP="00FB7608">
            <w:pPr>
              <w:rPr>
                <w:rFonts w:ascii="Nikosh" w:hAnsi="Nikosh" w:cs="Nikosh"/>
                <w:color w:val="000000" w:themeColor="text1"/>
                <w:sz w:val="26"/>
                <w:szCs w:val="26"/>
              </w:rPr>
            </w:pPr>
            <w:r w:rsidRPr="00486FB1">
              <w:rPr>
                <w:rFonts w:ascii="Nikosh" w:hAnsi="Nikosh" w:cs="Nikosh"/>
                <w:color w:val="000000" w:themeColor="text1"/>
                <w:sz w:val="26"/>
                <w:szCs w:val="26"/>
              </w:rPr>
              <w:t>৪.</w:t>
            </w:r>
          </w:p>
        </w:tc>
        <w:tc>
          <w:tcPr>
            <w:tcW w:w="6929" w:type="dxa"/>
          </w:tcPr>
          <w:p w14:paraId="2C67E319" w14:textId="77777777" w:rsidR="000E3DFD" w:rsidRDefault="000E3DFD" w:rsidP="00FB7608">
            <w:pPr>
              <w:rPr>
                <w:rFonts w:ascii="Nikosh" w:hAnsi="Nikosh" w:cs="Nikosh"/>
                <w:sz w:val="26"/>
                <w:szCs w:val="26"/>
              </w:rPr>
            </w:pPr>
            <w:proofErr w:type="spellStart"/>
            <w:r>
              <w:rPr>
                <w:rFonts w:ascii="Nikosh" w:hAnsi="Nikosh" w:cs="Nikosh"/>
                <w:sz w:val="26"/>
                <w:szCs w:val="26"/>
              </w:rPr>
              <w:t>বাণিজ্য</w:t>
            </w:r>
            <w:proofErr w:type="spellEnd"/>
            <w:r>
              <w:rPr>
                <w:rFonts w:ascii="Nikosh" w:hAnsi="Nikosh" w:cs="Nikosh"/>
                <w:sz w:val="26"/>
                <w:szCs w:val="26"/>
              </w:rPr>
              <w:t xml:space="preserve"> </w:t>
            </w:r>
            <w:proofErr w:type="spellStart"/>
            <w:r>
              <w:rPr>
                <w:rFonts w:ascii="Nikosh" w:hAnsi="Nikosh" w:cs="Nikosh"/>
                <w:sz w:val="26"/>
                <w:szCs w:val="26"/>
              </w:rPr>
              <w:t>মন্ত্রণালয়ের</w:t>
            </w:r>
            <w:proofErr w:type="spellEnd"/>
            <w:r w:rsidRPr="00803E2E">
              <w:rPr>
                <w:rFonts w:ascii="Nikosh" w:hAnsi="Nikosh" w:cs="Nikosh"/>
                <w:sz w:val="26"/>
                <w:szCs w:val="26"/>
              </w:rPr>
              <w:t xml:space="preserve"> </w:t>
            </w:r>
            <w:r w:rsidRPr="00803E2E">
              <w:rPr>
                <w:rFonts w:ascii="Nikosh" w:eastAsia="Nikosh" w:hAnsi="Nikosh" w:cs="Nikosh"/>
                <w:sz w:val="26"/>
                <w:szCs w:val="26"/>
              </w:rPr>
              <w:t>০১ (</w:t>
            </w:r>
            <w:proofErr w:type="spellStart"/>
            <w:r w:rsidRPr="00803E2E">
              <w:rPr>
                <w:rFonts w:ascii="Nikosh" w:eastAsia="Nikosh" w:hAnsi="Nikosh" w:cs="Nikosh"/>
                <w:sz w:val="26"/>
                <w:szCs w:val="26"/>
              </w:rPr>
              <w:t>এক</w:t>
            </w:r>
            <w:proofErr w:type="spellEnd"/>
            <w:r w:rsidRPr="00803E2E">
              <w:rPr>
                <w:rFonts w:ascii="Nikosh" w:eastAsia="Nikosh" w:hAnsi="Nikosh" w:cs="Nikosh"/>
                <w:sz w:val="26"/>
                <w:szCs w:val="26"/>
              </w:rPr>
              <w:t xml:space="preserve">) </w:t>
            </w:r>
            <w:proofErr w:type="spellStart"/>
            <w:r w:rsidRPr="00803E2E">
              <w:rPr>
                <w:rFonts w:ascii="Nikosh" w:eastAsia="Nikosh" w:hAnsi="Nikosh" w:cs="Nikosh"/>
                <w:sz w:val="26"/>
                <w:szCs w:val="26"/>
              </w:rPr>
              <w:t>জন</w:t>
            </w:r>
            <w:proofErr w:type="spellEnd"/>
            <w:r w:rsidRPr="00803E2E">
              <w:rPr>
                <w:rFonts w:ascii="Nikosh" w:eastAsia="Nikosh" w:hAnsi="Nikosh" w:cs="Nikosh"/>
                <w:sz w:val="26"/>
                <w:szCs w:val="26"/>
              </w:rPr>
              <w:t xml:space="preserve"> </w:t>
            </w:r>
            <w:proofErr w:type="spellStart"/>
            <w:r>
              <w:rPr>
                <w:rFonts w:ascii="Nikosh" w:eastAsia="Nikosh" w:hAnsi="Nikosh" w:cs="Nikosh"/>
                <w:sz w:val="26"/>
                <w:szCs w:val="26"/>
              </w:rPr>
              <w:t>উপযুক্ত</w:t>
            </w:r>
            <w:proofErr w:type="spellEnd"/>
            <w:r w:rsidRPr="00803E2E">
              <w:rPr>
                <w:rFonts w:ascii="Nikosh" w:eastAsia="Nikosh" w:hAnsi="Nikosh" w:cs="Nikosh"/>
                <w:sz w:val="26"/>
                <w:szCs w:val="26"/>
              </w:rPr>
              <w:t xml:space="preserve"> </w:t>
            </w:r>
            <w:proofErr w:type="spellStart"/>
            <w:r w:rsidRPr="00803E2E">
              <w:rPr>
                <w:rFonts w:ascii="Nikosh" w:eastAsia="Nikosh" w:hAnsi="Nikosh" w:cs="Nikosh"/>
                <w:sz w:val="26"/>
                <w:szCs w:val="26"/>
              </w:rPr>
              <w:t>প্রতিনিধি</w:t>
            </w:r>
            <w:proofErr w:type="spellEnd"/>
          </w:p>
        </w:tc>
        <w:tc>
          <w:tcPr>
            <w:tcW w:w="1440" w:type="dxa"/>
          </w:tcPr>
          <w:p w14:paraId="28800103" w14:textId="77777777" w:rsidR="000E3DFD" w:rsidRPr="00486FB1" w:rsidRDefault="000E3DFD" w:rsidP="00FB7608">
            <w:pPr>
              <w:jc w:val="center"/>
              <w:rPr>
                <w:rFonts w:ascii="Nikosh" w:hAnsi="Nikosh" w:cs="Nikosh"/>
                <w:color w:val="000000" w:themeColor="text1"/>
                <w:sz w:val="26"/>
                <w:szCs w:val="26"/>
              </w:rPr>
            </w:pPr>
            <w:proofErr w:type="spellStart"/>
            <w:r>
              <w:rPr>
                <w:rFonts w:ascii="Nikosh" w:hAnsi="Nikosh" w:cs="Nikosh"/>
                <w:color w:val="000000" w:themeColor="text1"/>
                <w:sz w:val="26"/>
                <w:szCs w:val="26"/>
              </w:rPr>
              <w:t>সদস্য</w:t>
            </w:r>
            <w:proofErr w:type="spellEnd"/>
          </w:p>
        </w:tc>
      </w:tr>
      <w:tr w:rsidR="000E3DFD" w:rsidRPr="00486FB1" w14:paraId="5E88DFFA" w14:textId="77777777" w:rsidTr="00FB7608">
        <w:tc>
          <w:tcPr>
            <w:tcW w:w="541" w:type="dxa"/>
          </w:tcPr>
          <w:p w14:paraId="7279F8ED" w14:textId="77777777" w:rsidR="000E3DFD" w:rsidRPr="00486FB1" w:rsidRDefault="000E3DFD" w:rsidP="00FB7608">
            <w:pPr>
              <w:rPr>
                <w:rFonts w:ascii="Nikosh" w:hAnsi="Nikosh" w:cs="Nikosh"/>
                <w:color w:val="000000" w:themeColor="text1"/>
                <w:sz w:val="26"/>
                <w:szCs w:val="26"/>
              </w:rPr>
            </w:pPr>
            <w:r>
              <w:rPr>
                <w:rFonts w:ascii="Nikosh" w:hAnsi="Nikosh" w:cs="Nikosh"/>
                <w:color w:val="000000" w:themeColor="text1"/>
                <w:sz w:val="26"/>
                <w:szCs w:val="26"/>
              </w:rPr>
              <w:t>৫.</w:t>
            </w:r>
          </w:p>
        </w:tc>
        <w:tc>
          <w:tcPr>
            <w:tcW w:w="6929" w:type="dxa"/>
          </w:tcPr>
          <w:p w14:paraId="4C4F92DC" w14:textId="77777777" w:rsidR="000E3DFD" w:rsidRDefault="000E3DFD" w:rsidP="00FB7608">
            <w:pPr>
              <w:rPr>
                <w:rFonts w:ascii="Nikosh" w:hAnsi="Nikosh" w:cs="Nikosh"/>
                <w:sz w:val="26"/>
                <w:szCs w:val="26"/>
              </w:rPr>
            </w:pPr>
            <w:proofErr w:type="spellStart"/>
            <w:r w:rsidRPr="00CC2E83">
              <w:rPr>
                <w:rStyle w:val="canedit"/>
                <w:rFonts w:ascii="Nikosh" w:hAnsi="Nikosh" w:cs="Nikosh"/>
                <w:color w:val="333333"/>
                <w:sz w:val="26"/>
                <w:szCs w:val="26"/>
              </w:rPr>
              <w:t>বাংলাদেশ</w:t>
            </w:r>
            <w:proofErr w:type="spellEnd"/>
            <w:r w:rsidRPr="00CC2E83">
              <w:rPr>
                <w:rStyle w:val="canedit"/>
                <w:rFonts w:ascii="Nikosh" w:hAnsi="Nikosh" w:cs="Nikosh"/>
                <w:color w:val="333333"/>
                <w:sz w:val="26"/>
                <w:szCs w:val="26"/>
              </w:rPr>
              <w:t xml:space="preserve"> </w:t>
            </w:r>
            <w:proofErr w:type="spellStart"/>
            <w:r w:rsidRPr="00CC2E83">
              <w:rPr>
                <w:rStyle w:val="canedit"/>
                <w:rFonts w:ascii="Nikosh" w:hAnsi="Nikosh" w:cs="Nikosh"/>
                <w:color w:val="333333"/>
                <w:sz w:val="26"/>
                <w:szCs w:val="26"/>
              </w:rPr>
              <w:t>স্ট্যান্ডার্ডস</w:t>
            </w:r>
            <w:proofErr w:type="spellEnd"/>
            <w:r w:rsidRPr="00CC2E83">
              <w:rPr>
                <w:rStyle w:val="canedit"/>
                <w:rFonts w:ascii="Nikosh" w:hAnsi="Nikosh" w:cs="Nikosh"/>
                <w:color w:val="333333"/>
                <w:sz w:val="26"/>
                <w:szCs w:val="26"/>
              </w:rPr>
              <w:t xml:space="preserve"> </w:t>
            </w:r>
            <w:proofErr w:type="spellStart"/>
            <w:r w:rsidRPr="00CC2E83">
              <w:rPr>
                <w:rStyle w:val="canedit"/>
                <w:rFonts w:ascii="Nikosh" w:hAnsi="Nikosh" w:cs="Nikosh"/>
                <w:color w:val="333333"/>
                <w:sz w:val="26"/>
                <w:szCs w:val="26"/>
              </w:rPr>
              <w:t>এন্ড</w:t>
            </w:r>
            <w:proofErr w:type="spellEnd"/>
            <w:r w:rsidRPr="00CC2E83">
              <w:rPr>
                <w:rStyle w:val="canedit"/>
                <w:rFonts w:ascii="Nikosh" w:hAnsi="Nikosh" w:cs="Nikosh"/>
                <w:color w:val="333333"/>
                <w:sz w:val="26"/>
                <w:szCs w:val="26"/>
              </w:rPr>
              <w:t xml:space="preserve"> </w:t>
            </w:r>
            <w:proofErr w:type="spellStart"/>
            <w:r w:rsidRPr="00CC2E83">
              <w:rPr>
                <w:rStyle w:val="canedit"/>
                <w:rFonts w:ascii="Nikosh" w:hAnsi="Nikosh" w:cs="Nikosh"/>
                <w:color w:val="333333"/>
                <w:sz w:val="26"/>
                <w:szCs w:val="26"/>
              </w:rPr>
              <w:t>টেস্টিং</w:t>
            </w:r>
            <w:proofErr w:type="spellEnd"/>
            <w:r w:rsidRPr="00CC2E83">
              <w:rPr>
                <w:rStyle w:val="canedit"/>
                <w:rFonts w:ascii="Nikosh" w:hAnsi="Nikosh" w:cs="Nikosh"/>
                <w:color w:val="333333"/>
                <w:sz w:val="26"/>
                <w:szCs w:val="26"/>
              </w:rPr>
              <w:t xml:space="preserve"> </w:t>
            </w:r>
            <w:proofErr w:type="spellStart"/>
            <w:r w:rsidRPr="00CC2E83">
              <w:rPr>
                <w:rStyle w:val="canedit"/>
                <w:rFonts w:ascii="Nikosh" w:hAnsi="Nikosh" w:cs="Nikosh"/>
                <w:color w:val="333333"/>
                <w:sz w:val="26"/>
                <w:szCs w:val="26"/>
              </w:rPr>
              <w:t>ইনস্টিটিউশন</w:t>
            </w:r>
            <w:proofErr w:type="spellEnd"/>
            <w:r>
              <w:rPr>
                <w:rStyle w:val="canedit"/>
                <w:rFonts w:ascii="Nikosh" w:hAnsi="Nikosh" w:cs="Nikosh"/>
                <w:color w:val="333333"/>
                <w:sz w:val="26"/>
                <w:szCs w:val="26"/>
              </w:rPr>
              <w:t xml:space="preserve"> (</w:t>
            </w:r>
            <w:proofErr w:type="spellStart"/>
            <w:r>
              <w:rPr>
                <w:rStyle w:val="canedit"/>
                <w:rFonts w:ascii="Nikosh" w:hAnsi="Nikosh" w:cs="Nikosh"/>
                <w:color w:val="333333"/>
                <w:sz w:val="26"/>
                <w:szCs w:val="26"/>
              </w:rPr>
              <w:t>বিএসটিআই</w:t>
            </w:r>
            <w:proofErr w:type="spellEnd"/>
            <w:r>
              <w:rPr>
                <w:rStyle w:val="canedit"/>
                <w:rFonts w:ascii="Nikosh" w:hAnsi="Nikosh" w:cs="Nikosh"/>
                <w:color w:val="333333"/>
                <w:sz w:val="26"/>
                <w:szCs w:val="26"/>
              </w:rPr>
              <w:t xml:space="preserve">) </w:t>
            </w:r>
            <w:proofErr w:type="spellStart"/>
            <w:r w:rsidRPr="00803E2E">
              <w:rPr>
                <w:rFonts w:ascii="Nikosh" w:hAnsi="Nikosh" w:cs="Nikosh"/>
                <w:sz w:val="26"/>
                <w:szCs w:val="26"/>
              </w:rPr>
              <w:t>এর</w:t>
            </w:r>
            <w:proofErr w:type="spellEnd"/>
            <w:r w:rsidRPr="00803E2E">
              <w:rPr>
                <w:rFonts w:ascii="Nikosh" w:hAnsi="Nikosh" w:cs="Nikosh"/>
                <w:sz w:val="26"/>
                <w:szCs w:val="26"/>
              </w:rPr>
              <w:t xml:space="preserve"> </w:t>
            </w:r>
            <w:r w:rsidRPr="00803E2E">
              <w:rPr>
                <w:rFonts w:ascii="Nikosh" w:eastAsia="Nikosh" w:hAnsi="Nikosh" w:cs="Nikosh"/>
                <w:sz w:val="26"/>
                <w:szCs w:val="26"/>
              </w:rPr>
              <w:t>০১ (</w:t>
            </w:r>
            <w:proofErr w:type="spellStart"/>
            <w:r w:rsidRPr="00803E2E">
              <w:rPr>
                <w:rFonts w:ascii="Nikosh" w:eastAsia="Nikosh" w:hAnsi="Nikosh" w:cs="Nikosh"/>
                <w:sz w:val="26"/>
                <w:szCs w:val="26"/>
              </w:rPr>
              <w:t>এক</w:t>
            </w:r>
            <w:proofErr w:type="spellEnd"/>
            <w:r w:rsidRPr="00803E2E">
              <w:rPr>
                <w:rFonts w:ascii="Nikosh" w:eastAsia="Nikosh" w:hAnsi="Nikosh" w:cs="Nikosh"/>
                <w:sz w:val="26"/>
                <w:szCs w:val="26"/>
              </w:rPr>
              <w:t xml:space="preserve">) </w:t>
            </w:r>
            <w:proofErr w:type="spellStart"/>
            <w:r w:rsidRPr="00803E2E">
              <w:rPr>
                <w:rFonts w:ascii="Nikosh" w:eastAsia="Nikosh" w:hAnsi="Nikosh" w:cs="Nikosh"/>
                <w:sz w:val="26"/>
                <w:szCs w:val="26"/>
              </w:rPr>
              <w:t>জন</w:t>
            </w:r>
            <w:proofErr w:type="spellEnd"/>
            <w:r w:rsidRPr="00803E2E">
              <w:rPr>
                <w:rFonts w:ascii="Nikosh" w:eastAsia="Nikosh" w:hAnsi="Nikosh" w:cs="Nikosh"/>
                <w:sz w:val="26"/>
                <w:szCs w:val="26"/>
              </w:rPr>
              <w:t xml:space="preserve"> </w:t>
            </w:r>
            <w:proofErr w:type="spellStart"/>
            <w:r w:rsidRPr="00803E2E">
              <w:rPr>
                <w:rFonts w:ascii="Nikosh" w:eastAsia="Nikosh" w:hAnsi="Nikosh" w:cs="Nikosh"/>
                <w:sz w:val="26"/>
                <w:szCs w:val="26"/>
              </w:rPr>
              <w:t>উপযুক্ত</w:t>
            </w:r>
            <w:proofErr w:type="spellEnd"/>
            <w:r w:rsidRPr="00803E2E">
              <w:rPr>
                <w:rFonts w:ascii="Nikosh" w:eastAsia="Nikosh" w:hAnsi="Nikosh" w:cs="Nikosh"/>
                <w:sz w:val="26"/>
                <w:szCs w:val="26"/>
              </w:rPr>
              <w:t xml:space="preserve"> </w:t>
            </w:r>
            <w:proofErr w:type="spellStart"/>
            <w:r w:rsidRPr="00803E2E">
              <w:rPr>
                <w:rFonts w:ascii="Nikosh" w:eastAsia="Nikosh" w:hAnsi="Nikosh" w:cs="Nikosh"/>
                <w:sz w:val="26"/>
                <w:szCs w:val="26"/>
              </w:rPr>
              <w:t>প্রতিনিধি</w:t>
            </w:r>
            <w:proofErr w:type="spellEnd"/>
          </w:p>
        </w:tc>
        <w:tc>
          <w:tcPr>
            <w:tcW w:w="1440" w:type="dxa"/>
          </w:tcPr>
          <w:p w14:paraId="23C1D804" w14:textId="77777777" w:rsidR="000E3DFD" w:rsidRDefault="000E3DFD" w:rsidP="00FB7608">
            <w:pPr>
              <w:jc w:val="center"/>
              <w:rPr>
                <w:rFonts w:ascii="Nikosh" w:hAnsi="Nikosh" w:cs="Nikosh"/>
                <w:color w:val="000000" w:themeColor="text1"/>
                <w:sz w:val="26"/>
                <w:szCs w:val="26"/>
              </w:rPr>
            </w:pPr>
            <w:proofErr w:type="spellStart"/>
            <w:r>
              <w:rPr>
                <w:rFonts w:ascii="Nikosh" w:hAnsi="Nikosh" w:cs="Nikosh"/>
                <w:color w:val="000000" w:themeColor="text1"/>
                <w:sz w:val="26"/>
                <w:szCs w:val="26"/>
              </w:rPr>
              <w:t>সদস্য</w:t>
            </w:r>
            <w:proofErr w:type="spellEnd"/>
          </w:p>
        </w:tc>
      </w:tr>
      <w:tr w:rsidR="000E3DFD" w:rsidRPr="00486FB1" w14:paraId="12C88B37" w14:textId="77777777" w:rsidTr="00FB7608">
        <w:tc>
          <w:tcPr>
            <w:tcW w:w="541" w:type="dxa"/>
          </w:tcPr>
          <w:p w14:paraId="44056172" w14:textId="77777777" w:rsidR="000E3DFD" w:rsidRPr="00486FB1" w:rsidRDefault="000E3DFD" w:rsidP="00FB7608">
            <w:pPr>
              <w:rPr>
                <w:rFonts w:ascii="Nikosh" w:hAnsi="Nikosh" w:cs="Nikosh"/>
                <w:color w:val="000000" w:themeColor="text1"/>
                <w:sz w:val="26"/>
                <w:szCs w:val="26"/>
              </w:rPr>
            </w:pPr>
            <w:r>
              <w:rPr>
                <w:rFonts w:ascii="Nikosh" w:hAnsi="Nikosh" w:cs="Nikosh"/>
                <w:color w:val="000000" w:themeColor="text1"/>
                <w:sz w:val="26"/>
                <w:szCs w:val="26"/>
              </w:rPr>
              <w:t>৬.</w:t>
            </w:r>
          </w:p>
        </w:tc>
        <w:tc>
          <w:tcPr>
            <w:tcW w:w="6929" w:type="dxa"/>
          </w:tcPr>
          <w:p w14:paraId="1D783446" w14:textId="77777777" w:rsidR="000E3DFD" w:rsidRDefault="000E3DFD" w:rsidP="00FB7608">
            <w:pPr>
              <w:rPr>
                <w:rFonts w:ascii="Nikosh" w:hAnsi="Nikosh" w:cs="Nikosh"/>
                <w:sz w:val="26"/>
                <w:szCs w:val="26"/>
              </w:rPr>
            </w:pPr>
            <w:proofErr w:type="spellStart"/>
            <w:r w:rsidRPr="00CC2E83">
              <w:rPr>
                <w:rStyle w:val="canedit"/>
                <w:rFonts w:ascii="Nikosh" w:hAnsi="Nikosh" w:cs="Nikosh"/>
                <w:color w:val="333333"/>
                <w:sz w:val="26"/>
                <w:szCs w:val="26"/>
              </w:rPr>
              <w:t>জাতীয়</w:t>
            </w:r>
            <w:proofErr w:type="spellEnd"/>
            <w:r w:rsidRPr="00CC2E83">
              <w:rPr>
                <w:rStyle w:val="canedit"/>
                <w:rFonts w:ascii="Nikosh" w:hAnsi="Nikosh" w:cs="Nikosh"/>
                <w:color w:val="333333"/>
                <w:sz w:val="26"/>
                <w:szCs w:val="26"/>
              </w:rPr>
              <w:t xml:space="preserve"> </w:t>
            </w:r>
            <w:proofErr w:type="spellStart"/>
            <w:r w:rsidRPr="00CC2E83">
              <w:rPr>
                <w:rStyle w:val="canedit"/>
                <w:rFonts w:ascii="Nikosh" w:hAnsi="Nikosh" w:cs="Nikosh"/>
                <w:color w:val="333333"/>
                <w:sz w:val="26"/>
                <w:szCs w:val="26"/>
              </w:rPr>
              <w:t>ভোক্তা-অধিকার</w:t>
            </w:r>
            <w:proofErr w:type="spellEnd"/>
            <w:r w:rsidRPr="00CC2E83">
              <w:rPr>
                <w:rStyle w:val="canedit"/>
                <w:rFonts w:ascii="Nikosh" w:hAnsi="Nikosh" w:cs="Nikosh"/>
                <w:color w:val="333333"/>
                <w:sz w:val="26"/>
                <w:szCs w:val="26"/>
              </w:rPr>
              <w:t xml:space="preserve"> </w:t>
            </w:r>
            <w:proofErr w:type="spellStart"/>
            <w:r w:rsidRPr="00CC2E83">
              <w:rPr>
                <w:rStyle w:val="canedit"/>
                <w:rFonts w:ascii="Nikosh" w:hAnsi="Nikosh" w:cs="Nikosh"/>
                <w:color w:val="333333"/>
                <w:sz w:val="26"/>
                <w:szCs w:val="26"/>
              </w:rPr>
              <w:t>সংরক্ষণ</w:t>
            </w:r>
            <w:proofErr w:type="spellEnd"/>
            <w:r w:rsidRPr="00CC2E83">
              <w:rPr>
                <w:rStyle w:val="canedit"/>
                <w:rFonts w:ascii="Nikosh" w:hAnsi="Nikosh" w:cs="Nikosh"/>
                <w:color w:val="333333"/>
                <w:sz w:val="26"/>
                <w:szCs w:val="26"/>
              </w:rPr>
              <w:t xml:space="preserve"> </w:t>
            </w:r>
            <w:proofErr w:type="spellStart"/>
            <w:r w:rsidRPr="00CC2E83">
              <w:rPr>
                <w:rStyle w:val="canedit"/>
                <w:rFonts w:ascii="Nikosh" w:hAnsi="Nikosh" w:cs="Nikosh"/>
                <w:color w:val="333333"/>
                <w:sz w:val="26"/>
                <w:szCs w:val="26"/>
              </w:rPr>
              <w:t>অধিদপ্তর</w:t>
            </w:r>
            <w:proofErr w:type="spellEnd"/>
            <w:r w:rsidRPr="00CC2E83">
              <w:rPr>
                <w:rStyle w:val="canedit"/>
                <w:rFonts w:ascii="Nikosh" w:hAnsi="Nikosh" w:cs="Nikosh"/>
                <w:color w:val="333333"/>
                <w:sz w:val="26"/>
                <w:szCs w:val="26"/>
              </w:rPr>
              <w:t xml:space="preserve"> </w:t>
            </w:r>
            <w:proofErr w:type="spellStart"/>
            <w:r w:rsidRPr="00803E2E">
              <w:rPr>
                <w:rFonts w:ascii="Nikosh" w:hAnsi="Nikosh" w:cs="Nikosh"/>
                <w:sz w:val="26"/>
                <w:szCs w:val="26"/>
              </w:rPr>
              <w:t>এর</w:t>
            </w:r>
            <w:proofErr w:type="spellEnd"/>
            <w:r w:rsidRPr="00803E2E">
              <w:rPr>
                <w:rFonts w:ascii="Nikosh" w:hAnsi="Nikosh" w:cs="Nikosh"/>
                <w:sz w:val="26"/>
                <w:szCs w:val="26"/>
              </w:rPr>
              <w:t xml:space="preserve"> </w:t>
            </w:r>
            <w:r w:rsidRPr="00803E2E">
              <w:rPr>
                <w:rFonts w:ascii="Nikosh" w:eastAsia="Nikosh" w:hAnsi="Nikosh" w:cs="Nikosh"/>
                <w:sz w:val="26"/>
                <w:szCs w:val="26"/>
              </w:rPr>
              <w:t>০১ (</w:t>
            </w:r>
            <w:proofErr w:type="spellStart"/>
            <w:r w:rsidRPr="00803E2E">
              <w:rPr>
                <w:rFonts w:ascii="Nikosh" w:eastAsia="Nikosh" w:hAnsi="Nikosh" w:cs="Nikosh"/>
                <w:sz w:val="26"/>
                <w:szCs w:val="26"/>
              </w:rPr>
              <w:t>এক</w:t>
            </w:r>
            <w:proofErr w:type="spellEnd"/>
            <w:r w:rsidRPr="00803E2E">
              <w:rPr>
                <w:rFonts w:ascii="Nikosh" w:eastAsia="Nikosh" w:hAnsi="Nikosh" w:cs="Nikosh"/>
                <w:sz w:val="26"/>
                <w:szCs w:val="26"/>
              </w:rPr>
              <w:t xml:space="preserve">) </w:t>
            </w:r>
            <w:proofErr w:type="spellStart"/>
            <w:r w:rsidRPr="00803E2E">
              <w:rPr>
                <w:rFonts w:ascii="Nikosh" w:eastAsia="Nikosh" w:hAnsi="Nikosh" w:cs="Nikosh"/>
                <w:sz w:val="26"/>
                <w:szCs w:val="26"/>
              </w:rPr>
              <w:t>জন</w:t>
            </w:r>
            <w:proofErr w:type="spellEnd"/>
            <w:r w:rsidRPr="00803E2E">
              <w:rPr>
                <w:rFonts w:ascii="Nikosh" w:eastAsia="Nikosh" w:hAnsi="Nikosh" w:cs="Nikosh"/>
                <w:sz w:val="26"/>
                <w:szCs w:val="26"/>
              </w:rPr>
              <w:t xml:space="preserve"> </w:t>
            </w:r>
            <w:proofErr w:type="spellStart"/>
            <w:r w:rsidRPr="00803E2E">
              <w:rPr>
                <w:rFonts w:ascii="Nikosh" w:eastAsia="Nikosh" w:hAnsi="Nikosh" w:cs="Nikosh"/>
                <w:sz w:val="26"/>
                <w:szCs w:val="26"/>
              </w:rPr>
              <w:t>উপযুক্ত</w:t>
            </w:r>
            <w:proofErr w:type="spellEnd"/>
            <w:r w:rsidRPr="00803E2E">
              <w:rPr>
                <w:rFonts w:ascii="Nikosh" w:eastAsia="Nikosh" w:hAnsi="Nikosh" w:cs="Nikosh"/>
                <w:sz w:val="26"/>
                <w:szCs w:val="26"/>
              </w:rPr>
              <w:t xml:space="preserve"> </w:t>
            </w:r>
            <w:proofErr w:type="spellStart"/>
            <w:r w:rsidRPr="00803E2E">
              <w:rPr>
                <w:rFonts w:ascii="Nikosh" w:eastAsia="Nikosh" w:hAnsi="Nikosh" w:cs="Nikosh"/>
                <w:sz w:val="26"/>
                <w:szCs w:val="26"/>
              </w:rPr>
              <w:t>প্রতিনিধি</w:t>
            </w:r>
            <w:proofErr w:type="spellEnd"/>
          </w:p>
        </w:tc>
        <w:tc>
          <w:tcPr>
            <w:tcW w:w="1440" w:type="dxa"/>
          </w:tcPr>
          <w:p w14:paraId="277A1D73" w14:textId="77777777" w:rsidR="000E3DFD" w:rsidRDefault="000E3DFD" w:rsidP="00FB7608">
            <w:pPr>
              <w:jc w:val="center"/>
              <w:rPr>
                <w:rFonts w:ascii="Nikosh" w:hAnsi="Nikosh" w:cs="Nikosh"/>
                <w:color w:val="000000" w:themeColor="text1"/>
                <w:sz w:val="26"/>
                <w:szCs w:val="26"/>
              </w:rPr>
            </w:pPr>
            <w:proofErr w:type="spellStart"/>
            <w:r>
              <w:rPr>
                <w:rFonts w:ascii="Nikosh" w:hAnsi="Nikosh" w:cs="Nikosh"/>
                <w:color w:val="000000" w:themeColor="text1"/>
                <w:sz w:val="26"/>
                <w:szCs w:val="26"/>
              </w:rPr>
              <w:t>সদস্য</w:t>
            </w:r>
            <w:proofErr w:type="spellEnd"/>
          </w:p>
        </w:tc>
      </w:tr>
      <w:tr w:rsidR="000E3DFD" w:rsidRPr="00486FB1" w14:paraId="6BF57B1E" w14:textId="77777777" w:rsidTr="00FB7608">
        <w:tc>
          <w:tcPr>
            <w:tcW w:w="541" w:type="dxa"/>
          </w:tcPr>
          <w:p w14:paraId="32916691" w14:textId="77777777" w:rsidR="000E3DFD" w:rsidRPr="00486FB1" w:rsidRDefault="000E3DFD" w:rsidP="00FB7608">
            <w:pPr>
              <w:rPr>
                <w:rFonts w:ascii="Nikosh" w:hAnsi="Nikosh" w:cs="Nikosh"/>
                <w:color w:val="000000" w:themeColor="text1"/>
                <w:sz w:val="26"/>
                <w:szCs w:val="26"/>
              </w:rPr>
            </w:pPr>
            <w:r>
              <w:rPr>
                <w:rFonts w:ascii="Nikosh" w:hAnsi="Nikosh" w:cs="Nikosh"/>
                <w:color w:val="000000" w:themeColor="text1"/>
                <w:sz w:val="26"/>
                <w:szCs w:val="26"/>
              </w:rPr>
              <w:t>৭.</w:t>
            </w:r>
          </w:p>
        </w:tc>
        <w:tc>
          <w:tcPr>
            <w:tcW w:w="6929" w:type="dxa"/>
          </w:tcPr>
          <w:p w14:paraId="0F189B40" w14:textId="3A1B6926" w:rsidR="000E3DFD" w:rsidRPr="008A5917" w:rsidRDefault="000E3DFD" w:rsidP="00FB7608">
            <w:pPr>
              <w:rPr>
                <w:rStyle w:val="canedit"/>
                <w:rFonts w:ascii="Shonar Bangla" w:hAnsi="Shonar Bangla" w:cs="Shonar Bangla"/>
                <w:color w:val="333333"/>
                <w:sz w:val="26"/>
                <w:szCs w:val="26"/>
              </w:rPr>
            </w:pPr>
            <w:proofErr w:type="spellStart"/>
            <w:r>
              <w:rPr>
                <w:rStyle w:val="canedit"/>
                <w:rFonts w:ascii="Nikosh" w:hAnsi="Nikosh" w:cs="Nikosh"/>
                <w:color w:val="333333"/>
                <w:sz w:val="26"/>
                <w:szCs w:val="26"/>
              </w:rPr>
              <w:t>বাংলাদেশ</w:t>
            </w:r>
            <w:proofErr w:type="spellEnd"/>
            <w:r>
              <w:rPr>
                <w:rStyle w:val="canedit"/>
                <w:rFonts w:ascii="Nikosh" w:hAnsi="Nikosh" w:cs="Nikosh"/>
                <w:color w:val="333333"/>
                <w:sz w:val="26"/>
                <w:szCs w:val="26"/>
              </w:rPr>
              <w:t xml:space="preserve"> </w:t>
            </w:r>
            <w:proofErr w:type="spellStart"/>
            <w:r>
              <w:rPr>
                <w:rStyle w:val="canedit"/>
                <w:rFonts w:ascii="Nikosh" w:hAnsi="Nikosh" w:cs="Nikosh"/>
                <w:color w:val="333333"/>
                <w:sz w:val="26"/>
                <w:szCs w:val="26"/>
              </w:rPr>
              <w:t>বিজ্ঞা</w:t>
            </w:r>
            <w:r w:rsidR="003263F8">
              <w:rPr>
                <w:rStyle w:val="canedit"/>
                <w:rFonts w:ascii="Nikosh" w:hAnsi="Nikosh" w:cs="Nikosh"/>
                <w:color w:val="333333"/>
                <w:sz w:val="26"/>
                <w:szCs w:val="26"/>
              </w:rPr>
              <w:t>ন</w:t>
            </w:r>
            <w:proofErr w:type="spellEnd"/>
            <w:r>
              <w:rPr>
                <w:rStyle w:val="canedit"/>
                <w:rFonts w:ascii="Nikosh" w:hAnsi="Nikosh" w:cs="Nikosh"/>
                <w:color w:val="333333"/>
                <w:sz w:val="26"/>
                <w:szCs w:val="26"/>
              </w:rPr>
              <w:t xml:space="preserve"> ও </w:t>
            </w:r>
            <w:proofErr w:type="spellStart"/>
            <w:r>
              <w:rPr>
                <w:rStyle w:val="canedit"/>
                <w:rFonts w:ascii="Nikosh" w:hAnsi="Nikosh" w:cs="Nikosh"/>
                <w:color w:val="333333"/>
                <w:sz w:val="26"/>
                <w:szCs w:val="26"/>
              </w:rPr>
              <w:t>শিল্প</w:t>
            </w:r>
            <w:proofErr w:type="spellEnd"/>
            <w:r>
              <w:rPr>
                <w:rStyle w:val="canedit"/>
                <w:rFonts w:ascii="Nikosh" w:hAnsi="Nikosh" w:cs="Nikosh"/>
                <w:color w:val="333333"/>
                <w:sz w:val="26"/>
                <w:szCs w:val="26"/>
              </w:rPr>
              <w:t xml:space="preserve"> </w:t>
            </w:r>
            <w:proofErr w:type="spellStart"/>
            <w:r>
              <w:rPr>
                <w:rStyle w:val="canedit"/>
                <w:rFonts w:ascii="Nikosh" w:hAnsi="Nikosh" w:cs="Nikosh"/>
                <w:color w:val="333333"/>
                <w:sz w:val="26"/>
                <w:szCs w:val="26"/>
              </w:rPr>
              <w:t>গবেষণা</w:t>
            </w:r>
            <w:proofErr w:type="spellEnd"/>
            <w:r>
              <w:rPr>
                <w:rStyle w:val="canedit"/>
                <w:rFonts w:ascii="Nikosh" w:hAnsi="Nikosh" w:cs="Nikosh"/>
                <w:color w:val="333333"/>
                <w:sz w:val="26"/>
                <w:szCs w:val="26"/>
              </w:rPr>
              <w:t xml:space="preserve"> </w:t>
            </w:r>
            <w:proofErr w:type="spellStart"/>
            <w:r>
              <w:rPr>
                <w:rStyle w:val="canedit"/>
                <w:rFonts w:ascii="Nikosh" w:hAnsi="Nikosh" w:cs="Nikosh"/>
                <w:color w:val="333333"/>
                <w:sz w:val="26"/>
                <w:szCs w:val="26"/>
              </w:rPr>
              <w:t>পরিষদ</w:t>
            </w:r>
            <w:proofErr w:type="spellEnd"/>
            <w:r>
              <w:rPr>
                <w:rStyle w:val="canedit"/>
                <w:rFonts w:ascii="Nikosh" w:hAnsi="Nikosh" w:cs="Nikosh"/>
                <w:color w:val="333333"/>
                <w:sz w:val="26"/>
                <w:szCs w:val="26"/>
              </w:rPr>
              <w:t xml:space="preserve"> (</w:t>
            </w:r>
            <w:proofErr w:type="spellStart"/>
            <w:r>
              <w:rPr>
                <w:rStyle w:val="canedit"/>
                <w:rFonts w:ascii="Nikosh" w:hAnsi="Nikosh" w:cs="Nikosh"/>
                <w:color w:val="333333"/>
                <w:sz w:val="26"/>
                <w:szCs w:val="26"/>
              </w:rPr>
              <w:t>বিসিএসআইআর</w:t>
            </w:r>
            <w:proofErr w:type="spellEnd"/>
            <w:r>
              <w:rPr>
                <w:rStyle w:val="canedit"/>
                <w:rFonts w:ascii="Nikosh" w:hAnsi="Nikosh" w:cs="Nikosh"/>
                <w:color w:val="333333"/>
                <w:sz w:val="26"/>
                <w:szCs w:val="26"/>
              </w:rPr>
              <w:t xml:space="preserve">) </w:t>
            </w:r>
            <w:proofErr w:type="spellStart"/>
            <w:r w:rsidRPr="00803E2E">
              <w:rPr>
                <w:rFonts w:ascii="Nikosh" w:hAnsi="Nikosh" w:cs="Nikosh"/>
                <w:sz w:val="26"/>
                <w:szCs w:val="26"/>
              </w:rPr>
              <w:t>এর</w:t>
            </w:r>
            <w:proofErr w:type="spellEnd"/>
            <w:r w:rsidRPr="00803E2E">
              <w:rPr>
                <w:rFonts w:ascii="Nikosh" w:hAnsi="Nikosh" w:cs="Nikosh"/>
                <w:sz w:val="26"/>
                <w:szCs w:val="26"/>
              </w:rPr>
              <w:t xml:space="preserve"> </w:t>
            </w:r>
            <w:r w:rsidRPr="00803E2E">
              <w:rPr>
                <w:rFonts w:ascii="Nikosh" w:eastAsia="Nikosh" w:hAnsi="Nikosh" w:cs="Nikosh"/>
                <w:sz w:val="26"/>
                <w:szCs w:val="26"/>
              </w:rPr>
              <w:t>০১ (</w:t>
            </w:r>
            <w:proofErr w:type="spellStart"/>
            <w:r w:rsidRPr="00803E2E">
              <w:rPr>
                <w:rFonts w:ascii="Nikosh" w:eastAsia="Nikosh" w:hAnsi="Nikosh" w:cs="Nikosh"/>
                <w:sz w:val="26"/>
                <w:szCs w:val="26"/>
              </w:rPr>
              <w:t>এক</w:t>
            </w:r>
            <w:proofErr w:type="spellEnd"/>
            <w:r w:rsidRPr="00803E2E">
              <w:rPr>
                <w:rFonts w:ascii="Nikosh" w:eastAsia="Nikosh" w:hAnsi="Nikosh" w:cs="Nikosh"/>
                <w:sz w:val="26"/>
                <w:szCs w:val="26"/>
              </w:rPr>
              <w:t xml:space="preserve">) </w:t>
            </w:r>
            <w:proofErr w:type="spellStart"/>
            <w:r w:rsidRPr="00803E2E">
              <w:rPr>
                <w:rFonts w:ascii="Nikosh" w:eastAsia="Nikosh" w:hAnsi="Nikosh" w:cs="Nikosh"/>
                <w:sz w:val="26"/>
                <w:szCs w:val="26"/>
              </w:rPr>
              <w:t>জন</w:t>
            </w:r>
            <w:proofErr w:type="spellEnd"/>
            <w:r w:rsidRPr="00803E2E">
              <w:rPr>
                <w:rFonts w:ascii="Nikosh" w:eastAsia="Nikosh" w:hAnsi="Nikosh" w:cs="Nikosh"/>
                <w:sz w:val="26"/>
                <w:szCs w:val="26"/>
              </w:rPr>
              <w:t xml:space="preserve"> </w:t>
            </w:r>
            <w:proofErr w:type="spellStart"/>
            <w:r w:rsidRPr="00803E2E">
              <w:rPr>
                <w:rFonts w:ascii="Nikosh" w:eastAsia="Nikosh" w:hAnsi="Nikosh" w:cs="Nikosh"/>
                <w:sz w:val="26"/>
                <w:szCs w:val="26"/>
              </w:rPr>
              <w:t>উপযুক্ত</w:t>
            </w:r>
            <w:proofErr w:type="spellEnd"/>
            <w:r w:rsidRPr="00803E2E">
              <w:rPr>
                <w:rFonts w:ascii="Nikosh" w:eastAsia="Nikosh" w:hAnsi="Nikosh" w:cs="Nikosh"/>
                <w:sz w:val="26"/>
                <w:szCs w:val="26"/>
              </w:rPr>
              <w:t xml:space="preserve"> </w:t>
            </w:r>
            <w:proofErr w:type="spellStart"/>
            <w:r w:rsidRPr="00803E2E">
              <w:rPr>
                <w:rFonts w:ascii="Nikosh" w:eastAsia="Nikosh" w:hAnsi="Nikosh" w:cs="Nikosh"/>
                <w:sz w:val="26"/>
                <w:szCs w:val="26"/>
              </w:rPr>
              <w:t>প্রতিনিধি</w:t>
            </w:r>
            <w:proofErr w:type="spellEnd"/>
          </w:p>
        </w:tc>
        <w:tc>
          <w:tcPr>
            <w:tcW w:w="1440" w:type="dxa"/>
          </w:tcPr>
          <w:p w14:paraId="3E08A02C" w14:textId="77777777" w:rsidR="000E3DFD" w:rsidRDefault="000E3DFD" w:rsidP="00FB7608">
            <w:pPr>
              <w:jc w:val="center"/>
              <w:rPr>
                <w:rFonts w:ascii="Nikosh" w:hAnsi="Nikosh" w:cs="Nikosh"/>
                <w:color w:val="000000" w:themeColor="text1"/>
                <w:sz w:val="26"/>
                <w:szCs w:val="26"/>
              </w:rPr>
            </w:pPr>
            <w:proofErr w:type="spellStart"/>
            <w:r>
              <w:rPr>
                <w:rFonts w:ascii="Nikosh" w:hAnsi="Nikosh" w:cs="Nikosh"/>
                <w:color w:val="000000" w:themeColor="text1"/>
                <w:sz w:val="26"/>
                <w:szCs w:val="26"/>
              </w:rPr>
              <w:t>সদস্য</w:t>
            </w:r>
            <w:proofErr w:type="spellEnd"/>
          </w:p>
        </w:tc>
      </w:tr>
      <w:tr w:rsidR="000E3DFD" w:rsidRPr="00486FB1" w14:paraId="1343C20C" w14:textId="77777777" w:rsidTr="00FB7608">
        <w:tc>
          <w:tcPr>
            <w:tcW w:w="541" w:type="dxa"/>
          </w:tcPr>
          <w:p w14:paraId="43812483" w14:textId="77777777" w:rsidR="000E3DFD" w:rsidRPr="00486FB1" w:rsidRDefault="000E3DFD" w:rsidP="00FB7608">
            <w:pPr>
              <w:rPr>
                <w:rFonts w:ascii="Nikosh" w:hAnsi="Nikosh" w:cs="Nikosh"/>
                <w:color w:val="000000" w:themeColor="text1"/>
                <w:sz w:val="26"/>
                <w:szCs w:val="26"/>
              </w:rPr>
            </w:pPr>
            <w:r>
              <w:rPr>
                <w:rFonts w:ascii="Nikosh" w:hAnsi="Nikosh" w:cs="Nikosh"/>
                <w:color w:val="000000" w:themeColor="text1"/>
                <w:sz w:val="26"/>
                <w:szCs w:val="26"/>
              </w:rPr>
              <w:t>৮.</w:t>
            </w:r>
          </w:p>
        </w:tc>
        <w:tc>
          <w:tcPr>
            <w:tcW w:w="6929" w:type="dxa"/>
          </w:tcPr>
          <w:p w14:paraId="4C627DBF" w14:textId="77777777" w:rsidR="000E3DFD" w:rsidRDefault="000E3DFD" w:rsidP="00FB7608">
            <w:pPr>
              <w:rPr>
                <w:rFonts w:ascii="Nikosh" w:hAnsi="Nikosh" w:cs="Nikosh"/>
                <w:sz w:val="26"/>
                <w:szCs w:val="26"/>
              </w:rPr>
            </w:pPr>
            <w:proofErr w:type="spellStart"/>
            <w:r w:rsidRPr="00987C05">
              <w:rPr>
                <w:rFonts w:ascii="NikoshBAN" w:hAnsi="NikoshBAN" w:cs="NikoshBAN"/>
                <w:sz w:val="26"/>
                <w:szCs w:val="26"/>
              </w:rPr>
              <w:t>সভাপতি</w:t>
            </w:r>
            <w:proofErr w:type="spellEnd"/>
            <w:r w:rsidRPr="00987C05">
              <w:rPr>
                <w:rFonts w:ascii="NikoshBAN" w:hAnsi="NikoshBAN" w:cs="NikoshBAN"/>
                <w:sz w:val="26"/>
                <w:szCs w:val="26"/>
              </w:rPr>
              <w:t xml:space="preserve">, </w:t>
            </w:r>
            <w:proofErr w:type="spellStart"/>
            <w:r w:rsidRPr="00987C05">
              <w:rPr>
                <w:rFonts w:ascii="NikoshBAN" w:hAnsi="NikoshBAN" w:cs="NikoshBAN"/>
                <w:sz w:val="26"/>
                <w:szCs w:val="26"/>
              </w:rPr>
              <w:t>বাংলাদেশ</w:t>
            </w:r>
            <w:proofErr w:type="spellEnd"/>
            <w:r w:rsidRPr="00987C05">
              <w:rPr>
                <w:rFonts w:ascii="NikoshBAN" w:hAnsi="NikoshBAN" w:cs="NikoshBAN"/>
                <w:sz w:val="26"/>
                <w:szCs w:val="26"/>
              </w:rPr>
              <w:t xml:space="preserve"> </w:t>
            </w:r>
            <w:proofErr w:type="spellStart"/>
            <w:r w:rsidRPr="00987C05">
              <w:rPr>
                <w:rFonts w:ascii="NikoshBAN" w:hAnsi="NikoshBAN" w:cs="NikoshBAN"/>
                <w:sz w:val="26"/>
                <w:szCs w:val="26"/>
              </w:rPr>
              <w:t>পোল্ট্রি</w:t>
            </w:r>
            <w:proofErr w:type="spellEnd"/>
            <w:r w:rsidRPr="00987C05">
              <w:rPr>
                <w:rFonts w:ascii="NikoshBAN" w:hAnsi="NikoshBAN" w:cs="NikoshBAN"/>
                <w:sz w:val="26"/>
                <w:szCs w:val="26"/>
              </w:rPr>
              <w:t xml:space="preserve"> </w:t>
            </w:r>
            <w:proofErr w:type="spellStart"/>
            <w:r w:rsidRPr="00987C05">
              <w:rPr>
                <w:rFonts w:ascii="NikoshBAN" w:hAnsi="NikoshBAN" w:cs="NikoshBAN"/>
                <w:sz w:val="26"/>
                <w:szCs w:val="26"/>
              </w:rPr>
              <w:t>ইন্ড্রাস্টিজ</w:t>
            </w:r>
            <w:proofErr w:type="spellEnd"/>
            <w:r w:rsidRPr="00987C05">
              <w:rPr>
                <w:rFonts w:ascii="NikoshBAN" w:hAnsi="NikoshBAN" w:cs="NikoshBAN"/>
                <w:sz w:val="26"/>
                <w:szCs w:val="26"/>
              </w:rPr>
              <w:t xml:space="preserve"> </w:t>
            </w:r>
            <w:proofErr w:type="spellStart"/>
            <w:r w:rsidRPr="00987C05">
              <w:rPr>
                <w:rFonts w:ascii="NikoshBAN" w:hAnsi="NikoshBAN" w:cs="NikoshBAN"/>
                <w:sz w:val="26"/>
                <w:szCs w:val="26"/>
              </w:rPr>
              <w:t>এসোসিয়েশন</w:t>
            </w:r>
            <w:proofErr w:type="spellEnd"/>
            <w:r w:rsidRPr="00987C05">
              <w:rPr>
                <w:rFonts w:ascii="NikoshBAN" w:hAnsi="NikoshBAN" w:cs="NikoshBAN"/>
                <w:sz w:val="26"/>
                <w:szCs w:val="26"/>
              </w:rPr>
              <w:t xml:space="preserve"> </w:t>
            </w:r>
            <w:proofErr w:type="spellStart"/>
            <w:r w:rsidRPr="00987C05">
              <w:rPr>
                <w:rFonts w:ascii="NikoshBAN" w:hAnsi="NikoshBAN" w:cs="NikoshBAN"/>
                <w:sz w:val="26"/>
                <w:szCs w:val="26"/>
              </w:rPr>
              <w:t>অব</w:t>
            </w:r>
            <w:proofErr w:type="spellEnd"/>
            <w:r w:rsidRPr="00987C05">
              <w:rPr>
                <w:rFonts w:ascii="NikoshBAN" w:hAnsi="NikoshBAN" w:cs="NikoshBAN"/>
                <w:sz w:val="26"/>
                <w:szCs w:val="26"/>
              </w:rPr>
              <w:t xml:space="preserve"> </w:t>
            </w:r>
            <w:proofErr w:type="spellStart"/>
            <w:r w:rsidRPr="00987C05">
              <w:rPr>
                <w:rFonts w:ascii="NikoshBAN" w:hAnsi="NikoshBAN" w:cs="NikoshBAN"/>
                <w:sz w:val="26"/>
                <w:szCs w:val="26"/>
              </w:rPr>
              <w:t>বাংলাদেশ</w:t>
            </w:r>
            <w:proofErr w:type="spellEnd"/>
            <w:r w:rsidRPr="00987C05">
              <w:rPr>
                <w:rFonts w:ascii="NikoshBAN" w:hAnsi="NikoshBAN" w:cs="NikoshBAN"/>
                <w:sz w:val="26"/>
                <w:szCs w:val="26"/>
              </w:rPr>
              <w:t xml:space="preserve"> (</w:t>
            </w:r>
            <w:proofErr w:type="spellStart"/>
            <w:r>
              <w:rPr>
                <w:rFonts w:ascii="NikoshBAN" w:hAnsi="NikoshBAN" w:cs="NikoshBAN"/>
                <w:sz w:val="26"/>
                <w:szCs w:val="26"/>
              </w:rPr>
              <w:t>বিপিআইএ</w:t>
            </w:r>
            <w:proofErr w:type="spellEnd"/>
            <w:r w:rsidRPr="00987C05">
              <w:rPr>
                <w:rFonts w:ascii="NikoshBAN" w:hAnsi="NikoshBAN" w:cs="NikoshBAN"/>
                <w:sz w:val="26"/>
                <w:szCs w:val="26"/>
              </w:rPr>
              <w:t>)</w:t>
            </w:r>
          </w:p>
        </w:tc>
        <w:tc>
          <w:tcPr>
            <w:tcW w:w="1440" w:type="dxa"/>
          </w:tcPr>
          <w:p w14:paraId="797EDF27" w14:textId="77777777" w:rsidR="000E3DFD" w:rsidRDefault="000E3DFD" w:rsidP="00FB7608">
            <w:pPr>
              <w:jc w:val="center"/>
              <w:rPr>
                <w:rFonts w:ascii="Nikosh" w:hAnsi="Nikosh" w:cs="Nikosh"/>
                <w:color w:val="000000" w:themeColor="text1"/>
                <w:sz w:val="26"/>
                <w:szCs w:val="26"/>
              </w:rPr>
            </w:pPr>
            <w:proofErr w:type="spellStart"/>
            <w:r>
              <w:rPr>
                <w:rFonts w:ascii="Nikosh" w:hAnsi="Nikosh" w:cs="Nikosh"/>
                <w:color w:val="000000" w:themeColor="text1"/>
                <w:sz w:val="26"/>
                <w:szCs w:val="26"/>
              </w:rPr>
              <w:t>সদস্য</w:t>
            </w:r>
            <w:proofErr w:type="spellEnd"/>
          </w:p>
        </w:tc>
      </w:tr>
      <w:tr w:rsidR="000E3DFD" w:rsidRPr="00486FB1" w14:paraId="6E4D95D0" w14:textId="77777777" w:rsidTr="00FB7608">
        <w:tc>
          <w:tcPr>
            <w:tcW w:w="541" w:type="dxa"/>
          </w:tcPr>
          <w:p w14:paraId="297808F9" w14:textId="77777777" w:rsidR="000E3DFD" w:rsidRPr="00486FB1" w:rsidRDefault="000E3DFD" w:rsidP="00FB7608">
            <w:pPr>
              <w:rPr>
                <w:rFonts w:ascii="Nikosh" w:hAnsi="Nikosh" w:cs="Nikosh"/>
                <w:color w:val="000000" w:themeColor="text1"/>
                <w:sz w:val="26"/>
                <w:szCs w:val="26"/>
              </w:rPr>
            </w:pPr>
            <w:r>
              <w:rPr>
                <w:rFonts w:ascii="Nikosh" w:hAnsi="Nikosh" w:cs="Nikosh"/>
                <w:color w:val="000000" w:themeColor="text1"/>
                <w:sz w:val="26"/>
                <w:szCs w:val="26"/>
              </w:rPr>
              <w:t>৯</w:t>
            </w:r>
            <w:r>
              <w:rPr>
                <w:color w:val="000000" w:themeColor="text1"/>
              </w:rPr>
              <w:t>.</w:t>
            </w:r>
          </w:p>
        </w:tc>
        <w:tc>
          <w:tcPr>
            <w:tcW w:w="6929" w:type="dxa"/>
          </w:tcPr>
          <w:p w14:paraId="7CFCFE49" w14:textId="77777777" w:rsidR="000E3DFD" w:rsidRDefault="000E3DFD" w:rsidP="00FB7608">
            <w:pPr>
              <w:rPr>
                <w:rFonts w:ascii="Nikosh" w:hAnsi="Nikosh" w:cs="Nikosh"/>
                <w:sz w:val="26"/>
                <w:szCs w:val="26"/>
              </w:rPr>
            </w:pPr>
            <w:proofErr w:type="spellStart"/>
            <w:r>
              <w:rPr>
                <w:rFonts w:ascii="NikoshBAN" w:hAnsi="NikoshBAN" w:cs="NikoshBAN"/>
                <w:sz w:val="26"/>
                <w:szCs w:val="26"/>
              </w:rPr>
              <w:t>সভাপতি</w:t>
            </w:r>
            <w:proofErr w:type="spellEnd"/>
            <w:r>
              <w:rPr>
                <w:rFonts w:ascii="NikoshBAN" w:hAnsi="NikoshBAN" w:cs="NikoshBAN"/>
                <w:sz w:val="26"/>
                <w:szCs w:val="26"/>
              </w:rPr>
              <w:t xml:space="preserve">, </w:t>
            </w:r>
            <w:proofErr w:type="spellStart"/>
            <w:r w:rsidRPr="00987C05">
              <w:rPr>
                <w:rFonts w:ascii="NikoshBAN" w:hAnsi="NikoshBAN" w:cs="NikoshBAN"/>
                <w:sz w:val="26"/>
                <w:szCs w:val="26"/>
              </w:rPr>
              <w:t>ফিড</w:t>
            </w:r>
            <w:proofErr w:type="spellEnd"/>
            <w:r w:rsidRPr="00987C05">
              <w:rPr>
                <w:rFonts w:ascii="NikoshBAN" w:hAnsi="NikoshBAN" w:cs="NikoshBAN"/>
                <w:sz w:val="26"/>
                <w:szCs w:val="26"/>
              </w:rPr>
              <w:t xml:space="preserve"> </w:t>
            </w:r>
            <w:proofErr w:type="spellStart"/>
            <w:r w:rsidRPr="00987C05">
              <w:rPr>
                <w:rFonts w:ascii="NikoshBAN" w:hAnsi="NikoshBAN" w:cs="NikoshBAN"/>
                <w:sz w:val="26"/>
                <w:szCs w:val="26"/>
              </w:rPr>
              <w:t>ইন্ডাস্ট্রিজ</w:t>
            </w:r>
            <w:proofErr w:type="spellEnd"/>
            <w:r w:rsidRPr="00987C05">
              <w:rPr>
                <w:rFonts w:ascii="NikoshBAN" w:hAnsi="NikoshBAN" w:cs="NikoshBAN"/>
                <w:sz w:val="26"/>
                <w:szCs w:val="26"/>
              </w:rPr>
              <w:t xml:space="preserve"> </w:t>
            </w:r>
            <w:proofErr w:type="spellStart"/>
            <w:r w:rsidRPr="00987C05">
              <w:rPr>
                <w:rFonts w:ascii="NikoshBAN" w:hAnsi="NikoshBAN" w:cs="NikoshBAN"/>
                <w:sz w:val="26"/>
                <w:szCs w:val="26"/>
              </w:rPr>
              <w:t>এসোসিয়েশন</w:t>
            </w:r>
            <w:proofErr w:type="spellEnd"/>
            <w:r w:rsidRPr="00987C05">
              <w:rPr>
                <w:rFonts w:ascii="NikoshBAN" w:hAnsi="NikoshBAN" w:cs="NikoshBAN"/>
                <w:sz w:val="26"/>
                <w:szCs w:val="26"/>
              </w:rPr>
              <w:t xml:space="preserve"> </w:t>
            </w:r>
            <w:proofErr w:type="spellStart"/>
            <w:r w:rsidRPr="00987C05">
              <w:rPr>
                <w:rFonts w:ascii="NikoshBAN" w:hAnsi="NikoshBAN" w:cs="NikoshBAN"/>
                <w:sz w:val="26"/>
                <w:szCs w:val="26"/>
              </w:rPr>
              <w:t>অব</w:t>
            </w:r>
            <w:proofErr w:type="spellEnd"/>
            <w:r w:rsidRPr="00987C05">
              <w:rPr>
                <w:rFonts w:ascii="NikoshBAN" w:hAnsi="NikoshBAN" w:cs="NikoshBAN"/>
                <w:sz w:val="26"/>
                <w:szCs w:val="26"/>
              </w:rPr>
              <w:t xml:space="preserve"> </w:t>
            </w:r>
            <w:proofErr w:type="spellStart"/>
            <w:r w:rsidRPr="00987C05">
              <w:rPr>
                <w:rFonts w:ascii="NikoshBAN" w:hAnsi="NikoshBAN" w:cs="NikoshBAN"/>
                <w:sz w:val="26"/>
                <w:szCs w:val="26"/>
              </w:rPr>
              <w:t>বাংলাদেশ</w:t>
            </w:r>
            <w:proofErr w:type="spellEnd"/>
            <w:r w:rsidRPr="00987C05">
              <w:rPr>
                <w:rFonts w:ascii="NikoshBAN" w:hAnsi="NikoshBAN" w:cs="NikoshBAN"/>
                <w:sz w:val="26"/>
                <w:szCs w:val="26"/>
              </w:rPr>
              <w:t xml:space="preserve"> (</w:t>
            </w:r>
            <w:proofErr w:type="spellStart"/>
            <w:r w:rsidRPr="00987C05">
              <w:rPr>
                <w:rFonts w:ascii="NikoshBAN" w:hAnsi="NikoshBAN" w:cs="NikoshBAN"/>
                <w:sz w:val="26"/>
                <w:szCs w:val="26"/>
              </w:rPr>
              <w:t>ফিআব</w:t>
            </w:r>
            <w:proofErr w:type="spellEnd"/>
            <w:r w:rsidRPr="00987C05">
              <w:rPr>
                <w:rFonts w:ascii="NikoshBAN" w:hAnsi="NikoshBAN" w:cs="NikoshBAN"/>
                <w:sz w:val="26"/>
                <w:szCs w:val="26"/>
              </w:rPr>
              <w:t>)</w:t>
            </w:r>
          </w:p>
        </w:tc>
        <w:tc>
          <w:tcPr>
            <w:tcW w:w="1440" w:type="dxa"/>
          </w:tcPr>
          <w:p w14:paraId="10B441D0" w14:textId="77777777" w:rsidR="000E3DFD" w:rsidRDefault="000E3DFD" w:rsidP="00FB7608">
            <w:pPr>
              <w:jc w:val="center"/>
              <w:rPr>
                <w:rFonts w:ascii="Nikosh" w:hAnsi="Nikosh" w:cs="Nikosh"/>
                <w:color w:val="000000" w:themeColor="text1"/>
                <w:sz w:val="26"/>
                <w:szCs w:val="26"/>
              </w:rPr>
            </w:pPr>
            <w:proofErr w:type="spellStart"/>
            <w:r>
              <w:rPr>
                <w:rFonts w:ascii="Nikosh" w:hAnsi="Nikosh" w:cs="Nikosh"/>
                <w:color w:val="000000" w:themeColor="text1"/>
                <w:sz w:val="26"/>
                <w:szCs w:val="26"/>
              </w:rPr>
              <w:t>সদস্য</w:t>
            </w:r>
            <w:proofErr w:type="spellEnd"/>
          </w:p>
        </w:tc>
      </w:tr>
      <w:tr w:rsidR="000E3DFD" w:rsidRPr="00486FB1" w14:paraId="156CD395" w14:textId="77777777" w:rsidTr="00FB7608">
        <w:tc>
          <w:tcPr>
            <w:tcW w:w="541" w:type="dxa"/>
          </w:tcPr>
          <w:p w14:paraId="317930D1" w14:textId="77777777" w:rsidR="000E3DFD" w:rsidRPr="008A5917" w:rsidRDefault="000E3DFD" w:rsidP="00FB7608">
            <w:pPr>
              <w:rPr>
                <w:rFonts w:ascii="Shonar Bangla" w:hAnsi="Shonar Bangla" w:cs="Shonar Bangla"/>
                <w:color w:val="000000" w:themeColor="text1"/>
                <w:sz w:val="26"/>
                <w:szCs w:val="26"/>
              </w:rPr>
            </w:pPr>
            <w:r>
              <w:rPr>
                <w:rFonts w:ascii="Nikosh" w:hAnsi="Nikosh" w:cs="Nikosh"/>
                <w:color w:val="000000" w:themeColor="text1"/>
                <w:sz w:val="26"/>
                <w:szCs w:val="26"/>
              </w:rPr>
              <w:t>১</w:t>
            </w:r>
            <w:r>
              <w:rPr>
                <w:rFonts w:ascii="Shonar Bangla" w:hAnsi="Shonar Bangla" w:cs="Shonar Bangla"/>
                <w:color w:val="000000" w:themeColor="text1"/>
              </w:rPr>
              <w:t>০.</w:t>
            </w:r>
          </w:p>
        </w:tc>
        <w:tc>
          <w:tcPr>
            <w:tcW w:w="6929" w:type="dxa"/>
          </w:tcPr>
          <w:p w14:paraId="11529D44" w14:textId="77777777" w:rsidR="000E3DFD" w:rsidRDefault="000E3DFD" w:rsidP="00FB7608">
            <w:pPr>
              <w:rPr>
                <w:rFonts w:ascii="Nikosh" w:hAnsi="Nikosh" w:cs="Nikosh"/>
                <w:sz w:val="26"/>
                <w:szCs w:val="26"/>
              </w:rPr>
            </w:pPr>
            <w:proofErr w:type="spellStart"/>
            <w:r w:rsidRPr="00987C05">
              <w:rPr>
                <w:rFonts w:ascii="NikoshBAN" w:hAnsi="NikoshBAN" w:cs="NikoshBAN"/>
                <w:sz w:val="26"/>
                <w:szCs w:val="26"/>
              </w:rPr>
              <w:t>সভাপতি</w:t>
            </w:r>
            <w:proofErr w:type="spellEnd"/>
            <w:r w:rsidRPr="00987C05">
              <w:rPr>
                <w:rFonts w:ascii="NikoshBAN" w:hAnsi="NikoshBAN" w:cs="NikoshBAN"/>
                <w:sz w:val="26"/>
                <w:szCs w:val="26"/>
              </w:rPr>
              <w:t xml:space="preserve">, </w:t>
            </w:r>
            <w:proofErr w:type="spellStart"/>
            <w:r w:rsidRPr="00987C05">
              <w:rPr>
                <w:rFonts w:ascii="NikoshBAN" w:hAnsi="NikoshBAN" w:cs="NikoshBAN"/>
                <w:sz w:val="26"/>
                <w:szCs w:val="26"/>
              </w:rPr>
              <w:t>বাংলাদেশ</w:t>
            </w:r>
            <w:proofErr w:type="spellEnd"/>
            <w:r w:rsidRPr="00987C05">
              <w:rPr>
                <w:rFonts w:ascii="NikoshBAN" w:hAnsi="NikoshBAN" w:cs="NikoshBAN"/>
                <w:sz w:val="26"/>
                <w:szCs w:val="26"/>
              </w:rPr>
              <w:t xml:space="preserve"> </w:t>
            </w:r>
            <w:proofErr w:type="spellStart"/>
            <w:r w:rsidRPr="00987C05">
              <w:rPr>
                <w:rFonts w:ascii="NikoshBAN" w:hAnsi="NikoshBAN" w:cs="NikoshBAN"/>
                <w:sz w:val="26"/>
                <w:szCs w:val="26"/>
              </w:rPr>
              <w:t>পোল্ট্রি</w:t>
            </w:r>
            <w:proofErr w:type="spellEnd"/>
            <w:r w:rsidRPr="00987C05">
              <w:rPr>
                <w:rFonts w:ascii="NikoshBAN" w:hAnsi="NikoshBAN" w:cs="NikoshBAN"/>
                <w:sz w:val="26"/>
                <w:szCs w:val="26"/>
              </w:rPr>
              <w:t xml:space="preserve"> </w:t>
            </w:r>
            <w:proofErr w:type="spellStart"/>
            <w:r w:rsidRPr="00987C05">
              <w:rPr>
                <w:rFonts w:ascii="NikoshBAN" w:hAnsi="NikoshBAN" w:cs="NikoshBAN"/>
                <w:sz w:val="26"/>
                <w:szCs w:val="26"/>
              </w:rPr>
              <w:t>ইন্ডাস্ট্রিজ</w:t>
            </w:r>
            <w:proofErr w:type="spellEnd"/>
            <w:r w:rsidRPr="00987C05">
              <w:rPr>
                <w:rFonts w:ascii="NikoshBAN" w:hAnsi="NikoshBAN" w:cs="NikoshBAN"/>
                <w:sz w:val="26"/>
                <w:szCs w:val="26"/>
              </w:rPr>
              <w:t xml:space="preserve"> </w:t>
            </w:r>
            <w:proofErr w:type="spellStart"/>
            <w:r w:rsidRPr="00987C05">
              <w:rPr>
                <w:rFonts w:ascii="NikoshBAN" w:hAnsi="NikoshBAN" w:cs="NikoshBAN"/>
                <w:sz w:val="26"/>
                <w:szCs w:val="26"/>
              </w:rPr>
              <w:t>সেন্ট্রাল</w:t>
            </w:r>
            <w:proofErr w:type="spellEnd"/>
            <w:r w:rsidRPr="00987C05">
              <w:rPr>
                <w:rFonts w:ascii="NikoshBAN" w:hAnsi="NikoshBAN" w:cs="NikoshBAN"/>
                <w:sz w:val="26"/>
                <w:szCs w:val="26"/>
              </w:rPr>
              <w:t xml:space="preserve"> </w:t>
            </w:r>
            <w:proofErr w:type="spellStart"/>
            <w:r w:rsidRPr="00987C05">
              <w:rPr>
                <w:rFonts w:ascii="NikoshBAN" w:hAnsi="NikoshBAN" w:cs="NikoshBAN"/>
                <w:sz w:val="26"/>
                <w:szCs w:val="26"/>
              </w:rPr>
              <w:t>কাউন্সিল</w:t>
            </w:r>
            <w:proofErr w:type="spellEnd"/>
            <w:r>
              <w:rPr>
                <w:rFonts w:ascii="NikoshBAN" w:hAnsi="NikoshBAN" w:cs="NikoshBAN"/>
                <w:sz w:val="26"/>
                <w:szCs w:val="26"/>
              </w:rPr>
              <w:t xml:space="preserve"> (</w:t>
            </w:r>
            <w:proofErr w:type="spellStart"/>
            <w:r>
              <w:rPr>
                <w:rFonts w:ascii="NikoshBAN" w:hAnsi="NikoshBAN" w:cs="NikoshBAN"/>
                <w:sz w:val="26"/>
                <w:szCs w:val="26"/>
              </w:rPr>
              <w:t>বিপিআইসিসি</w:t>
            </w:r>
            <w:proofErr w:type="spellEnd"/>
            <w:r>
              <w:rPr>
                <w:rFonts w:ascii="NikoshBAN" w:hAnsi="NikoshBAN" w:cs="NikoshBAN"/>
                <w:sz w:val="26"/>
                <w:szCs w:val="26"/>
              </w:rPr>
              <w:t>)</w:t>
            </w:r>
          </w:p>
        </w:tc>
        <w:tc>
          <w:tcPr>
            <w:tcW w:w="1440" w:type="dxa"/>
          </w:tcPr>
          <w:p w14:paraId="2967FD4A" w14:textId="77777777" w:rsidR="000E3DFD" w:rsidRPr="00486FB1" w:rsidRDefault="000E3DFD" w:rsidP="00FB7608">
            <w:pPr>
              <w:jc w:val="center"/>
              <w:rPr>
                <w:rFonts w:ascii="Nikosh" w:hAnsi="Nikosh" w:cs="Nikosh"/>
                <w:color w:val="000000" w:themeColor="text1"/>
                <w:sz w:val="26"/>
                <w:szCs w:val="26"/>
              </w:rPr>
            </w:pPr>
            <w:proofErr w:type="spellStart"/>
            <w:r>
              <w:rPr>
                <w:rFonts w:ascii="Nikosh" w:hAnsi="Nikosh" w:cs="Nikosh"/>
                <w:color w:val="000000" w:themeColor="text1"/>
                <w:sz w:val="26"/>
                <w:szCs w:val="26"/>
              </w:rPr>
              <w:t>সদস্য</w:t>
            </w:r>
            <w:proofErr w:type="spellEnd"/>
          </w:p>
        </w:tc>
      </w:tr>
      <w:tr w:rsidR="000E3DFD" w:rsidRPr="00486FB1" w14:paraId="35E6817A" w14:textId="77777777" w:rsidTr="00FB7608">
        <w:tc>
          <w:tcPr>
            <w:tcW w:w="541" w:type="dxa"/>
          </w:tcPr>
          <w:p w14:paraId="0AFDAA7D" w14:textId="77777777" w:rsidR="000E3DFD" w:rsidRPr="00486FB1" w:rsidRDefault="000E3DFD" w:rsidP="00FB7608">
            <w:pPr>
              <w:rPr>
                <w:rFonts w:ascii="Nikosh" w:hAnsi="Nikosh" w:cs="Nikosh"/>
                <w:color w:val="000000" w:themeColor="text1"/>
                <w:sz w:val="26"/>
                <w:szCs w:val="26"/>
              </w:rPr>
            </w:pPr>
            <w:r>
              <w:rPr>
                <w:rFonts w:ascii="Nikosh" w:hAnsi="Nikosh" w:cs="Nikosh"/>
                <w:color w:val="000000" w:themeColor="text1"/>
                <w:sz w:val="26"/>
                <w:szCs w:val="26"/>
              </w:rPr>
              <w:t>১১.</w:t>
            </w:r>
          </w:p>
        </w:tc>
        <w:tc>
          <w:tcPr>
            <w:tcW w:w="6929" w:type="dxa"/>
          </w:tcPr>
          <w:p w14:paraId="40822918" w14:textId="77777777" w:rsidR="000E3DFD" w:rsidRDefault="000E3DFD" w:rsidP="00FB7608">
            <w:pPr>
              <w:rPr>
                <w:rFonts w:ascii="Nikosh" w:hAnsi="Nikosh" w:cs="Nikosh"/>
                <w:sz w:val="26"/>
                <w:szCs w:val="26"/>
              </w:rPr>
            </w:pPr>
            <w:proofErr w:type="spellStart"/>
            <w:r>
              <w:rPr>
                <w:rFonts w:ascii="Nikosh" w:hAnsi="Nikosh" w:cs="Nikosh"/>
                <w:sz w:val="26"/>
                <w:szCs w:val="26"/>
              </w:rPr>
              <w:t>উপপরিচালক</w:t>
            </w:r>
            <w:proofErr w:type="spellEnd"/>
            <w:r>
              <w:rPr>
                <w:rFonts w:ascii="Nikosh" w:hAnsi="Nikosh" w:cs="Nikosh"/>
                <w:sz w:val="26"/>
                <w:szCs w:val="26"/>
              </w:rPr>
              <w:t xml:space="preserve"> (</w:t>
            </w:r>
            <w:proofErr w:type="spellStart"/>
            <w:r>
              <w:rPr>
                <w:rFonts w:ascii="Nikosh" w:hAnsi="Nikosh" w:cs="Nikosh"/>
                <w:sz w:val="26"/>
                <w:szCs w:val="26"/>
              </w:rPr>
              <w:t>খামার</w:t>
            </w:r>
            <w:proofErr w:type="spellEnd"/>
            <w:r>
              <w:rPr>
                <w:rFonts w:ascii="Nikosh" w:hAnsi="Nikosh" w:cs="Nikosh"/>
                <w:sz w:val="26"/>
                <w:szCs w:val="26"/>
              </w:rPr>
              <w:t xml:space="preserve">), </w:t>
            </w:r>
            <w:proofErr w:type="spellStart"/>
            <w:r>
              <w:rPr>
                <w:rFonts w:ascii="Nikosh" w:hAnsi="Nikosh" w:cs="Nikosh"/>
                <w:sz w:val="26"/>
                <w:szCs w:val="26"/>
              </w:rPr>
              <w:t>প্রাণিসম্পদ</w:t>
            </w:r>
            <w:proofErr w:type="spellEnd"/>
            <w:r>
              <w:rPr>
                <w:rFonts w:ascii="Nikosh" w:hAnsi="Nikosh" w:cs="Nikosh"/>
                <w:sz w:val="26"/>
                <w:szCs w:val="26"/>
              </w:rPr>
              <w:t xml:space="preserve"> </w:t>
            </w:r>
            <w:proofErr w:type="spellStart"/>
            <w:r>
              <w:rPr>
                <w:rFonts w:ascii="Nikosh" w:hAnsi="Nikosh" w:cs="Nikosh"/>
                <w:sz w:val="26"/>
                <w:szCs w:val="26"/>
              </w:rPr>
              <w:t>অধিদপ্তর</w:t>
            </w:r>
            <w:proofErr w:type="spellEnd"/>
          </w:p>
        </w:tc>
        <w:tc>
          <w:tcPr>
            <w:tcW w:w="1440" w:type="dxa"/>
          </w:tcPr>
          <w:p w14:paraId="5C6F5396" w14:textId="77777777" w:rsidR="000E3DFD" w:rsidRPr="00295FDC" w:rsidRDefault="000E3DFD" w:rsidP="00FB7608">
            <w:pPr>
              <w:jc w:val="center"/>
              <w:rPr>
                <w:rFonts w:ascii="Shonar Bangla" w:hAnsi="Shonar Bangla" w:cs="Shonar Bangla"/>
                <w:color w:val="000000" w:themeColor="text1"/>
                <w:sz w:val="26"/>
                <w:szCs w:val="26"/>
              </w:rPr>
            </w:pPr>
            <w:proofErr w:type="spellStart"/>
            <w:r w:rsidRPr="00486FB1">
              <w:rPr>
                <w:rFonts w:ascii="Nikosh" w:hAnsi="Nikosh" w:cs="Nikosh"/>
                <w:color w:val="000000" w:themeColor="text1"/>
                <w:sz w:val="26"/>
                <w:szCs w:val="26"/>
              </w:rPr>
              <w:t>সদস্য-সচিব</w:t>
            </w:r>
            <w:proofErr w:type="spellEnd"/>
          </w:p>
        </w:tc>
      </w:tr>
    </w:tbl>
    <w:p w14:paraId="6701F2F2" w14:textId="77777777" w:rsidR="000E3DFD" w:rsidRPr="00E04FB9" w:rsidRDefault="000E3DFD" w:rsidP="000E3DFD">
      <w:pPr>
        <w:spacing w:after="160" w:line="259" w:lineRule="auto"/>
        <w:rPr>
          <w:rFonts w:ascii="Nikosh" w:hAnsi="Nikosh" w:cs="Nikosh"/>
          <w:color w:val="333333"/>
          <w:sz w:val="16"/>
          <w:szCs w:val="16"/>
        </w:rPr>
      </w:pPr>
    </w:p>
    <w:p w14:paraId="50D20EA5" w14:textId="77777777" w:rsidR="000E3DFD" w:rsidRDefault="000E3DFD" w:rsidP="000E3DFD">
      <w:pPr>
        <w:ind w:firstLine="720"/>
        <w:rPr>
          <w:rFonts w:ascii="Nikosh" w:hAnsi="Nikosh" w:cs="Nikosh"/>
          <w:b/>
          <w:bCs/>
          <w:sz w:val="26"/>
          <w:szCs w:val="26"/>
        </w:rPr>
      </w:pPr>
      <w:proofErr w:type="spellStart"/>
      <w:r w:rsidRPr="00803E2E">
        <w:rPr>
          <w:rFonts w:ascii="Nikosh" w:hAnsi="Nikosh" w:cs="Nikosh"/>
          <w:b/>
          <w:bCs/>
          <w:sz w:val="26"/>
          <w:szCs w:val="26"/>
        </w:rPr>
        <w:t>কমিটির</w:t>
      </w:r>
      <w:proofErr w:type="spellEnd"/>
      <w:r w:rsidRPr="00803E2E">
        <w:rPr>
          <w:rFonts w:ascii="Nikosh" w:hAnsi="Nikosh" w:cs="Nikosh"/>
          <w:b/>
          <w:bCs/>
          <w:sz w:val="26"/>
          <w:szCs w:val="26"/>
        </w:rPr>
        <w:t xml:space="preserve"> </w:t>
      </w:r>
      <w:proofErr w:type="spellStart"/>
      <w:r w:rsidRPr="00803E2E">
        <w:rPr>
          <w:rFonts w:ascii="Nikosh" w:hAnsi="Nikosh" w:cs="Nikosh"/>
          <w:b/>
          <w:bCs/>
          <w:sz w:val="26"/>
          <w:szCs w:val="26"/>
        </w:rPr>
        <w:t>কর্ম-পরিধি</w:t>
      </w:r>
      <w:proofErr w:type="spellEnd"/>
      <w:r w:rsidRPr="00803E2E">
        <w:rPr>
          <w:rFonts w:ascii="Nikosh" w:hAnsi="Nikosh" w:cs="Nikosh"/>
          <w:b/>
          <w:bCs/>
          <w:sz w:val="26"/>
          <w:szCs w:val="26"/>
        </w:rPr>
        <w:t>:</w:t>
      </w:r>
    </w:p>
    <w:p w14:paraId="2588BCE4" w14:textId="77777777" w:rsidR="000E3DFD" w:rsidRPr="00F54C1F" w:rsidRDefault="000E3DFD" w:rsidP="000E3DFD">
      <w:pPr>
        <w:ind w:firstLine="720"/>
        <w:rPr>
          <w:rFonts w:ascii="Nikosh" w:hAnsi="Nikosh" w:cs="Nikosh"/>
          <w:b/>
          <w:bCs/>
          <w:sz w:val="12"/>
          <w:szCs w:val="12"/>
        </w:rPr>
      </w:pPr>
    </w:p>
    <w:p w14:paraId="09C32E5B" w14:textId="1838FF90" w:rsidR="000E3DFD" w:rsidRDefault="000E3DFD" w:rsidP="000E3DFD">
      <w:pPr>
        <w:tabs>
          <w:tab w:val="left" w:pos="1170"/>
        </w:tabs>
        <w:spacing w:line="259" w:lineRule="auto"/>
        <w:ind w:left="1170" w:hanging="450"/>
        <w:rPr>
          <w:rStyle w:val="canedit"/>
          <w:rFonts w:ascii="Nikosh" w:hAnsi="Nikosh" w:cs="Nikosh"/>
          <w:color w:val="333333"/>
          <w:sz w:val="26"/>
          <w:szCs w:val="26"/>
        </w:rPr>
      </w:pPr>
      <w:r>
        <w:rPr>
          <w:rStyle w:val="canedit"/>
          <w:rFonts w:ascii="Nikosh" w:hAnsi="Nikosh" w:cs="Nikosh"/>
          <w:color w:val="333333"/>
          <w:sz w:val="26"/>
          <w:szCs w:val="26"/>
        </w:rPr>
        <w:t>(ক)</w:t>
      </w:r>
      <w:r>
        <w:rPr>
          <w:rStyle w:val="canedit"/>
          <w:rFonts w:ascii="Nikosh" w:hAnsi="Nikosh" w:cs="Nikosh"/>
          <w:color w:val="333333"/>
          <w:sz w:val="26"/>
          <w:szCs w:val="26"/>
        </w:rPr>
        <w:tab/>
      </w:r>
      <w:proofErr w:type="spellStart"/>
      <w:r w:rsidRPr="008C12BC">
        <w:rPr>
          <w:rStyle w:val="canedit"/>
          <w:rFonts w:ascii="Nikosh" w:hAnsi="Nikosh" w:cs="Nikosh"/>
          <w:color w:val="333333"/>
          <w:sz w:val="26"/>
          <w:szCs w:val="26"/>
        </w:rPr>
        <w:t>দেশের</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অভ্যন্তরে</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একদিনের</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বাচ্চা</w:t>
      </w:r>
      <w:proofErr w:type="spellEnd"/>
      <w:r w:rsidRPr="008C12BC">
        <w:rPr>
          <w:rStyle w:val="canedit"/>
          <w:rFonts w:ascii="Nikosh" w:hAnsi="Nikosh" w:cs="Nikosh"/>
          <w:color w:val="333333"/>
          <w:sz w:val="26"/>
          <w:szCs w:val="26"/>
        </w:rPr>
        <w:t xml:space="preserve"> </w:t>
      </w:r>
      <w:r w:rsidRPr="00F54C1F">
        <w:rPr>
          <w:rStyle w:val="canedit"/>
          <w:rFonts w:ascii="Nikosh" w:hAnsi="Nikosh" w:cs="Nikosh"/>
          <w:color w:val="333333"/>
          <w:sz w:val="22"/>
          <w:szCs w:val="22"/>
        </w:rPr>
        <w:t>(DOC),</w:t>
      </w:r>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ডিম</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এবং</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পোল্ট্রি</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ফিডের</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উপাদানের</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যেমন</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ভুট্টা</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সয়াবিন</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মিল</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বার্ষিক</w:t>
      </w:r>
      <w:proofErr w:type="spellEnd"/>
      <w:r w:rsidRPr="008C12BC">
        <w:rPr>
          <w:rStyle w:val="canedit"/>
          <w:rFonts w:ascii="Nikosh" w:hAnsi="Nikosh" w:cs="Nikosh"/>
          <w:color w:val="333333"/>
          <w:sz w:val="26"/>
          <w:szCs w:val="26"/>
        </w:rPr>
        <w:t xml:space="preserve"> ও </w:t>
      </w:r>
      <w:proofErr w:type="spellStart"/>
      <w:r w:rsidRPr="008C12BC">
        <w:rPr>
          <w:rStyle w:val="canedit"/>
          <w:rFonts w:ascii="Nikosh" w:hAnsi="Nikosh" w:cs="Nikosh"/>
          <w:color w:val="333333"/>
          <w:sz w:val="26"/>
          <w:szCs w:val="26"/>
        </w:rPr>
        <w:t>মাসিক</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চাহিদা</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নিরূপণ</w:t>
      </w:r>
      <w:proofErr w:type="spellEnd"/>
      <w:r w:rsidRPr="008C12BC">
        <w:rPr>
          <w:rStyle w:val="canedit"/>
          <w:rFonts w:ascii="Nikosh" w:hAnsi="Nikosh" w:cs="Nikosh"/>
          <w:color w:val="333333"/>
          <w:sz w:val="26"/>
          <w:szCs w:val="26"/>
        </w:rPr>
        <w:t xml:space="preserve"> </w:t>
      </w:r>
      <w:proofErr w:type="spellStart"/>
      <w:r w:rsidR="00C03325">
        <w:rPr>
          <w:rStyle w:val="canedit"/>
          <w:rFonts w:ascii="Nikosh" w:hAnsi="Nikosh" w:cs="Nikosh"/>
          <w:color w:val="333333"/>
          <w:sz w:val="26"/>
          <w:szCs w:val="26"/>
        </w:rPr>
        <w:t>এবং</w:t>
      </w:r>
      <w:proofErr w:type="spellEnd"/>
      <w:r w:rsidR="00C03325">
        <w:rPr>
          <w:rStyle w:val="canedit"/>
          <w:rFonts w:ascii="Nikosh" w:hAnsi="Nikosh" w:cs="Nikosh"/>
          <w:color w:val="333333"/>
          <w:sz w:val="26"/>
          <w:szCs w:val="26"/>
        </w:rPr>
        <w:t xml:space="preserve"> এ </w:t>
      </w:r>
      <w:proofErr w:type="spellStart"/>
      <w:r w:rsidR="00C03325">
        <w:rPr>
          <w:rStyle w:val="canedit"/>
          <w:rFonts w:ascii="Nikosh" w:hAnsi="Nikosh" w:cs="Nikosh"/>
          <w:color w:val="333333"/>
          <w:sz w:val="26"/>
          <w:szCs w:val="26"/>
        </w:rPr>
        <w:t>সংক্রান্ত</w:t>
      </w:r>
      <w:proofErr w:type="spellEnd"/>
      <w:r w:rsidR="00C03325">
        <w:rPr>
          <w:rStyle w:val="canedit"/>
          <w:rFonts w:ascii="Nikosh" w:hAnsi="Nikosh" w:cs="Nikosh"/>
          <w:color w:val="333333"/>
          <w:sz w:val="26"/>
          <w:szCs w:val="26"/>
        </w:rPr>
        <w:t xml:space="preserve"> </w:t>
      </w:r>
      <w:proofErr w:type="spellStart"/>
      <w:r w:rsidR="00C03325">
        <w:rPr>
          <w:rStyle w:val="canedit"/>
          <w:rFonts w:ascii="Nikosh" w:hAnsi="Nikosh" w:cs="Nikosh"/>
          <w:color w:val="333333"/>
          <w:sz w:val="26"/>
          <w:szCs w:val="26"/>
        </w:rPr>
        <w:t>ডেটাবেইজ</w:t>
      </w:r>
      <w:proofErr w:type="spellEnd"/>
      <w:r w:rsidR="00C03325">
        <w:rPr>
          <w:rStyle w:val="canedit"/>
          <w:rFonts w:ascii="Nikosh" w:hAnsi="Nikosh" w:cs="Nikosh"/>
          <w:color w:val="333333"/>
          <w:sz w:val="26"/>
          <w:szCs w:val="26"/>
        </w:rPr>
        <w:t xml:space="preserve"> </w:t>
      </w:r>
      <w:proofErr w:type="spellStart"/>
      <w:r w:rsidR="00C03325">
        <w:rPr>
          <w:rStyle w:val="canedit"/>
          <w:rFonts w:ascii="Nikosh" w:hAnsi="Nikosh" w:cs="Nikosh"/>
          <w:color w:val="333333"/>
          <w:sz w:val="26"/>
          <w:szCs w:val="26"/>
        </w:rPr>
        <w:t>প্রণয়ন</w:t>
      </w:r>
      <w:proofErr w:type="spellEnd"/>
      <w:r w:rsidR="00C03325">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করা</w:t>
      </w:r>
      <w:proofErr w:type="spellEnd"/>
      <w:r>
        <w:rPr>
          <w:rStyle w:val="canedit"/>
          <w:rFonts w:ascii="Nikosh" w:hAnsi="Nikosh" w:cs="Nikosh"/>
          <w:color w:val="333333"/>
          <w:sz w:val="26"/>
          <w:szCs w:val="26"/>
        </w:rPr>
        <w:t>।</w:t>
      </w:r>
    </w:p>
    <w:p w14:paraId="1FD5FD07" w14:textId="15001F29" w:rsidR="000E3DFD" w:rsidRDefault="000E3DFD" w:rsidP="000E3DFD">
      <w:pPr>
        <w:tabs>
          <w:tab w:val="left" w:pos="1170"/>
        </w:tabs>
        <w:spacing w:line="259" w:lineRule="auto"/>
        <w:ind w:left="1170" w:hanging="450"/>
        <w:rPr>
          <w:rStyle w:val="canedit"/>
          <w:rFonts w:ascii="Nikosh" w:hAnsi="Nikosh" w:cs="Nikosh"/>
          <w:color w:val="333333"/>
          <w:sz w:val="26"/>
          <w:szCs w:val="26"/>
        </w:rPr>
      </w:pPr>
      <w:r>
        <w:rPr>
          <w:rStyle w:val="canedit"/>
          <w:rFonts w:ascii="Nikosh" w:hAnsi="Nikosh" w:cs="Nikosh"/>
          <w:color w:val="333333"/>
          <w:sz w:val="26"/>
          <w:szCs w:val="26"/>
        </w:rPr>
        <w:t>(খ)</w:t>
      </w:r>
      <w:r>
        <w:rPr>
          <w:rStyle w:val="canedit"/>
          <w:rFonts w:ascii="Nikosh" w:hAnsi="Nikosh" w:cs="Nikosh"/>
          <w:color w:val="333333"/>
          <w:sz w:val="26"/>
          <w:szCs w:val="26"/>
        </w:rPr>
        <w:tab/>
      </w:r>
      <w:proofErr w:type="spellStart"/>
      <w:r w:rsidRPr="008C12BC">
        <w:rPr>
          <w:rStyle w:val="canedit"/>
          <w:rFonts w:ascii="Nikosh" w:hAnsi="Nikosh" w:cs="Nikosh"/>
          <w:color w:val="333333"/>
          <w:sz w:val="26"/>
          <w:szCs w:val="26"/>
        </w:rPr>
        <w:t>দেশ</w:t>
      </w:r>
      <w:r w:rsidR="00493B5C">
        <w:rPr>
          <w:rStyle w:val="canedit"/>
          <w:rFonts w:ascii="Nikosh" w:hAnsi="Nikosh" w:cs="Nikosh"/>
          <w:color w:val="333333"/>
          <w:sz w:val="26"/>
          <w:szCs w:val="26"/>
        </w:rPr>
        <w:t>ীয়</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উৎপাদন</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লক্ষ্যমাত্রা</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অনুযায়ী</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হচ্ছে</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কিনা</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তা</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তদারকি</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করা</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এবং</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কোনো</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বিশেষ</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সময়ে</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যেমন</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রোগবালাই</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বা</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প্রাকৃতিক</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দুর্যোগে</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সম্ভাব্য</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ঘাটতি</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আগেভাগেই</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চিহ্নিত</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করা</w:t>
      </w:r>
      <w:proofErr w:type="spellEnd"/>
      <w:r>
        <w:rPr>
          <w:rStyle w:val="canedit"/>
          <w:rFonts w:ascii="Nikosh" w:hAnsi="Nikosh" w:cs="Nikosh"/>
          <w:color w:val="333333"/>
          <w:sz w:val="26"/>
          <w:szCs w:val="26"/>
        </w:rPr>
        <w:t>।</w:t>
      </w:r>
    </w:p>
    <w:p w14:paraId="6F58B036" w14:textId="77777777" w:rsidR="000E3DFD" w:rsidRDefault="000E3DFD" w:rsidP="000E3DFD">
      <w:pPr>
        <w:tabs>
          <w:tab w:val="left" w:pos="1170"/>
        </w:tabs>
        <w:spacing w:line="259" w:lineRule="auto"/>
        <w:ind w:left="1170" w:hanging="450"/>
        <w:rPr>
          <w:rStyle w:val="canedit"/>
          <w:rFonts w:ascii="Nikosh" w:hAnsi="Nikosh" w:cs="Nikosh"/>
          <w:color w:val="333333"/>
          <w:sz w:val="26"/>
          <w:szCs w:val="26"/>
        </w:rPr>
      </w:pPr>
      <w:r>
        <w:rPr>
          <w:rStyle w:val="canedit"/>
          <w:rFonts w:ascii="Nikosh" w:hAnsi="Nikosh" w:cs="Nikosh"/>
          <w:color w:val="333333"/>
          <w:sz w:val="26"/>
          <w:szCs w:val="26"/>
        </w:rPr>
        <w:t>(গ)</w:t>
      </w:r>
      <w:r>
        <w:rPr>
          <w:rStyle w:val="canedit"/>
          <w:rFonts w:ascii="Nikosh" w:hAnsi="Nikosh" w:cs="Nikosh"/>
          <w:color w:val="333333"/>
          <w:sz w:val="26"/>
          <w:szCs w:val="26"/>
        </w:rPr>
        <w:tab/>
      </w:r>
      <w:proofErr w:type="spellStart"/>
      <w:r w:rsidRPr="008C12BC">
        <w:rPr>
          <w:rStyle w:val="canedit"/>
          <w:rFonts w:ascii="Nikosh" w:hAnsi="Nikosh" w:cs="Nikosh"/>
          <w:color w:val="333333"/>
          <w:sz w:val="26"/>
          <w:szCs w:val="26"/>
        </w:rPr>
        <w:t>দেশীয়</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খামারিদের</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সুরক্ষা</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নিশ্চিত</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করে</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কেবল</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ঘাটতি</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মেটানোর</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জন্য</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নির্দিষ্ট</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পরিমাণ</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পণ্য</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আমদানির</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সুপারিশ</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করা</w:t>
      </w:r>
      <w:proofErr w:type="spellEnd"/>
      <w:r>
        <w:rPr>
          <w:rStyle w:val="canedit"/>
          <w:rFonts w:ascii="Nikosh" w:hAnsi="Nikosh" w:cs="Nikosh"/>
          <w:color w:val="333333"/>
          <w:sz w:val="26"/>
          <w:szCs w:val="26"/>
        </w:rPr>
        <w:t>।</w:t>
      </w:r>
    </w:p>
    <w:p w14:paraId="386CEA13" w14:textId="77777777" w:rsidR="000E3DFD" w:rsidRDefault="000E3DFD" w:rsidP="000E3DFD">
      <w:pPr>
        <w:tabs>
          <w:tab w:val="left" w:pos="1170"/>
        </w:tabs>
        <w:spacing w:line="259" w:lineRule="auto"/>
        <w:ind w:left="1170" w:hanging="450"/>
        <w:rPr>
          <w:rStyle w:val="canedit"/>
          <w:rFonts w:ascii="Nikosh" w:hAnsi="Nikosh" w:cs="Nikosh"/>
          <w:color w:val="333333"/>
          <w:sz w:val="26"/>
          <w:szCs w:val="26"/>
        </w:rPr>
      </w:pPr>
      <w:r>
        <w:rPr>
          <w:rStyle w:val="canedit"/>
          <w:rFonts w:ascii="Nikosh" w:hAnsi="Nikosh" w:cs="Nikosh"/>
          <w:color w:val="333333"/>
          <w:sz w:val="26"/>
          <w:szCs w:val="26"/>
        </w:rPr>
        <w:t>(ঘ)</w:t>
      </w:r>
      <w:r>
        <w:rPr>
          <w:rStyle w:val="canedit"/>
          <w:rFonts w:ascii="Nikosh" w:hAnsi="Nikosh" w:cs="Nikosh"/>
          <w:color w:val="333333"/>
          <w:sz w:val="26"/>
          <w:szCs w:val="26"/>
        </w:rPr>
        <w:tab/>
      </w:r>
      <w:proofErr w:type="spellStart"/>
      <w:r w:rsidRPr="008C12BC">
        <w:rPr>
          <w:rStyle w:val="canedit"/>
          <w:rFonts w:ascii="Nikosh" w:hAnsi="Nikosh" w:cs="Nikosh"/>
          <w:color w:val="333333"/>
          <w:sz w:val="26"/>
          <w:szCs w:val="26"/>
        </w:rPr>
        <w:t>স্বচ্ছতার</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ভিত্তিতে</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দক্ষ</w:t>
      </w:r>
      <w:proofErr w:type="spellEnd"/>
      <w:r w:rsidRPr="008C12BC">
        <w:rPr>
          <w:rStyle w:val="canedit"/>
          <w:rFonts w:ascii="Nikosh" w:hAnsi="Nikosh" w:cs="Nikosh"/>
          <w:color w:val="333333"/>
          <w:sz w:val="26"/>
          <w:szCs w:val="26"/>
        </w:rPr>
        <w:t xml:space="preserve"> ও </w:t>
      </w:r>
      <w:proofErr w:type="spellStart"/>
      <w:r w:rsidRPr="008C12BC">
        <w:rPr>
          <w:rStyle w:val="canedit"/>
          <w:rFonts w:ascii="Nikosh" w:hAnsi="Nikosh" w:cs="Nikosh"/>
          <w:color w:val="333333"/>
          <w:sz w:val="26"/>
          <w:szCs w:val="26"/>
        </w:rPr>
        <w:t>বৈধ</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আমদানিকারকদের</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আমদানির</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অনুমতি</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প্রদানের</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প্রক্রিয়া</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পর্যবেক্ষণ</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করা</w:t>
      </w:r>
      <w:proofErr w:type="spellEnd"/>
      <w:r w:rsidRPr="008C12BC">
        <w:rPr>
          <w:rStyle w:val="canedit"/>
          <w:rFonts w:ascii="Nikosh" w:hAnsi="Nikosh" w:cs="Nikosh"/>
          <w:color w:val="333333"/>
          <w:sz w:val="26"/>
          <w:szCs w:val="26"/>
        </w:rPr>
        <w:t>।</w:t>
      </w:r>
    </w:p>
    <w:p w14:paraId="455CA874" w14:textId="77777777" w:rsidR="000E3DFD" w:rsidRDefault="000E3DFD" w:rsidP="000E3DFD">
      <w:pPr>
        <w:tabs>
          <w:tab w:val="left" w:pos="1170"/>
        </w:tabs>
        <w:spacing w:line="259" w:lineRule="auto"/>
        <w:ind w:left="1170" w:hanging="450"/>
        <w:rPr>
          <w:rStyle w:val="canedit"/>
          <w:rFonts w:ascii="Nikosh" w:hAnsi="Nikosh" w:cs="Nikosh"/>
          <w:color w:val="333333"/>
          <w:sz w:val="26"/>
          <w:szCs w:val="26"/>
        </w:rPr>
      </w:pPr>
      <w:r>
        <w:rPr>
          <w:rStyle w:val="canedit"/>
          <w:rFonts w:ascii="Nikosh" w:hAnsi="Nikosh" w:cs="Nikosh"/>
          <w:color w:val="333333"/>
          <w:sz w:val="26"/>
          <w:szCs w:val="26"/>
        </w:rPr>
        <w:t>(ঙ)</w:t>
      </w:r>
      <w:r>
        <w:rPr>
          <w:rStyle w:val="canedit"/>
          <w:rFonts w:ascii="Nikosh" w:hAnsi="Nikosh" w:cs="Nikosh"/>
          <w:color w:val="333333"/>
          <w:sz w:val="26"/>
          <w:szCs w:val="26"/>
        </w:rPr>
        <w:tab/>
      </w:r>
      <w:proofErr w:type="spellStart"/>
      <w:r w:rsidRPr="008C12BC">
        <w:rPr>
          <w:rStyle w:val="canedit"/>
          <w:rFonts w:ascii="Nikosh" w:hAnsi="Nikosh" w:cs="Nikosh"/>
          <w:color w:val="333333"/>
          <w:sz w:val="26"/>
          <w:szCs w:val="26"/>
        </w:rPr>
        <w:t>আন্তর্জাতিক</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বাজারের</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সাথে</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সামঞ্জস্য</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রেখে</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আমদানি</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করা</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বাচ্চা</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ডিম</w:t>
      </w:r>
      <w:proofErr w:type="spellEnd"/>
      <w:r w:rsidRPr="008C12BC">
        <w:rPr>
          <w:rStyle w:val="canedit"/>
          <w:rFonts w:ascii="Nikosh" w:hAnsi="Nikosh" w:cs="Nikosh"/>
          <w:color w:val="333333"/>
          <w:sz w:val="26"/>
          <w:szCs w:val="26"/>
        </w:rPr>
        <w:t xml:space="preserve"> ও </w:t>
      </w:r>
      <w:proofErr w:type="spellStart"/>
      <w:r w:rsidRPr="008C12BC">
        <w:rPr>
          <w:rStyle w:val="canedit"/>
          <w:rFonts w:ascii="Nikosh" w:hAnsi="Nikosh" w:cs="Nikosh"/>
          <w:color w:val="333333"/>
          <w:sz w:val="26"/>
          <w:szCs w:val="26"/>
        </w:rPr>
        <w:t>খাদ্যের</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পাইকারি</w:t>
      </w:r>
      <w:proofErr w:type="spellEnd"/>
      <w:r w:rsidRPr="008C12BC">
        <w:rPr>
          <w:rStyle w:val="canedit"/>
          <w:rFonts w:ascii="Nikosh" w:hAnsi="Nikosh" w:cs="Nikosh"/>
          <w:color w:val="333333"/>
          <w:sz w:val="26"/>
          <w:szCs w:val="26"/>
        </w:rPr>
        <w:t xml:space="preserve"> ও </w:t>
      </w:r>
      <w:proofErr w:type="spellStart"/>
      <w:r w:rsidRPr="008C12BC">
        <w:rPr>
          <w:rStyle w:val="canedit"/>
          <w:rFonts w:ascii="Nikosh" w:hAnsi="Nikosh" w:cs="Nikosh"/>
          <w:color w:val="333333"/>
          <w:sz w:val="26"/>
          <w:szCs w:val="26"/>
        </w:rPr>
        <w:t>খুচরা</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মূল্য</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নির্ধারণ</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বা</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পর্যবেক্ষণ</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করা</w:t>
      </w:r>
      <w:proofErr w:type="spellEnd"/>
      <w:r>
        <w:rPr>
          <w:rStyle w:val="canedit"/>
          <w:rFonts w:ascii="Nikosh" w:hAnsi="Nikosh" w:cs="Nikosh"/>
          <w:color w:val="333333"/>
          <w:sz w:val="26"/>
          <w:szCs w:val="26"/>
        </w:rPr>
        <w:t>।</w:t>
      </w:r>
    </w:p>
    <w:p w14:paraId="0EB743E8" w14:textId="77777777" w:rsidR="000E3DFD" w:rsidRDefault="000E3DFD" w:rsidP="000E3DFD">
      <w:pPr>
        <w:tabs>
          <w:tab w:val="left" w:pos="1170"/>
        </w:tabs>
        <w:spacing w:line="259" w:lineRule="auto"/>
        <w:ind w:left="1170" w:hanging="450"/>
        <w:rPr>
          <w:rStyle w:val="canedit"/>
          <w:rFonts w:ascii="Nikosh" w:hAnsi="Nikosh" w:cs="Nikosh"/>
          <w:color w:val="333333"/>
          <w:sz w:val="26"/>
          <w:szCs w:val="26"/>
        </w:rPr>
      </w:pPr>
      <w:r>
        <w:rPr>
          <w:rStyle w:val="canedit"/>
          <w:rFonts w:ascii="Nikosh" w:hAnsi="Nikosh" w:cs="Nikosh"/>
          <w:color w:val="333333"/>
          <w:sz w:val="26"/>
          <w:szCs w:val="26"/>
        </w:rPr>
        <w:t>(চ)</w:t>
      </w:r>
      <w:r>
        <w:rPr>
          <w:rStyle w:val="canedit"/>
          <w:rFonts w:ascii="Nikosh" w:hAnsi="Nikosh" w:cs="Nikosh"/>
          <w:color w:val="333333"/>
          <w:sz w:val="26"/>
          <w:szCs w:val="26"/>
        </w:rPr>
        <w:tab/>
      </w:r>
      <w:proofErr w:type="spellStart"/>
      <w:r w:rsidRPr="008C12BC">
        <w:rPr>
          <w:rStyle w:val="canedit"/>
          <w:rFonts w:ascii="Nikosh" w:hAnsi="Nikosh" w:cs="Nikosh"/>
          <w:color w:val="333333"/>
          <w:sz w:val="26"/>
          <w:szCs w:val="26"/>
        </w:rPr>
        <w:t>আমদানিকৃত</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পণ্য</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গুদামজাত</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করে</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কৃত্রিম</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সংকট</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তৈরি</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করা</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হচ্ছে</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কিনা</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তা</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খতিয়ে</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দেখা</w:t>
      </w:r>
      <w:proofErr w:type="spellEnd"/>
      <w:r>
        <w:rPr>
          <w:rStyle w:val="canedit"/>
          <w:rFonts w:ascii="Nikosh" w:hAnsi="Nikosh" w:cs="Nikosh"/>
          <w:color w:val="333333"/>
          <w:sz w:val="26"/>
          <w:szCs w:val="26"/>
        </w:rPr>
        <w:t>।</w:t>
      </w:r>
    </w:p>
    <w:p w14:paraId="27B4E5FD" w14:textId="77777777" w:rsidR="000E3DFD" w:rsidRDefault="000E3DFD" w:rsidP="000E3DFD">
      <w:pPr>
        <w:tabs>
          <w:tab w:val="left" w:pos="1170"/>
        </w:tabs>
        <w:spacing w:line="259" w:lineRule="auto"/>
        <w:ind w:left="1170" w:hanging="450"/>
        <w:rPr>
          <w:rStyle w:val="canedit"/>
          <w:rFonts w:ascii="Nikosh" w:hAnsi="Nikosh" w:cs="Nikosh"/>
          <w:color w:val="333333"/>
          <w:sz w:val="26"/>
          <w:szCs w:val="26"/>
        </w:rPr>
      </w:pPr>
      <w:r>
        <w:rPr>
          <w:rStyle w:val="canedit"/>
          <w:rFonts w:ascii="Nikosh" w:hAnsi="Nikosh" w:cs="Nikosh"/>
          <w:color w:val="333333"/>
          <w:sz w:val="26"/>
          <w:szCs w:val="26"/>
        </w:rPr>
        <w:t>(ছ)</w:t>
      </w:r>
      <w:r>
        <w:rPr>
          <w:rStyle w:val="canedit"/>
          <w:rFonts w:ascii="Nikosh" w:hAnsi="Nikosh" w:cs="Nikosh"/>
          <w:color w:val="333333"/>
          <w:sz w:val="26"/>
          <w:szCs w:val="26"/>
        </w:rPr>
        <w:tab/>
      </w:r>
      <w:proofErr w:type="spellStart"/>
      <w:r w:rsidRPr="008C12BC">
        <w:rPr>
          <w:rStyle w:val="canedit"/>
          <w:rFonts w:ascii="Nikosh" w:hAnsi="Nikosh" w:cs="Nikosh"/>
          <w:color w:val="333333"/>
          <w:sz w:val="26"/>
          <w:szCs w:val="26"/>
        </w:rPr>
        <w:t>আমদানিকৃত</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ডিম</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বা</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বাচ্চার</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মাধ্যমে</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দেশে</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বার্ড</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ফ্লু</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বা</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অন্য</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কোনো</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বিদেশি</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রোগ</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যাতে</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প্রবেশ</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না</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করে</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সেজন্য</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কঠোর</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কোয়ারেন্টাইন</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নিয়ম</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পালন</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নিশ্চিত</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করা</w:t>
      </w:r>
      <w:proofErr w:type="spellEnd"/>
      <w:r>
        <w:rPr>
          <w:rStyle w:val="canedit"/>
          <w:rFonts w:ascii="Nikosh" w:hAnsi="Nikosh" w:cs="Nikosh"/>
          <w:color w:val="333333"/>
          <w:sz w:val="26"/>
          <w:szCs w:val="26"/>
        </w:rPr>
        <w:t>।</w:t>
      </w:r>
    </w:p>
    <w:p w14:paraId="61E7D20E" w14:textId="77777777" w:rsidR="000E3DFD" w:rsidRDefault="000E3DFD" w:rsidP="000E3DFD">
      <w:pPr>
        <w:tabs>
          <w:tab w:val="left" w:pos="1170"/>
        </w:tabs>
        <w:spacing w:line="259" w:lineRule="auto"/>
        <w:ind w:left="1170" w:hanging="450"/>
        <w:rPr>
          <w:rStyle w:val="canedit"/>
          <w:rFonts w:ascii="Nikosh" w:hAnsi="Nikosh" w:cs="Nikosh"/>
          <w:color w:val="333333"/>
          <w:sz w:val="26"/>
          <w:szCs w:val="26"/>
        </w:rPr>
      </w:pPr>
      <w:r>
        <w:rPr>
          <w:rStyle w:val="canedit"/>
          <w:rFonts w:ascii="Nikosh" w:hAnsi="Nikosh" w:cs="Nikosh"/>
          <w:color w:val="333333"/>
          <w:sz w:val="26"/>
          <w:szCs w:val="26"/>
        </w:rPr>
        <w:t>(জ)</w:t>
      </w:r>
      <w:r>
        <w:rPr>
          <w:rStyle w:val="canedit"/>
          <w:rFonts w:ascii="Nikosh" w:hAnsi="Nikosh" w:cs="Nikosh"/>
          <w:color w:val="333333"/>
          <w:sz w:val="26"/>
          <w:szCs w:val="26"/>
        </w:rPr>
        <w:tab/>
      </w:r>
      <w:proofErr w:type="spellStart"/>
      <w:r w:rsidRPr="008C12BC">
        <w:rPr>
          <w:rStyle w:val="canedit"/>
          <w:rFonts w:ascii="Nikosh" w:hAnsi="Nikosh" w:cs="Nikosh"/>
          <w:color w:val="333333"/>
          <w:sz w:val="26"/>
          <w:szCs w:val="26"/>
        </w:rPr>
        <w:t>আমদানিকৃত</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পোল্ট্রি</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ফিড</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বা</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ফিড</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উপকরণের</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পুষ্টিমান</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এবং</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ক্ষতিকারক</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উপাদানের</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যেমন</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ভারী</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ধাতু</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বা</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আফলাটক্সিন</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উপস্থিতি</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ল্যাবে</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পরীক্ষা</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করা</w:t>
      </w:r>
      <w:proofErr w:type="spellEnd"/>
      <w:r w:rsidRPr="008C12BC">
        <w:rPr>
          <w:rStyle w:val="canedit"/>
          <w:rFonts w:ascii="Nikosh" w:hAnsi="Nikosh" w:cs="Nikosh"/>
          <w:color w:val="333333"/>
          <w:sz w:val="26"/>
          <w:szCs w:val="26"/>
        </w:rPr>
        <w:t>।</w:t>
      </w:r>
    </w:p>
    <w:p w14:paraId="1572574D" w14:textId="77777777" w:rsidR="000E3DFD" w:rsidRDefault="000E3DFD" w:rsidP="000E3DFD">
      <w:pPr>
        <w:tabs>
          <w:tab w:val="left" w:pos="1170"/>
        </w:tabs>
        <w:spacing w:line="259" w:lineRule="auto"/>
        <w:ind w:left="1170" w:hanging="450"/>
        <w:rPr>
          <w:rStyle w:val="canedit"/>
          <w:rFonts w:ascii="Nikosh" w:hAnsi="Nikosh" w:cs="Nikosh"/>
          <w:color w:val="333333"/>
          <w:sz w:val="26"/>
          <w:szCs w:val="26"/>
        </w:rPr>
      </w:pPr>
      <w:r>
        <w:rPr>
          <w:rStyle w:val="canedit"/>
          <w:rFonts w:ascii="Nikosh" w:hAnsi="Nikosh" w:cs="Nikosh"/>
          <w:color w:val="333333"/>
          <w:sz w:val="26"/>
          <w:szCs w:val="26"/>
        </w:rPr>
        <w:t>(ঝ)</w:t>
      </w:r>
      <w:r>
        <w:rPr>
          <w:rStyle w:val="canedit"/>
          <w:rFonts w:ascii="Nikosh" w:hAnsi="Nikosh" w:cs="Nikosh"/>
          <w:color w:val="333333"/>
          <w:sz w:val="26"/>
          <w:szCs w:val="26"/>
        </w:rPr>
        <w:tab/>
      </w:r>
      <w:proofErr w:type="spellStart"/>
      <w:r w:rsidRPr="008C12BC">
        <w:rPr>
          <w:rStyle w:val="canedit"/>
          <w:rFonts w:ascii="Nikosh" w:hAnsi="Nikosh" w:cs="Nikosh"/>
          <w:color w:val="333333"/>
          <w:sz w:val="26"/>
          <w:szCs w:val="26"/>
        </w:rPr>
        <w:t>আমদানির</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ফলে</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যাতে</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দেশীয়</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প্রান্তিক</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খামারিরা</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ক্ষতিগ্রস্ত</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না</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হয়</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এবং</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স্থানীয়</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ব্রিডার্স</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ইন্ডাস্ট্রি</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বন্ধ</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হয়ে</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না</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যায়</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সেদিকে</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নজর</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রাখা</w:t>
      </w:r>
      <w:proofErr w:type="spellEnd"/>
      <w:r w:rsidRPr="008C12BC">
        <w:rPr>
          <w:rStyle w:val="canedit"/>
          <w:rFonts w:ascii="Nikosh" w:hAnsi="Nikosh" w:cs="Nikosh"/>
          <w:color w:val="333333"/>
          <w:sz w:val="26"/>
          <w:szCs w:val="26"/>
        </w:rPr>
        <w:t>।</w:t>
      </w:r>
    </w:p>
    <w:p w14:paraId="5E8BF43F" w14:textId="77777777" w:rsidR="000E3DFD" w:rsidRDefault="000E3DFD" w:rsidP="000E3DFD">
      <w:pPr>
        <w:tabs>
          <w:tab w:val="left" w:pos="1170"/>
        </w:tabs>
        <w:spacing w:line="259" w:lineRule="auto"/>
        <w:ind w:left="1170" w:hanging="450"/>
        <w:rPr>
          <w:rStyle w:val="canedit"/>
          <w:rFonts w:ascii="Nikosh" w:hAnsi="Nikosh" w:cs="Nikosh"/>
          <w:color w:val="333333"/>
          <w:sz w:val="26"/>
          <w:szCs w:val="26"/>
        </w:rPr>
      </w:pPr>
      <w:r>
        <w:rPr>
          <w:rStyle w:val="canedit"/>
          <w:rFonts w:ascii="Nikosh" w:hAnsi="Nikosh" w:cs="Nikosh"/>
          <w:color w:val="333333"/>
          <w:sz w:val="26"/>
          <w:szCs w:val="26"/>
        </w:rPr>
        <w:t>(ঞ)</w:t>
      </w:r>
      <w:r>
        <w:rPr>
          <w:rStyle w:val="canedit"/>
          <w:rFonts w:ascii="Nikosh" w:hAnsi="Nikosh" w:cs="Nikosh"/>
          <w:color w:val="333333"/>
          <w:sz w:val="26"/>
          <w:szCs w:val="26"/>
        </w:rPr>
        <w:tab/>
      </w:r>
      <w:proofErr w:type="spellStart"/>
      <w:r w:rsidRPr="008C12BC">
        <w:rPr>
          <w:rStyle w:val="canedit"/>
          <w:rFonts w:ascii="Nikosh" w:hAnsi="Nikosh" w:cs="Nikosh"/>
          <w:color w:val="333333"/>
          <w:sz w:val="26"/>
          <w:szCs w:val="26"/>
        </w:rPr>
        <w:t>প্রয়োজনে</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আমদানির</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ওপর</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শুল্ক</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বাড়ানো</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বা</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কমানোর</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বিষয়ে</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সরকারকে</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কারিগরি</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পরামর্শ</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প্রদান</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করা</w:t>
      </w:r>
      <w:proofErr w:type="spellEnd"/>
      <w:r w:rsidRPr="008C12BC">
        <w:rPr>
          <w:rStyle w:val="canedit"/>
          <w:rFonts w:ascii="Nikosh" w:hAnsi="Nikosh" w:cs="Nikosh"/>
          <w:color w:val="333333"/>
          <w:sz w:val="26"/>
          <w:szCs w:val="26"/>
        </w:rPr>
        <w:t>।</w:t>
      </w:r>
    </w:p>
    <w:p w14:paraId="3A25F578" w14:textId="77777777" w:rsidR="000E3DFD" w:rsidRDefault="000E3DFD" w:rsidP="000E3DFD">
      <w:pPr>
        <w:tabs>
          <w:tab w:val="left" w:pos="1170"/>
        </w:tabs>
        <w:spacing w:line="259" w:lineRule="auto"/>
        <w:ind w:left="1170" w:hanging="450"/>
        <w:rPr>
          <w:rStyle w:val="canedit"/>
          <w:rFonts w:ascii="Nikosh" w:hAnsi="Nikosh" w:cs="Nikosh"/>
          <w:color w:val="333333"/>
          <w:sz w:val="26"/>
          <w:szCs w:val="26"/>
        </w:rPr>
      </w:pPr>
      <w:r>
        <w:rPr>
          <w:rStyle w:val="canedit"/>
          <w:rFonts w:ascii="Nikosh" w:hAnsi="Nikosh" w:cs="Nikosh"/>
          <w:color w:val="333333"/>
          <w:sz w:val="26"/>
          <w:szCs w:val="26"/>
        </w:rPr>
        <w:t>(ট)</w:t>
      </w:r>
      <w:r>
        <w:rPr>
          <w:rStyle w:val="canedit"/>
          <w:rFonts w:ascii="Nikosh" w:hAnsi="Nikosh" w:cs="Nikosh"/>
          <w:color w:val="333333"/>
          <w:sz w:val="26"/>
          <w:szCs w:val="26"/>
        </w:rPr>
        <w:tab/>
      </w:r>
      <w:proofErr w:type="spellStart"/>
      <w:r w:rsidRPr="008C12BC">
        <w:rPr>
          <w:rStyle w:val="canedit"/>
          <w:rFonts w:ascii="Nikosh" w:hAnsi="Nikosh" w:cs="Nikosh"/>
          <w:color w:val="333333"/>
          <w:sz w:val="26"/>
          <w:szCs w:val="26"/>
        </w:rPr>
        <w:t>আমদানির</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পরিমাণ</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আমদানিকারকের</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তথ্য</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এবং</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বিতরণের</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তথ্যের</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একটি</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ডিজিটাল</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ডেটাবেস</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মেইনটেইন</w:t>
      </w:r>
      <w:proofErr w:type="spellEnd"/>
      <w:r w:rsidRPr="008C12BC">
        <w:rPr>
          <w:rStyle w:val="canedit"/>
          <w:rFonts w:ascii="Nikosh" w:hAnsi="Nikosh" w:cs="Nikosh"/>
          <w:color w:val="333333"/>
          <w:sz w:val="26"/>
          <w:szCs w:val="26"/>
        </w:rPr>
        <w:t xml:space="preserve"> </w:t>
      </w:r>
      <w:proofErr w:type="spellStart"/>
      <w:r w:rsidRPr="008C12BC">
        <w:rPr>
          <w:rStyle w:val="canedit"/>
          <w:rFonts w:ascii="Nikosh" w:hAnsi="Nikosh" w:cs="Nikosh"/>
          <w:color w:val="333333"/>
          <w:sz w:val="26"/>
          <w:szCs w:val="26"/>
        </w:rPr>
        <w:t>করা</w:t>
      </w:r>
      <w:proofErr w:type="spellEnd"/>
      <w:r w:rsidRPr="008C12BC">
        <w:rPr>
          <w:rStyle w:val="canedit"/>
          <w:rFonts w:ascii="Nikosh" w:hAnsi="Nikosh" w:cs="Nikosh"/>
          <w:color w:val="333333"/>
          <w:sz w:val="26"/>
          <w:szCs w:val="26"/>
        </w:rPr>
        <w:t>।</w:t>
      </w:r>
    </w:p>
    <w:p w14:paraId="5D46DB9A" w14:textId="77777777" w:rsidR="000E3DFD" w:rsidRPr="008C12BC" w:rsidRDefault="000E3DFD" w:rsidP="000E3DFD">
      <w:pPr>
        <w:tabs>
          <w:tab w:val="left" w:pos="1170"/>
        </w:tabs>
        <w:spacing w:line="259" w:lineRule="auto"/>
        <w:ind w:left="1170" w:hanging="450"/>
        <w:rPr>
          <w:rStyle w:val="canedit"/>
          <w:rFonts w:ascii="Nikosh" w:hAnsi="Nikosh" w:cs="Nikosh"/>
          <w:color w:val="333333"/>
          <w:sz w:val="26"/>
          <w:szCs w:val="26"/>
        </w:rPr>
      </w:pPr>
      <w:r>
        <w:rPr>
          <w:rStyle w:val="canedit"/>
          <w:rFonts w:ascii="Nikosh" w:hAnsi="Nikosh" w:cs="Nikosh"/>
          <w:color w:val="333333"/>
          <w:sz w:val="26"/>
          <w:szCs w:val="26"/>
        </w:rPr>
        <w:t>(ঠ)</w:t>
      </w:r>
      <w:r>
        <w:rPr>
          <w:rStyle w:val="canedit"/>
          <w:rFonts w:ascii="Nikosh" w:hAnsi="Nikosh" w:cs="Nikosh"/>
          <w:color w:val="333333"/>
          <w:sz w:val="26"/>
          <w:szCs w:val="26"/>
        </w:rPr>
        <w:tab/>
      </w:r>
      <w:proofErr w:type="spellStart"/>
      <w:r>
        <w:rPr>
          <w:rFonts w:ascii="Nikosh" w:hAnsi="Nikosh" w:cs="Nikosh"/>
          <w:color w:val="333333"/>
          <w:sz w:val="26"/>
          <w:szCs w:val="26"/>
        </w:rPr>
        <w:t>কমিটি</w:t>
      </w:r>
      <w:proofErr w:type="spellEnd"/>
      <w:r>
        <w:rPr>
          <w:rFonts w:ascii="Nikosh" w:hAnsi="Nikosh" w:cs="Nikosh"/>
          <w:color w:val="333333"/>
          <w:sz w:val="26"/>
          <w:szCs w:val="26"/>
        </w:rPr>
        <w:t xml:space="preserve"> </w:t>
      </w:r>
      <w:proofErr w:type="spellStart"/>
      <w:r>
        <w:rPr>
          <w:rFonts w:ascii="Nikosh" w:hAnsi="Nikosh" w:cs="Nikosh"/>
          <w:color w:val="333333"/>
          <w:sz w:val="26"/>
          <w:szCs w:val="26"/>
        </w:rPr>
        <w:t>প্রয়োজনে</w:t>
      </w:r>
      <w:proofErr w:type="spellEnd"/>
      <w:r>
        <w:rPr>
          <w:rFonts w:ascii="Nikosh" w:hAnsi="Nikosh" w:cs="Nikosh"/>
          <w:color w:val="333333"/>
          <w:sz w:val="26"/>
          <w:szCs w:val="26"/>
        </w:rPr>
        <w:t xml:space="preserve"> </w:t>
      </w:r>
      <w:proofErr w:type="spellStart"/>
      <w:r>
        <w:rPr>
          <w:rFonts w:ascii="Nikosh" w:hAnsi="Nikosh" w:cs="Nikosh"/>
          <w:color w:val="333333"/>
          <w:sz w:val="26"/>
          <w:szCs w:val="26"/>
        </w:rPr>
        <w:t>এক</w:t>
      </w:r>
      <w:proofErr w:type="spellEnd"/>
      <w:r>
        <w:rPr>
          <w:rFonts w:ascii="Nikosh" w:hAnsi="Nikosh" w:cs="Nikosh"/>
          <w:color w:val="333333"/>
          <w:sz w:val="26"/>
          <w:szCs w:val="26"/>
        </w:rPr>
        <w:t xml:space="preserve"> </w:t>
      </w:r>
      <w:proofErr w:type="spellStart"/>
      <w:r>
        <w:rPr>
          <w:rFonts w:ascii="Nikosh" w:hAnsi="Nikosh" w:cs="Nikosh"/>
          <w:color w:val="333333"/>
          <w:sz w:val="26"/>
          <w:szCs w:val="26"/>
        </w:rPr>
        <w:t>বা</w:t>
      </w:r>
      <w:proofErr w:type="spellEnd"/>
      <w:r>
        <w:rPr>
          <w:rFonts w:ascii="Nikosh" w:hAnsi="Nikosh" w:cs="Nikosh"/>
          <w:color w:val="333333"/>
          <w:sz w:val="26"/>
          <w:szCs w:val="26"/>
        </w:rPr>
        <w:t xml:space="preserve"> </w:t>
      </w:r>
      <w:proofErr w:type="spellStart"/>
      <w:r>
        <w:rPr>
          <w:rFonts w:ascii="Nikosh" w:hAnsi="Nikosh" w:cs="Nikosh"/>
          <w:color w:val="333333"/>
          <w:sz w:val="26"/>
          <w:szCs w:val="26"/>
        </w:rPr>
        <w:t>একাধিক</w:t>
      </w:r>
      <w:proofErr w:type="spellEnd"/>
      <w:r>
        <w:rPr>
          <w:rFonts w:ascii="Nikosh" w:hAnsi="Nikosh" w:cs="Nikosh"/>
          <w:color w:val="333333"/>
          <w:sz w:val="26"/>
          <w:szCs w:val="26"/>
        </w:rPr>
        <w:t xml:space="preserve"> </w:t>
      </w:r>
      <w:proofErr w:type="spellStart"/>
      <w:r>
        <w:rPr>
          <w:rFonts w:ascii="Nikosh" w:hAnsi="Nikosh" w:cs="Nikosh"/>
          <w:color w:val="333333"/>
          <w:sz w:val="26"/>
          <w:szCs w:val="26"/>
        </w:rPr>
        <w:t>সদস্য</w:t>
      </w:r>
      <w:proofErr w:type="spellEnd"/>
      <w:r>
        <w:rPr>
          <w:rFonts w:ascii="Nikosh" w:hAnsi="Nikosh" w:cs="Nikosh"/>
          <w:color w:val="333333"/>
          <w:sz w:val="26"/>
          <w:szCs w:val="26"/>
        </w:rPr>
        <w:t xml:space="preserve"> </w:t>
      </w:r>
      <w:proofErr w:type="spellStart"/>
      <w:r>
        <w:rPr>
          <w:rFonts w:ascii="Nikosh" w:hAnsi="Nikosh" w:cs="Nikosh"/>
          <w:color w:val="333333"/>
          <w:sz w:val="26"/>
          <w:szCs w:val="26"/>
        </w:rPr>
        <w:t>কো-অপ্ট</w:t>
      </w:r>
      <w:proofErr w:type="spellEnd"/>
      <w:r>
        <w:rPr>
          <w:rFonts w:ascii="Nikosh" w:hAnsi="Nikosh" w:cs="Nikosh"/>
          <w:color w:val="333333"/>
          <w:sz w:val="26"/>
          <w:szCs w:val="26"/>
        </w:rPr>
        <w:t xml:space="preserve"> </w:t>
      </w:r>
      <w:proofErr w:type="spellStart"/>
      <w:r>
        <w:rPr>
          <w:rFonts w:ascii="Nikosh" w:hAnsi="Nikosh" w:cs="Nikosh"/>
          <w:color w:val="333333"/>
          <w:sz w:val="26"/>
          <w:szCs w:val="26"/>
        </w:rPr>
        <w:t>করতে</w:t>
      </w:r>
      <w:proofErr w:type="spellEnd"/>
      <w:r>
        <w:rPr>
          <w:rFonts w:ascii="Nikosh" w:hAnsi="Nikosh" w:cs="Nikosh"/>
          <w:color w:val="333333"/>
          <w:sz w:val="26"/>
          <w:szCs w:val="26"/>
        </w:rPr>
        <w:t xml:space="preserve"> </w:t>
      </w:r>
      <w:proofErr w:type="spellStart"/>
      <w:r>
        <w:rPr>
          <w:rFonts w:ascii="Nikosh" w:hAnsi="Nikosh" w:cs="Nikosh"/>
          <w:color w:val="333333"/>
          <w:sz w:val="26"/>
          <w:szCs w:val="26"/>
        </w:rPr>
        <w:t>পারবে</w:t>
      </w:r>
      <w:proofErr w:type="spellEnd"/>
      <w:r>
        <w:rPr>
          <w:rFonts w:ascii="Nikosh" w:hAnsi="Nikosh" w:cs="Nikosh"/>
          <w:color w:val="333333"/>
          <w:sz w:val="26"/>
          <w:szCs w:val="26"/>
        </w:rPr>
        <w:t>।</w:t>
      </w:r>
    </w:p>
    <w:p w14:paraId="02638914" w14:textId="73F11CAE" w:rsidR="000E3DFD" w:rsidRDefault="000E3DFD" w:rsidP="000E3DFD">
      <w:pPr>
        <w:spacing w:after="160" w:line="259" w:lineRule="auto"/>
        <w:rPr>
          <w:rStyle w:val="canedit"/>
          <w:rFonts w:ascii="Nikosh" w:hAnsi="Nikosh" w:cs="Nikosh"/>
          <w:color w:val="333333"/>
          <w:sz w:val="26"/>
          <w:szCs w:val="26"/>
        </w:rPr>
      </w:pPr>
    </w:p>
    <w:p w14:paraId="03E64509" w14:textId="33F32DA2" w:rsidR="00CA1AD8" w:rsidRDefault="00CA1AD8" w:rsidP="000E3DFD">
      <w:pPr>
        <w:spacing w:after="160" w:line="259" w:lineRule="auto"/>
        <w:rPr>
          <w:rStyle w:val="canedit"/>
          <w:rFonts w:ascii="Nikosh" w:hAnsi="Nikosh" w:cs="Nikosh"/>
          <w:color w:val="333333"/>
          <w:sz w:val="26"/>
          <w:szCs w:val="26"/>
        </w:rPr>
      </w:pPr>
    </w:p>
    <w:p w14:paraId="132A5EA5" w14:textId="77777777" w:rsidR="00CA1AD8" w:rsidRPr="008C12BC" w:rsidRDefault="00CA1AD8" w:rsidP="000E3DFD">
      <w:pPr>
        <w:spacing w:after="160" w:line="259" w:lineRule="auto"/>
        <w:rPr>
          <w:rStyle w:val="canedit"/>
          <w:rFonts w:ascii="Nikosh" w:hAnsi="Nikosh" w:cs="Nikosh"/>
          <w:color w:val="333333"/>
          <w:sz w:val="26"/>
          <w:szCs w:val="26"/>
        </w:rPr>
      </w:pPr>
    </w:p>
    <w:p w14:paraId="3F8E677B" w14:textId="782C21A1" w:rsidR="000E3DFD" w:rsidRPr="000C372F" w:rsidRDefault="000E3DFD" w:rsidP="000E3DFD">
      <w:pPr>
        <w:tabs>
          <w:tab w:val="left" w:pos="1260"/>
        </w:tabs>
        <w:ind w:firstLine="720"/>
        <w:jc w:val="both"/>
        <w:rPr>
          <w:bCs/>
          <w:spacing w:val="-8"/>
          <w:sz w:val="26"/>
          <w:szCs w:val="26"/>
        </w:rPr>
      </w:pPr>
      <w:r>
        <w:rPr>
          <w:rStyle w:val="canedit"/>
          <w:rFonts w:ascii="Nikosh" w:hAnsi="Nikosh" w:cs="Nikosh"/>
          <w:bCs/>
          <w:color w:val="333333"/>
          <w:sz w:val="28"/>
          <w:szCs w:val="28"/>
        </w:rPr>
        <w:t>২.</w:t>
      </w:r>
      <w:r w:rsidR="000C372F">
        <w:rPr>
          <w:rStyle w:val="canedit"/>
          <w:rFonts w:ascii="Nikosh" w:hAnsi="Nikosh" w:cs="Nikosh"/>
          <w:bCs/>
          <w:color w:val="333333"/>
          <w:sz w:val="28"/>
          <w:szCs w:val="28"/>
        </w:rPr>
        <w:t>৩.৭</w:t>
      </w:r>
      <w:r w:rsidR="000C372F">
        <w:rPr>
          <w:rStyle w:val="canedit"/>
          <w:rFonts w:ascii="Nikosh" w:hAnsi="Nikosh" w:cs="Nikosh"/>
          <w:bCs/>
          <w:color w:val="333333"/>
          <w:sz w:val="28"/>
          <w:szCs w:val="28"/>
        </w:rPr>
        <w:tab/>
      </w:r>
      <w:r>
        <w:rPr>
          <w:rStyle w:val="canedit"/>
          <w:rFonts w:ascii="Nikosh" w:hAnsi="Nikosh" w:cs="Nikosh"/>
          <w:bCs/>
          <w:color w:val="333333"/>
          <w:sz w:val="28"/>
          <w:szCs w:val="28"/>
        </w:rPr>
        <w:tab/>
      </w:r>
      <w:r w:rsidRPr="000C372F">
        <w:rPr>
          <w:rStyle w:val="canedit"/>
          <w:rFonts w:ascii="Nikosh" w:hAnsi="Nikosh" w:cs="Nikosh"/>
          <w:bCs/>
          <w:color w:val="333333"/>
          <w:spacing w:val="-8"/>
          <w:sz w:val="28"/>
          <w:szCs w:val="28"/>
        </w:rPr>
        <w:t>‘</w:t>
      </w:r>
      <w:proofErr w:type="spellStart"/>
      <w:r w:rsidRPr="000C372F">
        <w:rPr>
          <w:rStyle w:val="canedit"/>
          <w:rFonts w:ascii="Nikosh" w:hAnsi="Nikosh" w:cs="Nikosh"/>
          <w:bCs/>
          <w:color w:val="333333"/>
          <w:spacing w:val="-8"/>
          <w:sz w:val="28"/>
          <w:szCs w:val="28"/>
        </w:rPr>
        <w:t>বাণিজ্যিক</w:t>
      </w:r>
      <w:proofErr w:type="spellEnd"/>
      <w:r w:rsidRPr="000C372F">
        <w:rPr>
          <w:rStyle w:val="canedit"/>
          <w:rFonts w:ascii="Nikosh" w:hAnsi="Nikosh" w:cs="Nikosh"/>
          <w:bCs/>
          <w:color w:val="333333"/>
          <w:spacing w:val="-8"/>
          <w:sz w:val="28"/>
          <w:szCs w:val="28"/>
        </w:rPr>
        <w:t xml:space="preserve"> </w:t>
      </w:r>
      <w:proofErr w:type="spellStart"/>
      <w:r w:rsidRPr="000C372F">
        <w:rPr>
          <w:rStyle w:val="canedit"/>
          <w:rFonts w:ascii="Nikosh" w:hAnsi="Nikosh" w:cs="Nikosh"/>
          <w:bCs/>
          <w:color w:val="333333"/>
          <w:spacing w:val="-8"/>
          <w:sz w:val="28"/>
          <w:szCs w:val="28"/>
        </w:rPr>
        <w:t>খামার</w:t>
      </w:r>
      <w:proofErr w:type="spellEnd"/>
      <w:r w:rsidRPr="000C372F">
        <w:rPr>
          <w:rStyle w:val="canedit"/>
          <w:rFonts w:ascii="Nikosh" w:hAnsi="Nikosh" w:cs="Nikosh"/>
          <w:bCs/>
          <w:color w:val="333333"/>
          <w:spacing w:val="-8"/>
          <w:sz w:val="28"/>
          <w:szCs w:val="28"/>
        </w:rPr>
        <w:t xml:space="preserve"> </w:t>
      </w:r>
      <w:proofErr w:type="spellStart"/>
      <w:r w:rsidRPr="000C372F">
        <w:rPr>
          <w:rStyle w:val="canedit"/>
          <w:rFonts w:ascii="Nikosh" w:hAnsi="Nikosh" w:cs="Nikosh"/>
          <w:bCs/>
          <w:color w:val="333333"/>
          <w:spacing w:val="-8"/>
          <w:sz w:val="28"/>
          <w:szCs w:val="28"/>
        </w:rPr>
        <w:t>প্রতিষ্ঠা</w:t>
      </w:r>
      <w:proofErr w:type="spellEnd"/>
      <w:r w:rsidRPr="000C372F">
        <w:rPr>
          <w:rStyle w:val="canedit"/>
          <w:rFonts w:ascii="Nikosh" w:hAnsi="Nikosh" w:cs="Nikosh"/>
          <w:bCs/>
          <w:color w:val="333333"/>
          <w:spacing w:val="-8"/>
          <w:sz w:val="28"/>
          <w:szCs w:val="28"/>
        </w:rPr>
        <w:t xml:space="preserve"> ও </w:t>
      </w:r>
      <w:proofErr w:type="spellStart"/>
      <w:r w:rsidRPr="000C372F">
        <w:rPr>
          <w:rStyle w:val="canedit"/>
          <w:rFonts w:ascii="Nikosh" w:hAnsi="Nikosh" w:cs="Nikosh"/>
          <w:bCs/>
          <w:color w:val="333333"/>
          <w:spacing w:val="-8"/>
          <w:sz w:val="28"/>
          <w:szCs w:val="28"/>
        </w:rPr>
        <w:t>নবায়ন</w:t>
      </w:r>
      <w:proofErr w:type="spellEnd"/>
      <w:r w:rsidRPr="000C372F">
        <w:rPr>
          <w:rStyle w:val="canedit"/>
          <w:rFonts w:ascii="Nikosh" w:hAnsi="Nikosh" w:cs="Nikosh"/>
          <w:bCs/>
          <w:color w:val="333333"/>
          <w:spacing w:val="-8"/>
          <w:sz w:val="28"/>
          <w:szCs w:val="28"/>
        </w:rPr>
        <w:t xml:space="preserve"> </w:t>
      </w:r>
      <w:proofErr w:type="spellStart"/>
      <w:r w:rsidRPr="000C372F">
        <w:rPr>
          <w:rStyle w:val="canedit"/>
          <w:rFonts w:ascii="Nikosh" w:hAnsi="Nikosh" w:cs="Nikosh"/>
          <w:bCs/>
          <w:color w:val="333333"/>
          <w:spacing w:val="-8"/>
          <w:sz w:val="28"/>
          <w:szCs w:val="28"/>
        </w:rPr>
        <w:t>সংক্রান্ত</w:t>
      </w:r>
      <w:proofErr w:type="spellEnd"/>
      <w:r w:rsidRPr="000C372F">
        <w:rPr>
          <w:rStyle w:val="canedit"/>
          <w:rFonts w:ascii="Nikosh" w:hAnsi="Nikosh" w:cs="Nikosh"/>
          <w:bCs/>
          <w:color w:val="333333"/>
          <w:spacing w:val="-8"/>
          <w:sz w:val="28"/>
          <w:szCs w:val="28"/>
        </w:rPr>
        <w:t xml:space="preserve"> </w:t>
      </w:r>
      <w:proofErr w:type="spellStart"/>
      <w:r w:rsidRPr="000C372F">
        <w:rPr>
          <w:rStyle w:val="canedit"/>
          <w:rFonts w:ascii="Nikosh" w:hAnsi="Nikosh" w:cs="Nikosh"/>
          <w:bCs/>
          <w:color w:val="333333"/>
          <w:spacing w:val="-8"/>
          <w:sz w:val="28"/>
          <w:szCs w:val="28"/>
        </w:rPr>
        <w:t>জেলা</w:t>
      </w:r>
      <w:proofErr w:type="spellEnd"/>
      <w:r w:rsidRPr="000C372F">
        <w:rPr>
          <w:rStyle w:val="canedit"/>
          <w:rFonts w:ascii="Nikosh" w:hAnsi="Nikosh" w:cs="Nikosh"/>
          <w:bCs/>
          <w:color w:val="333333"/>
          <w:spacing w:val="-8"/>
          <w:sz w:val="28"/>
          <w:szCs w:val="28"/>
        </w:rPr>
        <w:t xml:space="preserve"> </w:t>
      </w:r>
      <w:proofErr w:type="spellStart"/>
      <w:r w:rsidRPr="000C372F">
        <w:rPr>
          <w:rStyle w:val="canedit"/>
          <w:rFonts w:ascii="Nikosh" w:hAnsi="Nikosh" w:cs="Nikosh"/>
          <w:bCs/>
          <w:color w:val="333333"/>
          <w:spacing w:val="-8"/>
          <w:sz w:val="28"/>
          <w:szCs w:val="28"/>
        </w:rPr>
        <w:t>কমিটি</w:t>
      </w:r>
      <w:proofErr w:type="spellEnd"/>
      <w:r w:rsidRPr="000C372F">
        <w:rPr>
          <w:bCs/>
          <w:spacing w:val="-8"/>
          <w:sz w:val="26"/>
          <w:szCs w:val="26"/>
        </w:rPr>
        <w:t xml:space="preserve">’ </w:t>
      </w:r>
      <w:proofErr w:type="spellStart"/>
      <w:r w:rsidRPr="000C372F">
        <w:rPr>
          <w:rFonts w:ascii="Nikosh" w:hAnsi="Nikosh" w:cs="Nikosh"/>
          <w:bCs/>
          <w:spacing w:val="-8"/>
          <w:sz w:val="26"/>
          <w:szCs w:val="26"/>
        </w:rPr>
        <w:t>নিম্নবর্ণিত</w:t>
      </w:r>
      <w:proofErr w:type="spellEnd"/>
      <w:r w:rsidRPr="000C372F">
        <w:rPr>
          <w:rFonts w:ascii="Nikosh" w:hAnsi="Nikosh" w:cs="Nikosh"/>
          <w:bCs/>
          <w:spacing w:val="-8"/>
          <w:sz w:val="26"/>
          <w:szCs w:val="26"/>
        </w:rPr>
        <w:t xml:space="preserve"> </w:t>
      </w:r>
      <w:proofErr w:type="spellStart"/>
      <w:r w:rsidRPr="000C372F">
        <w:rPr>
          <w:rFonts w:ascii="Nikosh" w:hAnsi="Nikosh" w:cs="Nikosh"/>
          <w:bCs/>
          <w:spacing w:val="-8"/>
          <w:sz w:val="26"/>
          <w:szCs w:val="26"/>
        </w:rPr>
        <w:t>সদস্য</w:t>
      </w:r>
      <w:proofErr w:type="spellEnd"/>
      <w:r w:rsidRPr="000C372F">
        <w:rPr>
          <w:rFonts w:ascii="Nikosh" w:hAnsi="Nikosh" w:cs="Nikosh"/>
          <w:bCs/>
          <w:spacing w:val="-8"/>
          <w:sz w:val="26"/>
          <w:szCs w:val="26"/>
        </w:rPr>
        <w:t xml:space="preserve"> </w:t>
      </w:r>
      <w:proofErr w:type="spellStart"/>
      <w:r w:rsidRPr="000C372F">
        <w:rPr>
          <w:rFonts w:ascii="Nikosh" w:hAnsi="Nikosh" w:cs="Nikosh"/>
          <w:bCs/>
          <w:spacing w:val="-8"/>
          <w:sz w:val="26"/>
          <w:szCs w:val="26"/>
        </w:rPr>
        <w:t>সমন্বয়ে</w:t>
      </w:r>
      <w:proofErr w:type="spellEnd"/>
      <w:r w:rsidRPr="000C372F">
        <w:rPr>
          <w:rFonts w:ascii="Nikosh" w:hAnsi="Nikosh" w:cs="Nikosh"/>
          <w:bCs/>
          <w:spacing w:val="-8"/>
          <w:sz w:val="26"/>
          <w:szCs w:val="26"/>
        </w:rPr>
        <w:t xml:space="preserve"> </w:t>
      </w:r>
      <w:proofErr w:type="spellStart"/>
      <w:r w:rsidRPr="000C372F">
        <w:rPr>
          <w:rFonts w:ascii="Nikosh" w:hAnsi="Nikosh" w:cs="Nikosh"/>
          <w:bCs/>
          <w:spacing w:val="-8"/>
          <w:sz w:val="26"/>
          <w:szCs w:val="26"/>
        </w:rPr>
        <w:t>এই</w:t>
      </w:r>
      <w:proofErr w:type="spellEnd"/>
      <w:r w:rsidRPr="000C372F">
        <w:rPr>
          <w:rFonts w:ascii="Nikosh" w:hAnsi="Nikosh" w:cs="Nikosh"/>
          <w:bCs/>
          <w:spacing w:val="-8"/>
          <w:sz w:val="26"/>
          <w:szCs w:val="26"/>
        </w:rPr>
        <w:t xml:space="preserve"> </w:t>
      </w:r>
      <w:proofErr w:type="spellStart"/>
      <w:r w:rsidRPr="000C372F">
        <w:rPr>
          <w:rFonts w:ascii="Nikosh" w:hAnsi="Nikosh" w:cs="Nikosh"/>
          <w:bCs/>
          <w:spacing w:val="-8"/>
          <w:sz w:val="26"/>
          <w:szCs w:val="26"/>
        </w:rPr>
        <w:t>কমিটি</w:t>
      </w:r>
      <w:proofErr w:type="spellEnd"/>
      <w:r w:rsidRPr="000C372F">
        <w:rPr>
          <w:rFonts w:ascii="Nikosh" w:hAnsi="Nikosh" w:cs="Nikosh"/>
          <w:bCs/>
          <w:spacing w:val="-8"/>
          <w:sz w:val="26"/>
          <w:szCs w:val="26"/>
        </w:rPr>
        <w:t xml:space="preserve"> </w:t>
      </w:r>
      <w:proofErr w:type="spellStart"/>
      <w:r w:rsidRPr="000C372F">
        <w:rPr>
          <w:rFonts w:ascii="Nikosh" w:hAnsi="Nikosh" w:cs="Nikosh"/>
          <w:bCs/>
          <w:spacing w:val="-8"/>
          <w:sz w:val="26"/>
          <w:szCs w:val="26"/>
        </w:rPr>
        <w:t>গঠিত</w:t>
      </w:r>
      <w:proofErr w:type="spellEnd"/>
      <w:r w:rsidRPr="000C372F">
        <w:rPr>
          <w:rFonts w:ascii="Nikosh" w:hAnsi="Nikosh" w:cs="Nikosh"/>
          <w:bCs/>
          <w:spacing w:val="-8"/>
          <w:sz w:val="26"/>
          <w:szCs w:val="26"/>
        </w:rPr>
        <w:t xml:space="preserve"> </w:t>
      </w:r>
      <w:proofErr w:type="spellStart"/>
      <w:r w:rsidRPr="000C372F">
        <w:rPr>
          <w:rFonts w:ascii="Nikosh" w:hAnsi="Nikosh" w:cs="Nikosh"/>
          <w:bCs/>
          <w:spacing w:val="-8"/>
          <w:sz w:val="26"/>
          <w:szCs w:val="26"/>
        </w:rPr>
        <w:t>হইবে</w:t>
      </w:r>
      <w:proofErr w:type="spellEnd"/>
      <w:r w:rsidRPr="000C372F">
        <w:rPr>
          <w:rFonts w:cs="Times New Roman"/>
          <w:bCs/>
          <w:spacing w:val="-8"/>
          <w:sz w:val="26"/>
          <w:szCs w:val="26"/>
        </w:rPr>
        <w:t>—</w:t>
      </w:r>
    </w:p>
    <w:p w14:paraId="5524C1C3" w14:textId="77777777" w:rsidR="000E3DFD" w:rsidRPr="00831170" w:rsidRDefault="000E3DFD" w:rsidP="000E3DFD">
      <w:pPr>
        <w:ind w:firstLine="720"/>
        <w:jc w:val="both"/>
        <w:rPr>
          <w:rFonts w:ascii="Nikosh" w:hAnsi="Nikosh" w:cs="Nikosh"/>
          <w:color w:val="333333"/>
          <w:sz w:val="12"/>
          <w:szCs w:val="12"/>
        </w:rPr>
      </w:pPr>
    </w:p>
    <w:p w14:paraId="7E2A2BC7" w14:textId="77777777" w:rsidR="000E3DFD" w:rsidRPr="00486FB1" w:rsidRDefault="000E3DFD" w:rsidP="000E3DFD">
      <w:pPr>
        <w:ind w:firstLine="720"/>
        <w:jc w:val="both"/>
        <w:rPr>
          <w:rFonts w:ascii="Nikosh" w:eastAsia="Nikosh" w:hAnsi="Nikosh" w:cs="Nikosh"/>
          <w:sz w:val="8"/>
          <w:szCs w:val="8"/>
          <w:lang w:bidi="bn-BD"/>
        </w:rPr>
      </w:pPr>
    </w:p>
    <w:tbl>
      <w:tblPr>
        <w:tblStyle w:val="TableGrid"/>
        <w:tblW w:w="891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6929"/>
        <w:gridCol w:w="1440"/>
      </w:tblGrid>
      <w:tr w:rsidR="000E3DFD" w:rsidRPr="00486FB1" w14:paraId="3A955259" w14:textId="77777777" w:rsidTr="00FB7608">
        <w:tc>
          <w:tcPr>
            <w:tcW w:w="541" w:type="dxa"/>
          </w:tcPr>
          <w:p w14:paraId="32DE7E9C" w14:textId="77777777" w:rsidR="000E3DFD" w:rsidRPr="00486FB1" w:rsidRDefault="000E3DFD" w:rsidP="00FB7608">
            <w:pPr>
              <w:rPr>
                <w:rFonts w:ascii="Nikosh" w:hAnsi="Nikosh" w:cs="Nikosh"/>
                <w:color w:val="000000" w:themeColor="text1"/>
                <w:sz w:val="26"/>
                <w:szCs w:val="26"/>
              </w:rPr>
            </w:pPr>
            <w:r w:rsidRPr="00486FB1">
              <w:rPr>
                <w:rFonts w:ascii="Nikosh" w:hAnsi="Nikosh" w:cs="Nikosh"/>
                <w:color w:val="000000" w:themeColor="text1"/>
                <w:sz w:val="26"/>
                <w:szCs w:val="26"/>
              </w:rPr>
              <w:t>১.</w:t>
            </w:r>
          </w:p>
        </w:tc>
        <w:tc>
          <w:tcPr>
            <w:tcW w:w="6929" w:type="dxa"/>
          </w:tcPr>
          <w:p w14:paraId="1CABF054" w14:textId="77777777" w:rsidR="000E3DFD" w:rsidRPr="00DF3B21" w:rsidRDefault="000E3DFD" w:rsidP="00FB7608">
            <w:pPr>
              <w:rPr>
                <w:rFonts w:ascii="Nikosh" w:hAnsi="Nikosh" w:cs="Nikosh"/>
                <w:color w:val="000000" w:themeColor="text1"/>
                <w:sz w:val="26"/>
                <w:szCs w:val="26"/>
              </w:rPr>
            </w:pPr>
            <w:proofErr w:type="spellStart"/>
            <w:r w:rsidRPr="00DF3B21">
              <w:rPr>
                <w:rFonts w:ascii="Nikosh" w:hAnsi="Nikosh" w:cs="Nikosh"/>
                <w:color w:val="000000" w:themeColor="text1"/>
                <w:sz w:val="26"/>
                <w:szCs w:val="26"/>
              </w:rPr>
              <w:t>জেলা</w:t>
            </w:r>
            <w:proofErr w:type="spellEnd"/>
            <w:r w:rsidRPr="00DF3B21">
              <w:rPr>
                <w:rFonts w:ascii="Nikosh" w:hAnsi="Nikosh" w:cs="Nikosh"/>
                <w:color w:val="000000" w:themeColor="text1"/>
                <w:sz w:val="26"/>
                <w:szCs w:val="26"/>
              </w:rPr>
              <w:t xml:space="preserve"> </w:t>
            </w:r>
            <w:proofErr w:type="spellStart"/>
            <w:r w:rsidRPr="00DF3B21">
              <w:rPr>
                <w:rFonts w:ascii="Nikosh" w:hAnsi="Nikosh" w:cs="Nikosh"/>
                <w:color w:val="000000" w:themeColor="text1"/>
                <w:sz w:val="26"/>
                <w:szCs w:val="26"/>
              </w:rPr>
              <w:t>প্রাণিসম্পদ</w:t>
            </w:r>
            <w:proofErr w:type="spellEnd"/>
            <w:r w:rsidRPr="00DF3B21">
              <w:rPr>
                <w:rFonts w:ascii="Nikosh" w:hAnsi="Nikosh" w:cs="Nikosh"/>
                <w:color w:val="000000" w:themeColor="text1"/>
                <w:sz w:val="26"/>
                <w:szCs w:val="26"/>
              </w:rPr>
              <w:t xml:space="preserve"> </w:t>
            </w:r>
            <w:proofErr w:type="spellStart"/>
            <w:r w:rsidRPr="00DF3B21">
              <w:rPr>
                <w:rFonts w:ascii="Nikosh" w:hAnsi="Nikosh" w:cs="Nikosh"/>
                <w:color w:val="000000" w:themeColor="text1"/>
                <w:sz w:val="26"/>
                <w:szCs w:val="26"/>
              </w:rPr>
              <w:t>কর্মকর্তা</w:t>
            </w:r>
            <w:proofErr w:type="spellEnd"/>
            <w:r>
              <w:rPr>
                <w:rFonts w:ascii="Nikosh" w:hAnsi="Nikosh" w:cs="Nikosh"/>
                <w:color w:val="000000" w:themeColor="text1"/>
                <w:sz w:val="26"/>
                <w:szCs w:val="26"/>
              </w:rPr>
              <w:t xml:space="preserve"> (</w:t>
            </w:r>
            <w:proofErr w:type="spellStart"/>
            <w:r>
              <w:rPr>
                <w:rFonts w:ascii="Nikosh" w:hAnsi="Nikosh" w:cs="Nikosh"/>
                <w:color w:val="000000" w:themeColor="text1"/>
                <w:sz w:val="26"/>
                <w:szCs w:val="26"/>
              </w:rPr>
              <w:t>সংশ্লিষ্ট</w:t>
            </w:r>
            <w:proofErr w:type="spellEnd"/>
            <w:r>
              <w:rPr>
                <w:rFonts w:ascii="Nikosh" w:hAnsi="Nikosh" w:cs="Nikosh"/>
                <w:color w:val="000000" w:themeColor="text1"/>
                <w:sz w:val="26"/>
                <w:szCs w:val="26"/>
              </w:rPr>
              <w:t xml:space="preserve"> </w:t>
            </w:r>
            <w:proofErr w:type="spellStart"/>
            <w:r>
              <w:rPr>
                <w:rFonts w:ascii="Nikosh" w:hAnsi="Nikosh" w:cs="Nikosh"/>
                <w:color w:val="000000" w:themeColor="text1"/>
                <w:sz w:val="26"/>
                <w:szCs w:val="26"/>
              </w:rPr>
              <w:t>জেলা</w:t>
            </w:r>
            <w:proofErr w:type="spellEnd"/>
            <w:r>
              <w:rPr>
                <w:rFonts w:ascii="Nikosh" w:hAnsi="Nikosh" w:cs="Nikosh"/>
                <w:color w:val="000000" w:themeColor="text1"/>
                <w:sz w:val="26"/>
                <w:szCs w:val="26"/>
              </w:rPr>
              <w:t>)</w:t>
            </w:r>
          </w:p>
        </w:tc>
        <w:tc>
          <w:tcPr>
            <w:tcW w:w="1440" w:type="dxa"/>
          </w:tcPr>
          <w:p w14:paraId="0B2F8F33" w14:textId="77777777" w:rsidR="000E3DFD" w:rsidRPr="00DA231A" w:rsidRDefault="000E3DFD" w:rsidP="00FB7608">
            <w:pPr>
              <w:jc w:val="center"/>
              <w:rPr>
                <w:rFonts w:ascii="Nikosh" w:hAnsi="Nikosh" w:cs="Nikosh"/>
                <w:color w:val="000000" w:themeColor="text1"/>
                <w:sz w:val="26"/>
                <w:szCs w:val="26"/>
              </w:rPr>
            </w:pPr>
            <w:proofErr w:type="spellStart"/>
            <w:r w:rsidRPr="00DA231A">
              <w:rPr>
                <w:rFonts w:ascii="Nikosh" w:hAnsi="Nikosh" w:cs="Nikosh"/>
                <w:color w:val="000000" w:themeColor="text1"/>
                <w:sz w:val="26"/>
                <w:szCs w:val="26"/>
              </w:rPr>
              <w:t>সভাপতি</w:t>
            </w:r>
            <w:proofErr w:type="spellEnd"/>
          </w:p>
        </w:tc>
      </w:tr>
      <w:tr w:rsidR="000E3DFD" w:rsidRPr="00486FB1" w14:paraId="079663AE" w14:textId="77777777" w:rsidTr="00FB7608">
        <w:tc>
          <w:tcPr>
            <w:tcW w:w="541" w:type="dxa"/>
          </w:tcPr>
          <w:p w14:paraId="0D84EA5D" w14:textId="77777777" w:rsidR="000E3DFD" w:rsidRPr="00486FB1" w:rsidRDefault="000E3DFD" w:rsidP="00FB7608">
            <w:pPr>
              <w:rPr>
                <w:rFonts w:ascii="Nikosh" w:hAnsi="Nikosh" w:cs="Nikosh"/>
                <w:color w:val="000000" w:themeColor="text1"/>
                <w:sz w:val="26"/>
                <w:szCs w:val="26"/>
              </w:rPr>
            </w:pPr>
            <w:r w:rsidRPr="00486FB1">
              <w:rPr>
                <w:rFonts w:ascii="Nikosh" w:hAnsi="Nikosh" w:cs="Nikosh"/>
                <w:color w:val="000000" w:themeColor="text1"/>
                <w:sz w:val="26"/>
                <w:szCs w:val="26"/>
              </w:rPr>
              <w:t>২.</w:t>
            </w:r>
          </w:p>
        </w:tc>
        <w:tc>
          <w:tcPr>
            <w:tcW w:w="6929" w:type="dxa"/>
          </w:tcPr>
          <w:p w14:paraId="3F1FB6F2" w14:textId="77777777" w:rsidR="000E3DFD" w:rsidRPr="00DF3B21" w:rsidRDefault="000E3DFD" w:rsidP="00FB7608">
            <w:pPr>
              <w:rPr>
                <w:rFonts w:ascii="Nikosh" w:hAnsi="Nikosh" w:cs="Nikosh"/>
                <w:color w:val="000000" w:themeColor="text1"/>
                <w:sz w:val="26"/>
                <w:szCs w:val="26"/>
              </w:rPr>
            </w:pPr>
            <w:proofErr w:type="spellStart"/>
            <w:r w:rsidRPr="00CE1B3F">
              <w:rPr>
                <w:rFonts w:ascii="Nikosh" w:hAnsi="Nikosh" w:cs="Nikosh"/>
                <w:sz w:val="26"/>
                <w:szCs w:val="26"/>
              </w:rPr>
              <w:t>জেলা</w:t>
            </w:r>
            <w:proofErr w:type="spellEnd"/>
            <w:r w:rsidRPr="00CE1B3F">
              <w:rPr>
                <w:rFonts w:ascii="Nikosh" w:hAnsi="Nikosh" w:cs="Nikosh"/>
                <w:sz w:val="26"/>
                <w:szCs w:val="26"/>
              </w:rPr>
              <w:t xml:space="preserve"> </w:t>
            </w:r>
            <w:proofErr w:type="spellStart"/>
            <w:r w:rsidRPr="00CE1B3F">
              <w:rPr>
                <w:rFonts w:ascii="Nikosh" w:hAnsi="Nikosh" w:cs="Nikosh"/>
                <w:sz w:val="26"/>
                <w:szCs w:val="26"/>
              </w:rPr>
              <w:t>প্রশাস</w:t>
            </w:r>
            <w:r>
              <w:rPr>
                <w:rFonts w:ascii="Nikosh" w:hAnsi="Nikosh" w:cs="Nikosh"/>
                <w:sz w:val="26"/>
                <w:szCs w:val="26"/>
              </w:rPr>
              <w:t>কের</w:t>
            </w:r>
            <w:proofErr w:type="spellEnd"/>
            <w:r w:rsidRPr="00CE1B3F">
              <w:rPr>
                <w:rFonts w:ascii="Nikosh" w:hAnsi="Nikosh" w:cs="Nikosh"/>
                <w:sz w:val="26"/>
                <w:szCs w:val="26"/>
              </w:rPr>
              <w:t xml:space="preserve"> </w:t>
            </w:r>
            <w:proofErr w:type="spellStart"/>
            <w:r w:rsidRPr="00CE1B3F">
              <w:rPr>
                <w:rFonts w:ascii="Nikosh" w:hAnsi="Nikosh" w:cs="Nikosh"/>
                <w:sz w:val="26"/>
                <w:szCs w:val="26"/>
              </w:rPr>
              <w:t>মনোনীত</w:t>
            </w:r>
            <w:proofErr w:type="spellEnd"/>
            <w:r>
              <w:rPr>
                <w:rFonts w:ascii="Nikosh" w:hAnsi="Nikosh" w:cs="Nikosh"/>
                <w:sz w:val="26"/>
                <w:szCs w:val="26"/>
              </w:rPr>
              <w:t xml:space="preserve"> </w:t>
            </w:r>
            <w:proofErr w:type="spellStart"/>
            <w:r>
              <w:rPr>
                <w:rFonts w:ascii="Nikosh" w:hAnsi="Nikosh" w:cs="Nikosh"/>
                <w:sz w:val="26"/>
                <w:szCs w:val="26"/>
              </w:rPr>
              <w:t>প্রতিনিধি</w:t>
            </w:r>
            <w:proofErr w:type="spellEnd"/>
          </w:p>
        </w:tc>
        <w:tc>
          <w:tcPr>
            <w:tcW w:w="1440" w:type="dxa"/>
          </w:tcPr>
          <w:p w14:paraId="3EBA2E7E" w14:textId="77777777" w:rsidR="000E3DFD" w:rsidRPr="00DA231A" w:rsidRDefault="000E3DFD" w:rsidP="00FB7608">
            <w:pPr>
              <w:jc w:val="center"/>
              <w:rPr>
                <w:rFonts w:ascii="Nikosh" w:hAnsi="Nikosh" w:cs="Nikosh"/>
                <w:color w:val="000000" w:themeColor="text1"/>
                <w:sz w:val="26"/>
                <w:szCs w:val="26"/>
              </w:rPr>
            </w:pPr>
            <w:proofErr w:type="spellStart"/>
            <w:r>
              <w:rPr>
                <w:rFonts w:ascii="Nikosh" w:hAnsi="Nikosh" w:cs="Nikosh"/>
                <w:color w:val="000000" w:themeColor="text1"/>
                <w:sz w:val="26"/>
                <w:szCs w:val="26"/>
              </w:rPr>
              <w:t>সদস্য</w:t>
            </w:r>
            <w:proofErr w:type="spellEnd"/>
          </w:p>
        </w:tc>
      </w:tr>
      <w:tr w:rsidR="000E3DFD" w:rsidRPr="00486FB1" w14:paraId="4320C03E" w14:textId="77777777" w:rsidTr="00FB7608">
        <w:tc>
          <w:tcPr>
            <w:tcW w:w="541" w:type="dxa"/>
          </w:tcPr>
          <w:p w14:paraId="2F7ABDC3" w14:textId="77777777" w:rsidR="000E3DFD" w:rsidRPr="00486FB1" w:rsidRDefault="000E3DFD" w:rsidP="00FB7608">
            <w:pPr>
              <w:rPr>
                <w:rFonts w:ascii="Nikosh" w:hAnsi="Nikosh" w:cs="Nikosh"/>
                <w:color w:val="000000" w:themeColor="text1"/>
                <w:sz w:val="26"/>
                <w:szCs w:val="26"/>
              </w:rPr>
            </w:pPr>
            <w:r w:rsidRPr="00486FB1">
              <w:rPr>
                <w:rFonts w:ascii="Nikosh" w:hAnsi="Nikosh" w:cs="Nikosh"/>
                <w:color w:val="000000" w:themeColor="text1"/>
                <w:sz w:val="26"/>
                <w:szCs w:val="26"/>
              </w:rPr>
              <w:t>৩.</w:t>
            </w:r>
          </w:p>
        </w:tc>
        <w:tc>
          <w:tcPr>
            <w:tcW w:w="6929" w:type="dxa"/>
          </w:tcPr>
          <w:p w14:paraId="12CEBA7C" w14:textId="77777777" w:rsidR="000E3DFD" w:rsidRPr="00364CA9" w:rsidRDefault="000E3DFD" w:rsidP="00FB7608">
            <w:pPr>
              <w:rPr>
                <w:rFonts w:ascii="Nikosh" w:hAnsi="Nikosh" w:cs="Nikosh"/>
                <w:color w:val="000000" w:themeColor="text1"/>
                <w:sz w:val="26"/>
                <w:szCs w:val="26"/>
              </w:rPr>
            </w:pPr>
            <w:proofErr w:type="spellStart"/>
            <w:r>
              <w:rPr>
                <w:rFonts w:ascii="Nikosh" w:hAnsi="Nikosh" w:cs="Nikosh"/>
                <w:color w:val="000000" w:themeColor="text1"/>
                <w:sz w:val="26"/>
                <w:szCs w:val="26"/>
              </w:rPr>
              <w:t>পরিচালক</w:t>
            </w:r>
            <w:proofErr w:type="spellEnd"/>
            <w:r>
              <w:rPr>
                <w:rFonts w:ascii="Nikosh" w:hAnsi="Nikosh" w:cs="Nikosh"/>
                <w:color w:val="000000" w:themeColor="text1"/>
                <w:sz w:val="26"/>
                <w:szCs w:val="26"/>
              </w:rPr>
              <w:t>/</w:t>
            </w:r>
            <w:proofErr w:type="spellStart"/>
            <w:r>
              <w:rPr>
                <w:rFonts w:ascii="Nikosh" w:hAnsi="Nikosh" w:cs="Nikosh"/>
                <w:color w:val="000000" w:themeColor="text1"/>
                <w:sz w:val="26"/>
                <w:szCs w:val="26"/>
              </w:rPr>
              <w:t>উপপরিচালক</w:t>
            </w:r>
            <w:proofErr w:type="spellEnd"/>
            <w:r>
              <w:rPr>
                <w:rFonts w:ascii="Nikosh" w:hAnsi="Nikosh" w:cs="Nikosh"/>
                <w:color w:val="000000" w:themeColor="text1"/>
                <w:sz w:val="26"/>
                <w:szCs w:val="26"/>
              </w:rPr>
              <w:t xml:space="preserve">, </w:t>
            </w:r>
            <w:proofErr w:type="spellStart"/>
            <w:r w:rsidRPr="00364CA9">
              <w:rPr>
                <w:rFonts w:ascii="Nikosh" w:hAnsi="Nikosh" w:cs="Nikosh"/>
                <w:color w:val="000000" w:themeColor="text1"/>
                <w:sz w:val="26"/>
                <w:szCs w:val="26"/>
              </w:rPr>
              <w:t>পরিবেশ</w:t>
            </w:r>
            <w:proofErr w:type="spellEnd"/>
            <w:r w:rsidRPr="00364CA9">
              <w:rPr>
                <w:rFonts w:ascii="Nikosh" w:hAnsi="Nikosh" w:cs="Nikosh"/>
                <w:color w:val="000000" w:themeColor="text1"/>
                <w:sz w:val="26"/>
                <w:szCs w:val="26"/>
              </w:rPr>
              <w:t xml:space="preserve"> </w:t>
            </w:r>
            <w:proofErr w:type="spellStart"/>
            <w:r w:rsidRPr="00364CA9">
              <w:rPr>
                <w:rFonts w:ascii="Nikosh" w:hAnsi="Nikosh" w:cs="Nikosh"/>
                <w:color w:val="000000" w:themeColor="text1"/>
                <w:sz w:val="26"/>
                <w:szCs w:val="26"/>
              </w:rPr>
              <w:t>অধিদপ্ত</w:t>
            </w:r>
            <w:r>
              <w:rPr>
                <w:rFonts w:ascii="Nikosh" w:hAnsi="Nikosh" w:cs="Nikosh"/>
                <w:color w:val="000000" w:themeColor="text1"/>
                <w:sz w:val="26"/>
                <w:szCs w:val="26"/>
              </w:rPr>
              <w:t>রের</w:t>
            </w:r>
            <w:proofErr w:type="spellEnd"/>
            <w:r>
              <w:rPr>
                <w:rFonts w:ascii="Nikosh" w:hAnsi="Nikosh" w:cs="Nikosh"/>
                <w:color w:val="000000" w:themeColor="text1"/>
                <w:sz w:val="26"/>
                <w:szCs w:val="26"/>
              </w:rPr>
              <w:t xml:space="preserve"> </w:t>
            </w:r>
            <w:proofErr w:type="spellStart"/>
            <w:r w:rsidRPr="00CE1B3F">
              <w:rPr>
                <w:rFonts w:ascii="Nikosh" w:hAnsi="Nikosh" w:cs="Nikosh"/>
                <w:sz w:val="26"/>
                <w:szCs w:val="26"/>
              </w:rPr>
              <w:t>মনোনীত</w:t>
            </w:r>
            <w:proofErr w:type="spellEnd"/>
            <w:r>
              <w:rPr>
                <w:rFonts w:ascii="Nikosh" w:hAnsi="Nikosh" w:cs="Nikosh"/>
                <w:sz w:val="26"/>
                <w:szCs w:val="26"/>
              </w:rPr>
              <w:t xml:space="preserve"> </w:t>
            </w:r>
            <w:proofErr w:type="spellStart"/>
            <w:r>
              <w:rPr>
                <w:rFonts w:ascii="Nikosh" w:hAnsi="Nikosh" w:cs="Nikosh"/>
                <w:sz w:val="26"/>
                <w:szCs w:val="26"/>
              </w:rPr>
              <w:t>প্রতিনিধি</w:t>
            </w:r>
            <w:proofErr w:type="spellEnd"/>
          </w:p>
        </w:tc>
        <w:tc>
          <w:tcPr>
            <w:tcW w:w="1440" w:type="dxa"/>
          </w:tcPr>
          <w:p w14:paraId="1FD4D5F4" w14:textId="77777777" w:rsidR="000E3DFD" w:rsidRPr="00DA231A" w:rsidRDefault="000E3DFD" w:rsidP="00FB7608">
            <w:pPr>
              <w:jc w:val="center"/>
              <w:rPr>
                <w:rFonts w:ascii="Nikosh" w:hAnsi="Nikosh" w:cs="Nikosh"/>
                <w:color w:val="000000" w:themeColor="text1"/>
                <w:sz w:val="26"/>
                <w:szCs w:val="26"/>
              </w:rPr>
            </w:pPr>
            <w:proofErr w:type="spellStart"/>
            <w:r w:rsidRPr="00486FB1">
              <w:rPr>
                <w:rFonts w:ascii="Nikosh" w:hAnsi="Nikosh" w:cs="Nikosh"/>
                <w:color w:val="000000" w:themeColor="text1"/>
                <w:sz w:val="26"/>
                <w:szCs w:val="26"/>
              </w:rPr>
              <w:t>সদস্য</w:t>
            </w:r>
            <w:proofErr w:type="spellEnd"/>
          </w:p>
        </w:tc>
      </w:tr>
      <w:tr w:rsidR="000E3DFD" w:rsidRPr="00486FB1" w14:paraId="729AB9C4" w14:textId="77777777" w:rsidTr="00FB7608">
        <w:tc>
          <w:tcPr>
            <w:tcW w:w="541" w:type="dxa"/>
          </w:tcPr>
          <w:p w14:paraId="5A7BD2C1" w14:textId="77777777" w:rsidR="000E3DFD" w:rsidRPr="00486FB1" w:rsidRDefault="000E3DFD" w:rsidP="00FB7608">
            <w:pPr>
              <w:rPr>
                <w:rFonts w:ascii="Nikosh" w:hAnsi="Nikosh" w:cs="Nikosh"/>
                <w:color w:val="000000" w:themeColor="text1"/>
                <w:sz w:val="26"/>
                <w:szCs w:val="26"/>
              </w:rPr>
            </w:pPr>
            <w:r w:rsidRPr="00486FB1">
              <w:rPr>
                <w:rFonts w:ascii="Nikosh" w:hAnsi="Nikosh" w:cs="Nikosh"/>
                <w:color w:val="000000" w:themeColor="text1"/>
                <w:sz w:val="26"/>
                <w:szCs w:val="26"/>
              </w:rPr>
              <w:t>৪.</w:t>
            </w:r>
          </w:p>
        </w:tc>
        <w:tc>
          <w:tcPr>
            <w:tcW w:w="6929" w:type="dxa"/>
          </w:tcPr>
          <w:p w14:paraId="5B5113D9" w14:textId="77777777" w:rsidR="000E3DFD" w:rsidRDefault="000E3DFD" w:rsidP="00FB7608">
            <w:pPr>
              <w:rPr>
                <w:rFonts w:ascii="Nikosh" w:hAnsi="Nikosh" w:cs="Nikosh"/>
                <w:color w:val="000000" w:themeColor="text1"/>
                <w:sz w:val="26"/>
                <w:szCs w:val="26"/>
              </w:rPr>
            </w:pPr>
            <w:proofErr w:type="spellStart"/>
            <w:r w:rsidRPr="00CE1B3F">
              <w:rPr>
                <w:rFonts w:ascii="Nikosh" w:hAnsi="Nikosh" w:cs="Nikosh"/>
                <w:sz w:val="26"/>
                <w:szCs w:val="26"/>
              </w:rPr>
              <w:t>জেলা</w:t>
            </w:r>
            <w:proofErr w:type="spellEnd"/>
            <w:r w:rsidRPr="00CE1B3F">
              <w:rPr>
                <w:rFonts w:ascii="Nikosh" w:hAnsi="Nikosh" w:cs="Nikosh"/>
                <w:sz w:val="26"/>
                <w:szCs w:val="26"/>
              </w:rPr>
              <w:t xml:space="preserve"> </w:t>
            </w:r>
            <w:proofErr w:type="spellStart"/>
            <w:r>
              <w:rPr>
                <w:rFonts w:ascii="Nikosh" w:hAnsi="Nikosh" w:cs="Nikosh"/>
                <w:sz w:val="26"/>
                <w:szCs w:val="26"/>
              </w:rPr>
              <w:t>সিভিল</w:t>
            </w:r>
            <w:proofErr w:type="spellEnd"/>
            <w:r>
              <w:rPr>
                <w:rFonts w:ascii="Nikosh" w:hAnsi="Nikosh" w:cs="Nikosh"/>
                <w:sz w:val="26"/>
                <w:szCs w:val="26"/>
              </w:rPr>
              <w:t xml:space="preserve"> </w:t>
            </w:r>
            <w:proofErr w:type="spellStart"/>
            <w:r>
              <w:rPr>
                <w:rFonts w:ascii="Nikosh" w:hAnsi="Nikosh" w:cs="Nikosh"/>
                <w:sz w:val="26"/>
                <w:szCs w:val="26"/>
              </w:rPr>
              <w:t>সার্জনের</w:t>
            </w:r>
            <w:proofErr w:type="spellEnd"/>
            <w:r w:rsidRPr="00CE1B3F">
              <w:rPr>
                <w:rFonts w:ascii="Nikosh" w:hAnsi="Nikosh" w:cs="Nikosh"/>
                <w:sz w:val="26"/>
                <w:szCs w:val="26"/>
              </w:rPr>
              <w:t xml:space="preserve"> </w:t>
            </w:r>
            <w:proofErr w:type="spellStart"/>
            <w:r w:rsidRPr="00CE1B3F">
              <w:rPr>
                <w:rFonts w:ascii="Nikosh" w:hAnsi="Nikosh" w:cs="Nikosh"/>
                <w:sz w:val="26"/>
                <w:szCs w:val="26"/>
              </w:rPr>
              <w:t>মনোনীত</w:t>
            </w:r>
            <w:proofErr w:type="spellEnd"/>
            <w:r>
              <w:rPr>
                <w:rFonts w:ascii="Nikosh" w:hAnsi="Nikosh" w:cs="Nikosh"/>
                <w:sz w:val="26"/>
                <w:szCs w:val="26"/>
              </w:rPr>
              <w:t xml:space="preserve"> </w:t>
            </w:r>
            <w:proofErr w:type="spellStart"/>
            <w:r>
              <w:rPr>
                <w:rFonts w:ascii="Nikosh" w:hAnsi="Nikosh" w:cs="Nikosh"/>
                <w:sz w:val="26"/>
                <w:szCs w:val="26"/>
              </w:rPr>
              <w:t>প্রতিনিধি</w:t>
            </w:r>
            <w:proofErr w:type="spellEnd"/>
          </w:p>
        </w:tc>
        <w:tc>
          <w:tcPr>
            <w:tcW w:w="1440" w:type="dxa"/>
          </w:tcPr>
          <w:p w14:paraId="50734E96" w14:textId="77777777" w:rsidR="000E3DFD" w:rsidRPr="00486FB1" w:rsidRDefault="000E3DFD" w:rsidP="00FB7608">
            <w:pPr>
              <w:jc w:val="center"/>
              <w:rPr>
                <w:rFonts w:ascii="Nikosh" w:hAnsi="Nikosh" w:cs="Nikosh"/>
                <w:color w:val="000000" w:themeColor="text1"/>
                <w:sz w:val="26"/>
                <w:szCs w:val="26"/>
              </w:rPr>
            </w:pPr>
            <w:proofErr w:type="spellStart"/>
            <w:r>
              <w:rPr>
                <w:rFonts w:ascii="Nikosh" w:hAnsi="Nikosh" w:cs="Nikosh"/>
                <w:color w:val="000000" w:themeColor="text1"/>
                <w:sz w:val="26"/>
                <w:szCs w:val="26"/>
              </w:rPr>
              <w:t>সদস্য</w:t>
            </w:r>
            <w:proofErr w:type="spellEnd"/>
          </w:p>
        </w:tc>
      </w:tr>
      <w:tr w:rsidR="000E3DFD" w:rsidRPr="00486FB1" w14:paraId="2DAEDF42" w14:textId="77777777" w:rsidTr="00FB7608">
        <w:tc>
          <w:tcPr>
            <w:tcW w:w="541" w:type="dxa"/>
          </w:tcPr>
          <w:p w14:paraId="34D575E9" w14:textId="77777777" w:rsidR="000E3DFD" w:rsidRPr="00486FB1" w:rsidRDefault="000E3DFD" w:rsidP="00FB7608">
            <w:pPr>
              <w:rPr>
                <w:rFonts w:ascii="Nikosh" w:hAnsi="Nikosh" w:cs="Nikosh"/>
                <w:color w:val="000000" w:themeColor="text1"/>
                <w:sz w:val="26"/>
                <w:szCs w:val="26"/>
              </w:rPr>
            </w:pPr>
            <w:r>
              <w:rPr>
                <w:rFonts w:ascii="Nikosh" w:hAnsi="Nikosh" w:cs="Nikosh"/>
                <w:color w:val="000000" w:themeColor="text1"/>
                <w:sz w:val="26"/>
                <w:szCs w:val="26"/>
              </w:rPr>
              <w:t>৫.</w:t>
            </w:r>
          </w:p>
        </w:tc>
        <w:tc>
          <w:tcPr>
            <w:tcW w:w="6929" w:type="dxa"/>
          </w:tcPr>
          <w:p w14:paraId="7C194016" w14:textId="17BDC3E7" w:rsidR="000E3DFD" w:rsidRPr="00486FB1" w:rsidRDefault="00E35CA9" w:rsidP="00FB7608">
            <w:pPr>
              <w:rPr>
                <w:rFonts w:ascii="Nikosh" w:hAnsi="Nikosh" w:cs="Nikosh"/>
                <w:color w:val="000000" w:themeColor="text1"/>
                <w:sz w:val="26"/>
                <w:szCs w:val="26"/>
              </w:rPr>
            </w:pPr>
            <w:proofErr w:type="spellStart"/>
            <w:r>
              <w:rPr>
                <w:rFonts w:ascii="Nikosh" w:hAnsi="Nikosh" w:cs="Nikosh"/>
                <w:sz w:val="26"/>
                <w:szCs w:val="26"/>
              </w:rPr>
              <w:t>উপপরিচালক</w:t>
            </w:r>
            <w:proofErr w:type="spellEnd"/>
            <w:r>
              <w:rPr>
                <w:rFonts w:ascii="Nikosh" w:hAnsi="Nikosh" w:cs="Nikosh"/>
                <w:sz w:val="26"/>
                <w:szCs w:val="26"/>
              </w:rPr>
              <w:t xml:space="preserve">, </w:t>
            </w:r>
            <w:proofErr w:type="spellStart"/>
            <w:r w:rsidR="000E3DFD">
              <w:rPr>
                <w:rFonts w:ascii="Nikosh" w:hAnsi="Nikosh" w:cs="Nikosh"/>
                <w:sz w:val="26"/>
                <w:szCs w:val="26"/>
              </w:rPr>
              <w:t>কৃষি</w:t>
            </w:r>
            <w:proofErr w:type="spellEnd"/>
            <w:r w:rsidR="000E3DFD">
              <w:rPr>
                <w:rFonts w:ascii="Nikosh" w:hAnsi="Nikosh" w:cs="Nikosh"/>
                <w:sz w:val="26"/>
                <w:szCs w:val="26"/>
              </w:rPr>
              <w:t xml:space="preserve"> </w:t>
            </w:r>
            <w:proofErr w:type="spellStart"/>
            <w:r>
              <w:rPr>
                <w:rFonts w:ascii="Nikosh" w:hAnsi="Nikosh" w:cs="Nikosh"/>
                <w:sz w:val="26"/>
                <w:szCs w:val="26"/>
              </w:rPr>
              <w:t>এর</w:t>
            </w:r>
            <w:proofErr w:type="spellEnd"/>
            <w:r w:rsidR="000E3DFD">
              <w:rPr>
                <w:rFonts w:ascii="Nikosh" w:hAnsi="Nikosh" w:cs="Nikosh"/>
                <w:sz w:val="26"/>
                <w:szCs w:val="26"/>
              </w:rPr>
              <w:t xml:space="preserve"> </w:t>
            </w:r>
            <w:proofErr w:type="spellStart"/>
            <w:r w:rsidR="000E3DFD" w:rsidRPr="00CE1B3F">
              <w:rPr>
                <w:rFonts w:ascii="Nikosh" w:hAnsi="Nikosh" w:cs="Nikosh"/>
                <w:sz w:val="26"/>
                <w:szCs w:val="26"/>
              </w:rPr>
              <w:t>মনোনীত</w:t>
            </w:r>
            <w:proofErr w:type="spellEnd"/>
            <w:r w:rsidR="000E3DFD">
              <w:rPr>
                <w:rFonts w:ascii="Nikosh" w:hAnsi="Nikosh" w:cs="Nikosh"/>
                <w:sz w:val="26"/>
                <w:szCs w:val="26"/>
              </w:rPr>
              <w:t xml:space="preserve"> </w:t>
            </w:r>
            <w:proofErr w:type="spellStart"/>
            <w:r w:rsidR="000E3DFD">
              <w:rPr>
                <w:rFonts w:ascii="Nikosh" w:hAnsi="Nikosh" w:cs="Nikosh"/>
                <w:sz w:val="26"/>
                <w:szCs w:val="26"/>
              </w:rPr>
              <w:t>প্রতিনিধি</w:t>
            </w:r>
            <w:proofErr w:type="spellEnd"/>
          </w:p>
        </w:tc>
        <w:tc>
          <w:tcPr>
            <w:tcW w:w="1440" w:type="dxa"/>
          </w:tcPr>
          <w:p w14:paraId="6FBC8107" w14:textId="77777777" w:rsidR="000E3DFD" w:rsidRPr="00486FB1" w:rsidRDefault="000E3DFD" w:rsidP="00FB7608">
            <w:pPr>
              <w:jc w:val="center"/>
              <w:rPr>
                <w:rFonts w:ascii="Nikosh" w:hAnsi="Nikosh" w:cs="Nikosh"/>
                <w:color w:val="000000" w:themeColor="text1"/>
                <w:sz w:val="26"/>
                <w:szCs w:val="26"/>
              </w:rPr>
            </w:pPr>
            <w:proofErr w:type="spellStart"/>
            <w:r w:rsidRPr="00486FB1">
              <w:rPr>
                <w:rFonts w:ascii="Nikosh" w:hAnsi="Nikosh" w:cs="Nikosh"/>
                <w:color w:val="000000" w:themeColor="text1"/>
                <w:sz w:val="26"/>
                <w:szCs w:val="26"/>
              </w:rPr>
              <w:t>সদস্য</w:t>
            </w:r>
            <w:proofErr w:type="spellEnd"/>
          </w:p>
        </w:tc>
      </w:tr>
      <w:tr w:rsidR="000E3DFD" w:rsidRPr="00486FB1" w14:paraId="2EE3852D" w14:textId="77777777" w:rsidTr="00FB7608">
        <w:tc>
          <w:tcPr>
            <w:tcW w:w="541" w:type="dxa"/>
          </w:tcPr>
          <w:p w14:paraId="28B7A83E" w14:textId="77777777" w:rsidR="000E3DFD" w:rsidRPr="00486FB1" w:rsidRDefault="000E3DFD" w:rsidP="00FB7608">
            <w:pPr>
              <w:rPr>
                <w:rFonts w:ascii="Nikosh" w:hAnsi="Nikosh" w:cs="Nikosh"/>
                <w:color w:val="000000" w:themeColor="text1"/>
                <w:sz w:val="26"/>
                <w:szCs w:val="26"/>
              </w:rPr>
            </w:pPr>
            <w:r>
              <w:rPr>
                <w:rFonts w:ascii="Nikosh" w:hAnsi="Nikosh" w:cs="Nikosh"/>
                <w:color w:val="000000" w:themeColor="text1"/>
                <w:sz w:val="26"/>
                <w:szCs w:val="26"/>
              </w:rPr>
              <w:t>৬.</w:t>
            </w:r>
          </w:p>
        </w:tc>
        <w:tc>
          <w:tcPr>
            <w:tcW w:w="6929" w:type="dxa"/>
          </w:tcPr>
          <w:p w14:paraId="28BE0E05" w14:textId="726163B1" w:rsidR="000E3DFD" w:rsidRPr="00A55323" w:rsidRDefault="00A55323" w:rsidP="00FB7608">
            <w:pPr>
              <w:rPr>
                <w:rFonts w:ascii="Shonar Bangla" w:hAnsi="Shonar Bangla" w:cs="Shonar Bangla"/>
                <w:sz w:val="25"/>
                <w:szCs w:val="25"/>
              </w:rPr>
            </w:pPr>
            <w:proofErr w:type="spellStart"/>
            <w:r w:rsidRPr="00A55323">
              <w:rPr>
                <w:rFonts w:ascii="NikoshBAN" w:hAnsi="NikoshBAN" w:cs="NikoshBAN"/>
                <w:sz w:val="25"/>
                <w:szCs w:val="25"/>
              </w:rPr>
              <w:t>বাংলাদেশ</w:t>
            </w:r>
            <w:proofErr w:type="spellEnd"/>
            <w:r w:rsidRPr="00A55323">
              <w:rPr>
                <w:rFonts w:ascii="NikoshBAN" w:hAnsi="NikoshBAN" w:cs="NikoshBAN"/>
                <w:sz w:val="25"/>
                <w:szCs w:val="25"/>
              </w:rPr>
              <w:t xml:space="preserve"> </w:t>
            </w:r>
            <w:proofErr w:type="spellStart"/>
            <w:r w:rsidRPr="00A55323">
              <w:rPr>
                <w:rFonts w:ascii="NikoshBAN" w:hAnsi="NikoshBAN" w:cs="NikoshBAN"/>
                <w:sz w:val="25"/>
                <w:szCs w:val="25"/>
              </w:rPr>
              <w:t>পোল্ট্রি</w:t>
            </w:r>
            <w:proofErr w:type="spellEnd"/>
            <w:r w:rsidRPr="00A55323">
              <w:rPr>
                <w:rFonts w:ascii="NikoshBAN" w:hAnsi="NikoshBAN" w:cs="NikoshBAN"/>
                <w:sz w:val="25"/>
                <w:szCs w:val="25"/>
              </w:rPr>
              <w:t xml:space="preserve"> </w:t>
            </w:r>
            <w:proofErr w:type="spellStart"/>
            <w:r w:rsidRPr="00A55323">
              <w:rPr>
                <w:rFonts w:ascii="NikoshBAN" w:hAnsi="NikoshBAN" w:cs="NikoshBAN"/>
                <w:sz w:val="25"/>
                <w:szCs w:val="25"/>
              </w:rPr>
              <w:t>ইন্ডাস্ট্রিজ</w:t>
            </w:r>
            <w:proofErr w:type="spellEnd"/>
            <w:r w:rsidRPr="00A55323">
              <w:rPr>
                <w:rFonts w:ascii="NikoshBAN" w:hAnsi="NikoshBAN" w:cs="NikoshBAN"/>
                <w:sz w:val="25"/>
                <w:szCs w:val="25"/>
              </w:rPr>
              <w:t xml:space="preserve"> </w:t>
            </w:r>
            <w:proofErr w:type="spellStart"/>
            <w:r w:rsidRPr="00A55323">
              <w:rPr>
                <w:rFonts w:ascii="NikoshBAN" w:hAnsi="NikoshBAN" w:cs="NikoshBAN"/>
                <w:sz w:val="25"/>
                <w:szCs w:val="25"/>
              </w:rPr>
              <w:t>সেন্ট্রাল</w:t>
            </w:r>
            <w:proofErr w:type="spellEnd"/>
            <w:r w:rsidRPr="00A55323">
              <w:rPr>
                <w:rFonts w:ascii="NikoshBAN" w:hAnsi="NikoshBAN" w:cs="NikoshBAN"/>
                <w:sz w:val="25"/>
                <w:szCs w:val="25"/>
              </w:rPr>
              <w:t xml:space="preserve"> </w:t>
            </w:r>
            <w:proofErr w:type="spellStart"/>
            <w:r w:rsidRPr="00A55323">
              <w:rPr>
                <w:rFonts w:ascii="NikoshBAN" w:hAnsi="NikoshBAN" w:cs="NikoshBAN"/>
                <w:sz w:val="25"/>
                <w:szCs w:val="25"/>
              </w:rPr>
              <w:t>কাউন্সিল</w:t>
            </w:r>
            <w:proofErr w:type="spellEnd"/>
            <w:r w:rsidRPr="00A55323">
              <w:rPr>
                <w:rFonts w:ascii="NikoshBAN" w:hAnsi="NikoshBAN" w:cs="NikoshBAN"/>
                <w:sz w:val="25"/>
                <w:szCs w:val="25"/>
              </w:rPr>
              <w:t xml:space="preserve"> (</w:t>
            </w:r>
            <w:proofErr w:type="spellStart"/>
            <w:r w:rsidRPr="00A55323">
              <w:rPr>
                <w:rFonts w:ascii="NikoshBAN" w:hAnsi="NikoshBAN" w:cs="NikoshBAN"/>
                <w:sz w:val="25"/>
                <w:szCs w:val="25"/>
              </w:rPr>
              <w:t>বিপিআইসিসি</w:t>
            </w:r>
            <w:proofErr w:type="spellEnd"/>
            <w:r w:rsidRPr="00A55323">
              <w:rPr>
                <w:rFonts w:ascii="NikoshBAN" w:hAnsi="NikoshBAN" w:cs="NikoshBAN"/>
                <w:sz w:val="25"/>
                <w:szCs w:val="25"/>
              </w:rPr>
              <w:t xml:space="preserve">) </w:t>
            </w:r>
            <w:proofErr w:type="spellStart"/>
            <w:r w:rsidRPr="00A55323">
              <w:rPr>
                <w:rFonts w:ascii="NikoshBAN" w:hAnsi="NikoshBAN" w:cs="NikoshBAN"/>
                <w:sz w:val="25"/>
                <w:szCs w:val="25"/>
              </w:rPr>
              <w:t>এর</w:t>
            </w:r>
            <w:proofErr w:type="spellEnd"/>
            <w:r w:rsidRPr="00A55323">
              <w:rPr>
                <w:rFonts w:ascii="NikoshBAN" w:hAnsi="NikoshBAN" w:cs="NikoshBAN"/>
                <w:sz w:val="25"/>
                <w:szCs w:val="25"/>
              </w:rPr>
              <w:t xml:space="preserve"> </w:t>
            </w:r>
            <w:proofErr w:type="spellStart"/>
            <w:r w:rsidRPr="00A55323">
              <w:rPr>
                <w:rFonts w:ascii="NikoshBAN" w:hAnsi="NikoshBAN" w:cs="NikoshBAN"/>
                <w:sz w:val="25"/>
                <w:szCs w:val="25"/>
              </w:rPr>
              <w:t>জেলা</w:t>
            </w:r>
            <w:proofErr w:type="spellEnd"/>
            <w:r w:rsidRPr="00A55323">
              <w:rPr>
                <w:rFonts w:ascii="NikoshBAN" w:hAnsi="NikoshBAN" w:cs="NikoshBAN"/>
                <w:sz w:val="25"/>
                <w:szCs w:val="25"/>
              </w:rPr>
              <w:t xml:space="preserve"> </w:t>
            </w:r>
            <w:proofErr w:type="spellStart"/>
            <w:r w:rsidRPr="00A55323">
              <w:rPr>
                <w:rFonts w:ascii="NikoshBAN" w:hAnsi="NikoshBAN" w:cs="NikoshBAN"/>
                <w:sz w:val="25"/>
                <w:szCs w:val="25"/>
              </w:rPr>
              <w:t>পর্যায়ের</w:t>
            </w:r>
            <w:proofErr w:type="spellEnd"/>
            <w:r w:rsidRPr="00A55323">
              <w:rPr>
                <w:rFonts w:ascii="NikoshBAN" w:hAnsi="NikoshBAN" w:cs="NikoshBAN"/>
                <w:sz w:val="25"/>
                <w:szCs w:val="25"/>
              </w:rPr>
              <w:t xml:space="preserve"> </w:t>
            </w:r>
            <w:proofErr w:type="spellStart"/>
            <w:r w:rsidRPr="00A55323">
              <w:rPr>
                <w:rFonts w:ascii="NikoshBAN" w:hAnsi="NikoshBAN" w:cs="NikoshBAN"/>
                <w:sz w:val="25"/>
                <w:szCs w:val="25"/>
              </w:rPr>
              <w:t>প্রতিনিধি</w:t>
            </w:r>
            <w:proofErr w:type="spellEnd"/>
          </w:p>
        </w:tc>
        <w:tc>
          <w:tcPr>
            <w:tcW w:w="1440" w:type="dxa"/>
          </w:tcPr>
          <w:p w14:paraId="1E2C91D6" w14:textId="77777777" w:rsidR="000E3DFD" w:rsidRPr="00486FB1" w:rsidRDefault="000E3DFD" w:rsidP="00FB7608">
            <w:pPr>
              <w:jc w:val="center"/>
              <w:rPr>
                <w:rFonts w:ascii="Nikosh" w:hAnsi="Nikosh" w:cs="Nikosh"/>
                <w:color w:val="000000" w:themeColor="text1"/>
                <w:sz w:val="26"/>
                <w:szCs w:val="26"/>
              </w:rPr>
            </w:pPr>
            <w:proofErr w:type="spellStart"/>
            <w:r>
              <w:rPr>
                <w:rFonts w:ascii="Nikosh" w:hAnsi="Nikosh" w:cs="Nikosh"/>
                <w:color w:val="000000" w:themeColor="text1"/>
                <w:sz w:val="26"/>
                <w:szCs w:val="26"/>
              </w:rPr>
              <w:t>সদস্য</w:t>
            </w:r>
            <w:proofErr w:type="spellEnd"/>
          </w:p>
        </w:tc>
      </w:tr>
      <w:tr w:rsidR="000E3DFD" w:rsidRPr="00486FB1" w14:paraId="1AEDEEC6" w14:textId="77777777" w:rsidTr="00FB7608">
        <w:tc>
          <w:tcPr>
            <w:tcW w:w="541" w:type="dxa"/>
          </w:tcPr>
          <w:p w14:paraId="6978DF4B" w14:textId="77777777" w:rsidR="000E3DFD" w:rsidRPr="00486FB1" w:rsidRDefault="000E3DFD" w:rsidP="00FB7608">
            <w:pPr>
              <w:rPr>
                <w:rFonts w:ascii="Nikosh" w:hAnsi="Nikosh" w:cs="Nikosh"/>
                <w:color w:val="000000" w:themeColor="text1"/>
                <w:sz w:val="26"/>
                <w:szCs w:val="26"/>
              </w:rPr>
            </w:pPr>
            <w:r>
              <w:rPr>
                <w:rFonts w:ascii="Nikosh" w:hAnsi="Nikosh" w:cs="Nikosh"/>
                <w:color w:val="000000" w:themeColor="text1"/>
                <w:sz w:val="26"/>
                <w:szCs w:val="26"/>
              </w:rPr>
              <w:t>৭.</w:t>
            </w:r>
          </w:p>
        </w:tc>
        <w:tc>
          <w:tcPr>
            <w:tcW w:w="6929" w:type="dxa"/>
          </w:tcPr>
          <w:p w14:paraId="5D1B392E" w14:textId="77777777" w:rsidR="000E3DFD" w:rsidRPr="00CE1B3F" w:rsidRDefault="000E3DFD" w:rsidP="00FB7608">
            <w:pPr>
              <w:rPr>
                <w:rFonts w:ascii="Nikosh" w:hAnsi="Nikosh" w:cs="Nikosh"/>
                <w:sz w:val="26"/>
                <w:szCs w:val="26"/>
              </w:rPr>
            </w:pPr>
            <w:proofErr w:type="spellStart"/>
            <w:r>
              <w:rPr>
                <w:rFonts w:ascii="Nikosh" w:hAnsi="Nikosh" w:cs="Nikosh"/>
                <w:sz w:val="26"/>
                <w:szCs w:val="26"/>
              </w:rPr>
              <w:t>উপজেলা</w:t>
            </w:r>
            <w:proofErr w:type="spellEnd"/>
            <w:r>
              <w:rPr>
                <w:rFonts w:ascii="Nikosh" w:hAnsi="Nikosh" w:cs="Nikosh"/>
                <w:sz w:val="26"/>
                <w:szCs w:val="26"/>
              </w:rPr>
              <w:t xml:space="preserve"> </w:t>
            </w:r>
            <w:proofErr w:type="spellStart"/>
            <w:r>
              <w:rPr>
                <w:rFonts w:ascii="Nikosh" w:hAnsi="Nikosh" w:cs="Nikosh"/>
                <w:sz w:val="26"/>
                <w:szCs w:val="26"/>
              </w:rPr>
              <w:t>প্রাণিসম্পদ</w:t>
            </w:r>
            <w:proofErr w:type="spellEnd"/>
            <w:r>
              <w:rPr>
                <w:rFonts w:ascii="Nikosh" w:hAnsi="Nikosh" w:cs="Nikosh"/>
                <w:sz w:val="26"/>
                <w:szCs w:val="26"/>
              </w:rPr>
              <w:t xml:space="preserve"> </w:t>
            </w:r>
            <w:proofErr w:type="spellStart"/>
            <w:r>
              <w:rPr>
                <w:rFonts w:ascii="Nikosh" w:hAnsi="Nikosh" w:cs="Nikosh"/>
                <w:sz w:val="26"/>
                <w:szCs w:val="26"/>
              </w:rPr>
              <w:t>কর্মকর্তা</w:t>
            </w:r>
            <w:proofErr w:type="spellEnd"/>
            <w:r>
              <w:rPr>
                <w:rFonts w:ascii="Nikosh" w:hAnsi="Nikosh" w:cs="Nikosh"/>
                <w:sz w:val="26"/>
                <w:szCs w:val="26"/>
              </w:rPr>
              <w:t xml:space="preserve"> (</w:t>
            </w:r>
            <w:proofErr w:type="spellStart"/>
            <w:r>
              <w:rPr>
                <w:rFonts w:ascii="Nikosh" w:hAnsi="Nikosh" w:cs="Nikosh"/>
                <w:sz w:val="26"/>
                <w:szCs w:val="26"/>
              </w:rPr>
              <w:t>সংশ্লিষ্ট</w:t>
            </w:r>
            <w:proofErr w:type="spellEnd"/>
            <w:r>
              <w:rPr>
                <w:rFonts w:ascii="Nikosh" w:hAnsi="Nikosh" w:cs="Nikosh"/>
                <w:sz w:val="26"/>
                <w:szCs w:val="26"/>
              </w:rPr>
              <w:t xml:space="preserve"> </w:t>
            </w:r>
            <w:proofErr w:type="spellStart"/>
            <w:r>
              <w:rPr>
                <w:rFonts w:ascii="Nikosh" w:hAnsi="Nikosh" w:cs="Nikosh"/>
                <w:sz w:val="26"/>
                <w:szCs w:val="26"/>
              </w:rPr>
              <w:t>উপজেলা</w:t>
            </w:r>
            <w:proofErr w:type="spellEnd"/>
            <w:r>
              <w:rPr>
                <w:rFonts w:ascii="Nikosh" w:hAnsi="Nikosh" w:cs="Nikosh"/>
                <w:sz w:val="26"/>
                <w:szCs w:val="26"/>
              </w:rPr>
              <w:t>)</w:t>
            </w:r>
          </w:p>
        </w:tc>
        <w:tc>
          <w:tcPr>
            <w:tcW w:w="1440" w:type="dxa"/>
          </w:tcPr>
          <w:p w14:paraId="786D79FE" w14:textId="77777777" w:rsidR="000E3DFD" w:rsidRDefault="000E3DFD" w:rsidP="00FB7608">
            <w:pPr>
              <w:jc w:val="center"/>
              <w:rPr>
                <w:rFonts w:ascii="Nikosh" w:hAnsi="Nikosh" w:cs="Nikosh"/>
                <w:color w:val="000000" w:themeColor="text1"/>
                <w:sz w:val="26"/>
                <w:szCs w:val="26"/>
              </w:rPr>
            </w:pPr>
            <w:proofErr w:type="spellStart"/>
            <w:r w:rsidRPr="00486FB1">
              <w:rPr>
                <w:rFonts w:ascii="Nikosh" w:hAnsi="Nikosh" w:cs="Nikosh"/>
                <w:color w:val="000000" w:themeColor="text1"/>
                <w:sz w:val="26"/>
                <w:szCs w:val="26"/>
              </w:rPr>
              <w:t>সদস্য-সচিব</w:t>
            </w:r>
            <w:proofErr w:type="spellEnd"/>
          </w:p>
        </w:tc>
      </w:tr>
    </w:tbl>
    <w:p w14:paraId="34EDF22E" w14:textId="77777777" w:rsidR="000E3DFD" w:rsidRPr="00E04FB9" w:rsidRDefault="000E3DFD" w:rsidP="000E3DFD">
      <w:pPr>
        <w:spacing w:after="160" w:line="259" w:lineRule="auto"/>
        <w:rPr>
          <w:rFonts w:ascii="Nikosh" w:hAnsi="Nikosh" w:cs="Nikosh"/>
          <w:color w:val="333333"/>
          <w:sz w:val="16"/>
          <w:szCs w:val="16"/>
        </w:rPr>
      </w:pPr>
    </w:p>
    <w:p w14:paraId="277096CB" w14:textId="77777777" w:rsidR="000E3DFD" w:rsidRDefault="000E3DFD" w:rsidP="000E3DFD">
      <w:pPr>
        <w:ind w:firstLine="720"/>
        <w:rPr>
          <w:rFonts w:ascii="Nikosh" w:hAnsi="Nikosh" w:cs="Nikosh"/>
          <w:b/>
          <w:bCs/>
          <w:sz w:val="26"/>
          <w:szCs w:val="26"/>
        </w:rPr>
      </w:pPr>
      <w:proofErr w:type="spellStart"/>
      <w:r w:rsidRPr="00803E2E">
        <w:rPr>
          <w:rFonts w:ascii="Nikosh" w:hAnsi="Nikosh" w:cs="Nikosh"/>
          <w:b/>
          <w:bCs/>
          <w:sz w:val="26"/>
          <w:szCs w:val="26"/>
        </w:rPr>
        <w:t>কমিটির</w:t>
      </w:r>
      <w:proofErr w:type="spellEnd"/>
      <w:r w:rsidRPr="00803E2E">
        <w:rPr>
          <w:rFonts w:ascii="Nikosh" w:hAnsi="Nikosh" w:cs="Nikosh"/>
          <w:b/>
          <w:bCs/>
          <w:sz w:val="26"/>
          <w:szCs w:val="26"/>
        </w:rPr>
        <w:t xml:space="preserve"> </w:t>
      </w:r>
      <w:proofErr w:type="spellStart"/>
      <w:r w:rsidRPr="00803E2E">
        <w:rPr>
          <w:rFonts w:ascii="Nikosh" w:hAnsi="Nikosh" w:cs="Nikosh"/>
          <w:b/>
          <w:bCs/>
          <w:sz w:val="26"/>
          <w:szCs w:val="26"/>
        </w:rPr>
        <w:t>কর্ম-পরিধি</w:t>
      </w:r>
      <w:proofErr w:type="spellEnd"/>
      <w:r w:rsidRPr="00803E2E">
        <w:rPr>
          <w:rFonts w:ascii="Nikosh" w:hAnsi="Nikosh" w:cs="Nikosh"/>
          <w:b/>
          <w:bCs/>
          <w:sz w:val="26"/>
          <w:szCs w:val="26"/>
        </w:rPr>
        <w:t>:</w:t>
      </w:r>
    </w:p>
    <w:p w14:paraId="2555B98C" w14:textId="77777777" w:rsidR="000E3DFD" w:rsidRPr="008F5A24" w:rsidRDefault="000E3DFD" w:rsidP="000E3DFD">
      <w:pPr>
        <w:ind w:firstLine="720"/>
        <w:rPr>
          <w:rFonts w:ascii="Nikosh" w:hAnsi="Nikosh" w:cs="Nikosh"/>
          <w:b/>
          <w:bCs/>
          <w:sz w:val="12"/>
          <w:szCs w:val="12"/>
        </w:rPr>
      </w:pPr>
    </w:p>
    <w:p w14:paraId="64BBF47E" w14:textId="77777777" w:rsidR="000E3DFD" w:rsidRDefault="000E3DFD" w:rsidP="000E3DFD">
      <w:pPr>
        <w:tabs>
          <w:tab w:val="left" w:pos="720"/>
          <w:tab w:val="left" w:pos="1170"/>
          <w:tab w:val="left" w:pos="1620"/>
        </w:tabs>
        <w:ind w:left="1620" w:hanging="1800"/>
        <w:rPr>
          <w:rFonts w:ascii="Nikosh" w:hAnsi="Nikosh" w:cs="Nikosh"/>
          <w:sz w:val="26"/>
          <w:szCs w:val="26"/>
        </w:rPr>
      </w:pPr>
      <w:r>
        <w:rPr>
          <w:rFonts w:ascii="Nikosh" w:hAnsi="Nikosh" w:cs="Nikosh"/>
          <w:sz w:val="26"/>
          <w:szCs w:val="26"/>
        </w:rPr>
        <w:tab/>
      </w:r>
      <w:r>
        <w:rPr>
          <w:rFonts w:ascii="Nikosh" w:hAnsi="Nikosh" w:cs="Nikosh"/>
          <w:sz w:val="26"/>
          <w:szCs w:val="26"/>
        </w:rPr>
        <w:tab/>
        <w:t>(ক)</w:t>
      </w:r>
      <w:r>
        <w:rPr>
          <w:rFonts w:ascii="Nikosh" w:hAnsi="Nikosh" w:cs="Nikosh"/>
          <w:sz w:val="26"/>
          <w:szCs w:val="26"/>
        </w:rPr>
        <w:tab/>
      </w:r>
      <w:proofErr w:type="spellStart"/>
      <w:r w:rsidRPr="00B247C0">
        <w:rPr>
          <w:rFonts w:ascii="Nikosh" w:hAnsi="Nikosh" w:cs="Nikosh"/>
          <w:sz w:val="26"/>
          <w:szCs w:val="26"/>
        </w:rPr>
        <w:t>নতুন</w:t>
      </w:r>
      <w:proofErr w:type="spellEnd"/>
      <w:r w:rsidRPr="00B247C0">
        <w:rPr>
          <w:rFonts w:ascii="Nikosh" w:hAnsi="Nikosh" w:cs="Nikosh"/>
          <w:sz w:val="26"/>
          <w:szCs w:val="26"/>
        </w:rPr>
        <w:t xml:space="preserve"> </w:t>
      </w:r>
      <w:proofErr w:type="spellStart"/>
      <w:r w:rsidRPr="00B247C0">
        <w:rPr>
          <w:rFonts w:ascii="Nikosh" w:hAnsi="Nikosh" w:cs="Nikosh"/>
          <w:sz w:val="26"/>
          <w:szCs w:val="26"/>
        </w:rPr>
        <w:t>খামার</w:t>
      </w:r>
      <w:proofErr w:type="spellEnd"/>
      <w:r w:rsidRPr="00B247C0">
        <w:rPr>
          <w:rFonts w:ascii="Nikosh" w:hAnsi="Nikosh" w:cs="Nikosh"/>
          <w:sz w:val="26"/>
          <w:szCs w:val="26"/>
        </w:rPr>
        <w:t xml:space="preserve"> </w:t>
      </w:r>
      <w:proofErr w:type="spellStart"/>
      <w:r w:rsidRPr="00B247C0">
        <w:rPr>
          <w:rFonts w:ascii="Nikosh" w:hAnsi="Nikosh" w:cs="Nikosh"/>
          <w:sz w:val="26"/>
          <w:szCs w:val="26"/>
        </w:rPr>
        <w:t>স্থাপন</w:t>
      </w:r>
      <w:proofErr w:type="spellEnd"/>
      <w:r w:rsidRPr="00B247C0">
        <w:rPr>
          <w:rFonts w:ascii="Nikosh" w:hAnsi="Nikosh" w:cs="Nikosh"/>
          <w:sz w:val="26"/>
          <w:szCs w:val="26"/>
        </w:rPr>
        <w:t xml:space="preserve"> </w:t>
      </w:r>
      <w:proofErr w:type="spellStart"/>
      <w:r w:rsidRPr="00B247C0">
        <w:rPr>
          <w:rFonts w:ascii="Nikosh" w:hAnsi="Nikosh" w:cs="Nikosh"/>
          <w:sz w:val="26"/>
          <w:szCs w:val="26"/>
        </w:rPr>
        <w:t>বা</w:t>
      </w:r>
      <w:proofErr w:type="spellEnd"/>
      <w:r w:rsidRPr="00B247C0">
        <w:rPr>
          <w:rFonts w:ascii="Nikosh" w:hAnsi="Nikosh" w:cs="Nikosh"/>
          <w:sz w:val="26"/>
          <w:szCs w:val="26"/>
        </w:rPr>
        <w:t xml:space="preserve"> </w:t>
      </w:r>
      <w:proofErr w:type="spellStart"/>
      <w:r w:rsidRPr="00B247C0">
        <w:rPr>
          <w:rFonts w:ascii="Nikosh" w:hAnsi="Nikosh" w:cs="Nikosh"/>
          <w:sz w:val="26"/>
          <w:szCs w:val="26"/>
        </w:rPr>
        <w:t>বিদ্যমান</w:t>
      </w:r>
      <w:proofErr w:type="spellEnd"/>
      <w:r w:rsidRPr="00B247C0">
        <w:rPr>
          <w:rFonts w:ascii="Nikosh" w:hAnsi="Nikosh" w:cs="Nikosh"/>
          <w:sz w:val="26"/>
          <w:szCs w:val="26"/>
        </w:rPr>
        <w:t xml:space="preserve"> </w:t>
      </w:r>
      <w:proofErr w:type="spellStart"/>
      <w:r w:rsidRPr="00B247C0">
        <w:rPr>
          <w:rFonts w:ascii="Nikosh" w:hAnsi="Nikosh" w:cs="Nikosh"/>
          <w:sz w:val="26"/>
          <w:szCs w:val="26"/>
        </w:rPr>
        <w:t>খামারের</w:t>
      </w:r>
      <w:proofErr w:type="spellEnd"/>
      <w:r w:rsidRPr="00B247C0">
        <w:rPr>
          <w:rFonts w:ascii="Nikosh" w:hAnsi="Nikosh" w:cs="Nikosh"/>
          <w:sz w:val="26"/>
          <w:szCs w:val="26"/>
        </w:rPr>
        <w:t xml:space="preserve"> </w:t>
      </w:r>
      <w:proofErr w:type="spellStart"/>
      <w:r w:rsidRPr="00B247C0">
        <w:rPr>
          <w:rFonts w:ascii="Nikosh" w:hAnsi="Nikosh" w:cs="Nikosh"/>
          <w:sz w:val="26"/>
          <w:szCs w:val="26"/>
        </w:rPr>
        <w:t>লাইসেন্স</w:t>
      </w:r>
      <w:proofErr w:type="spellEnd"/>
      <w:r w:rsidRPr="00B247C0">
        <w:rPr>
          <w:rFonts w:ascii="Nikosh" w:hAnsi="Nikosh" w:cs="Nikosh"/>
          <w:sz w:val="26"/>
          <w:szCs w:val="26"/>
        </w:rPr>
        <w:t xml:space="preserve"> </w:t>
      </w:r>
      <w:proofErr w:type="spellStart"/>
      <w:r w:rsidRPr="00B247C0">
        <w:rPr>
          <w:rFonts w:ascii="Nikosh" w:hAnsi="Nikosh" w:cs="Nikosh"/>
          <w:sz w:val="26"/>
          <w:szCs w:val="26"/>
        </w:rPr>
        <w:t>নবায়নের</w:t>
      </w:r>
      <w:proofErr w:type="spellEnd"/>
      <w:r w:rsidRPr="00B247C0">
        <w:rPr>
          <w:rFonts w:ascii="Nikosh" w:hAnsi="Nikosh" w:cs="Nikosh"/>
          <w:sz w:val="26"/>
          <w:szCs w:val="26"/>
        </w:rPr>
        <w:t xml:space="preserve"> </w:t>
      </w:r>
      <w:proofErr w:type="spellStart"/>
      <w:r w:rsidRPr="00B247C0">
        <w:rPr>
          <w:rFonts w:ascii="Nikosh" w:hAnsi="Nikosh" w:cs="Nikosh"/>
          <w:sz w:val="26"/>
          <w:szCs w:val="26"/>
        </w:rPr>
        <w:t>জন্য</w:t>
      </w:r>
      <w:proofErr w:type="spellEnd"/>
      <w:r w:rsidRPr="00B247C0">
        <w:rPr>
          <w:rFonts w:ascii="Nikosh" w:hAnsi="Nikosh" w:cs="Nikosh"/>
          <w:sz w:val="26"/>
          <w:szCs w:val="26"/>
        </w:rPr>
        <w:t xml:space="preserve"> </w:t>
      </w:r>
      <w:proofErr w:type="spellStart"/>
      <w:r w:rsidRPr="00B247C0">
        <w:rPr>
          <w:rFonts w:ascii="Nikosh" w:hAnsi="Nikosh" w:cs="Nikosh"/>
          <w:sz w:val="26"/>
          <w:szCs w:val="26"/>
        </w:rPr>
        <w:t>প্রাপ্ত</w:t>
      </w:r>
      <w:proofErr w:type="spellEnd"/>
      <w:r w:rsidRPr="00B247C0">
        <w:rPr>
          <w:rFonts w:ascii="Nikosh" w:hAnsi="Nikosh" w:cs="Nikosh"/>
          <w:sz w:val="26"/>
          <w:szCs w:val="26"/>
        </w:rPr>
        <w:t xml:space="preserve"> </w:t>
      </w:r>
      <w:proofErr w:type="spellStart"/>
      <w:r w:rsidRPr="00B247C0">
        <w:rPr>
          <w:rFonts w:ascii="Nikosh" w:hAnsi="Nikosh" w:cs="Nikosh"/>
          <w:sz w:val="26"/>
          <w:szCs w:val="26"/>
        </w:rPr>
        <w:t>আবেদনগুলো</w:t>
      </w:r>
      <w:proofErr w:type="spellEnd"/>
      <w:r w:rsidRPr="00B247C0">
        <w:rPr>
          <w:rFonts w:ascii="Nikosh" w:hAnsi="Nikosh" w:cs="Nikosh"/>
          <w:sz w:val="26"/>
          <w:szCs w:val="26"/>
        </w:rPr>
        <w:t xml:space="preserve"> </w:t>
      </w:r>
      <w:proofErr w:type="spellStart"/>
      <w:r w:rsidRPr="00B247C0">
        <w:rPr>
          <w:rFonts w:ascii="Nikosh" w:hAnsi="Nikosh" w:cs="Nikosh"/>
          <w:sz w:val="26"/>
          <w:szCs w:val="26"/>
        </w:rPr>
        <w:t>যথাযথ</w:t>
      </w:r>
      <w:proofErr w:type="spellEnd"/>
      <w:r w:rsidRPr="00B247C0">
        <w:rPr>
          <w:rFonts w:ascii="Nikosh" w:hAnsi="Nikosh" w:cs="Nikosh"/>
          <w:sz w:val="26"/>
          <w:szCs w:val="26"/>
        </w:rPr>
        <w:t xml:space="preserve"> </w:t>
      </w:r>
      <w:proofErr w:type="spellStart"/>
      <w:r w:rsidRPr="00B247C0">
        <w:rPr>
          <w:rFonts w:ascii="Nikosh" w:hAnsi="Nikosh" w:cs="Nikosh"/>
          <w:sz w:val="26"/>
          <w:szCs w:val="26"/>
        </w:rPr>
        <w:t>কি</w:t>
      </w:r>
      <w:proofErr w:type="spellEnd"/>
      <w:r w:rsidRPr="00B247C0">
        <w:rPr>
          <w:rFonts w:ascii="Nikosh" w:hAnsi="Nikosh" w:cs="Nikosh"/>
          <w:sz w:val="26"/>
          <w:szCs w:val="26"/>
        </w:rPr>
        <w:t xml:space="preserve"> </w:t>
      </w:r>
      <w:proofErr w:type="spellStart"/>
      <w:r w:rsidRPr="00B247C0">
        <w:rPr>
          <w:rFonts w:ascii="Nikosh" w:hAnsi="Nikosh" w:cs="Nikosh"/>
          <w:sz w:val="26"/>
          <w:szCs w:val="26"/>
        </w:rPr>
        <w:t>না</w:t>
      </w:r>
      <w:proofErr w:type="spellEnd"/>
      <w:r w:rsidRPr="00B247C0">
        <w:rPr>
          <w:rFonts w:ascii="Nikosh" w:hAnsi="Nikosh" w:cs="Nikosh"/>
          <w:sz w:val="26"/>
          <w:szCs w:val="26"/>
        </w:rPr>
        <w:t xml:space="preserve"> </w:t>
      </w:r>
      <w:proofErr w:type="spellStart"/>
      <w:r w:rsidRPr="00B247C0">
        <w:rPr>
          <w:rFonts w:ascii="Nikosh" w:hAnsi="Nikosh" w:cs="Nikosh"/>
          <w:sz w:val="26"/>
          <w:szCs w:val="26"/>
        </w:rPr>
        <w:t>তা</w:t>
      </w:r>
      <w:proofErr w:type="spellEnd"/>
      <w:r w:rsidRPr="00B247C0">
        <w:rPr>
          <w:rFonts w:ascii="Nikosh" w:hAnsi="Nikosh" w:cs="Nikosh"/>
          <w:sz w:val="26"/>
          <w:szCs w:val="26"/>
        </w:rPr>
        <w:t xml:space="preserve"> </w:t>
      </w:r>
      <w:proofErr w:type="spellStart"/>
      <w:r w:rsidRPr="00B247C0">
        <w:rPr>
          <w:rFonts w:ascii="Nikosh" w:hAnsi="Nikosh" w:cs="Nikosh"/>
          <w:sz w:val="26"/>
          <w:szCs w:val="26"/>
        </w:rPr>
        <w:t>যাচাই</w:t>
      </w:r>
      <w:proofErr w:type="spellEnd"/>
      <w:r w:rsidRPr="00B247C0">
        <w:rPr>
          <w:rFonts w:ascii="Nikosh" w:hAnsi="Nikosh" w:cs="Nikosh"/>
          <w:sz w:val="26"/>
          <w:szCs w:val="26"/>
        </w:rPr>
        <w:t xml:space="preserve"> </w:t>
      </w:r>
      <w:proofErr w:type="spellStart"/>
      <w:r w:rsidRPr="00B247C0">
        <w:rPr>
          <w:rFonts w:ascii="Nikosh" w:hAnsi="Nikosh" w:cs="Nikosh"/>
          <w:sz w:val="26"/>
          <w:szCs w:val="26"/>
        </w:rPr>
        <w:t>করা</w:t>
      </w:r>
      <w:proofErr w:type="spellEnd"/>
      <w:r w:rsidRPr="00B247C0">
        <w:rPr>
          <w:rFonts w:ascii="Nikosh" w:hAnsi="Nikosh" w:cs="Nikosh"/>
          <w:sz w:val="26"/>
          <w:szCs w:val="26"/>
        </w:rPr>
        <w:t>।</w:t>
      </w:r>
    </w:p>
    <w:p w14:paraId="199F6E4D" w14:textId="77777777" w:rsidR="000E3DFD" w:rsidRDefault="000E3DFD" w:rsidP="000E3DFD">
      <w:pPr>
        <w:tabs>
          <w:tab w:val="left" w:pos="720"/>
          <w:tab w:val="left" w:pos="1170"/>
          <w:tab w:val="left" w:pos="1620"/>
        </w:tabs>
        <w:ind w:left="1620" w:hanging="1800"/>
        <w:rPr>
          <w:rFonts w:ascii="Nikosh" w:hAnsi="Nikosh" w:cs="Nikosh"/>
          <w:sz w:val="26"/>
          <w:szCs w:val="26"/>
        </w:rPr>
      </w:pPr>
      <w:r>
        <w:rPr>
          <w:rFonts w:ascii="Nikosh" w:hAnsi="Nikosh" w:cs="Nikosh"/>
          <w:sz w:val="26"/>
          <w:szCs w:val="26"/>
        </w:rPr>
        <w:tab/>
      </w:r>
      <w:r>
        <w:rPr>
          <w:rFonts w:ascii="Nikosh" w:hAnsi="Nikosh" w:cs="Nikosh"/>
          <w:sz w:val="26"/>
          <w:szCs w:val="26"/>
        </w:rPr>
        <w:tab/>
        <w:t>(খ)</w:t>
      </w:r>
      <w:r>
        <w:rPr>
          <w:rFonts w:ascii="Nikosh" w:hAnsi="Nikosh" w:cs="Nikosh"/>
          <w:sz w:val="26"/>
          <w:szCs w:val="26"/>
        </w:rPr>
        <w:tab/>
      </w:r>
      <w:proofErr w:type="spellStart"/>
      <w:r w:rsidRPr="00B247C0">
        <w:rPr>
          <w:rFonts w:ascii="Nikosh" w:hAnsi="Nikosh" w:cs="Nikosh"/>
          <w:sz w:val="26"/>
          <w:szCs w:val="26"/>
        </w:rPr>
        <w:t>খামারের</w:t>
      </w:r>
      <w:proofErr w:type="spellEnd"/>
      <w:r w:rsidRPr="00B247C0">
        <w:rPr>
          <w:rFonts w:ascii="Nikosh" w:hAnsi="Nikosh" w:cs="Nikosh"/>
          <w:sz w:val="26"/>
          <w:szCs w:val="26"/>
        </w:rPr>
        <w:t xml:space="preserve"> </w:t>
      </w:r>
      <w:proofErr w:type="spellStart"/>
      <w:r w:rsidRPr="00B247C0">
        <w:rPr>
          <w:rFonts w:ascii="Nikosh" w:hAnsi="Nikosh" w:cs="Nikosh"/>
          <w:sz w:val="26"/>
          <w:szCs w:val="26"/>
        </w:rPr>
        <w:t>জমির</w:t>
      </w:r>
      <w:proofErr w:type="spellEnd"/>
      <w:r w:rsidRPr="00B247C0">
        <w:rPr>
          <w:rFonts w:ascii="Nikosh" w:hAnsi="Nikosh" w:cs="Nikosh"/>
          <w:sz w:val="26"/>
          <w:szCs w:val="26"/>
        </w:rPr>
        <w:t xml:space="preserve"> </w:t>
      </w:r>
      <w:proofErr w:type="spellStart"/>
      <w:r w:rsidRPr="00B247C0">
        <w:rPr>
          <w:rFonts w:ascii="Nikosh" w:hAnsi="Nikosh" w:cs="Nikosh"/>
          <w:sz w:val="26"/>
          <w:szCs w:val="26"/>
        </w:rPr>
        <w:t>মালিকানা</w:t>
      </w:r>
      <w:proofErr w:type="spellEnd"/>
      <w:r w:rsidRPr="00B247C0">
        <w:rPr>
          <w:rFonts w:ascii="Nikosh" w:hAnsi="Nikosh" w:cs="Nikosh"/>
          <w:sz w:val="26"/>
          <w:szCs w:val="26"/>
        </w:rPr>
        <w:t xml:space="preserve"> </w:t>
      </w:r>
      <w:proofErr w:type="spellStart"/>
      <w:r w:rsidRPr="00B247C0">
        <w:rPr>
          <w:rFonts w:ascii="Nikosh" w:hAnsi="Nikosh" w:cs="Nikosh"/>
          <w:sz w:val="26"/>
          <w:szCs w:val="26"/>
        </w:rPr>
        <w:t>দলিল</w:t>
      </w:r>
      <w:proofErr w:type="spellEnd"/>
      <w:r w:rsidRPr="00B247C0">
        <w:rPr>
          <w:rFonts w:ascii="Nikosh" w:hAnsi="Nikosh" w:cs="Nikosh"/>
          <w:sz w:val="26"/>
          <w:szCs w:val="26"/>
        </w:rPr>
        <w:t xml:space="preserve">, </w:t>
      </w:r>
      <w:proofErr w:type="spellStart"/>
      <w:r w:rsidRPr="00B247C0">
        <w:rPr>
          <w:rFonts w:ascii="Nikosh" w:hAnsi="Nikosh" w:cs="Nikosh"/>
          <w:sz w:val="26"/>
          <w:szCs w:val="26"/>
        </w:rPr>
        <w:t>নকশা</w:t>
      </w:r>
      <w:proofErr w:type="spellEnd"/>
      <w:r w:rsidRPr="00B247C0">
        <w:rPr>
          <w:rFonts w:ascii="Nikosh" w:hAnsi="Nikosh" w:cs="Nikosh"/>
          <w:sz w:val="26"/>
          <w:szCs w:val="26"/>
        </w:rPr>
        <w:t xml:space="preserve">, </w:t>
      </w:r>
      <w:proofErr w:type="spellStart"/>
      <w:r w:rsidRPr="00B247C0">
        <w:rPr>
          <w:rFonts w:ascii="Nikosh" w:hAnsi="Nikosh" w:cs="Nikosh"/>
          <w:sz w:val="26"/>
          <w:szCs w:val="26"/>
        </w:rPr>
        <w:t>পরিবেশগত</w:t>
      </w:r>
      <w:proofErr w:type="spellEnd"/>
      <w:r w:rsidRPr="00B247C0">
        <w:rPr>
          <w:rFonts w:ascii="Nikosh" w:hAnsi="Nikosh" w:cs="Nikosh"/>
          <w:sz w:val="26"/>
          <w:szCs w:val="26"/>
        </w:rPr>
        <w:t xml:space="preserve"> </w:t>
      </w:r>
      <w:proofErr w:type="spellStart"/>
      <w:r w:rsidRPr="00B247C0">
        <w:rPr>
          <w:rFonts w:ascii="Nikosh" w:hAnsi="Nikosh" w:cs="Nikosh"/>
          <w:sz w:val="26"/>
          <w:szCs w:val="26"/>
        </w:rPr>
        <w:t>ছাড়পত্র</w:t>
      </w:r>
      <w:proofErr w:type="spellEnd"/>
      <w:r w:rsidRPr="00B247C0">
        <w:rPr>
          <w:rFonts w:ascii="Nikosh" w:hAnsi="Nikosh" w:cs="Nikosh"/>
          <w:sz w:val="26"/>
          <w:szCs w:val="26"/>
        </w:rPr>
        <w:t xml:space="preserve"> </w:t>
      </w:r>
      <w:proofErr w:type="spellStart"/>
      <w:r w:rsidRPr="00B247C0">
        <w:rPr>
          <w:rFonts w:ascii="Nikosh" w:hAnsi="Nikosh" w:cs="Nikosh"/>
          <w:sz w:val="26"/>
          <w:szCs w:val="26"/>
        </w:rPr>
        <w:t>এবং</w:t>
      </w:r>
      <w:proofErr w:type="spellEnd"/>
      <w:r w:rsidRPr="00B247C0">
        <w:rPr>
          <w:rFonts w:ascii="Nikosh" w:hAnsi="Nikosh" w:cs="Nikosh"/>
          <w:sz w:val="26"/>
          <w:szCs w:val="26"/>
        </w:rPr>
        <w:t xml:space="preserve"> </w:t>
      </w:r>
      <w:proofErr w:type="spellStart"/>
      <w:r w:rsidRPr="00B247C0">
        <w:rPr>
          <w:rFonts w:ascii="Nikosh" w:hAnsi="Nikosh" w:cs="Nikosh"/>
          <w:sz w:val="26"/>
          <w:szCs w:val="26"/>
        </w:rPr>
        <w:t>অন্যান্য</w:t>
      </w:r>
      <w:proofErr w:type="spellEnd"/>
      <w:r w:rsidRPr="00B247C0">
        <w:rPr>
          <w:rFonts w:ascii="Nikosh" w:hAnsi="Nikosh" w:cs="Nikosh"/>
          <w:sz w:val="26"/>
          <w:szCs w:val="26"/>
        </w:rPr>
        <w:t xml:space="preserve"> </w:t>
      </w:r>
      <w:proofErr w:type="spellStart"/>
      <w:r w:rsidRPr="00B247C0">
        <w:rPr>
          <w:rFonts w:ascii="Nikosh" w:hAnsi="Nikosh" w:cs="Nikosh"/>
          <w:sz w:val="26"/>
          <w:szCs w:val="26"/>
        </w:rPr>
        <w:t>প্রয়োজনীয়</w:t>
      </w:r>
      <w:proofErr w:type="spellEnd"/>
      <w:r w:rsidRPr="00B247C0">
        <w:rPr>
          <w:rFonts w:ascii="Nikosh" w:hAnsi="Nikosh" w:cs="Nikosh"/>
          <w:sz w:val="26"/>
          <w:szCs w:val="26"/>
        </w:rPr>
        <w:t xml:space="preserve"> </w:t>
      </w:r>
      <w:proofErr w:type="spellStart"/>
      <w:r w:rsidRPr="00B247C0">
        <w:rPr>
          <w:rFonts w:ascii="Nikosh" w:hAnsi="Nikosh" w:cs="Nikosh"/>
          <w:sz w:val="26"/>
          <w:szCs w:val="26"/>
        </w:rPr>
        <w:t>দলিলাদি</w:t>
      </w:r>
      <w:proofErr w:type="spellEnd"/>
      <w:r w:rsidRPr="00B247C0">
        <w:rPr>
          <w:rFonts w:ascii="Nikosh" w:hAnsi="Nikosh" w:cs="Nikosh"/>
          <w:sz w:val="26"/>
          <w:szCs w:val="26"/>
        </w:rPr>
        <w:t xml:space="preserve"> </w:t>
      </w:r>
      <w:proofErr w:type="spellStart"/>
      <w:r w:rsidRPr="00B247C0">
        <w:rPr>
          <w:rFonts w:ascii="Nikosh" w:hAnsi="Nikosh" w:cs="Nikosh"/>
          <w:sz w:val="26"/>
          <w:szCs w:val="26"/>
        </w:rPr>
        <w:t>পরীক্ষা</w:t>
      </w:r>
      <w:proofErr w:type="spellEnd"/>
      <w:r w:rsidRPr="00B247C0">
        <w:rPr>
          <w:rFonts w:ascii="Nikosh" w:hAnsi="Nikosh" w:cs="Nikosh"/>
          <w:sz w:val="26"/>
          <w:szCs w:val="26"/>
        </w:rPr>
        <w:t xml:space="preserve"> </w:t>
      </w:r>
      <w:proofErr w:type="spellStart"/>
      <w:r w:rsidRPr="00B247C0">
        <w:rPr>
          <w:rFonts w:ascii="Nikosh" w:hAnsi="Nikosh" w:cs="Nikosh"/>
          <w:sz w:val="26"/>
          <w:szCs w:val="26"/>
        </w:rPr>
        <w:t>করা</w:t>
      </w:r>
      <w:proofErr w:type="spellEnd"/>
      <w:r w:rsidRPr="00B247C0">
        <w:rPr>
          <w:rFonts w:ascii="Nikosh" w:hAnsi="Nikosh" w:cs="Nikosh"/>
          <w:sz w:val="26"/>
          <w:szCs w:val="26"/>
        </w:rPr>
        <w:t>।</w:t>
      </w:r>
    </w:p>
    <w:p w14:paraId="1457425D" w14:textId="77777777" w:rsidR="000E3DFD" w:rsidRDefault="000E3DFD" w:rsidP="000E3DFD">
      <w:pPr>
        <w:tabs>
          <w:tab w:val="left" w:pos="720"/>
          <w:tab w:val="left" w:pos="1170"/>
          <w:tab w:val="left" w:pos="1620"/>
        </w:tabs>
        <w:ind w:left="1620" w:hanging="1800"/>
        <w:rPr>
          <w:rFonts w:ascii="Nikosh" w:hAnsi="Nikosh" w:cs="Nikosh"/>
          <w:sz w:val="26"/>
          <w:szCs w:val="26"/>
        </w:rPr>
      </w:pPr>
      <w:r>
        <w:rPr>
          <w:rFonts w:ascii="Nikosh" w:hAnsi="Nikosh" w:cs="Nikosh"/>
          <w:sz w:val="26"/>
          <w:szCs w:val="26"/>
        </w:rPr>
        <w:tab/>
      </w:r>
      <w:r>
        <w:rPr>
          <w:rFonts w:ascii="Nikosh" w:hAnsi="Nikosh" w:cs="Nikosh"/>
          <w:sz w:val="26"/>
          <w:szCs w:val="26"/>
        </w:rPr>
        <w:tab/>
        <w:t>(গ)</w:t>
      </w:r>
      <w:r>
        <w:rPr>
          <w:rFonts w:ascii="Nikosh" w:hAnsi="Nikosh" w:cs="Nikosh"/>
          <w:sz w:val="26"/>
          <w:szCs w:val="26"/>
        </w:rPr>
        <w:tab/>
      </w:r>
      <w:proofErr w:type="spellStart"/>
      <w:r w:rsidRPr="00B247C0">
        <w:rPr>
          <w:rFonts w:ascii="Nikosh" w:hAnsi="Nikosh" w:cs="Nikosh"/>
          <w:sz w:val="26"/>
          <w:szCs w:val="26"/>
        </w:rPr>
        <w:t>প্রস্তাবিত</w:t>
      </w:r>
      <w:proofErr w:type="spellEnd"/>
      <w:r w:rsidRPr="00B247C0">
        <w:rPr>
          <w:rFonts w:ascii="Nikosh" w:hAnsi="Nikosh" w:cs="Nikosh"/>
          <w:sz w:val="26"/>
          <w:szCs w:val="26"/>
        </w:rPr>
        <w:t xml:space="preserve"> </w:t>
      </w:r>
      <w:proofErr w:type="spellStart"/>
      <w:r w:rsidRPr="00B247C0">
        <w:rPr>
          <w:rFonts w:ascii="Nikosh" w:hAnsi="Nikosh" w:cs="Nikosh"/>
          <w:sz w:val="26"/>
          <w:szCs w:val="26"/>
        </w:rPr>
        <w:t>খামারের</w:t>
      </w:r>
      <w:proofErr w:type="spellEnd"/>
      <w:r w:rsidRPr="00B247C0">
        <w:rPr>
          <w:rFonts w:ascii="Nikosh" w:hAnsi="Nikosh" w:cs="Nikosh"/>
          <w:sz w:val="26"/>
          <w:szCs w:val="26"/>
        </w:rPr>
        <w:t xml:space="preserve"> </w:t>
      </w:r>
      <w:proofErr w:type="spellStart"/>
      <w:r w:rsidRPr="00B247C0">
        <w:rPr>
          <w:rFonts w:ascii="Nikosh" w:hAnsi="Nikosh" w:cs="Nikosh"/>
          <w:sz w:val="26"/>
          <w:szCs w:val="26"/>
        </w:rPr>
        <w:t>স্থানটি</w:t>
      </w:r>
      <w:proofErr w:type="spellEnd"/>
      <w:r w:rsidRPr="00B247C0">
        <w:rPr>
          <w:rFonts w:ascii="Nikosh" w:hAnsi="Nikosh" w:cs="Nikosh"/>
          <w:sz w:val="26"/>
          <w:szCs w:val="26"/>
        </w:rPr>
        <w:t xml:space="preserve"> </w:t>
      </w:r>
      <w:proofErr w:type="spellStart"/>
      <w:r w:rsidRPr="00B247C0">
        <w:rPr>
          <w:rFonts w:ascii="Nikosh" w:hAnsi="Nikosh" w:cs="Nikosh"/>
          <w:sz w:val="26"/>
          <w:szCs w:val="26"/>
        </w:rPr>
        <w:t>বসতবাড়ি</w:t>
      </w:r>
      <w:proofErr w:type="spellEnd"/>
      <w:r w:rsidRPr="00B247C0">
        <w:rPr>
          <w:rFonts w:ascii="Nikosh" w:hAnsi="Nikosh" w:cs="Nikosh"/>
          <w:sz w:val="26"/>
          <w:szCs w:val="26"/>
        </w:rPr>
        <w:t xml:space="preserve">, </w:t>
      </w:r>
      <w:proofErr w:type="spellStart"/>
      <w:r w:rsidRPr="00B247C0">
        <w:rPr>
          <w:rFonts w:ascii="Nikosh" w:hAnsi="Nikosh" w:cs="Nikosh"/>
          <w:sz w:val="26"/>
          <w:szCs w:val="26"/>
        </w:rPr>
        <w:t>শিক্ষা</w:t>
      </w:r>
      <w:proofErr w:type="spellEnd"/>
      <w:r w:rsidRPr="00B247C0">
        <w:rPr>
          <w:rFonts w:ascii="Nikosh" w:hAnsi="Nikosh" w:cs="Nikosh"/>
          <w:sz w:val="26"/>
          <w:szCs w:val="26"/>
        </w:rPr>
        <w:t xml:space="preserve"> </w:t>
      </w:r>
      <w:proofErr w:type="spellStart"/>
      <w:r w:rsidRPr="00B247C0">
        <w:rPr>
          <w:rFonts w:ascii="Nikosh" w:hAnsi="Nikosh" w:cs="Nikosh"/>
          <w:sz w:val="26"/>
          <w:szCs w:val="26"/>
        </w:rPr>
        <w:t>প্রতিষ্ঠান</w:t>
      </w:r>
      <w:proofErr w:type="spellEnd"/>
      <w:r w:rsidRPr="00B247C0">
        <w:rPr>
          <w:rFonts w:ascii="Nikosh" w:hAnsi="Nikosh" w:cs="Nikosh"/>
          <w:sz w:val="26"/>
          <w:szCs w:val="26"/>
        </w:rPr>
        <w:t xml:space="preserve"> </w:t>
      </w:r>
      <w:proofErr w:type="spellStart"/>
      <w:r w:rsidRPr="00B247C0">
        <w:rPr>
          <w:rFonts w:ascii="Nikosh" w:hAnsi="Nikosh" w:cs="Nikosh"/>
          <w:sz w:val="26"/>
          <w:szCs w:val="26"/>
        </w:rPr>
        <w:t>বা</w:t>
      </w:r>
      <w:proofErr w:type="spellEnd"/>
      <w:r w:rsidRPr="00B247C0">
        <w:rPr>
          <w:rFonts w:ascii="Nikosh" w:hAnsi="Nikosh" w:cs="Nikosh"/>
          <w:sz w:val="26"/>
          <w:szCs w:val="26"/>
        </w:rPr>
        <w:t xml:space="preserve"> </w:t>
      </w:r>
      <w:proofErr w:type="spellStart"/>
      <w:r w:rsidRPr="00B247C0">
        <w:rPr>
          <w:rFonts w:ascii="Nikosh" w:hAnsi="Nikosh" w:cs="Nikosh"/>
          <w:sz w:val="26"/>
          <w:szCs w:val="26"/>
        </w:rPr>
        <w:t>অন্যান্য</w:t>
      </w:r>
      <w:proofErr w:type="spellEnd"/>
      <w:r w:rsidRPr="00B247C0">
        <w:rPr>
          <w:rFonts w:ascii="Nikosh" w:hAnsi="Nikosh" w:cs="Nikosh"/>
          <w:sz w:val="26"/>
          <w:szCs w:val="26"/>
        </w:rPr>
        <w:t xml:space="preserve"> </w:t>
      </w:r>
      <w:proofErr w:type="spellStart"/>
      <w:r w:rsidRPr="00B247C0">
        <w:rPr>
          <w:rFonts w:ascii="Nikosh" w:hAnsi="Nikosh" w:cs="Nikosh"/>
          <w:sz w:val="26"/>
          <w:szCs w:val="26"/>
        </w:rPr>
        <w:t>জনবসতি</w:t>
      </w:r>
      <w:proofErr w:type="spellEnd"/>
      <w:r w:rsidRPr="00B247C0">
        <w:rPr>
          <w:rFonts w:ascii="Nikosh" w:hAnsi="Nikosh" w:cs="Nikosh"/>
          <w:sz w:val="26"/>
          <w:szCs w:val="26"/>
        </w:rPr>
        <w:t xml:space="preserve"> </w:t>
      </w:r>
      <w:proofErr w:type="spellStart"/>
      <w:r w:rsidRPr="00B247C0">
        <w:rPr>
          <w:rFonts w:ascii="Nikosh" w:hAnsi="Nikosh" w:cs="Nikosh"/>
          <w:sz w:val="26"/>
          <w:szCs w:val="26"/>
        </w:rPr>
        <w:t>থেকে</w:t>
      </w:r>
      <w:proofErr w:type="spellEnd"/>
      <w:r w:rsidRPr="00B247C0">
        <w:rPr>
          <w:rFonts w:ascii="Nikosh" w:hAnsi="Nikosh" w:cs="Nikosh"/>
          <w:sz w:val="26"/>
          <w:szCs w:val="26"/>
        </w:rPr>
        <w:t xml:space="preserve"> </w:t>
      </w:r>
      <w:proofErr w:type="spellStart"/>
      <w:r w:rsidRPr="00B247C0">
        <w:rPr>
          <w:rFonts w:ascii="Nikosh" w:hAnsi="Nikosh" w:cs="Nikosh"/>
          <w:sz w:val="26"/>
          <w:szCs w:val="26"/>
        </w:rPr>
        <w:t>নির্দিষ্ট</w:t>
      </w:r>
      <w:proofErr w:type="spellEnd"/>
      <w:r w:rsidRPr="00B247C0">
        <w:rPr>
          <w:rFonts w:ascii="Nikosh" w:hAnsi="Nikosh" w:cs="Nikosh"/>
          <w:sz w:val="26"/>
          <w:szCs w:val="26"/>
        </w:rPr>
        <w:t xml:space="preserve"> </w:t>
      </w:r>
      <w:proofErr w:type="spellStart"/>
      <w:r w:rsidRPr="00B247C0">
        <w:rPr>
          <w:rFonts w:ascii="Nikosh" w:hAnsi="Nikosh" w:cs="Nikosh"/>
          <w:sz w:val="26"/>
          <w:szCs w:val="26"/>
        </w:rPr>
        <w:t>দূরত্বে</w:t>
      </w:r>
      <w:proofErr w:type="spellEnd"/>
      <w:r w:rsidRPr="00B247C0">
        <w:rPr>
          <w:rFonts w:ascii="Nikosh" w:hAnsi="Nikosh" w:cs="Nikosh"/>
          <w:sz w:val="26"/>
          <w:szCs w:val="26"/>
        </w:rPr>
        <w:t xml:space="preserve"> </w:t>
      </w:r>
      <w:proofErr w:type="spellStart"/>
      <w:r w:rsidRPr="00B247C0">
        <w:rPr>
          <w:rFonts w:ascii="Nikosh" w:hAnsi="Nikosh" w:cs="Nikosh"/>
          <w:sz w:val="26"/>
          <w:szCs w:val="26"/>
        </w:rPr>
        <w:t>কি</w:t>
      </w:r>
      <w:proofErr w:type="spellEnd"/>
      <w:r w:rsidRPr="00B247C0">
        <w:rPr>
          <w:rFonts w:ascii="Nikosh" w:hAnsi="Nikosh" w:cs="Nikosh"/>
          <w:sz w:val="26"/>
          <w:szCs w:val="26"/>
        </w:rPr>
        <w:t xml:space="preserve"> </w:t>
      </w:r>
      <w:proofErr w:type="spellStart"/>
      <w:r w:rsidRPr="00B247C0">
        <w:rPr>
          <w:rFonts w:ascii="Nikosh" w:hAnsi="Nikosh" w:cs="Nikosh"/>
          <w:sz w:val="26"/>
          <w:szCs w:val="26"/>
        </w:rPr>
        <w:t>না</w:t>
      </w:r>
      <w:proofErr w:type="spellEnd"/>
      <w:r w:rsidRPr="00B247C0">
        <w:rPr>
          <w:rFonts w:ascii="Nikosh" w:hAnsi="Nikosh" w:cs="Nikosh"/>
          <w:sz w:val="26"/>
          <w:szCs w:val="26"/>
        </w:rPr>
        <w:t xml:space="preserve"> </w:t>
      </w:r>
      <w:proofErr w:type="spellStart"/>
      <w:r w:rsidRPr="00B247C0">
        <w:rPr>
          <w:rFonts w:ascii="Nikosh" w:hAnsi="Nikosh" w:cs="Nikosh"/>
          <w:sz w:val="26"/>
          <w:szCs w:val="26"/>
        </w:rPr>
        <w:t>তা</w:t>
      </w:r>
      <w:proofErr w:type="spellEnd"/>
      <w:r w:rsidRPr="00B247C0">
        <w:rPr>
          <w:rFonts w:ascii="Nikosh" w:hAnsi="Nikosh" w:cs="Nikosh"/>
          <w:sz w:val="26"/>
          <w:szCs w:val="26"/>
        </w:rPr>
        <w:t xml:space="preserve"> </w:t>
      </w:r>
      <w:proofErr w:type="spellStart"/>
      <w:r>
        <w:rPr>
          <w:rFonts w:ascii="Nikosh" w:hAnsi="Nikosh" w:cs="Nikosh"/>
          <w:sz w:val="26"/>
          <w:szCs w:val="26"/>
        </w:rPr>
        <w:t>যাচাই</w:t>
      </w:r>
      <w:proofErr w:type="spellEnd"/>
      <w:r>
        <w:rPr>
          <w:rFonts w:ascii="Nikosh" w:hAnsi="Nikosh" w:cs="Nikosh"/>
          <w:sz w:val="26"/>
          <w:szCs w:val="26"/>
        </w:rPr>
        <w:t xml:space="preserve"> </w:t>
      </w:r>
      <w:proofErr w:type="spellStart"/>
      <w:r>
        <w:rPr>
          <w:rFonts w:ascii="Nikosh" w:hAnsi="Nikosh" w:cs="Nikosh"/>
          <w:sz w:val="26"/>
          <w:szCs w:val="26"/>
        </w:rPr>
        <w:t>করা</w:t>
      </w:r>
      <w:proofErr w:type="spellEnd"/>
      <w:r>
        <w:rPr>
          <w:rFonts w:ascii="Nikosh" w:hAnsi="Nikosh" w:cs="Nikosh"/>
          <w:sz w:val="26"/>
          <w:szCs w:val="26"/>
        </w:rPr>
        <w:t>।</w:t>
      </w:r>
    </w:p>
    <w:p w14:paraId="72999AB6" w14:textId="77777777" w:rsidR="000E3DFD" w:rsidRDefault="000E3DFD" w:rsidP="000E3DFD">
      <w:pPr>
        <w:tabs>
          <w:tab w:val="left" w:pos="720"/>
          <w:tab w:val="left" w:pos="1170"/>
          <w:tab w:val="left" w:pos="1620"/>
        </w:tabs>
        <w:ind w:left="1620" w:hanging="1800"/>
        <w:rPr>
          <w:rFonts w:ascii="Nikosh" w:hAnsi="Nikosh" w:cs="Nikosh"/>
          <w:sz w:val="26"/>
          <w:szCs w:val="26"/>
        </w:rPr>
      </w:pPr>
      <w:r>
        <w:rPr>
          <w:rFonts w:ascii="Nikosh" w:hAnsi="Nikosh" w:cs="Nikosh"/>
          <w:sz w:val="26"/>
          <w:szCs w:val="26"/>
        </w:rPr>
        <w:tab/>
      </w:r>
      <w:r>
        <w:rPr>
          <w:rFonts w:ascii="Nikosh" w:hAnsi="Nikosh" w:cs="Nikosh"/>
          <w:sz w:val="26"/>
          <w:szCs w:val="26"/>
        </w:rPr>
        <w:tab/>
        <w:t>(ঘ)</w:t>
      </w:r>
      <w:r>
        <w:rPr>
          <w:rFonts w:ascii="Nikosh" w:hAnsi="Nikosh" w:cs="Nikosh"/>
          <w:sz w:val="26"/>
          <w:szCs w:val="26"/>
        </w:rPr>
        <w:tab/>
      </w:r>
      <w:proofErr w:type="spellStart"/>
      <w:r w:rsidRPr="00B247C0">
        <w:rPr>
          <w:rFonts w:ascii="Nikosh" w:hAnsi="Nikosh" w:cs="Nikosh"/>
          <w:sz w:val="26"/>
          <w:szCs w:val="26"/>
        </w:rPr>
        <w:t>খামারের</w:t>
      </w:r>
      <w:proofErr w:type="spellEnd"/>
      <w:r w:rsidRPr="00B247C0">
        <w:rPr>
          <w:rFonts w:ascii="Nikosh" w:hAnsi="Nikosh" w:cs="Nikosh"/>
          <w:sz w:val="26"/>
          <w:szCs w:val="26"/>
        </w:rPr>
        <w:t xml:space="preserve"> </w:t>
      </w:r>
      <w:proofErr w:type="spellStart"/>
      <w:r w:rsidRPr="00B247C0">
        <w:rPr>
          <w:rFonts w:ascii="Nikosh" w:hAnsi="Nikosh" w:cs="Nikosh"/>
          <w:sz w:val="26"/>
          <w:szCs w:val="26"/>
        </w:rPr>
        <w:t>জৈব-নিরাপত্তা</w:t>
      </w:r>
      <w:proofErr w:type="spellEnd"/>
      <w:r w:rsidRPr="00B247C0">
        <w:rPr>
          <w:rFonts w:ascii="Nikosh" w:hAnsi="Nikosh" w:cs="Nikosh"/>
          <w:sz w:val="26"/>
          <w:szCs w:val="26"/>
        </w:rPr>
        <w:t xml:space="preserve"> </w:t>
      </w:r>
      <w:r w:rsidRPr="008C4544">
        <w:rPr>
          <w:rFonts w:ascii="Nikosh" w:hAnsi="Nikosh" w:cs="Nikosh"/>
          <w:sz w:val="22"/>
          <w:szCs w:val="22"/>
        </w:rPr>
        <w:t>(Bio-security)</w:t>
      </w:r>
      <w:r w:rsidRPr="00B247C0">
        <w:rPr>
          <w:rFonts w:ascii="Nikosh" w:hAnsi="Nikosh" w:cs="Nikosh"/>
          <w:sz w:val="26"/>
          <w:szCs w:val="26"/>
        </w:rPr>
        <w:t xml:space="preserve"> </w:t>
      </w:r>
      <w:proofErr w:type="spellStart"/>
      <w:r w:rsidRPr="00B247C0">
        <w:rPr>
          <w:rFonts w:ascii="Nikosh" w:hAnsi="Nikosh" w:cs="Nikosh"/>
          <w:sz w:val="26"/>
          <w:szCs w:val="26"/>
        </w:rPr>
        <w:t>ব্যবস্থা</w:t>
      </w:r>
      <w:proofErr w:type="spellEnd"/>
      <w:r w:rsidRPr="00B247C0">
        <w:rPr>
          <w:rFonts w:ascii="Nikosh" w:hAnsi="Nikosh" w:cs="Nikosh"/>
          <w:sz w:val="26"/>
          <w:szCs w:val="26"/>
        </w:rPr>
        <w:t xml:space="preserve"> </w:t>
      </w:r>
      <w:proofErr w:type="spellStart"/>
      <w:r w:rsidRPr="00B247C0">
        <w:rPr>
          <w:rFonts w:ascii="Nikosh" w:hAnsi="Nikosh" w:cs="Nikosh"/>
          <w:sz w:val="26"/>
          <w:szCs w:val="26"/>
        </w:rPr>
        <w:t>যেমন</w:t>
      </w:r>
      <w:proofErr w:type="spellEnd"/>
      <w:r w:rsidRPr="00B247C0">
        <w:rPr>
          <w:rFonts w:cs="Times New Roman"/>
          <w:sz w:val="26"/>
          <w:szCs w:val="26"/>
        </w:rPr>
        <w:t>—</w:t>
      </w:r>
      <w:proofErr w:type="spellStart"/>
      <w:r w:rsidRPr="00B247C0">
        <w:rPr>
          <w:rFonts w:ascii="Nikosh" w:hAnsi="Nikosh" w:cs="Nikosh"/>
          <w:sz w:val="26"/>
          <w:szCs w:val="26"/>
        </w:rPr>
        <w:t>বেড়া</w:t>
      </w:r>
      <w:proofErr w:type="spellEnd"/>
      <w:r w:rsidRPr="00B247C0">
        <w:rPr>
          <w:rFonts w:ascii="Nikosh" w:hAnsi="Nikosh" w:cs="Nikosh"/>
          <w:sz w:val="26"/>
          <w:szCs w:val="26"/>
        </w:rPr>
        <w:t xml:space="preserve"> </w:t>
      </w:r>
      <w:proofErr w:type="spellStart"/>
      <w:r w:rsidRPr="00B247C0">
        <w:rPr>
          <w:rFonts w:ascii="Nikosh" w:hAnsi="Nikosh" w:cs="Nikosh"/>
          <w:sz w:val="26"/>
          <w:szCs w:val="26"/>
        </w:rPr>
        <w:t>দেওয়া</w:t>
      </w:r>
      <w:proofErr w:type="spellEnd"/>
      <w:r w:rsidRPr="00B247C0">
        <w:rPr>
          <w:rFonts w:ascii="Nikosh" w:hAnsi="Nikosh" w:cs="Nikosh"/>
          <w:sz w:val="26"/>
          <w:szCs w:val="26"/>
        </w:rPr>
        <w:t xml:space="preserve">, </w:t>
      </w:r>
      <w:proofErr w:type="spellStart"/>
      <w:r w:rsidRPr="00B247C0">
        <w:rPr>
          <w:rFonts w:ascii="Nikosh" w:hAnsi="Nikosh" w:cs="Nikosh"/>
          <w:sz w:val="26"/>
          <w:szCs w:val="26"/>
        </w:rPr>
        <w:t>প্রবেশপথে</w:t>
      </w:r>
      <w:proofErr w:type="spellEnd"/>
      <w:r w:rsidRPr="00B247C0">
        <w:rPr>
          <w:rFonts w:ascii="Nikosh" w:hAnsi="Nikosh" w:cs="Nikosh"/>
          <w:sz w:val="26"/>
          <w:szCs w:val="26"/>
        </w:rPr>
        <w:t xml:space="preserve"> </w:t>
      </w:r>
      <w:proofErr w:type="spellStart"/>
      <w:r w:rsidRPr="00B247C0">
        <w:rPr>
          <w:rFonts w:ascii="Nikosh" w:hAnsi="Nikosh" w:cs="Nikosh"/>
          <w:sz w:val="26"/>
          <w:szCs w:val="26"/>
        </w:rPr>
        <w:t>জীবাণুনাশক</w:t>
      </w:r>
      <w:proofErr w:type="spellEnd"/>
      <w:r w:rsidRPr="00B247C0">
        <w:rPr>
          <w:rFonts w:ascii="Nikosh" w:hAnsi="Nikosh" w:cs="Nikosh"/>
          <w:sz w:val="26"/>
          <w:szCs w:val="26"/>
        </w:rPr>
        <w:t xml:space="preserve"> </w:t>
      </w:r>
      <w:proofErr w:type="spellStart"/>
      <w:r w:rsidRPr="00B247C0">
        <w:rPr>
          <w:rFonts w:ascii="Nikosh" w:hAnsi="Nikosh" w:cs="Nikosh"/>
          <w:sz w:val="26"/>
          <w:szCs w:val="26"/>
        </w:rPr>
        <w:t>ব্যবহারের</w:t>
      </w:r>
      <w:proofErr w:type="spellEnd"/>
      <w:r w:rsidRPr="00B247C0">
        <w:rPr>
          <w:rFonts w:ascii="Nikosh" w:hAnsi="Nikosh" w:cs="Nikosh"/>
          <w:sz w:val="26"/>
          <w:szCs w:val="26"/>
        </w:rPr>
        <w:t xml:space="preserve"> </w:t>
      </w:r>
      <w:proofErr w:type="spellStart"/>
      <w:r w:rsidRPr="00B247C0">
        <w:rPr>
          <w:rFonts w:ascii="Nikosh" w:hAnsi="Nikosh" w:cs="Nikosh"/>
          <w:sz w:val="26"/>
          <w:szCs w:val="26"/>
        </w:rPr>
        <w:t>ব্যবস্থা</w:t>
      </w:r>
      <w:proofErr w:type="spellEnd"/>
      <w:r w:rsidRPr="00B247C0">
        <w:rPr>
          <w:rFonts w:ascii="Nikosh" w:hAnsi="Nikosh" w:cs="Nikosh"/>
          <w:sz w:val="26"/>
          <w:szCs w:val="26"/>
        </w:rPr>
        <w:t xml:space="preserve"> </w:t>
      </w:r>
      <w:proofErr w:type="spellStart"/>
      <w:r w:rsidRPr="00B247C0">
        <w:rPr>
          <w:rFonts w:ascii="Nikosh" w:hAnsi="Nikosh" w:cs="Nikosh"/>
          <w:sz w:val="26"/>
          <w:szCs w:val="26"/>
        </w:rPr>
        <w:t>এবং</w:t>
      </w:r>
      <w:proofErr w:type="spellEnd"/>
      <w:r w:rsidRPr="00B247C0">
        <w:rPr>
          <w:rFonts w:ascii="Nikosh" w:hAnsi="Nikosh" w:cs="Nikosh"/>
          <w:sz w:val="26"/>
          <w:szCs w:val="26"/>
        </w:rPr>
        <w:t xml:space="preserve"> </w:t>
      </w:r>
      <w:proofErr w:type="spellStart"/>
      <w:r w:rsidRPr="00B247C0">
        <w:rPr>
          <w:rFonts w:ascii="Nikosh" w:hAnsi="Nikosh" w:cs="Nikosh"/>
          <w:sz w:val="26"/>
          <w:szCs w:val="26"/>
        </w:rPr>
        <w:t>বর্জ্য</w:t>
      </w:r>
      <w:proofErr w:type="spellEnd"/>
      <w:r w:rsidRPr="00B247C0">
        <w:rPr>
          <w:rFonts w:ascii="Nikosh" w:hAnsi="Nikosh" w:cs="Nikosh"/>
          <w:sz w:val="26"/>
          <w:szCs w:val="26"/>
        </w:rPr>
        <w:t xml:space="preserve"> </w:t>
      </w:r>
      <w:proofErr w:type="spellStart"/>
      <w:r w:rsidRPr="00B247C0">
        <w:rPr>
          <w:rFonts w:ascii="Nikosh" w:hAnsi="Nikosh" w:cs="Nikosh"/>
          <w:sz w:val="26"/>
          <w:szCs w:val="26"/>
        </w:rPr>
        <w:t>ব্যবস্থাপনা</w:t>
      </w:r>
      <w:proofErr w:type="spellEnd"/>
      <w:r w:rsidRPr="00B247C0">
        <w:rPr>
          <w:rFonts w:ascii="Nikosh" w:hAnsi="Nikosh" w:cs="Nikosh"/>
          <w:sz w:val="26"/>
          <w:szCs w:val="26"/>
        </w:rPr>
        <w:t xml:space="preserve"> </w:t>
      </w:r>
      <w:proofErr w:type="spellStart"/>
      <w:r w:rsidRPr="00B247C0">
        <w:rPr>
          <w:rFonts w:ascii="Nikosh" w:hAnsi="Nikosh" w:cs="Nikosh"/>
          <w:sz w:val="26"/>
          <w:szCs w:val="26"/>
        </w:rPr>
        <w:t>সঠিক</w:t>
      </w:r>
      <w:proofErr w:type="spellEnd"/>
      <w:r w:rsidRPr="00B247C0">
        <w:rPr>
          <w:rFonts w:ascii="Nikosh" w:hAnsi="Nikosh" w:cs="Nikosh"/>
          <w:sz w:val="26"/>
          <w:szCs w:val="26"/>
        </w:rPr>
        <w:t xml:space="preserve"> </w:t>
      </w:r>
      <w:proofErr w:type="spellStart"/>
      <w:r w:rsidRPr="00B247C0">
        <w:rPr>
          <w:rFonts w:ascii="Nikosh" w:hAnsi="Nikosh" w:cs="Nikosh"/>
          <w:sz w:val="26"/>
          <w:szCs w:val="26"/>
        </w:rPr>
        <w:t>আছে</w:t>
      </w:r>
      <w:proofErr w:type="spellEnd"/>
      <w:r w:rsidRPr="00B247C0">
        <w:rPr>
          <w:rFonts w:ascii="Nikosh" w:hAnsi="Nikosh" w:cs="Nikosh"/>
          <w:sz w:val="26"/>
          <w:szCs w:val="26"/>
        </w:rPr>
        <w:t xml:space="preserve"> </w:t>
      </w:r>
      <w:proofErr w:type="spellStart"/>
      <w:r w:rsidRPr="00B247C0">
        <w:rPr>
          <w:rFonts w:ascii="Nikosh" w:hAnsi="Nikosh" w:cs="Nikosh"/>
          <w:sz w:val="26"/>
          <w:szCs w:val="26"/>
        </w:rPr>
        <w:t>কি</w:t>
      </w:r>
      <w:proofErr w:type="spellEnd"/>
      <w:r w:rsidRPr="00B247C0">
        <w:rPr>
          <w:rFonts w:ascii="Nikosh" w:hAnsi="Nikosh" w:cs="Nikosh"/>
          <w:sz w:val="26"/>
          <w:szCs w:val="26"/>
        </w:rPr>
        <w:t xml:space="preserve"> </w:t>
      </w:r>
      <w:proofErr w:type="spellStart"/>
      <w:r w:rsidRPr="00B247C0">
        <w:rPr>
          <w:rFonts w:ascii="Nikosh" w:hAnsi="Nikosh" w:cs="Nikosh"/>
          <w:sz w:val="26"/>
          <w:szCs w:val="26"/>
        </w:rPr>
        <w:t>না</w:t>
      </w:r>
      <w:proofErr w:type="spellEnd"/>
      <w:r w:rsidRPr="00B247C0">
        <w:rPr>
          <w:rFonts w:ascii="Nikosh" w:hAnsi="Nikosh" w:cs="Nikosh"/>
          <w:sz w:val="26"/>
          <w:szCs w:val="26"/>
        </w:rPr>
        <w:t xml:space="preserve"> </w:t>
      </w:r>
      <w:proofErr w:type="spellStart"/>
      <w:r w:rsidRPr="00B247C0">
        <w:rPr>
          <w:rFonts w:ascii="Nikosh" w:hAnsi="Nikosh" w:cs="Nikosh"/>
          <w:sz w:val="26"/>
          <w:szCs w:val="26"/>
        </w:rPr>
        <w:t>তা</w:t>
      </w:r>
      <w:proofErr w:type="spellEnd"/>
      <w:r w:rsidRPr="00B247C0">
        <w:rPr>
          <w:rFonts w:ascii="Nikosh" w:hAnsi="Nikosh" w:cs="Nikosh"/>
          <w:sz w:val="26"/>
          <w:szCs w:val="26"/>
        </w:rPr>
        <w:t xml:space="preserve"> </w:t>
      </w:r>
      <w:proofErr w:type="spellStart"/>
      <w:r w:rsidRPr="00B247C0">
        <w:rPr>
          <w:rFonts w:ascii="Nikosh" w:hAnsi="Nikosh" w:cs="Nikosh"/>
          <w:sz w:val="26"/>
          <w:szCs w:val="26"/>
        </w:rPr>
        <w:t>সরেজমিনে</w:t>
      </w:r>
      <w:proofErr w:type="spellEnd"/>
      <w:r w:rsidRPr="00B247C0">
        <w:rPr>
          <w:rFonts w:ascii="Nikosh" w:hAnsi="Nikosh" w:cs="Nikosh"/>
          <w:sz w:val="26"/>
          <w:szCs w:val="26"/>
        </w:rPr>
        <w:t xml:space="preserve"> </w:t>
      </w:r>
      <w:proofErr w:type="spellStart"/>
      <w:r w:rsidRPr="00B247C0">
        <w:rPr>
          <w:rFonts w:ascii="Nikosh" w:hAnsi="Nikosh" w:cs="Nikosh"/>
          <w:sz w:val="26"/>
          <w:szCs w:val="26"/>
        </w:rPr>
        <w:t>দেখা</w:t>
      </w:r>
      <w:proofErr w:type="spellEnd"/>
      <w:r w:rsidRPr="00B247C0">
        <w:rPr>
          <w:rFonts w:ascii="Nikosh" w:hAnsi="Nikosh" w:cs="Nikosh"/>
          <w:sz w:val="26"/>
          <w:szCs w:val="26"/>
        </w:rPr>
        <w:t>।</w:t>
      </w:r>
    </w:p>
    <w:p w14:paraId="09D1296A" w14:textId="77777777" w:rsidR="000E3DFD" w:rsidRDefault="000E3DFD" w:rsidP="000E3DFD">
      <w:pPr>
        <w:tabs>
          <w:tab w:val="left" w:pos="720"/>
          <w:tab w:val="left" w:pos="1170"/>
          <w:tab w:val="left" w:pos="1620"/>
        </w:tabs>
        <w:ind w:left="1620" w:hanging="1800"/>
        <w:rPr>
          <w:rFonts w:ascii="Nikosh" w:hAnsi="Nikosh" w:cs="Nikosh"/>
          <w:sz w:val="26"/>
          <w:szCs w:val="26"/>
        </w:rPr>
      </w:pPr>
      <w:r>
        <w:rPr>
          <w:rFonts w:ascii="Nikosh" w:hAnsi="Nikosh" w:cs="Nikosh"/>
          <w:sz w:val="26"/>
          <w:szCs w:val="26"/>
        </w:rPr>
        <w:tab/>
      </w:r>
      <w:r>
        <w:rPr>
          <w:rFonts w:ascii="Nikosh" w:hAnsi="Nikosh" w:cs="Nikosh"/>
          <w:sz w:val="26"/>
          <w:szCs w:val="26"/>
        </w:rPr>
        <w:tab/>
        <w:t>(ঙ)</w:t>
      </w:r>
      <w:r>
        <w:rPr>
          <w:rFonts w:ascii="Nikosh" w:hAnsi="Nikosh" w:cs="Nikosh"/>
          <w:sz w:val="26"/>
          <w:szCs w:val="26"/>
        </w:rPr>
        <w:tab/>
      </w:r>
      <w:proofErr w:type="spellStart"/>
      <w:r w:rsidRPr="00B247C0">
        <w:rPr>
          <w:rFonts w:ascii="Nikosh" w:hAnsi="Nikosh" w:cs="Nikosh"/>
          <w:sz w:val="26"/>
          <w:szCs w:val="26"/>
        </w:rPr>
        <w:t>খামারের</w:t>
      </w:r>
      <w:proofErr w:type="spellEnd"/>
      <w:r w:rsidRPr="00B247C0">
        <w:rPr>
          <w:rFonts w:ascii="Nikosh" w:hAnsi="Nikosh" w:cs="Nikosh"/>
          <w:sz w:val="26"/>
          <w:szCs w:val="26"/>
        </w:rPr>
        <w:t xml:space="preserve"> </w:t>
      </w:r>
      <w:proofErr w:type="spellStart"/>
      <w:r w:rsidRPr="00B247C0">
        <w:rPr>
          <w:rFonts w:ascii="Nikosh" w:hAnsi="Nikosh" w:cs="Nikosh"/>
          <w:sz w:val="26"/>
          <w:szCs w:val="26"/>
        </w:rPr>
        <w:t>বিষ্ঠা</w:t>
      </w:r>
      <w:proofErr w:type="spellEnd"/>
      <w:r w:rsidRPr="00B247C0">
        <w:rPr>
          <w:rFonts w:ascii="Nikosh" w:hAnsi="Nikosh" w:cs="Nikosh"/>
          <w:sz w:val="26"/>
          <w:szCs w:val="26"/>
        </w:rPr>
        <w:t xml:space="preserve"> ও </w:t>
      </w:r>
      <w:proofErr w:type="spellStart"/>
      <w:r w:rsidRPr="00B247C0">
        <w:rPr>
          <w:rFonts w:ascii="Nikosh" w:hAnsi="Nikosh" w:cs="Nikosh"/>
          <w:sz w:val="26"/>
          <w:szCs w:val="26"/>
        </w:rPr>
        <w:t>বর্জ্য</w:t>
      </w:r>
      <w:proofErr w:type="spellEnd"/>
      <w:r w:rsidRPr="00B247C0">
        <w:rPr>
          <w:rFonts w:ascii="Nikosh" w:hAnsi="Nikosh" w:cs="Nikosh"/>
          <w:sz w:val="26"/>
          <w:szCs w:val="26"/>
        </w:rPr>
        <w:t xml:space="preserve"> </w:t>
      </w:r>
      <w:proofErr w:type="spellStart"/>
      <w:r w:rsidRPr="00B247C0">
        <w:rPr>
          <w:rFonts w:ascii="Nikosh" w:hAnsi="Nikosh" w:cs="Nikosh"/>
          <w:sz w:val="26"/>
          <w:szCs w:val="26"/>
        </w:rPr>
        <w:t>অপসারণের</w:t>
      </w:r>
      <w:proofErr w:type="spellEnd"/>
      <w:r w:rsidRPr="00B247C0">
        <w:rPr>
          <w:rFonts w:ascii="Nikosh" w:hAnsi="Nikosh" w:cs="Nikosh"/>
          <w:sz w:val="26"/>
          <w:szCs w:val="26"/>
        </w:rPr>
        <w:t xml:space="preserve"> </w:t>
      </w:r>
      <w:proofErr w:type="spellStart"/>
      <w:r w:rsidRPr="00B247C0">
        <w:rPr>
          <w:rFonts w:ascii="Nikosh" w:hAnsi="Nikosh" w:cs="Nikosh"/>
          <w:sz w:val="26"/>
          <w:szCs w:val="26"/>
        </w:rPr>
        <w:t>জন্য</w:t>
      </w:r>
      <w:proofErr w:type="spellEnd"/>
      <w:r w:rsidRPr="00B247C0">
        <w:rPr>
          <w:rFonts w:ascii="Nikosh" w:hAnsi="Nikosh" w:cs="Nikosh"/>
          <w:sz w:val="26"/>
          <w:szCs w:val="26"/>
        </w:rPr>
        <w:t xml:space="preserve"> </w:t>
      </w:r>
      <w:proofErr w:type="spellStart"/>
      <w:r w:rsidRPr="00B247C0">
        <w:rPr>
          <w:rFonts w:ascii="Nikosh" w:hAnsi="Nikosh" w:cs="Nikosh"/>
          <w:sz w:val="26"/>
          <w:szCs w:val="26"/>
        </w:rPr>
        <w:t>আধুনিক</w:t>
      </w:r>
      <w:proofErr w:type="spellEnd"/>
      <w:r w:rsidRPr="00B247C0">
        <w:rPr>
          <w:rFonts w:ascii="Nikosh" w:hAnsi="Nikosh" w:cs="Nikosh"/>
          <w:sz w:val="26"/>
          <w:szCs w:val="26"/>
        </w:rPr>
        <w:t xml:space="preserve"> </w:t>
      </w:r>
      <w:proofErr w:type="spellStart"/>
      <w:r w:rsidRPr="00B247C0">
        <w:rPr>
          <w:rFonts w:ascii="Nikosh" w:hAnsi="Nikosh" w:cs="Nikosh"/>
          <w:sz w:val="26"/>
          <w:szCs w:val="26"/>
        </w:rPr>
        <w:t>পদ্ধতি</w:t>
      </w:r>
      <w:proofErr w:type="spellEnd"/>
      <w:r w:rsidRPr="00B247C0">
        <w:rPr>
          <w:rFonts w:ascii="Nikosh" w:hAnsi="Nikosh" w:cs="Nikosh"/>
          <w:sz w:val="26"/>
          <w:szCs w:val="26"/>
        </w:rPr>
        <w:t xml:space="preserve"> </w:t>
      </w:r>
      <w:proofErr w:type="spellStart"/>
      <w:r w:rsidRPr="00B247C0">
        <w:rPr>
          <w:rFonts w:ascii="Nikosh" w:hAnsi="Nikosh" w:cs="Nikosh"/>
          <w:sz w:val="26"/>
          <w:szCs w:val="26"/>
        </w:rPr>
        <w:t>বা</w:t>
      </w:r>
      <w:proofErr w:type="spellEnd"/>
      <w:r w:rsidRPr="00B247C0">
        <w:rPr>
          <w:rFonts w:ascii="Nikosh" w:hAnsi="Nikosh" w:cs="Nikosh"/>
          <w:sz w:val="26"/>
          <w:szCs w:val="26"/>
        </w:rPr>
        <w:t xml:space="preserve"> </w:t>
      </w:r>
      <w:proofErr w:type="spellStart"/>
      <w:r w:rsidRPr="00B247C0">
        <w:rPr>
          <w:rFonts w:ascii="Nikosh" w:hAnsi="Nikosh" w:cs="Nikosh"/>
          <w:sz w:val="26"/>
          <w:szCs w:val="26"/>
        </w:rPr>
        <w:t>বা</w:t>
      </w:r>
      <w:r>
        <w:rPr>
          <w:rFonts w:ascii="Nikosh" w:hAnsi="Nikosh" w:cs="Nikosh"/>
          <w:sz w:val="26"/>
          <w:szCs w:val="26"/>
        </w:rPr>
        <w:t>য়ো</w:t>
      </w:r>
      <w:r w:rsidRPr="00B247C0">
        <w:rPr>
          <w:rFonts w:ascii="Nikosh" w:hAnsi="Nikosh" w:cs="Nikosh"/>
          <w:sz w:val="26"/>
          <w:szCs w:val="26"/>
        </w:rPr>
        <w:t>গ্যাস</w:t>
      </w:r>
      <w:proofErr w:type="spellEnd"/>
      <w:r w:rsidRPr="00B247C0">
        <w:rPr>
          <w:rFonts w:ascii="Nikosh" w:hAnsi="Nikosh" w:cs="Nikosh"/>
          <w:sz w:val="26"/>
          <w:szCs w:val="26"/>
        </w:rPr>
        <w:t xml:space="preserve"> </w:t>
      </w:r>
      <w:proofErr w:type="spellStart"/>
      <w:r w:rsidRPr="00B247C0">
        <w:rPr>
          <w:rFonts w:ascii="Nikosh" w:hAnsi="Nikosh" w:cs="Nikosh"/>
          <w:sz w:val="26"/>
          <w:szCs w:val="26"/>
        </w:rPr>
        <w:t>প্ল্যান্ট</w:t>
      </w:r>
      <w:proofErr w:type="spellEnd"/>
      <w:r w:rsidRPr="00B247C0">
        <w:rPr>
          <w:rFonts w:ascii="Nikosh" w:hAnsi="Nikosh" w:cs="Nikosh"/>
          <w:sz w:val="26"/>
          <w:szCs w:val="26"/>
        </w:rPr>
        <w:t xml:space="preserve"> </w:t>
      </w:r>
      <w:proofErr w:type="spellStart"/>
      <w:r w:rsidRPr="00B247C0">
        <w:rPr>
          <w:rFonts w:ascii="Nikosh" w:hAnsi="Nikosh" w:cs="Nikosh"/>
          <w:sz w:val="26"/>
          <w:szCs w:val="26"/>
        </w:rPr>
        <w:t>আছে</w:t>
      </w:r>
      <w:proofErr w:type="spellEnd"/>
      <w:r w:rsidRPr="00B247C0">
        <w:rPr>
          <w:rFonts w:ascii="Nikosh" w:hAnsi="Nikosh" w:cs="Nikosh"/>
          <w:sz w:val="26"/>
          <w:szCs w:val="26"/>
        </w:rPr>
        <w:t xml:space="preserve"> </w:t>
      </w:r>
      <w:proofErr w:type="spellStart"/>
      <w:r w:rsidRPr="00B247C0">
        <w:rPr>
          <w:rFonts w:ascii="Nikosh" w:hAnsi="Nikosh" w:cs="Nikosh"/>
          <w:sz w:val="26"/>
          <w:szCs w:val="26"/>
        </w:rPr>
        <w:t>কি</w:t>
      </w:r>
      <w:proofErr w:type="spellEnd"/>
      <w:r w:rsidRPr="00B247C0">
        <w:rPr>
          <w:rFonts w:ascii="Nikosh" w:hAnsi="Nikosh" w:cs="Nikosh"/>
          <w:sz w:val="26"/>
          <w:szCs w:val="26"/>
        </w:rPr>
        <w:t xml:space="preserve"> </w:t>
      </w:r>
      <w:proofErr w:type="spellStart"/>
      <w:r w:rsidRPr="00B247C0">
        <w:rPr>
          <w:rFonts w:ascii="Nikosh" w:hAnsi="Nikosh" w:cs="Nikosh"/>
          <w:sz w:val="26"/>
          <w:szCs w:val="26"/>
        </w:rPr>
        <w:t>না</w:t>
      </w:r>
      <w:proofErr w:type="spellEnd"/>
      <w:r w:rsidRPr="00B247C0">
        <w:rPr>
          <w:rFonts w:ascii="Nikosh" w:hAnsi="Nikosh" w:cs="Nikosh"/>
          <w:sz w:val="26"/>
          <w:szCs w:val="26"/>
        </w:rPr>
        <w:t xml:space="preserve"> </w:t>
      </w:r>
      <w:proofErr w:type="spellStart"/>
      <w:r w:rsidRPr="00B247C0">
        <w:rPr>
          <w:rFonts w:ascii="Nikosh" w:hAnsi="Nikosh" w:cs="Nikosh"/>
          <w:sz w:val="26"/>
          <w:szCs w:val="26"/>
        </w:rPr>
        <w:t>তা</w:t>
      </w:r>
      <w:proofErr w:type="spellEnd"/>
      <w:r w:rsidRPr="00B247C0">
        <w:rPr>
          <w:rFonts w:ascii="Nikosh" w:hAnsi="Nikosh" w:cs="Nikosh"/>
          <w:sz w:val="26"/>
          <w:szCs w:val="26"/>
        </w:rPr>
        <w:t xml:space="preserve"> </w:t>
      </w:r>
      <w:proofErr w:type="spellStart"/>
      <w:r w:rsidRPr="00B247C0">
        <w:rPr>
          <w:rFonts w:ascii="Nikosh" w:hAnsi="Nikosh" w:cs="Nikosh"/>
          <w:sz w:val="26"/>
          <w:szCs w:val="26"/>
        </w:rPr>
        <w:t>পর্যবেক্ষণ</w:t>
      </w:r>
      <w:proofErr w:type="spellEnd"/>
      <w:r w:rsidRPr="00B247C0">
        <w:rPr>
          <w:rFonts w:ascii="Nikosh" w:hAnsi="Nikosh" w:cs="Nikosh"/>
          <w:sz w:val="26"/>
          <w:szCs w:val="26"/>
        </w:rPr>
        <w:t xml:space="preserve"> </w:t>
      </w:r>
      <w:proofErr w:type="spellStart"/>
      <w:r w:rsidRPr="00B247C0">
        <w:rPr>
          <w:rFonts w:ascii="Nikosh" w:hAnsi="Nikosh" w:cs="Nikosh"/>
          <w:sz w:val="26"/>
          <w:szCs w:val="26"/>
        </w:rPr>
        <w:t>করা</w:t>
      </w:r>
      <w:proofErr w:type="spellEnd"/>
      <w:r w:rsidRPr="00B247C0">
        <w:rPr>
          <w:rFonts w:ascii="Nikosh" w:hAnsi="Nikosh" w:cs="Nikosh"/>
          <w:sz w:val="26"/>
          <w:szCs w:val="26"/>
        </w:rPr>
        <w:t>।</w:t>
      </w:r>
    </w:p>
    <w:p w14:paraId="382E6D33" w14:textId="77777777" w:rsidR="000E3DFD" w:rsidRDefault="000E3DFD" w:rsidP="000E3DFD">
      <w:pPr>
        <w:tabs>
          <w:tab w:val="left" w:pos="720"/>
          <w:tab w:val="left" w:pos="1170"/>
          <w:tab w:val="left" w:pos="1620"/>
        </w:tabs>
        <w:ind w:left="1620" w:hanging="1800"/>
        <w:rPr>
          <w:rFonts w:ascii="Nikosh" w:hAnsi="Nikosh" w:cs="Nikosh"/>
          <w:sz w:val="26"/>
          <w:szCs w:val="26"/>
        </w:rPr>
      </w:pPr>
      <w:r>
        <w:rPr>
          <w:rFonts w:ascii="Nikosh" w:hAnsi="Nikosh" w:cs="Nikosh"/>
          <w:sz w:val="26"/>
          <w:szCs w:val="26"/>
        </w:rPr>
        <w:tab/>
      </w:r>
      <w:r>
        <w:rPr>
          <w:rFonts w:ascii="Nikosh" w:hAnsi="Nikosh" w:cs="Nikosh"/>
          <w:sz w:val="26"/>
          <w:szCs w:val="26"/>
        </w:rPr>
        <w:tab/>
        <w:t>(চ)</w:t>
      </w:r>
      <w:r>
        <w:rPr>
          <w:rFonts w:ascii="Nikosh" w:hAnsi="Nikosh" w:cs="Nikosh"/>
          <w:sz w:val="26"/>
          <w:szCs w:val="26"/>
        </w:rPr>
        <w:tab/>
      </w:r>
      <w:proofErr w:type="spellStart"/>
      <w:r w:rsidRPr="00B247C0">
        <w:rPr>
          <w:rFonts w:ascii="Nikosh" w:hAnsi="Nikosh" w:cs="Nikosh"/>
          <w:sz w:val="26"/>
          <w:szCs w:val="26"/>
        </w:rPr>
        <w:t>খামারটি</w:t>
      </w:r>
      <w:proofErr w:type="spellEnd"/>
      <w:r w:rsidRPr="00B247C0">
        <w:rPr>
          <w:rFonts w:ascii="Nikosh" w:hAnsi="Nikosh" w:cs="Nikosh"/>
          <w:sz w:val="26"/>
          <w:szCs w:val="26"/>
        </w:rPr>
        <w:t xml:space="preserve"> </w:t>
      </w:r>
      <w:proofErr w:type="spellStart"/>
      <w:r w:rsidRPr="00B247C0">
        <w:rPr>
          <w:rFonts w:ascii="Nikosh" w:hAnsi="Nikosh" w:cs="Nikosh"/>
          <w:sz w:val="26"/>
          <w:szCs w:val="26"/>
        </w:rPr>
        <w:t>দ্বারা</w:t>
      </w:r>
      <w:proofErr w:type="spellEnd"/>
      <w:r w:rsidRPr="00B247C0">
        <w:rPr>
          <w:rFonts w:ascii="Nikosh" w:hAnsi="Nikosh" w:cs="Nikosh"/>
          <w:sz w:val="26"/>
          <w:szCs w:val="26"/>
        </w:rPr>
        <w:t xml:space="preserve"> </w:t>
      </w:r>
      <w:proofErr w:type="spellStart"/>
      <w:r w:rsidRPr="00B247C0">
        <w:rPr>
          <w:rFonts w:ascii="Nikosh" w:hAnsi="Nikosh" w:cs="Nikosh"/>
          <w:sz w:val="26"/>
          <w:szCs w:val="26"/>
        </w:rPr>
        <w:t>পার্শ্ববর্তী</w:t>
      </w:r>
      <w:proofErr w:type="spellEnd"/>
      <w:r w:rsidRPr="00B247C0">
        <w:rPr>
          <w:rFonts w:ascii="Nikosh" w:hAnsi="Nikosh" w:cs="Nikosh"/>
          <w:sz w:val="26"/>
          <w:szCs w:val="26"/>
        </w:rPr>
        <w:t xml:space="preserve"> </w:t>
      </w:r>
      <w:proofErr w:type="spellStart"/>
      <w:r w:rsidRPr="00B247C0">
        <w:rPr>
          <w:rFonts w:ascii="Nikosh" w:hAnsi="Nikosh" w:cs="Nikosh"/>
          <w:sz w:val="26"/>
          <w:szCs w:val="26"/>
        </w:rPr>
        <w:t>পরিবেশ</w:t>
      </w:r>
      <w:proofErr w:type="spellEnd"/>
      <w:r w:rsidRPr="00B247C0">
        <w:rPr>
          <w:rFonts w:ascii="Nikosh" w:hAnsi="Nikosh" w:cs="Nikosh"/>
          <w:sz w:val="26"/>
          <w:szCs w:val="26"/>
        </w:rPr>
        <w:t xml:space="preserve"> </w:t>
      </w:r>
      <w:proofErr w:type="spellStart"/>
      <w:r w:rsidRPr="00B247C0">
        <w:rPr>
          <w:rFonts w:ascii="Nikosh" w:hAnsi="Nikosh" w:cs="Nikosh"/>
          <w:sz w:val="26"/>
          <w:szCs w:val="26"/>
        </w:rPr>
        <w:t>বা</w:t>
      </w:r>
      <w:proofErr w:type="spellEnd"/>
      <w:r w:rsidRPr="00B247C0">
        <w:rPr>
          <w:rFonts w:ascii="Nikosh" w:hAnsi="Nikosh" w:cs="Nikosh"/>
          <w:sz w:val="26"/>
          <w:szCs w:val="26"/>
        </w:rPr>
        <w:t xml:space="preserve"> </w:t>
      </w:r>
      <w:proofErr w:type="spellStart"/>
      <w:r w:rsidRPr="00B247C0">
        <w:rPr>
          <w:rFonts w:ascii="Nikosh" w:hAnsi="Nikosh" w:cs="Nikosh"/>
          <w:sz w:val="26"/>
          <w:szCs w:val="26"/>
        </w:rPr>
        <w:t>জনস্বাস্থ্যের</w:t>
      </w:r>
      <w:proofErr w:type="spellEnd"/>
      <w:r w:rsidRPr="00B247C0">
        <w:rPr>
          <w:rFonts w:ascii="Nikosh" w:hAnsi="Nikosh" w:cs="Nikosh"/>
          <w:sz w:val="26"/>
          <w:szCs w:val="26"/>
        </w:rPr>
        <w:t xml:space="preserve"> </w:t>
      </w:r>
      <w:proofErr w:type="spellStart"/>
      <w:r w:rsidRPr="00B247C0">
        <w:rPr>
          <w:rFonts w:ascii="Nikosh" w:hAnsi="Nikosh" w:cs="Nikosh"/>
          <w:sz w:val="26"/>
          <w:szCs w:val="26"/>
        </w:rPr>
        <w:t>কোনো</w:t>
      </w:r>
      <w:proofErr w:type="spellEnd"/>
      <w:r w:rsidRPr="00B247C0">
        <w:rPr>
          <w:rFonts w:ascii="Nikosh" w:hAnsi="Nikosh" w:cs="Nikosh"/>
          <w:sz w:val="26"/>
          <w:szCs w:val="26"/>
        </w:rPr>
        <w:t xml:space="preserve"> </w:t>
      </w:r>
      <w:proofErr w:type="spellStart"/>
      <w:r w:rsidRPr="00B247C0">
        <w:rPr>
          <w:rFonts w:ascii="Nikosh" w:hAnsi="Nikosh" w:cs="Nikosh"/>
          <w:sz w:val="26"/>
          <w:szCs w:val="26"/>
        </w:rPr>
        <w:t>ক্ষতি</w:t>
      </w:r>
      <w:proofErr w:type="spellEnd"/>
      <w:r w:rsidRPr="00B247C0">
        <w:rPr>
          <w:rFonts w:ascii="Nikosh" w:hAnsi="Nikosh" w:cs="Nikosh"/>
          <w:sz w:val="26"/>
          <w:szCs w:val="26"/>
        </w:rPr>
        <w:t xml:space="preserve"> </w:t>
      </w:r>
      <w:proofErr w:type="spellStart"/>
      <w:r w:rsidRPr="00B247C0">
        <w:rPr>
          <w:rFonts w:ascii="Nikosh" w:hAnsi="Nikosh" w:cs="Nikosh"/>
          <w:sz w:val="26"/>
          <w:szCs w:val="26"/>
        </w:rPr>
        <w:t>হওয়ার</w:t>
      </w:r>
      <w:proofErr w:type="spellEnd"/>
      <w:r w:rsidRPr="00B247C0">
        <w:rPr>
          <w:rFonts w:ascii="Nikosh" w:hAnsi="Nikosh" w:cs="Nikosh"/>
          <w:sz w:val="26"/>
          <w:szCs w:val="26"/>
        </w:rPr>
        <w:t xml:space="preserve"> </w:t>
      </w:r>
      <w:proofErr w:type="spellStart"/>
      <w:r w:rsidRPr="00B247C0">
        <w:rPr>
          <w:rFonts w:ascii="Nikosh" w:hAnsi="Nikosh" w:cs="Nikosh"/>
          <w:sz w:val="26"/>
          <w:szCs w:val="26"/>
        </w:rPr>
        <w:t>সম্ভাবনা</w:t>
      </w:r>
      <w:proofErr w:type="spellEnd"/>
      <w:r w:rsidRPr="00B247C0">
        <w:rPr>
          <w:rFonts w:ascii="Nikosh" w:hAnsi="Nikosh" w:cs="Nikosh"/>
          <w:sz w:val="26"/>
          <w:szCs w:val="26"/>
        </w:rPr>
        <w:t xml:space="preserve"> </w:t>
      </w:r>
      <w:proofErr w:type="spellStart"/>
      <w:r w:rsidRPr="00B247C0">
        <w:rPr>
          <w:rFonts w:ascii="Nikosh" w:hAnsi="Nikosh" w:cs="Nikosh"/>
          <w:sz w:val="26"/>
          <w:szCs w:val="26"/>
        </w:rPr>
        <w:t>আছে</w:t>
      </w:r>
      <w:proofErr w:type="spellEnd"/>
      <w:r w:rsidRPr="00B247C0">
        <w:rPr>
          <w:rFonts w:ascii="Nikosh" w:hAnsi="Nikosh" w:cs="Nikosh"/>
          <w:sz w:val="26"/>
          <w:szCs w:val="26"/>
        </w:rPr>
        <w:t xml:space="preserve"> </w:t>
      </w:r>
      <w:proofErr w:type="spellStart"/>
      <w:r w:rsidRPr="00B247C0">
        <w:rPr>
          <w:rFonts w:ascii="Nikosh" w:hAnsi="Nikosh" w:cs="Nikosh"/>
          <w:sz w:val="26"/>
          <w:szCs w:val="26"/>
        </w:rPr>
        <w:t>কি</w:t>
      </w:r>
      <w:proofErr w:type="spellEnd"/>
      <w:r w:rsidRPr="00B247C0">
        <w:rPr>
          <w:rFonts w:ascii="Nikosh" w:hAnsi="Nikosh" w:cs="Nikosh"/>
          <w:sz w:val="26"/>
          <w:szCs w:val="26"/>
        </w:rPr>
        <w:t xml:space="preserve"> </w:t>
      </w:r>
      <w:proofErr w:type="spellStart"/>
      <w:r w:rsidRPr="00B247C0">
        <w:rPr>
          <w:rFonts w:ascii="Nikosh" w:hAnsi="Nikosh" w:cs="Nikosh"/>
          <w:sz w:val="26"/>
          <w:szCs w:val="26"/>
        </w:rPr>
        <w:t>না</w:t>
      </w:r>
      <w:proofErr w:type="spellEnd"/>
      <w:r w:rsidRPr="00B247C0">
        <w:rPr>
          <w:rFonts w:ascii="Nikosh" w:hAnsi="Nikosh" w:cs="Nikosh"/>
          <w:sz w:val="26"/>
          <w:szCs w:val="26"/>
        </w:rPr>
        <w:t xml:space="preserve"> </w:t>
      </w:r>
      <w:proofErr w:type="spellStart"/>
      <w:r w:rsidRPr="00B247C0">
        <w:rPr>
          <w:rFonts w:ascii="Nikosh" w:hAnsi="Nikosh" w:cs="Nikosh"/>
          <w:sz w:val="26"/>
          <w:szCs w:val="26"/>
        </w:rPr>
        <w:t>তা</w:t>
      </w:r>
      <w:proofErr w:type="spellEnd"/>
      <w:r w:rsidRPr="00B247C0">
        <w:rPr>
          <w:rFonts w:ascii="Nikosh" w:hAnsi="Nikosh" w:cs="Nikosh"/>
          <w:sz w:val="26"/>
          <w:szCs w:val="26"/>
        </w:rPr>
        <w:t xml:space="preserve"> </w:t>
      </w:r>
      <w:proofErr w:type="spellStart"/>
      <w:r w:rsidRPr="00B247C0">
        <w:rPr>
          <w:rFonts w:ascii="Nikosh" w:hAnsi="Nikosh" w:cs="Nikosh"/>
          <w:sz w:val="26"/>
          <w:szCs w:val="26"/>
        </w:rPr>
        <w:t>মূল্যায়ন</w:t>
      </w:r>
      <w:proofErr w:type="spellEnd"/>
      <w:r w:rsidRPr="00B247C0">
        <w:rPr>
          <w:rFonts w:ascii="Nikosh" w:hAnsi="Nikosh" w:cs="Nikosh"/>
          <w:sz w:val="26"/>
          <w:szCs w:val="26"/>
        </w:rPr>
        <w:t xml:space="preserve"> </w:t>
      </w:r>
      <w:proofErr w:type="spellStart"/>
      <w:r w:rsidRPr="00B247C0">
        <w:rPr>
          <w:rFonts w:ascii="Nikosh" w:hAnsi="Nikosh" w:cs="Nikosh"/>
          <w:sz w:val="26"/>
          <w:szCs w:val="26"/>
        </w:rPr>
        <w:t>করা</w:t>
      </w:r>
      <w:proofErr w:type="spellEnd"/>
      <w:r w:rsidRPr="00B247C0">
        <w:rPr>
          <w:rFonts w:ascii="Nikosh" w:hAnsi="Nikosh" w:cs="Nikosh"/>
          <w:sz w:val="26"/>
          <w:szCs w:val="26"/>
        </w:rPr>
        <w:t>।</w:t>
      </w:r>
    </w:p>
    <w:p w14:paraId="681FFF03" w14:textId="77777777" w:rsidR="000E3DFD" w:rsidRDefault="000E3DFD" w:rsidP="000E3DFD">
      <w:pPr>
        <w:tabs>
          <w:tab w:val="left" w:pos="720"/>
          <w:tab w:val="left" w:pos="1170"/>
          <w:tab w:val="left" w:pos="1620"/>
        </w:tabs>
        <w:ind w:left="1620" w:hanging="1800"/>
        <w:rPr>
          <w:rFonts w:ascii="Nikosh" w:hAnsi="Nikosh" w:cs="Nikosh"/>
          <w:sz w:val="26"/>
          <w:szCs w:val="26"/>
        </w:rPr>
      </w:pPr>
      <w:r>
        <w:rPr>
          <w:rFonts w:ascii="Nikosh" w:hAnsi="Nikosh" w:cs="Nikosh"/>
          <w:sz w:val="26"/>
          <w:szCs w:val="26"/>
        </w:rPr>
        <w:tab/>
      </w:r>
      <w:r>
        <w:rPr>
          <w:rFonts w:ascii="Nikosh" w:hAnsi="Nikosh" w:cs="Nikosh"/>
          <w:sz w:val="26"/>
          <w:szCs w:val="26"/>
        </w:rPr>
        <w:tab/>
        <w:t>(ছ)</w:t>
      </w:r>
      <w:r>
        <w:rPr>
          <w:rFonts w:ascii="Nikosh" w:hAnsi="Nikosh" w:cs="Nikosh"/>
          <w:sz w:val="26"/>
          <w:szCs w:val="26"/>
        </w:rPr>
        <w:tab/>
      </w:r>
      <w:proofErr w:type="spellStart"/>
      <w:r w:rsidRPr="00B247C0">
        <w:rPr>
          <w:rFonts w:ascii="Nikosh" w:hAnsi="Nikosh" w:cs="Nikosh"/>
          <w:sz w:val="26"/>
          <w:szCs w:val="26"/>
        </w:rPr>
        <w:t>সকল</w:t>
      </w:r>
      <w:proofErr w:type="spellEnd"/>
      <w:r w:rsidRPr="00B247C0">
        <w:rPr>
          <w:rFonts w:ascii="Nikosh" w:hAnsi="Nikosh" w:cs="Nikosh"/>
          <w:sz w:val="26"/>
          <w:szCs w:val="26"/>
        </w:rPr>
        <w:t xml:space="preserve"> </w:t>
      </w:r>
      <w:proofErr w:type="spellStart"/>
      <w:r w:rsidRPr="00B247C0">
        <w:rPr>
          <w:rFonts w:ascii="Nikosh" w:hAnsi="Nikosh" w:cs="Nikosh"/>
          <w:sz w:val="26"/>
          <w:szCs w:val="26"/>
        </w:rPr>
        <w:t>শর্ত</w:t>
      </w:r>
      <w:proofErr w:type="spellEnd"/>
      <w:r w:rsidRPr="00B247C0">
        <w:rPr>
          <w:rFonts w:ascii="Nikosh" w:hAnsi="Nikosh" w:cs="Nikosh"/>
          <w:sz w:val="26"/>
          <w:szCs w:val="26"/>
        </w:rPr>
        <w:t xml:space="preserve"> </w:t>
      </w:r>
      <w:proofErr w:type="spellStart"/>
      <w:r w:rsidRPr="00B247C0">
        <w:rPr>
          <w:rFonts w:ascii="Nikosh" w:hAnsi="Nikosh" w:cs="Nikosh"/>
          <w:sz w:val="26"/>
          <w:szCs w:val="26"/>
        </w:rPr>
        <w:t>পূরণ</w:t>
      </w:r>
      <w:proofErr w:type="spellEnd"/>
      <w:r w:rsidRPr="00B247C0">
        <w:rPr>
          <w:rFonts w:ascii="Nikosh" w:hAnsi="Nikosh" w:cs="Nikosh"/>
          <w:sz w:val="26"/>
          <w:szCs w:val="26"/>
        </w:rPr>
        <w:t xml:space="preserve"> </w:t>
      </w:r>
      <w:proofErr w:type="spellStart"/>
      <w:r w:rsidRPr="00B247C0">
        <w:rPr>
          <w:rFonts w:ascii="Nikosh" w:hAnsi="Nikosh" w:cs="Nikosh"/>
          <w:sz w:val="26"/>
          <w:szCs w:val="26"/>
        </w:rPr>
        <w:t>হলে</w:t>
      </w:r>
      <w:proofErr w:type="spellEnd"/>
      <w:r w:rsidRPr="00B247C0">
        <w:rPr>
          <w:rFonts w:ascii="Nikosh" w:hAnsi="Nikosh" w:cs="Nikosh"/>
          <w:sz w:val="26"/>
          <w:szCs w:val="26"/>
        </w:rPr>
        <w:t xml:space="preserve"> </w:t>
      </w:r>
      <w:proofErr w:type="spellStart"/>
      <w:r w:rsidRPr="00B247C0">
        <w:rPr>
          <w:rFonts w:ascii="Nikosh" w:hAnsi="Nikosh" w:cs="Nikosh"/>
          <w:sz w:val="26"/>
          <w:szCs w:val="26"/>
        </w:rPr>
        <w:t>খামারটিকে</w:t>
      </w:r>
      <w:proofErr w:type="spellEnd"/>
      <w:r w:rsidRPr="00B247C0">
        <w:rPr>
          <w:rFonts w:ascii="Nikosh" w:hAnsi="Nikosh" w:cs="Nikosh"/>
          <w:sz w:val="26"/>
          <w:szCs w:val="26"/>
        </w:rPr>
        <w:t xml:space="preserve"> </w:t>
      </w:r>
      <w:proofErr w:type="spellStart"/>
      <w:r w:rsidRPr="00B247C0">
        <w:rPr>
          <w:rFonts w:ascii="Nikosh" w:hAnsi="Nikosh" w:cs="Nikosh"/>
          <w:sz w:val="26"/>
          <w:szCs w:val="26"/>
        </w:rPr>
        <w:t>নিবন্ধন</w:t>
      </w:r>
      <w:proofErr w:type="spellEnd"/>
      <w:r w:rsidRPr="00B247C0">
        <w:rPr>
          <w:rFonts w:ascii="Nikosh" w:hAnsi="Nikosh" w:cs="Nikosh"/>
          <w:sz w:val="26"/>
          <w:szCs w:val="26"/>
        </w:rPr>
        <w:t xml:space="preserve"> </w:t>
      </w:r>
      <w:proofErr w:type="spellStart"/>
      <w:r w:rsidRPr="00B247C0">
        <w:rPr>
          <w:rFonts w:ascii="Nikosh" w:hAnsi="Nikosh" w:cs="Nikosh"/>
          <w:sz w:val="26"/>
          <w:szCs w:val="26"/>
        </w:rPr>
        <w:t>প্রদানের</w:t>
      </w:r>
      <w:proofErr w:type="spellEnd"/>
      <w:r w:rsidRPr="00B247C0">
        <w:rPr>
          <w:rFonts w:ascii="Nikosh" w:hAnsi="Nikosh" w:cs="Nikosh"/>
          <w:sz w:val="26"/>
          <w:szCs w:val="26"/>
        </w:rPr>
        <w:t xml:space="preserve"> </w:t>
      </w:r>
      <w:proofErr w:type="spellStart"/>
      <w:r w:rsidRPr="00B247C0">
        <w:rPr>
          <w:rFonts w:ascii="Nikosh" w:hAnsi="Nikosh" w:cs="Nikosh"/>
          <w:sz w:val="26"/>
          <w:szCs w:val="26"/>
        </w:rPr>
        <w:t>জন্য</w:t>
      </w:r>
      <w:proofErr w:type="spellEnd"/>
      <w:r w:rsidRPr="00B247C0">
        <w:rPr>
          <w:rFonts w:ascii="Nikosh" w:hAnsi="Nikosh" w:cs="Nikosh"/>
          <w:sz w:val="26"/>
          <w:szCs w:val="26"/>
        </w:rPr>
        <w:t xml:space="preserve"> </w:t>
      </w:r>
      <w:proofErr w:type="spellStart"/>
      <w:r w:rsidRPr="00B247C0">
        <w:rPr>
          <w:rFonts w:ascii="Nikosh" w:hAnsi="Nikosh" w:cs="Nikosh"/>
          <w:sz w:val="26"/>
          <w:szCs w:val="26"/>
        </w:rPr>
        <w:t>সংশ্লিষ্ট</w:t>
      </w:r>
      <w:proofErr w:type="spellEnd"/>
      <w:r w:rsidRPr="00B247C0">
        <w:rPr>
          <w:rFonts w:ascii="Nikosh" w:hAnsi="Nikosh" w:cs="Nikosh"/>
          <w:sz w:val="26"/>
          <w:szCs w:val="26"/>
        </w:rPr>
        <w:t xml:space="preserve"> </w:t>
      </w:r>
      <w:proofErr w:type="spellStart"/>
      <w:r w:rsidRPr="00B247C0">
        <w:rPr>
          <w:rFonts w:ascii="Nikosh" w:hAnsi="Nikosh" w:cs="Nikosh"/>
          <w:sz w:val="26"/>
          <w:szCs w:val="26"/>
        </w:rPr>
        <w:t>বিভাগকে</w:t>
      </w:r>
      <w:proofErr w:type="spellEnd"/>
      <w:r w:rsidRPr="00B247C0">
        <w:rPr>
          <w:rFonts w:ascii="Nikosh" w:hAnsi="Nikosh" w:cs="Nikosh"/>
          <w:sz w:val="26"/>
          <w:szCs w:val="26"/>
        </w:rPr>
        <w:t xml:space="preserve"> </w:t>
      </w:r>
      <w:proofErr w:type="spellStart"/>
      <w:r w:rsidRPr="00B247C0">
        <w:rPr>
          <w:rFonts w:ascii="Nikosh" w:hAnsi="Nikosh" w:cs="Nikosh"/>
          <w:sz w:val="26"/>
          <w:szCs w:val="26"/>
        </w:rPr>
        <w:t>সুপারিশ</w:t>
      </w:r>
      <w:proofErr w:type="spellEnd"/>
      <w:r w:rsidRPr="00B247C0">
        <w:rPr>
          <w:rFonts w:ascii="Nikosh" w:hAnsi="Nikosh" w:cs="Nikosh"/>
          <w:sz w:val="26"/>
          <w:szCs w:val="26"/>
        </w:rPr>
        <w:t xml:space="preserve"> </w:t>
      </w:r>
      <w:proofErr w:type="spellStart"/>
      <w:r w:rsidRPr="00B247C0">
        <w:rPr>
          <w:rFonts w:ascii="Nikosh" w:hAnsi="Nikosh" w:cs="Nikosh"/>
          <w:sz w:val="26"/>
          <w:szCs w:val="26"/>
        </w:rPr>
        <w:t>করা</w:t>
      </w:r>
      <w:proofErr w:type="spellEnd"/>
      <w:r w:rsidRPr="00B247C0">
        <w:rPr>
          <w:rFonts w:ascii="Nikosh" w:hAnsi="Nikosh" w:cs="Nikosh"/>
          <w:sz w:val="26"/>
          <w:szCs w:val="26"/>
        </w:rPr>
        <w:t>।</w:t>
      </w:r>
    </w:p>
    <w:p w14:paraId="2E870CDA" w14:textId="77777777" w:rsidR="000E3DFD" w:rsidRDefault="000E3DFD" w:rsidP="000E3DFD">
      <w:pPr>
        <w:tabs>
          <w:tab w:val="left" w:pos="720"/>
          <w:tab w:val="left" w:pos="1170"/>
          <w:tab w:val="left" w:pos="1620"/>
        </w:tabs>
        <w:ind w:left="1620" w:hanging="1800"/>
        <w:rPr>
          <w:rFonts w:ascii="Nikosh" w:hAnsi="Nikosh" w:cs="Nikosh"/>
          <w:sz w:val="26"/>
          <w:szCs w:val="26"/>
        </w:rPr>
      </w:pPr>
      <w:r>
        <w:rPr>
          <w:rFonts w:ascii="Nikosh" w:hAnsi="Nikosh" w:cs="Nikosh"/>
          <w:sz w:val="26"/>
          <w:szCs w:val="26"/>
        </w:rPr>
        <w:tab/>
      </w:r>
      <w:r>
        <w:rPr>
          <w:rFonts w:ascii="Nikosh" w:hAnsi="Nikosh" w:cs="Nikosh"/>
          <w:sz w:val="26"/>
          <w:szCs w:val="26"/>
        </w:rPr>
        <w:tab/>
        <w:t>(জ)</w:t>
      </w:r>
      <w:r>
        <w:rPr>
          <w:rFonts w:ascii="Nikosh" w:hAnsi="Nikosh" w:cs="Nikosh"/>
          <w:sz w:val="26"/>
          <w:szCs w:val="26"/>
        </w:rPr>
        <w:tab/>
      </w:r>
      <w:proofErr w:type="spellStart"/>
      <w:r w:rsidRPr="00B247C0">
        <w:rPr>
          <w:rFonts w:ascii="Nikosh" w:hAnsi="Nikosh" w:cs="Nikosh"/>
          <w:sz w:val="26"/>
          <w:szCs w:val="26"/>
        </w:rPr>
        <w:t>নিয়মিত</w:t>
      </w:r>
      <w:proofErr w:type="spellEnd"/>
      <w:r w:rsidRPr="00B247C0">
        <w:rPr>
          <w:rFonts w:ascii="Nikosh" w:hAnsi="Nikosh" w:cs="Nikosh"/>
          <w:sz w:val="26"/>
          <w:szCs w:val="26"/>
        </w:rPr>
        <w:t xml:space="preserve"> </w:t>
      </w:r>
      <w:proofErr w:type="spellStart"/>
      <w:r w:rsidRPr="00B247C0">
        <w:rPr>
          <w:rFonts w:ascii="Nikosh" w:hAnsi="Nikosh" w:cs="Nikosh"/>
          <w:sz w:val="26"/>
          <w:szCs w:val="26"/>
        </w:rPr>
        <w:t>বিরতিতে</w:t>
      </w:r>
      <w:proofErr w:type="spellEnd"/>
      <w:r w:rsidRPr="00B247C0">
        <w:rPr>
          <w:rFonts w:ascii="Nikosh" w:hAnsi="Nikosh" w:cs="Nikosh"/>
          <w:sz w:val="26"/>
          <w:szCs w:val="26"/>
        </w:rPr>
        <w:t xml:space="preserve"> </w:t>
      </w:r>
      <w:proofErr w:type="spellStart"/>
      <w:r w:rsidRPr="00B247C0">
        <w:rPr>
          <w:rFonts w:ascii="Nikosh" w:hAnsi="Nikosh" w:cs="Nikosh"/>
          <w:sz w:val="26"/>
          <w:szCs w:val="26"/>
        </w:rPr>
        <w:t>খামারের</w:t>
      </w:r>
      <w:proofErr w:type="spellEnd"/>
      <w:r w:rsidRPr="00B247C0">
        <w:rPr>
          <w:rFonts w:ascii="Nikosh" w:hAnsi="Nikosh" w:cs="Nikosh"/>
          <w:sz w:val="26"/>
          <w:szCs w:val="26"/>
        </w:rPr>
        <w:t xml:space="preserve"> </w:t>
      </w:r>
      <w:proofErr w:type="spellStart"/>
      <w:r w:rsidRPr="00B247C0">
        <w:rPr>
          <w:rFonts w:ascii="Nikosh" w:hAnsi="Nikosh" w:cs="Nikosh"/>
          <w:sz w:val="26"/>
          <w:szCs w:val="26"/>
        </w:rPr>
        <w:t>কার্যক্রম</w:t>
      </w:r>
      <w:proofErr w:type="spellEnd"/>
      <w:r w:rsidRPr="00B247C0">
        <w:rPr>
          <w:rFonts w:ascii="Nikosh" w:hAnsi="Nikosh" w:cs="Nikosh"/>
          <w:sz w:val="26"/>
          <w:szCs w:val="26"/>
        </w:rPr>
        <w:t xml:space="preserve"> </w:t>
      </w:r>
      <w:proofErr w:type="spellStart"/>
      <w:r w:rsidRPr="00B247C0">
        <w:rPr>
          <w:rFonts w:ascii="Nikosh" w:hAnsi="Nikosh" w:cs="Nikosh"/>
          <w:sz w:val="26"/>
          <w:szCs w:val="26"/>
        </w:rPr>
        <w:t>পর্যবেক্ষণ</w:t>
      </w:r>
      <w:proofErr w:type="spellEnd"/>
      <w:r w:rsidRPr="00B247C0">
        <w:rPr>
          <w:rFonts w:ascii="Nikosh" w:hAnsi="Nikosh" w:cs="Nikosh"/>
          <w:sz w:val="26"/>
          <w:szCs w:val="26"/>
        </w:rPr>
        <w:t xml:space="preserve"> </w:t>
      </w:r>
      <w:proofErr w:type="spellStart"/>
      <w:r w:rsidRPr="00B247C0">
        <w:rPr>
          <w:rFonts w:ascii="Nikosh" w:hAnsi="Nikosh" w:cs="Nikosh"/>
          <w:sz w:val="26"/>
          <w:szCs w:val="26"/>
        </w:rPr>
        <w:t>করে</w:t>
      </w:r>
      <w:proofErr w:type="spellEnd"/>
      <w:r w:rsidRPr="00B247C0">
        <w:rPr>
          <w:rFonts w:ascii="Nikosh" w:hAnsi="Nikosh" w:cs="Nikosh"/>
          <w:sz w:val="26"/>
          <w:szCs w:val="26"/>
        </w:rPr>
        <w:t xml:space="preserve"> </w:t>
      </w:r>
      <w:proofErr w:type="spellStart"/>
      <w:r w:rsidRPr="00B247C0">
        <w:rPr>
          <w:rFonts w:ascii="Nikosh" w:hAnsi="Nikosh" w:cs="Nikosh"/>
          <w:sz w:val="26"/>
          <w:szCs w:val="26"/>
        </w:rPr>
        <w:t>লাইসেন্স</w:t>
      </w:r>
      <w:proofErr w:type="spellEnd"/>
      <w:r w:rsidRPr="00B247C0">
        <w:rPr>
          <w:rFonts w:ascii="Nikosh" w:hAnsi="Nikosh" w:cs="Nikosh"/>
          <w:sz w:val="26"/>
          <w:szCs w:val="26"/>
        </w:rPr>
        <w:t xml:space="preserve"> </w:t>
      </w:r>
      <w:proofErr w:type="spellStart"/>
      <w:r w:rsidRPr="00B247C0">
        <w:rPr>
          <w:rFonts w:ascii="Nikosh" w:hAnsi="Nikosh" w:cs="Nikosh"/>
          <w:sz w:val="26"/>
          <w:szCs w:val="26"/>
        </w:rPr>
        <w:t>নবায়নের</w:t>
      </w:r>
      <w:proofErr w:type="spellEnd"/>
      <w:r w:rsidRPr="00B247C0">
        <w:rPr>
          <w:rFonts w:ascii="Nikosh" w:hAnsi="Nikosh" w:cs="Nikosh"/>
          <w:sz w:val="26"/>
          <w:szCs w:val="26"/>
        </w:rPr>
        <w:t xml:space="preserve"> </w:t>
      </w:r>
      <w:proofErr w:type="spellStart"/>
      <w:r w:rsidRPr="00B247C0">
        <w:rPr>
          <w:rFonts w:ascii="Nikosh" w:hAnsi="Nikosh" w:cs="Nikosh"/>
          <w:sz w:val="26"/>
          <w:szCs w:val="26"/>
        </w:rPr>
        <w:t>সিদ্ধান্ত</w:t>
      </w:r>
      <w:proofErr w:type="spellEnd"/>
      <w:r w:rsidRPr="00B247C0">
        <w:rPr>
          <w:rFonts w:ascii="Nikosh" w:hAnsi="Nikosh" w:cs="Nikosh"/>
          <w:sz w:val="26"/>
          <w:szCs w:val="26"/>
        </w:rPr>
        <w:t xml:space="preserve"> </w:t>
      </w:r>
      <w:proofErr w:type="spellStart"/>
      <w:r w:rsidRPr="00B247C0">
        <w:rPr>
          <w:rFonts w:ascii="Nikosh" w:hAnsi="Nikosh" w:cs="Nikosh"/>
          <w:sz w:val="26"/>
          <w:szCs w:val="26"/>
        </w:rPr>
        <w:t>নেওয়া</w:t>
      </w:r>
      <w:proofErr w:type="spellEnd"/>
      <w:r w:rsidRPr="00B247C0">
        <w:rPr>
          <w:rFonts w:ascii="Nikosh" w:hAnsi="Nikosh" w:cs="Nikosh"/>
          <w:sz w:val="26"/>
          <w:szCs w:val="26"/>
        </w:rPr>
        <w:t>।</w:t>
      </w:r>
    </w:p>
    <w:p w14:paraId="0E04DD37" w14:textId="77777777" w:rsidR="000E3DFD" w:rsidRDefault="000E3DFD" w:rsidP="000E3DFD">
      <w:pPr>
        <w:tabs>
          <w:tab w:val="left" w:pos="720"/>
          <w:tab w:val="left" w:pos="1170"/>
          <w:tab w:val="left" w:pos="1620"/>
        </w:tabs>
        <w:ind w:left="1620" w:hanging="1800"/>
        <w:rPr>
          <w:rFonts w:ascii="Nikosh" w:hAnsi="Nikosh" w:cs="Nikosh"/>
          <w:sz w:val="26"/>
          <w:szCs w:val="26"/>
        </w:rPr>
      </w:pPr>
      <w:r>
        <w:rPr>
          <w:rFonts w:ascii="Nikosh" w:hAnsi="Nikosh" w:cs="Nikosh"/>
          <w:sz w:val="26"/>
          <w:szCs w:val="26"/>
        </w:rPr>
        <w:tab/>
      </w:r>
      <w:r>
        <w:rPr>
          <w:rFonts w:ascii="Nikosh" w:hAnsi="Nikosh" w:cs="Nikosh"/>
          <w:sz w:val="26"/>
          <w:szCs w:val="26"/>
        </w:rPr>
        <w:tab/>
        <w:t>(ঝ)</w:t>
      </w:r>
      <w:r>
        <w:rPr>
          <w:rFonts w:ascii="Nikosh" w:hAnsi="Nikosh" w:cs="Nikosh"/>
          <w:sz w:val="26"/>
          <w:szCs w:val="26"/>
        </w:rPr>
        <w:tab/>
      </w:r>
      <w:proofErr w:type="spellStart"/>
      <w:r w:rsidRPr="00B247C0">
        <w:rPr>
          <w:rFonts w:ascii="Nikosh" w:hAnsi="Nikosh" w:cs="Nikosh"/>
          <w:sz w:val="26"/>
          <w:szCs w:val="26"/>
        </w:rPr>
        <w:t>কোনো</w:t>
      </w:r>
      <w:proofErr w:type="spellEnd"/>
      <w:r w:rsidRPr="00B247C0">
        <w:rPr>
          <w:rFonts w:ascii="Nikosh" w:hAnsi="Nikosh" w:cs="Nikosh"/>
          <w:sz w:val="26"/>
          <w:szCs w:val="26"/>
        </w:rPr>
        <w:t xml:space="preserve"> </w:t>
      </w:r>
      <w:proofErr w:type="spellStart"/>
      <w:r w:rsidRPr="00B247C0">
        <w:rPr>
          <w:rFonts w:ascii="Nikosh" w:hAnsi="Nikosh" w:cs="Nikosh"/>
          <w:sz w:val="26"/>
          <w:szCs w:val="26"/>
        </w:rPr>
        <w:t>খামার</w:t>
      </w:r>
      <w:proofErr w:type="spellEnd"/>
      <w:r w:rsidRPr="00B247C0">
        <w:rPr>
          <w:rFonts w:ascii="Nikosh" w:hAnsi="Nikosh" w:cs="Nikosh"/>
          <w:sz w:val="26"/>
          <w:szCs w:val="26"/>
        </w:rPr>
        <w:t xml:space="preserve"> </w:t>
      </w:r>
      <w:proofErr w:type="spellStart"/>
      <w:r w:rsidRPr="00B247C0">
        <w:rPr>
          <w:rFonts w:ascii="Nikosh" w:hAnsi="Nikosh" w:cs="Nikosh"/>
          <w:sz w:val="26"/>
          <w:szCs w:val="26"/>
        </w:rPr>
        <w:t>নিয়মের</w:t>
      </w:r>
      <w:proofErr w:type="spellEnd"/>
      <w:r w:rsidRPr="00B247C0">
        <w:rPr>
          <w:rFonts w:ascii="Nikosh" w:hAnsi="Nikosh" w:cs="Nikosh"/>
          <w:sz w:val="26"/>
          <w:szCs w:val="26"/>
        </w:rPr>
        <w:t xml:space="preserve"> </w:t>
      </w:r>
      <w:proofErr w:type="spellStart"/>
      <w:r w:rsidRPr="00B247C0">
        <w:rPr>
          <w:rFonts w:ascii="Nikosh" w:hAnsi="Nikosh" w:cs="Nikosh"/>
          <w:sz w:val="26"/>
          <w:szCs w:val="26"/>
        </w:rPr>
        <w:t>বাইরে</w:t>
      </w:r>
      <w:proofErr w:type="spellEnd"/>
      <w:r w:rsidRPr="00B247C0">
        <w:rPr>
          <w:rFonts w:ascii="Nikosh" w:hAnsi="Nikosh" w:cs="Nikosh"/>
          <w:sz w:val="26"/>
          <w:szCs w:val="26"/>
        </w:rPr>
        <w:t xml:space="preserve"> </w:t>
      </w:r>
      <w:proofErr w:type="spellStart"/>
      <w:r w:rsidRPr="00B247C0">
        <w:rPr>
          <w:rFonts w:ascii="Nikosh" w:hAnsi="Nikosh" w:cs="Nikosh"/>
          <w:sz w:val="26"/>
          <w:szCs w:val="26"/>
        </w:rPr>
        <w:t>পরিচালিত</w:t>
      </w:r>
      <w:proofErr w:type="spellEnd"/>
      <w:r w:rsidRPr="00B247C0">
        <w:rPr>
          <w:rFonts w:ascii="Nikosh" w:hAnsi="Nikosh" w:cs="Nikosh"/>
          <w:sz w:val="26"/>
          <w:szCs w:val="26"/>
        </w:rPr>
        <w:t xml:space="preserve"> </w:t>
      </w:r>
      <w:proofErr w:type="spellStart"/>
      <w:r w:rsidRPr="00B247C0">
        <w:rPr>
          <w:rFonts w:ascii="Nikosh" w:hAnsi="Nikosh" w:cs="Nikosh"/>
          <w:sz w:val="26"/>
          <w:szCs w:val="26"/>
        </w:rPr>
        <w:t>হলে</w:t>
      </w:r>
      <w:proofErr w:type="spellEnd"/>
      <w:r w:rsidRPr="00B247C0">
        <w:rPr>
          <w:rFonts w:ascii="Nikosh" w:hAnsi="Nikosh" w:cs="Nikosh"/>
          <w:sz w:val="26"/>
          <w:szCs w:val="26"/>
        </w:rPr>
        <w:t xml:space="preserve"> </w:t>
      </w:r>
      <w:proofErr w:type="spellStart"/>
      <w:r w:rsidRPr="00B247C0">
        <w:rPr>
          <w:rFonts w:ascii="Nikosh" w:hAnsi="Nikosh" w:cs="Nikosh"/>
          <w:sz w:val="26"/>
          <w:szCs w:val="26"/>
        </w:rPr>
        <w:t>বা</w:t>
      </w:r>
      <w:proofErr w:type="spellEnd"/>
      <w:r w:rsidRPr="00B247C0">
        <w:rPr>
          <w:rFonts w:ascii="Nikosh" w:hAnsi="Nikosh" w:cs="Nikosh"/>
          <w:sz w:val="26"/>
          <w:szCs w:val="26"/>
        </w:rPr>
        <w:t xml:space="preserve"> </w:t>
      </w:r>
      <w:proofErr w:type="spellStart"/>
      <w:r w:rsidRPr="00B247C0">
        <w:rPr>
          <w:rFonts w:ascii="Nikosh" w:hAnsi="Nikosh" w:cs="Nikosh"/>
          <w:sz w:val="26"/>
          <w:szCs w:val="26"/>
        </w:rPr>
        <w:t>অবৈধভাবে</w:t>
      </w:r>
      <w:proofErr w:type="spellEnd"/>
      <w:r w:rsidRPr="00B247C0">
        <w:rPr>
          <w:rFonts w:ascii="Nikosh" w:hAnsi="Nikosh" w:cs="Nikosh"/>
          <w:sz w:val="26"/>
          <w:szCs w:val="26"/>
        </w:rPr>
        <w:t xml:space="preserve"> </w:t>
      </w:r>
      <w:proofErr w:type="spellStart"/>
      <w:r w:rsidRPr="00B247C0">
        <w:rPr>
          <w:rFonts w:ascii="Nikosh" w:hAnsi="Nikosh" w:cs="Nikosh"/>
          <w:sz w:val="26"/>
          <w:szCs w:val="26"/>
        </w:rPr>
        <w:t>গড়ে</w:t>
      </w:r>
      <w:proofErr w:type="spellEnd"/>
      <w:r w:rsidRPr="00B247C0">
        <w:rPr>
          <w:rFonts w:ascii="Nikosh" w:hAnsi="Nikosh" w:cs="Nikosh"/>
          <w:sz w:val="26"/>
          <w:szCs w:val="26"/>
        </w:rPr>
        <w:t xml:space="preserve"> </w:t>
      </w:r>
      <w:proofErr w:type="spellStart"/>
      <w:r w:rsidRPr="00B247C0">
        <w:rPr>
          <w:rFonts w:ascii="Nikosh" w:hAnsi="Nikosh" w:cs="Nikosh"/>
          <w:sz w:val="26"/>
          <w:szCs w:val="26"/>
        </w:rPr>
        <w:t>উঠলে</w:t>
      </w:r>
      <w:proofErr w:type="spellEnd"/>
      <w:r w:rsidRPr="00B247C0">
        <w:rPr>
          <w:rFonts w:ascii="Nikosh" w:hAnsi="Nikosh" w:cs="Nikosh"/>
          <w:sz w:val="26"/>
          <w:szCs w:val="26"/>
        </w:rPr>
        <w:t xml:space="preserve"> </w:t>
      </w:r>
      <w:proofErr w:type="spellStart"/>
      <w:r w:rsidRPr="00B247C0">
        <w:rPr>
          <w:rFonts w:ascii="Nikosh" w:hAnsi="Nikosh" w:cs="Nikosh"/>
          <w:sz w:val="26"/>
          <w:szCs w:val="26"/>
        </w:rPr>
        <w:t>প্রয়োজনীয়</w:t>
      </w:r>
      <w:proofErr w:type="spellEnd"/>
      <w:r w:rsidRPr="00B247C0">
        <w:rPr>
          <w:rFonts w:ascii="Nikosh" w:hAnsi="Nikosh" w:cs="Nikosh"/>
          <w:sz w:val="26"/>
          <w:szCs w:val="26"/>
        </w:rPr>
        <w:t xml:space="preserve"> </w:t>
      </w:r>
      <w:proofErr w:type="spellStart"/>
      <w:r w:rsidRPr="00B247C0">
        <w:rPr>
          <w:rFonts w:ascii="Nikosh" w:hAnsi="Nikosh" w:cs="Nikosh"/>
          <w:sz w:val="26"/>
          <w:szCs w:val="26"/>
        </w:rPr>
        <w:t>আইনানুগ</w:t>
      </w:r>
      <w:proofErr w:type="spellEnd"/>
      <w:r w:rsidRPr="00B247C0">
        <w:rPr>
          <w:rFonts w:ascii="Nikosh" w:hAnsi="Nikosh" w:cs="Nikosh"/>
          <w:sz w:val="26"/>
          <w:szCs w:val="26"/>
        </w:rPr>
        <w:t xml:space="preserve"> </w:t>
      </w:r>
      <w:proofErr w:type="spellStart"/>
      <w:r w:rsidRPr="00B247C0">
        <w:rPr>
          <w:rFonts w:ascii="Nikosh" w:hAnsi="Nikosh" w:cs="Nikosh"/>
          <w:sz w:val="26"/>
          <w:szCs w:val="26"/>
        </w:rPr>
        <w:t>ব্যবস্থা</w:t>
      </w:r>
      <w:proofErr w:type="spellEnd"/>
      <w:r w:rsidRPr="00B247C0">
        <w:rPr>
          <w:rFonts w:ascii="Nikosh" w:hAnsi="Nikosh" w:cs="Nikosh"/>
          <w:sz w:val="26"/>
          <w:szCs w:val="26"/>
        </w:rPr>
        <w:t xml:space="preserve"> </w:t>
      </w:r>
      <w:proofErr w:type="spellStart"/>
      <w:r w:rsidRPr="00B247C0">
        <w:rPr>
          <w:rFonts w:ascii="Nikosh" w:hAnsi="Nikosh" w:cs="Nikosh"/>
          <w:sz w:val="26"/>
          <w:szCs w:val="26"/>
        </w:rPr>
        <w:t>গ্রহণ</w:t>
      </w:r>
      <w:proofErr w:type="spellEnd"/>
      <w:r w:rsidRPr="00B247C0">
        <w:rPr>
          <w:rFonts w:ascii="Nikosh" w:hAnsi="Nikosh" w:cs="Nikosh"/>
          <w:sz w:val="26"/>
          <w:szCs w:val="26"/>
        </w:rPr>
        <w:t xml:space="preserve"> </w:t>
      </w:r>
      <w:proofErr w:type="spellStart"/>
      <w:r w:rsidRPr="00B247C0">
        <w:rPr>
          <w:rFonts w:ascii="Nikosh" w:hAnsi="Nikosh" w:cs="Nikosh"/>
          <w:sz w:val="26"/>
          <w:szCs w:val="26"/>
        </w:rPr>
        <w:t>করা</w:t>
      </w:r>
      <w:proofErr w:type="spellEnd"/>
      <w:r w:rsidRPr="00B247C0">
        <w:rPr>
          <w:rFonts w:ascii="Nikosh" w:hAnsi="Nikosh" w:cs="Nikosh"/>
          <w:sz w:val="26"/>
          <w:szCs w:val="26"/>
        </w:rPr>
        <w:t>।</w:t>
      </w:r>
      <w:r>
        <w:rPr>
          <w:rFonts w:ascii="Nikosh" w:hAnsi="Nikosh" w:cs="Nikosh"/>
          <w:sz w:val="26"/>
          <w:szCs w:val="26"/>
        </w:rPr>
        <w:t xml:space="preserve"> </w:t>
      </w:r>
    </w:p>
    <w:p w14:paraId="6BA74E89" w14:textId="77777777" w:rsidR="000E3DFD" w:rsidRDefault="000E3DFD" w:rsidP="000E3DFD">
      <w:pPr>
        <w:tabs>
          <w:tab w:val="left" w:pos="720"/>
          <w:tab w:val="left" w:pos="1170"/>
          <w:tab w:val="left" w:pos="1620"/>
        </w:tabs>
        <w:ind w:left="1620" w:hanging="1800"/>
        <w:rPr>
          <w:rFonts w:ascii="Nikosh" w:hAnsi="Nikosh" w:cs="Nikosh"/>
          <w:sz w:val="26"/>
          <w:szCs w:val="26"/>
        </w:rPr>
      </w:pPr>
      <w:r>
        <w:rPr>
          <w:rFonts w:ascii="Nikosh" w:hAnsi="Nikosh" w:cs="Nikosh"/>
          <w:sz w:val="26"/>
          <w:szCs w:val="26"/>
        </w:rPr>
        <w:tab/>
      </w:r>
      <w:r>
        <w:rPr>
          <w:rFonts w:ascii="Nikosh" w:hAnsi="Nikosh" w:cs="Nikosh"/>
          <w:sz w:val="26"/>
          <w:szCs w:val="26"/>
        </w:rPr>
        <w:tab/>
        <w:t>(ঞ)</w:t>
      </w:r>
      <w:r>
        <w:rPr>
          <w:rFonts w:ascii="Nikosh" w:hAnsi="Nikosh" w:cs="Nikosh"/>
          <w:sz w:val="26"/>
          <w:szCs w:val="26"/>
        </w:rPr>
        <w:tab/>
      </w:r>
      <w:proofErr w:type="spellStart"/>
      <w:r w:rsidRPr="00B247C0">
        <w:rPr>
          <w:rFonts w:ascii="Nikosh" w:hAnsi="Nikosh" w:cs="Nikosh"/>
          <w:sz w:val="26"/>
          <w:szCs w:val="26"/>
        </w:rPr>
        <w:t>খামার</w:t>
      </w:r>
      <w:proofErr w:type="spellEnd"/>
      <w:r w:rsidRPr="00B247C0">
        <w:rPr>
          <w:rFonts w:ascii="Nikosh" w:hAnsi="Nikosh" w:cs="Nikosh"/>
          <w:sz w:val="26"/>
          <w:szCs w:val="26"/>
        </w:rPr>
        <w:t xml:space="preserve"> </w:t>
      </w:r>
      <w:proofErr w:type="spellStart"/>
      <w:r w:rsidRPr="00B247C0">
        <w:rPr>
          <w:rFonts w:ascii="Nikosh" w:hAnsi="Nikosh" w:cs="Nikosh"/>
          <w:sz w:val="26"/>
          <w:szCs w:val="26"/>
        </w:rPr>
        <w:t>নিয়ে</w:t>
      </w:r>
      <w:proofErr w:type="spellEnd"/>
      <w:r w:rsidRPr="00B247C0">
        <w:rPr>
          <w:rFonts w:ascii="Nikosh" w:hAnsi="Nikosh" w:cs="Nikosh"/>
          <w:sz w:val="26"/>
          <w:szCs w:val="26"/>
        </w:rPr>
        <w:t xml:space="preserve"> </w:t>
      </w:r>
      <w:proofErr w:type="spellStart"/>
      <w:r w:rsidRPr="00B247C0">
        <w:rPr>
          <w:rFonts w:ascii="Nikosh" w:hAnsi="Nikosh" w:cs="Nikosh"/>
          <w:sz w:val="26"/>
          <w:szCs w:val="26"/>
        </w:rPr>
        <w:t>স্থানীয়</w:t>
      </w:r>
      <w:proofErr w:type="spellEnd"/>
      <w:r w:rsidRPr="00B247C0">
        <w:rPr>
          <w:rFonts w:ascii="Nikosh" w:hAnsi="Nikosh" w:cs="Nikosh"/>
          <w:sz w:val="26"/>
          <w:szCs w:val="26"/>
        </w:rPr>
        <w:t xml:space="preserve"> </w:t>
      </w:r>
      <w:proofErr w:type="spellStart"/>
      <w:r w:rsidRPr="00B247C0">
        <w:rPr>
          <w:rFonts w:ascii="Nikosh" w:hAnsi="Nikosh" w:cs="Nikosh"/>
          <w:sz w:val="26"/>
          <w:szCs w:val="26"/>
        </w:rPr>
        <w:t>জনগণের</w:t>
      </w:r>
      <w:proofErr w:type="spellEnd"/>
      <w:r w:rsidRPr="00B247C0">
        <w:rPr>
          <w:rFonts w:ascii="Nikosh" w:hAnsi="Nikosh" w:cs="Nikosh"/>
          <w:sz w:val="26"/>
          <w:szCs w:val="26"/>
        </w:rPr>
        <w:t xml:space="preserve"> </w:t>
      </w:r>
      <w:proofErr w:type="spellStart"/>
      <w:r w:rsidRPr="00B247C0">
        <w:rPr>
          <w:rFonts w:ascii="Nikosh" w:hAnsi="Nikosh" w:cs="Nikosh"/>
          <w:sz w:val="26"/>
          <w:szCs w:val="26"/>
        </w:rPr>
        <w:t>কোনো</w:t>
      </w:r>
      <w:proofErr w:type="spellEnd"/>
      <w:r w:rsidRPr="00B247C0">
        <w:rPr>
          <w:rFonts w:ascii="Nikosh" w:hAnsi="Nikosh" w:cs="Nikosh"/>
          <w:sz w:val="26"/>
          <w:szCs w:val="26"/>
        </w:rPr>
        <w:t xml:space="preserve"> </w:t>
      </w:r>
      <w:proofErr w:type="spellStart"/>
      <w:r w:rsidRPr="00B247C0">
        <w:rPr>
          <w:rFonts w:ascii="Nikosh" w:hAnsi="Nikosh" w:cs="Nikosh"/>
          <w:sz w:val="26"/>
          <w:szCs w:val="26"/>
        </w:rPr>
        <w:t>অভিযোগ</w:t>
      </w:r>
      <w:proofErr w:type="spellEnd"/>
      <w:r w:rsidRPr="00B247C0">
        <w:rPr>
          <w:rFonts w:ascii="Nikosh" w:hAnsi="Nikosh" w:cs="Nikosh"/>
          <w:sz w:val="26"/>
          <w:szCs w:val="26"/>
        </w:rPr>
        <w:t xml:space="preserve"> </w:t>
      </w:r>
      <w:proofErr w:type="spellStart"/>
      <w:r w:rsidRPr="00B247C0">
        <w:rPr>
          <w:rFonts w:ascii="Nikosh" w:hAnsi="Nikosh" w:cs="Nikosh"/>
          <w:sz w:val="26"/>
          <w:szCs w:val="26"/>
        </w:rPr>
        <w:t>থাকলে</w:t>
      </w:r>
      <w:proofErr w:type="spellEnd"/>
      <w:r w:rsidRPr="00B247C0">
        <w:rPr>
          <w:rFonts w:ascii="Nikosh" w:hAnsi="Nikosh" w:cs="Nikosh"/>
          <w:sz w:val="26"/>
          <w:szCs w:val="26"/>
        </w:rPr>
        <w:t xml:space="preserve"> </w:t>
      </w:r>
      <w:proofErr w:type="spellStart"/>
      <w:r w:rsidRPr="00B247C0">
        <w:rPr>
          <w:rFonts w:ascii="Nikosh" w:hAnsi="Nikosh" w:cs="Nikosh"/>
          <w:sz w:val="26"/>
          <w:szCs w:val="26"/>
        </w:rPr>
        <w:t>তা</w:t>
      </w:r>
      <w:proofErr w:type="spellEnd"/>
      <w:r w:rsidRPr="00B247C0">
        <w:rPr>
          <w:rFonts w:ascii="Nikosh" w:hAnsi="Nikosh" w:cs="Nikosh"/>
          <w:sz w:val="26"/>
          <w:szCs w:val="26"/>
        </w:rPr>
        <w:t xml:space="preserve"> </w:t>
      </w:r>
      <w:proofErr w:type="spellStart"/>
      <w:r w:rsidRPr="00B247C0">
        <w:rPr>
          <w:rFonts w:ascii="Nikosh" w:hAnsi="Nikosh" w:cs="Nikosh"/>
          <w:sz w:val="26"/>
          <w:szCs w:val="26"/>
        </w:rPr>
        <w:t>শুনানি</w:t>
      </w:r>
      <w:proofErr w:type="spellEnd"/>
      <w:r w:rsidRPr="00B247C0">
        <w:rPr>
          <w:rFonts w:ascii="Nikosh" w:hAnsi="Nikosh" w:cs="Nikosh"/>
          <w:sz w:val="26"/>
          <w:szCs w:val="26"/>
        </w:rPr>
        <w:t xml:space="preserve"> ও </w:t>
      </w:r>
      <w:proofErr w:type="spellStart"/>
      <w:r w:rsidRPr="00B247C0">
        <w:rPr>
          <w:rFonts w:ascii="Nikosh" w:hAnsi="Nikosh" w:cs="Nikosh"/>
          <w:sz w:val="26"/>
          <w:szCs w:val="26"/>
        </w:rPr>
        <w:t>সমাধানের</w:t>
      </w:r>
      <w:proofErr w:type="spellEnd"/>
      <w:r w:rsidRPr="00B247C0">
        <w:rPr>
          <w:rFonts w:ascii="Nikosh" w:hAnsi="Nikosh" w:cs="Nikosh"/>
          <w:sz w:val="26"/>
          <w:szCs w:val="26"/>
        </w:rPr>
        <w:t xml:space="preserve"> </w:t>
      </w:r>
      <w:proofErr w:type="spellStart"/>
      <w:r w:rsidRPr="00B247C0">
        <w:rPr>
          <w:rFonts w:ascii="Nikosh" w:hAnsi="Nikosh" w:cs="Nikosh"/>
          <w:sz w:val="26"/>
          <w:szCs w:val="26"/>
        </w:rPr>
        <w:t>উদ্যোগ</w:t>
      </w:r>
      <w:proofErr w:type="spellEnd"/>
      <w:r w:rsidRPr="00B247C0">
        <w:rPr>
          <w:rFonts w:ascii="Nikosh" w:hAnsi="Nikosh" w:cs="Nikosh"/>
          <w:sz w:val="26"/>
          <w:szCs w:val="26"/>
        </w:rPr>
        <w:t xml:space="preserve"> </w:t>
      </w:r>
      <w:proofErr w:type="spellStart"/>
      <w:r w:rsidRPr="00B247C0">
        <w:rPr>
          <w:rFonts w:ascii="Nikosh" w:hAnsi="Nikosh" w:cs="Nikosh"/>
          <w:sz w:val="26"/>
          <w:szCs w:val="26"/>
        </w:rPr>
        <w:t>নেওয়া</w:t>
      </w:r>
      <w:proofErr w:type="spellEnd"/>
      <w:r w:rsidRPr="00B247C0">
        <w:rPr>
          <w:rFonts w:ascii="Nikosh" w:hAnsi="Nikosh" w:cs="Nikosh"/>
          <w:sz w:val="26"/>
          <w:szCs w:val="26"/>
        </w:rPr>
        <w:t>।</w:t>
      </w:r>
    </w:p>
    <w:p w14:paraId="0C7CC985" w14:textId="77777777" w:rsidR="000E3DFD" w:rsidRDefault="000E3DFD" w:rsidP="000E3DFD">
      <w:pPr>
        <w:tabs>
          <w:tab w:val="left" w:pos="720"/>
          <w:tab w:val="left" w:pos="1170"/>
          <w:tab w:val="left" w:pos="1620"/>
        </w:tabs>
        <w:ind w:left="1620" w:hanging="1800"/>
        <w:rPr>
          <w:rFonts w:ascii="Nikosh" w:hAnsi="Nikosh" w:cs="Nikosh"/>
          <w:color w:val="333333"/>
          <w:sz w:val="26"/>
          <w:szCs w:val="26"/>
        </w:rPr>
      </w:pPr>
      <w:r>
        <w:rPr>
          <w:rFonts w:ascii="Nikosh" w:hAnsi="Nikosh" w:cs="Nikosh"/>
          <w:sz w:val="26"/>
          <w:szCs w:val="26"/>
        </w:rPr>
        <w:tab/>
      </w:r>
      <w:r>
        <w:rPr>
          <w:rFonts w:ascii="Nikosh" w:hAnsi="Nikosh" w:cs="Nikosh"/>
          <w:sz w:val="26"/>
          <w:szCs w:val="26"/>
        </w:rPr>
        <w:tab/>
        <w:t>(ট)</w:t>
      </w:r>
      <w:r>
        <w:rPr>
          <w:rFonts w:ascii="Nikosh" w:hAnsi="Nikosh" w:cs="Nikosh"/>
          <w:sz w:val="26"/>
          <w:szCs w:val="26"/>
        </w:rPr>
        <w:tab/>
      </w:r>
      <w:proofErr w:type="spellStart"/>
      <w:r>
        <w:rPr>
          <w:rFonts w:ascii="Nikosh" w:hAnsi="Nikosh" w:cs="Nikosh"/>
          <w:color w:val="333333"/>
          <w:sz w:val="26"/>
          <w:szCs w:val="26"/>
        </w:rPr>
        <w:t>কমিটি</w:t>
      </w:r>
      <w:proofErr w:type="spellEnd"/>
      <w:r>
        <w:rPr>
          <w:rFonts w:ascii="Nikosh" w:hAnsi="Nikosh" w:cs="Nikosh"/>
          <w:color w:val="333333"/>
          <w:sz w:val="26"/>
          <w:szCs w:val="26"/>
        </w:rPr>
        <w:t xml:space="preserve"> </w:t>
      </w:r>
      <w:proofErr w:type="spellStart"/>
      <w:r>
        <w:rPr>
          <w:rFonts w:ascii="Nikosh" w:hAnsi="Nikosh" w:cs="Nikosh"/>
          <w:color w:val="333333"/>
          <w:sz w:val="26"/>
          <w:szCs w:val="26"/>
        </w:rPr>
        <w:t>প্রয়োজনে</w:t>
      </w:r>
      <w:proofErr w:type="spellEnd"/>
      <w:r>
        <w:rPr>
          <w:rFonts w:ascii="Nikosh" w:hAnsi="Nikosh" w:cs="Nikosh"/>
          <w:color w:val="333333"/>
          <w:sz w:val="26"/>
          <w:szCs w:val="26"/>
        </w:rPr>
        <w:t xml:space="preserve"> </w:t>
      </w:r>
      <w:proofErr w:type="spellStart"/>
      <w:r>
        <w:rPr>
          <w:rFonts w:ascii="Nikosh" w:hAnsi="Nikosh" w:cs="Nikosh"/>
          <w:color w:val="333333"/>
          <w:sz w:val="26"/>
          <w:szCs w:val="26"/>
        </w:rPr>
        <w:t>এক</w:t>
      </w:r>
      <w:proofErr w:type="spellEnd"/>
      <w:r>
        <w:rPr>
          <w:rFonts w:ascii="Nikosh" w:hAnsi="Nikosh" w:cs="Nikosh"/>
          <w:color w:val="333333"/>
          <w:sz w:val="26"/>
          <w:szCs w:val="26"/>
        </w:rPr>
        <w:t xml:space="preserve"> </w:t>
      </w:r>
      <w:proofErr w:type="spellStart"/>
      <w:r>
        <w:rPr>
          <w:rFonts w:ascii="Nikosh" w:hAnsi="Nikosh" w:cs="Nikosh"/>
          <w:color w:val="333333"/>
          <w:sz w:val="26"/>
          <w:szCs w:val="26"/>
        </w:rPr>
        <w:t>বা</w:t>
      </w:r>
      <w:proofErr w:type="spellEnd"/>
      <w:r>
        <w:rPr>
          <w:rFonts w:ascii="Nikosh" w:hAnsi="Nikosh" w:cs="Nikosh"/>
          <w:color w:val="333333"/>
          <w:sz w:val="26"/>
          <w:szCs w:val="26"/>
        </w:rPr>
        <w:t xml:space="preserve"> </w:t>
      </w:r>
      <w:proofErr w:type="spellStart"/>
      <w:r>
        <w:rPr>
          <w:rFonts w:ascii="Nikosh" w:hAnsi="Nikosh" w:cs="Nikosh"/>
          <w:color w:val="333333"/>
          <w:sz w:val="26"/>
          <w:szCs w:val="26"/>
        </w:rPr>
        <w:t>একাধিক</w:t>
      </w:r>
      <w:proofErr w:type="spellEnd"/>
      <w:r>
        <w:rPr>
          <w:rFonts w:ascii="Nikosh" w:hAnsi="Nikosh" w:cs="Nikosh"/>
          <w:color w:val="333333"/>
          <w:sz w:val="26"/>
          <w:szCs w:val="26"/>
        </w:rPr>
        <w:t xml:space="preserve"> </w:t>
      </w:r>
      <w:proofErr w:type="spellStart"/>
      <w:r>
        <w:rPr>
          <w:rFonts w:ascii="Nikosh" w:hAnsi="Nikosh" w:cs="Nikosh"/>
          <w:color w:val="333333"/>
          <w:sz w:val="26"/>
          <w:szCs w:val="26"/>
        </w:rPr>
        <w:t>সদস্য</w:t>
      </w:r>
      <w:proofErr w:type="spellEnd"/>
      <w:r>
        <w:rPr>
          <w:rFonts w:ascii="Nikosh" w:hAnsi="Nikosh" w:cs="Nikosh"/>
          <w:color w:val="333333"/>
          <w:sz w:val="26"/>
          <w:szCs w:val="26"/>
        </w:rPr>
        <w:t xml:space="preserve"> </w:t>
      </w:r>
      <w:proofErr w:type="spellStart"/>
      <w:r>
        <w:rPr>
          <w:rFonts w:ascii="Nikosh" w:hAnsi="Nikosh" w:cs="Nikosh"/>
          <w:color w:val="333333"/>
          <w:sz w:val="26"/>
          <w:szCs w:val="26"/>
        </w:rPr>
        <w:t>কো-অপ্ট</w:t>
      </w:r>
      <w:proofErr w:type="spellEnd"/>
      <w:r>
        <w:rPr>
          <w:rFonts w:ascii="Nikosh" w:hAnsi="Nikosh" w:cs="Nikosh"/>
          <w:color w:val="333333"/>
          <w:sz w:val="26"/>
          <w:szCs w:val="26"/>
        </w:rPr>
        <w:t xml:space="preserve"> </w:t>
      </w:r>
      <w:proofErr w:type="spellStart"/>
      <w:r>
        <w:rPr>
          <w:rFonts w:ascii="Nikosh" w:hAnsi="Nikosh" w:cs="Nikosh"/>
          <w:color w:val="333333"/>
          <w:sz w:val="26"/>
          <w:szCs w:val="26"/>
        </w:rPr>
        <w:t>করতে</w:t>
      </w:r>
      <w:proofErr w:type="spellEnd"/>
      <w:r>
        <w:rPr>
          <w:rFonts w:ascii="Nikosh" w:hAnsi="Nikosh" w:cs="Nikosh"/>
          <w:color w:val="333333"/>
          <w:sz w:val="26"/>
          <w:szCs w:val="26"/>
        </w:rPr>
        <w:t xml:space="preserve"> </w:t>
      </w:r>
      <w:proofErr w:type="spellStart"/>
      <w:r>
        <w:rPr>
          <w:rFonts w:ascii="Nikosh" w:hAnsi="Nikosh" w:cs="Nikosh"/>
          <w:color w:val="333333"/>
          <w:sz w:val="26"/>
          <w:szCs w:val="26"/>
        </w:rPr>
        <w:t>পারবে</w:t>
      </w:r>
      <w:proofErr w:type="spellEnd"/>
      <w:r>
        <w:rPr>
          <w:rFonts w:ascii="Nikosh" w:hAnsi="Nikosh" w:cs="Nikosh"/>
          <w:color w:val="333333"/>
          <w:sz w:val="26"/>
          <w:szCs w:val="26"/>
        </w:rPr>
        <w:t>।</w:t>
      </w:r>
    </w:p>
    <w:p w14:paraId="08D13C31" w14:textId="77777777" w:rsidR="000C372F" w:rsidRDefault="000C372F" w:rsidP="000E3DFD">
      <w:pPr>
        <w:tabs>
          <w:tab w:val="left" w:pos="720"/>
          <w:tab w:val="left" w:pos="1170"/>
          <w:tab w:val="left" w:pos="1620"/>
        </w:tabs>
        <w:ind w:left="1620" w:hanging="1800"/>
        <w:rPr>
          <w:rFonts w:ascii="Nikosh" w:hAnsi="Nikosh" w:cs="Nikosh"/>
          <w:color w:val="333333"/>
          <w:sz w:val="26"/>
          <w:szCs w:val="26"/>
        </w:rPr>
      </w:pPr>
    </w:p>
    <w:p w14:paraId="0E4F5ECA" w14:textId="77777777" w:rsidR="0045306F" w:rsidRDefault="0045306F">
      <w:pPr>
        <w:spacing w:after="160" w:line="259" w:lineRule="auto"/>
        <w:rPr>
          <w:rFonts w:ascii="Nikosh" w:hAnsi="Nikosh" w:cs="Nikosh"/>
          <w:b/>
          <w:bCs/>
          <w:sz w:val="36"/>
          <w:szCs w:val="36"/>
        </w:rPr>
      </w:pPr>
      <w:r>
        <w:rPr>
          <w:rFonts w:ascii="Nikosh" w:hAnsi="Nikosh" w:cs="Nikosh"/>
          <w:b/>
          <w:bCs/>
          <w:sz w:val="36"/>
          <w:szCs w:val="36"/>
        </w:rPr>
        <w:br w:type="page"/>
      </w:r>
    </w:p>
    <w:p w14:paraId="14A9AF90" w14:textId="7E8D5052" w:rsidR="000C372F" w:rsidRDefault="0074733F" w:rsidP="0074733F">
      <w:pPr>
        <w:tabs>
          <w:tab w:val="left" w:pos="1620"/>
        </w:tabs>
        <w:ind w:left="1620" w:hanging="1800"/>
        <w:jc w:val="center"/>
        <w:rPr>
          <w:rFonts w:ascii="Nikosh" w:hAnsi="Nikosh" w:cs="Nikosh"/>
          <w:b/>
          <w:bCs/>
          <w:sz w:val="36"/>
          <w:szCs w:val="36"/>
        </w:rPr>
      </w:pPr>
      <w:proofErr w:type="spellStart"/>
      <w:r w:rsidRPr="0074733F">
        <w:rPr>
          <w:rFonts w:ascii="Nikosh" w:hAnsi="Nikosh" w:cs="Nikosh"/>
          <w:b/>
          <w:bCs/>
          <w:sz w:val="36"/>
          <w:szCs w:val="36"/>
        </w:rPr>
        <w:lastRenderedPageBreak/>
        <w:t>তৃতীয়</w:t>
      </w:r>
      <w:proofErr w:type="spellEnd"/>
      <w:r w:rsidRPr="0074733F">
        <w:rPr>
          <w:rFonts w:ascii="Nikosh" w:hAnsi="Nikosh" w:cs="Nikosh"/>
          <w:b/>
          <w:bCs/>
          <w:sz w:val="36"/>
          <w:szCs w:val="36"/>
        </w:rPr>
        <w:t xml:space="preserve"> </w:t>
      </w:r>
      <w:proofErr w:type="spellStart"/>
      <w:r w:rsidRPr="0074733F">
        <w:rPr>
          <w:rFonts w:ascii="Nikosh" w:hAnsi="Nikosh" w:cs="Nikosh"/>
          <w:b/>
          <w:bCs/>
          <w:sz w:val="36"/>
          <w:szCs w:val="36"/>
        </w:rPr>
        <w:t>অধ্যায়</w:t>
      </w:r>
      <w:proofErr w:type="spellEnd"/>
    </w:p>
    <w:p w14:paraId="5F8E871A" w14:textId="59F7D1F4" w:rsidR="0074733F" w:rsidRPr="0045306F" w:rsidRDefault="0074733F" w:rsidP="0074733F">
      <w:pPr>
        <w:tabs>
          <w:tab w:val="left" w:pos="1620"/>
        </w:tabs>
        <w:ind w:left="1620" w:hanging="1800"/>
        <w:jc w:val="center"/>
        <w:rPr>
          <w:rFonts w:ascii="Nikosh" w:hAnsi="Nikosh" w:cs="Nikosh"/>
          <w:b/>
          <w:bCs/>
          <w:sz w:val="32"/>
          <w:szCs w:val="32"/>
        </w:rPr>
      </w:pPr>
      <w:proofErr w:type="spellStart"/>
      <w:r w:rsidRPr="0045306F">
        <w:rPr>
          <w:rFonts w:ascii="Nikosh" w:hAnsi="Nikosh" w:cs="Nikosh"/>
          <w:b/>
          <w:sz w:val="32"/>
          <w:szCs w:val="32"/>
        </w:rPr>
        <w:t>জাতীয়</w:t>
      </w:r>
      <w:proofErr w:type="spellEnd"/>
      <w:r w:rsidRPr="0045306F">
        <w:rPr>
          <w:rFonts w:ascii="Nikosh" w:hAnsi="Nikosh" w:cs="Nikosh"/>
          <w:b/>
          <w:sz w:val="32"/>
          <w:szCs w:val="32"/>
        </w:rPr>
        <w:t xml:space="preserve"> </w:t>
      </w:r>
      <w:proofErr w:type="spellStart"/>
      <w:r w:rsidRPr="0045306F">
        <w:rPr>
          <w:rFonts w:ascii="Nikosh" w:hAnsi="Nikosh" w:cs="Nikosh"/>
          <w:b/>
          <w:sz w:val="32"/>
          <w:szCs w:val="32"/>
        </w:rPr>
        <w:t>পোল্ট্রি</w:t>
      </w:r>
      <w:proofErr w:type="spellEnd"/>
      <w:r w:rsidRPr="0045306F">
        <w:rPr>
          <w:rFonts w:ascii="Nikosh" w:hAnsi="Nikosh" w:cs="Nikosh"/>
          <w:b/>
          <w:sz w:val="32"/>
          <w:szCs w:val="32"/>
        </w:rPr>
        <w:t xml:space="preserve"> </w:t>
      </w:r>
      <w:proofErr w:type="spellStart"/>
      <w:r w:rsidRPr="0045306F">
        <w:rPr>
          <w:rFonts w:ascii="Nikosh" w:hAnsi="Nikosh" w:cs="Nikosh"/>
          <w:b/>
          <w:sz w:val="32"/>
          <w:szCs w:val="32"/>
        </w:rPr>
        <w:t>উন্নয়ন</w:t>
      </w:r>
      <w:proofErr w:type="spellEnd"/>
      <w:r w:rsidRPr="0045306F">
        <w:rPr>
          <w:rFonts w:ascii="Nikosh" w:hAnsi="Nikosh" w:cs="Nikosh"/>
          <w:b/>
          <w:sz w:val="32"/>
          <w:szCs w:val="32"/>
        </w:rPr>
        <w:t xml:space="preserve"> </w:t>
      </w:r>
      <w:proofErr w:type="spellStart"/>
      <w:r w:rsidRPr="0045306F">
        <w:rPr>
          <w:rFonts w:ascii="Nikosh" w:hAnsi="Nikosh" w:cs="Nikosh"/>
          <w:b/>
          <w:sz w:val="32"/>
          <w:szCs w:val="32"/>
        </w:rPr>
        <w:t>নীতির</w:t>
      </w:r>
      <w:proofErr w:type="spellEnd"/>
      <w:r w:rsidRPr="0045306F">
        <w:rPr>
          <w:rFonts w:ascii="Nikosh" w:hAnsi="Nikosh" w:cs="Nikosh"/>
          <w:b/>
          <w:sz w:val="32"/>
          <w:szCs w:val="32"/>
        </w:rPr>
        <w:t xml:space="preserve"> </w:t>
      </w:r>
      <w:proofErr w:type="spellStart"/>
      <w:r w:rsidRPr="0045306F">
        <w:rPr>
          <w:rFonts w:ascii="Nikosh" w:hAnsi="Nikosh" w:cs="Nikosh"/>
          <w:b/>
          <w:sz w:val="32"/>
          <w:szCs w:val="32"/>
        </w:rPr>
        <w:t>প্রয়োগ</w:t>
      </w:r>
      <w:proofErr w:type="spellEnd"/>
      <w:r w:rsidRPr="0045306F">
        <w:rPr>
          <w:rFonts w:ascii="Nikosh" w:hAnsi="Nikosh" w:cs="Nikosh"/>
          <w:b/>
          <w:sz w:val="32"/>
          <w:szCs w:val="32"/>
        </w:rPr>
        <w:t xml:space="preserve"> ও </w:t>
      </w:r>
      <w:proofErr w:type="spellStart"/>
      <w:r w:rsidRPr="0045306F">
        <w:rPr>
          <w:rFonts w:ascii="Nikosh" w:hAnsi="Nikosh" w:cs="Nikosh"/>
          <w:b/>
          <w:sz w:val="32"/>
          <w:szCs w:val="32"/>
        </w:rPr>
        <w:t>পরিধি</w:t>
      </w:r>
      <w:proofErr w:type="spellEnd"/>
    </w:p>
    <w:p w14:paraId="168A9675" w14:textId="77777777" w:rsidR="0074733F" w:rsidRDefault="0074733F" w:rsidP="0074733F">
      <w:pPr>
        <w:tabs>
          <w:tab w:val="left" w:pos="1620"/>
        </w:tabs>
        <w:ind w:left="1620" w:hanging="1800"/>
        <w:rPr>
          <w:rFonts w:ascii="Nikosh" w:hAnsi="Nikosh" w:cs="Nikosh"/>
          <w:b/>
          <w:bCs/>
          <w:sz w:val="36"/>
          <w:szCs w:val="36"/>
        </w:rPr>
      </w:pPr>
    </w:p>
    <w:p w14:paraId="07CE213D" w14:textId="03E5EA13" w:rsidR="00D82FBF" w:rsidRDefault="00A84E92" w:rsidP="00A84E92">
      <w:pPr>
        <w:tabs>
          <w:tab w:val="left" w:pos="540"/>
        </w:tabs>
        <w:ind w:left="1170" w:hanging="1350"/>
        <w:rPr>
          <w:rFonts w:ascii="Nikosh" w:hAnsi="Nikosh" w:cs="Nikosh"/>
          <w:sz w:val="28"/>
          <w:szCs w:val="28"/>
        </w:rPr>
      </w:pPr>
      <w:r>
        <w:rPr>
          <w:rFonts w:ascii="Nikosh" w:hAnsi="Nikosh" w:cs="Nikosh"/>
          <w:sz w:val="28"/>
          <w:szCs w:val="28"/>
        </w:rPr>
        <w:tab/>
      </w:r>
      <w:r w:rsidR="00D82FBF" w:rsidRPr="00D82FBF">
        <w:rPr>
          <w:rFonts w:ascii="Nikosh" w:hAnsi="Nikosh" w:cs="Nikosh"/>
          <w:sz w:val="28"/>
          <w:szCs w:val="28"/>
        </w:rPr>
        <w:t>৩.০</w:t>
      </w:r>
      <w:r>
        <w:rPr>
          <w:rFonts w:ascii="Nikosh" w:hAnsi="Nikosh" w:cs="Nikosh"/>
          <w:sz w:val="28"/>
          <w:szCs w:val="28"/>
        </w:rPr>
        <w:tab/>
      </w:r>
      <w:proofErr w:type="spellStart"/>
      <w:r w:rsidR="00D82FBF" w:rsidRPr="004B2154">
        <w:rPr>
          <w:rFonts w:ascii="Nikosh" w:hAnsi="Nikosh" w:cs="Nikosh"/>
          <w:b/>
          <w:sz w:val="28"/>
          <w:szCs w:val="28"/>
        </w:rPr>
        <w:t>প্রয়োগ</w:t>
      </w:r>
      <w:proofErr w:type="spellEnd"/>
      <w:r w:rsidR="00D82FBF" w:rsidRPr="004B2154">
        <w:rPr>
          <w:rFonts w:ascii="Nikosh" w:hAnsi="Nikosh" w:cs="Nikosh"/>
          <w:b/>
          <w:sz w:val="28"/>
          <w:szCs w:val="28"/>
        </w:rPr>
        <w:t xml:space="preserve"> ও </w:t>
      </w:r>
      <w:proofErr w:type="spellStart"/>
      <w:r w:rsidR="00D82FBF" w:rsidRPr="004B2154">
        <w:rPr>
          <w:rFonts w:ascii="Nikosh" w:hAnsi="Nikosh" w:cs="Nikosh"/>
          <w:b/>
          <w:sz w:val="28"/>
          <w:szCs w:val="28"/>
        </w:rPr>
        <w:t>পরিধি</w:t>
      </w:r>
      <w:proofErr w:type="spellEnd"/>
      <w:r w:rsidR="00D82FBF">
        <w:rPr>
          <w:rFonts w:ascii="Nikosh" w:hAnsi="Nikosh" w:cs="Nikosh"/>
          <w:sz w:val="28"/>
          <w:szCs w:val="28"/>
        </w:rPr>
        <w:tab/>
      </w:r>
      <w:r w:rsidR="00D82FBF">
        <w:rPr>
          <w:rFonts w:ascii="Nikosh" w:hAnsi="Nikosh" w:cs="Nikosh"/>
          <w:sz w:val="28"/>
          <w:szCs w:val="28"/>
        </w:rPr>
        <w:tab/>
      </w:r>
    </w:p>
    <w:p w14:paraId="467759C7" w14:textId="77777777" w:rsidR="00D82FBF" w:rsidRPr="00D82FBF" w:rsidRDefault="00D82FBF" w:rsidP="0074733F">
      <w:pPr>
        <w:tabs>
          <w:tab w:val="left" w:pos="1620"/>
        </w:tabs>
        <w:ind w:left="1620" w:hanging="1800"/>
        <w:rPr>
          <w:rFonts w:ascii="Nikosh" w:hAnsi="Nikosh" w:cs="Nikosh"/>
          <w:sz w:val="28"/>
          <w:szCs w:val="28"/>
        </w:rPr>
      </w:pPr>
    </w:p>
    <w:tbl>
      <w:tblPr>
        <w:tblStyle w:val="TableGrid"/>
        <w:tblW w:w="0" w:type="auto"/>
        <w:tblInd w:w="445" w:type="dxa"/>
        <w:tblLook w:val="04A0" w:firstRow="1" w:lastRow="0" w:firstColumn="1" w:lastColumn="0" w:noHBand="0" w:noVBand="1"/>
      </w:tblPr>
      <w:tblGrid>
        <w:gridCol w:w="639"/>
        <w:gridCol w:w="8233"/>
      </w:tblGrid>
      <w:tr w:rsidR="00D82FBF" w14:paraId="1198EA66" w14:textId="77777777" w:rsidTr="001C6824">
        <w:tc>
          <w:tcPr>
            <w:tcW w:w="639" w:type="dxa"/>
          </w:tcPr>
          <w:p w14:paraId="549683B0" w14:textId="53768D28" w:rsidR="00D82FBF" w:rsidRDefault="00D82FBF" w:rsidP="00D82FBF">
            <w:pPr>
              <w:rPr>
                <w:rFonts w:ascii="Nikosh" w:hAnsi="Nikosh" w:cs="Nikosh"/>
                <w:sz w:val="32"/>
                <w:szCs w:val="32"/>
              </w:rPr>
            </w:pPr>
            <w:r>
              <w:rPr>
                <w:rFonts w:ascii="Nikosh" w:hAnsi="Nikosh" w:cs="Nikosh"/>
                <w:sz w:val="32"/>
                <w:szCs w:val="32"/>
              </w:rPr>
              <w:t>৩.১</w:t>
            </w:r>
          </w:p>
        </w:tc>
        <w:tc>
          <w:tcPr>
            <w:tcW w:w="8511" w:type="dxa"/>
          </w:tcPr>
          <w:p w14:paraId="2D46D653" w14:textId="7DEF8495" w:rsidR="00D82FBF" w:rsidRDefault="00D82FBF" w:rsidP="00D82FBF">
            <w:pPr>
              <w:rPr>
                <w:rFonts w:ascii="Nikosh" w:hAnsi="Nikosh" w:cs="Nikosh"/>
                <w:sz w:val="32"/>
                <w:szCs w:val="32"/>
              </w:rPr>
            </w:pPr>
            <w:r>
              <w:rPr>
                <w:rFonts w:ascii="Nikosh" w:hAnsi="Nikosh" w:cs="Nikosh"/>
                <w:sz w:val="26"/>
                <w:szCs w:val="26"/>
                <w:cs/>
              </w:rPr>
              <w:t xml:space="preserve">ভিন্নরূপ উল্লিখিত না হলে </w:t>
            </w:r>
            <w:r w:rsidRPr="004B2154">
              <w:rPr>
                <w:rFonts w:ascii="Nikosh" w:hAnsi="Nikosh" w:cs="Nikosh"/>
                <w:sz w:val="26"/>
                <w:szCs w:val="26"/>
                <w:cs/>
              </w:rPr>
              <w:t>পোল্ট্রি সম্পদ উন্নয়ন</w:t>
            </w:r>
            <w:r w:rsidRPr="004B2154">
              <w:rPr>
                <w:rFonts w:ascii="Nikosh" w:hAnsi="Nikosh" w:cs="Nikosh"/>
                <w:sz w:val="26"/>
                <w:szCs w:val="26"/>
              </w:rPr>
              <w:t xml:space="preserve">, </w:t>
            </w:r>
            <w:r w:rsidRPr="004B2154">
              <w:rPr>
                <w:rFonts w:ascii="Nikosh" w:hAnsi="Nikosh" w:cs="Nikosh"/>
                <w:sz w:val="26"/>
                <w:szCs w:val="26"/>
                <w:cs/>
              </w:rPr>
              <w:t>উৎপাদন ও সংরক্ষণ</w:t>
            </w:r>
            <w:r w:rsidRPr="004B2154">
              <w:rPr>
                <w:rFonts w:ascii="Nikosh" w:hAnsi="Nikosh" w:cs="Nikosh"/>
                <w:sz w:val="26"/>
                <w:szCs w:val="26"/>
              </w:rPr>
              <w:t xml:space="preserve">, </w:t>
            </w:r>
            <w:r w:rsidRPr="004B2154">
              <w:rPr>
                <w:rFonts w:ascii="Nikosh" w:hAnsi="Nikosh" w:cs="Nikosh"/>
                <w:sz w:val="26"/>
                <w:szCs w:val="26"/>
                <w:cs/>
              </w:rPr>
              <w:t>প্রক্রিয়াজাতকরণ</w:t>
            </w:r>
            <w:r w:rsidRPr="004B2154">
              <w:rPr>
                <w:rFonts w:ascii="Nikosh" w:hAnsi="Nikosh" w:cs="Nikosh"/>
                <w:sz w:val="26"/>
                <w:szCs w:val="26"/>
              </w:rPr>
              <w:t xml:space="preserve">, </w:t>
            </w:r>
            <w:r w:rsidRPr="004B2154">
              <w:rPr>
                <w:rFonts w:ascii="Nikosh" w:hAnsi="Nikosh" w:cs="Nikosh"/>
                <w:sz w:val="26"/>
                <w:szCs w:val="26"/>
                <w:cs/>
              </w:rPr>
              <w:t>বাজারজাতকরণ</w:t>
            </w:r>
            <w:r w:rsidRPr="004B2154">
              <w:rPr>
                <w:rFonts w:ascii="Nikosh" w:hAnsi="Nikosh" w:cs="Nikosh"/>
                <w:sz w:val="26"/>
                <w:szCs w:val="26"/>
              </w:rPr>
              <w:t xml:space="preserve">, </w:t>
            </w:r>
            <w:r w:rsidRPr="004B2154">
              <w:rPr>
                <w:rFonts w:ascii="Nikosh" w:hAnsi="Nikosh" w:cs="Nikosh"/>
                <w:sz w:val="26"/>
                <w:szCs w:val="26"/>
                <w:cs/>
              </w:rPr>
              <w:t>রিসাইক্লিং</w:t>
            </w:r>
            <w:r w:rsidRPr="004B2154">
              <w:rPr>
                <w:rFonts w:ascii="Nikosh" w:hAnsi="Nikosh" w:cs="Nikosh"/>
                <w:sz w:val="26"/>
                <w:szCs w:val="26"/>
              </w:rPr>
              <w:t xml:space="preserve">, </w:t>
            </w:r>
            <w:r w:rsidRPr="004B2154">
              <w:rPr>
                <w:rFonts w:ascii="Nikosh" w:hAnsi="Nikosh" w:cs="Nikosh"/>
                <w:sz w:val="26"/>
                <w:szCs w:val="26"/>
                <w:cs/>
              </w:rPr>
              <w:t>আমদানি-রপ্তানি</w:t>
            </w:r>
            <w:r w:rsidRPr="004B2154">
              <w:rPr>
                <w:rFonts w:ascii="Nikosh" w:hAnsi="Nikosh" w:cs="Nikosh"/>
                <w:sz w:val="26"/>
                <w:szCs w:val="26"/>
              </w:rPr>
              <w:t xml:space="preserve">, </w:t>
            </w:r>
            <w:r w:rsidRPr="004B2154">
              <w:rPr>
                <w:rFonts w:ascii="Nikosh" w:hAnsi="Nikosh" w:cs="Nikosh"/>
                <w:sz w:val="26"/>
                <w:szCs w:val="26"/>
                <w:cs/>
              </w:rPr>
              <w:t>স্বাস্থ্যসম্মত বর্জ্য ব্যবস্থাপনা বা পোল্ট্রি সম্পর্কীয় ব্যবসার সাথে জড়িত সকল ব্যক্তি বা প্রতিষ্ঠান এই নীতির আওতাভুক্ত হবে। বাংলাদেশের ভৌগোলিক পরিসীমার মধ্যে অবস্থানকারী পোল্ট্রি খামার</w:t>
            </w:r>
            <w:r w:rsidRPr="004B2154">
              <w:rPr>
                <w:rFonts w:ascii="Nikosh" w:hAnsi="Nikosh" w:cs="Nikosh"/>
                <w:sz w:val="26"/>
                <w:szCs w:val="26"/>
              </w:rPr>
              <w:t xml:space="preserve">, </w:t>
            </w:r>
            <w:r w:rsidRPr="004B2154">
              <w:rPr>
                <w:rFonts w:ascii="Nikosh" w:hAnsi="Nikosh" w:cs="Nikosh"/>
                <w:sz w:val="26"/>
                <w:szCs w:val="26"/>
                <w:cs/>
              </w:rPr>
              <w:t>প্রান্তিক খামারি</w:t>
            </w:r>
            <w:r w:rsidRPr="004B2154">
              <w:rPr>
                <w:rFonts w:ascii="Nikosh" w:hAnsi="Nikosh" w:cs="Nikosh"/>
                <w:sz w:val="26"/>
                <w:szCs w:val="26"/>
              </w:rPr>
              <w:t xml:space="preserve">, </w:t>
            </w:r>
            <w:r w:rsidRPr="004B2154">
              <w:rPr>
                <w:rFonts w:ascii="Nikosh" w:hAnsi="Nikosh" w:cs="Nikosh"/>
                <w:sz w:val="26"/>
                <w:szCs w:val="26"/>
                <w:cs/>
              </w:rPr>
              <w:t>বানিজ্যিক খামার ও খামারি</w:t>
            </w:r>
            <w:r w:rsidRPr="004B2154">
              <w:rPr>
                <w:rFonts w:ascii="Nikosh" w:hAnsi="Nikosh" w:cs="Nikosh"/>
                <w:sz w:val="26"/>
                <w:szCs w:val="26"/>
              </w:rPr>
              <w:t xml:space="preserve">, </w:t>
            </w:r>
            <w:r w:rsidRPr="004B2154">
              <w:rPr>
                <w:rFonts w:ascii="Nikosh" w:hAnsi="Nikosh" w:cs="Nikosh"/>
                <w:sz w:val="26"/>
                <w:szCs w:val="26"/>
                <w:cs/>
              </w:rPr>
              <w:t>সরকারি ও স্বায়ত্তশাসিত প্রতিষ্ঠান</w:t>
            </w:r>
            <w:r w:rsidRPr="004B2154">
              <w:rPr>
                <w:rFonts w:ascii="Nikosh" w:hAnsi="Nikosh" w:cs="Nikosh"/>
                <w:sz w:val="26"/>
                <w:szCs w:val="26"/>
              </w:rPr>
              <w:t xml:space="preserve">, </w:t>
            </w:r>
            <w:r w:rsidRPr="004B2154">
              <w:rPr>
                <w:rFonts w:ascii="Nikosh" w:hAnsi="Nikosh" w:cs="Nikosh"/>
                <w:sz w:val="26"/>
                <w:szCs w:val="26"/>
                <w:cs/>
              </w:rPr>
              <w:t>বিভিন্ন বেসরকারি প্রতিষ্ঠান</w:t>
            </w:r>
            <w:r w:rsidRPr="004B2154">
              <w:rPr>
                <w:rFonts w:ascii="Nikosh" w:hAnsi="Nikosh" w:cs="Nikosh"/>
                <w:sz w:val="26"/>
                <w:szCs w:val="26"/>
              </w:rPr>
              <w:t>,</w:t>
            </w:r>
            <w:r w:rsidRPr="004B2154">
              <w:rPr>
                <w:rFonts w:ascii="Nikosh" w:hAnsi="Nikosh" w:cs="Nikosh"/>
                <w:sz w:val="26"/>
                <w:szCs w:val="26"/>
                <w:cs/>
              </w:rPr>
              <w:t xml:space="preserve"> বেসরকারি স্বেচ্ছাসেবী সংস্থা ও উদ্যোক্তা/ব্যক্তি জাতীয় পোল্ট্রি উন্নয়ন নীতির আওতাভুক্ত হবে</w:t>
            </w:r>
            <w:r w:rsidRPr="004B2154">
              <w:rPr>
                <w:rFonts w:ascii="Nikosh" w:hAnsi="Nikosh" w:cs="Nikosh"/>
                <w:sz w:val="26"/>
                <w:szCs w:val="26"/>
              </w:rPr>
              <w:t>;</w:t>
            </w:r>
          </w:p>
        </w:tc>
      </w:tr>
      <w:tr w:rsidR="00D82FBF" w14:paraId="47C36A1D" w14:textId="77777777" w:rsidTr="001C6824">
        <w:tc>
          <w:tcPr>
            <w:tcW w:w="639" w:type="dxa"/>
          </w:tcPr>
          <w:p w14:paraId="67C49A55" w14:textId="22056982" w:rsidR="00D82FBF" w:rsidRDefault="00D82FBF" w:rsidP="00D82FBF">
            <w:pPr>
              <w:rPr>
                <w:rFonts w:ascii="Nikosh" w:hAnsi="Nikosh" w:cs="Nikosh"/>
                <w:sz w:val="32"/>
                <w:szCs w:val="32"/>
              </w:rPr>
            </w:pPr>
            <w:r>
              <w:rPr>
                <w:rFonts w:ascii="Nikosh" w:hAnsi="Nikosh" w:cs="Nikosh"/>
                <w:sz w:val="32"/>
                <w:szCs w:val="32"/>
              </w:rPr>
              <w:t>৩.২</w:t>
            </w:r>
          </w:p>
        </w:tc>
        <w:tc>
          <w:tcPr>
            <w:tcW w:w="8511" w:type="dxa"/>
          </w:tcPr>
          <w:p w14:paraId="7C619CA5" w14:textId="2ECAC443" w:rsidR="00D82FBF" w:rsidRPr="004B2154" w:rsidRDefault="00D82FBF" w:rsidP="00D82FBF">
            <w:pPr>
              <w:rPr>
                <w:rFonts w:ascii="Nikosh" w:hAnsi="Nikosh" w:cs="Nikosh"/>
                <w:sz w:val="26"/>
                <w:szCs w:val="26"/>
                <w:cs/>
              </w:rPr>
            </w:pPr>
            <w:proofErr w:type="spellStart"/>
            <w:r w:rsidRPr="004B2154">
              <w:rPr>
                <w:rFonts w:ascii="Nikosh" w:hAnsi="Nikosh" w:cs="Nikosh"/>
                <w:sz w:val="26"/>
                <w:szCs w:val="26"/>
              </w:rPr>
              <w:t>পোল্ট্রি</w:t>
            </w:r>
            <w:proofErr w:type="spellEnd"/>
            <w:r w:rsidRPr="004B2154">
              <w:rPr>
                <w:rFonts w:ascii="Nikosh" w:hAnsi="Nikosh" w:cs="Nikosh"/>
                <w:sz w:val="26"/>
                <w:szCs w:val="26"/>
              </w:rPr>
              <w:t xml:space="preserve"> </w:t>
            </w:r>
            <w:proofErr w:type="spellStart"/>
            <w:r w:rsidRPr="004B2154">
              <w:rPr>
                <w:rFonts w:ascii="Nikosh" w:hAnsi="Nikosh" w:cs="Nikosh"/>
                <w:sz w:val="26"/>
                <w:szCs w:val="26"/>
              </w:rPr>
              <w:t>উৎপাদনে</w:t>
            </w:r>
            <w:proofErr w:type="spellEnd"/>
            <w:r w:rsidRPr="004B2154">
              <w:rPr>
                <w:rFonts w:ascii="Nikosh" w:hAnsi="Nikosh" w:cs="Nikosh"/>
                <w:sz w:val="26"/>
                <w:szCs w:val="26"/>
              </w:rPr>
              <w:t xml:space="preserve"> </w:t>
            </w:r>
            <w:proofErr w:type="spellStart"/>
            <w:r w:rsidRPr="004B2154">
              <w:rPr>
                <w:rFonts w:ascii="Nikosh" w:hAnsi="Nikosh" w:cs="Nikosh"/>
                <w:sz w:val="26"/>
                <w:szCs w:val="26"/>
              </w:rPr>
              <w:t>সর্বক্ষেত্রে</w:t>
            </w:r>
            <w:proofErr w:type="spellEnd"/>
            <w:r w:rsidRPr="004B2154">
              <w:rPr>
                <w:rFonts w:ascii="Nikosh" w:hAnsi="Nikosh" w:cs="Nikosh"/>
                <w:sz w:val="26"/>
                <w:szCs w:val="26"/>
              </w:rPr>
              <w:t xml:space="preserve"> </w:t>
            </w:r>
            <w:proofErr w:type="spellStart"/>
            <w:r w:rsidRPr="004B2154">
              <w:rPr>
                <w:rFonts w:ascii="Nikosh" w:hAnsi="Nikosh" w:cs="Nikosh"/>
                <w:sz w:val="26"/>
                <w:szCs w:val="26"/>
              </w:rPr>
              <w:t>দেশীয়</w:t>
            </w:r>
            <w:proofErr w:type="spellEnd"/>
            <w:r w:rsidRPr="004B2154">
              <w:rPr>
                <w:rFonts w:ascii="Nikosh" w:hAnsi="Nikosh" w:cs="Nikosh"/>
                <w:sz w:val="26"/>
                <w:szCs w:val="26"/>
              </w:rPr>
              <w:t xml:space="preserve"> </w:t>
            </w:r>
            <w:proofErr w:type="spellStart"/>
            <w:r w:rsidRPr="004B2154">
              <w:rPr>
                <w:rFonts w:ascii="Nikosh" w:hAnsi="Nikosh" w:cs="Nikosh"/>
                <w:sz w:val="26"/>
                <w:szCs w:val="26"/>
              </w:rPr>
              <w:t>খামারি</w:t>
            </w:r>
            <w:proofErr w:type="spellEnd"/>
            <w:r w:rsidRPr="004B2154">
              <w:rPr>
                <w:rFonts w:ascii="Nikosh" w:hAnsi="Nikosh" w:cs="Nikosh"/>
                <w:sz w:val="26"/>
                <w:szCs w:val="26"/>
              </w:rPr>
              <w:t xml:space="preserve"> ও </w:t>
            </w:r>
            <w:proofErr w:type="spellStart"/>
            <w:r w:rsidRPr="004B2154">
              <w:rPr>
                <w:rFonts w:ascii="Nikosh" w:hAnsi="Nikosh" w:cs="Nikosh"/>
                <w:sz w:val="26"/>
                <w:szCs w:val="26"/>
              </w:rPr>
              <w:t>উদ্যোক্তাদের</w:t>
            </w:r>
            <w:proofErr w:type="spellEnd"/>
            <w:r w:rsidRPr="004B2154">
              <w:rPr>
                <w:rFonts w:ascii="Nikosh" w:hAnsi="Nikosh" w:cs="Nikosh"/>
                <w:sz w:val="26"/>
                <w:szCs w:val="26"/>
              </w:rPr>
              <w:t xml:space="preserve"> </w:t>
            </w:r>
            <w:proofErr w:type="spellStart"/>
            <w:r w:rsidRPr="004B2154">
              <w:rPr>
                <w:rFonts w:ascii="Nikosh" w:hAnsi="Nikosh" w:cs="Nikosh"/>
                <w:sz w:val="26"/>
                <w:szCs w:val="26"/>
              </w:rPr>
              <w:t>স্বার্থ</w:t>
            </w:r>
            <w:proofErr w:type="spellEnd"/>
            <w:r w:rsidRPr="004B2154">
              <w:rPr>
                <w:rFonts w:ascii="Nikosh" w:hAnsi="Nikosh" w:cs="Nikosh"/>
                <w:sz w:val="26"/>
                <w:szCs w:val="26"/>
              </w:rPr>
              <w:t xml:space="preserve"> </w:t>
            </w:r>
            <w:proofErr w:type="spellStart"/>
            <w:r w:rsidRPr="004B2154">
              <w:rPr>
                <w:rFonts w:ascii="Nikosh" w:hAnsi="Nikosh" w:cs="Nikosh"/>
                <w:sz w:val="26"/>
                <w:szCs w:val="26"/>
              </w:rPr>
              <w:t>রক্ষা</w:t>
            </w:r>
            <w:proofErr w:type="spellEnd"/>
            <w:r w:rsidRPr="004B2154">
              <w:rPr>
                <w:rFonts w:ascii="Nikosh" w:hAnsi="Nikosh" w:cs="Nikosh"/>
                <w:sz w:val="26"/>
                <w:szCs w:val="26"/>
              </w:rPr>
              <w:t xml:space="preserve"> </w:t>
            </w:r>
            <w:proofErr w:type="spellStart"/>
            <w:r w:rsidRPr="004B2154">
              <w:rPr>
                <w:rFonts w:ascii="Nikosh" w:hAnsi="Nikosh" w:cs="Nikosh"/>
                <w:sz w:val="26"/>
                <w:szCs w:val="26"/>
              </w:rPr>
              <w:t>করা</w:t>
            </w:r>
            <w:proofErr w:type="spellEnd"/>
            <w:r w:rsidRPr="004B2154">
              <w:rPr>
                <w:rFonts w:ascii="Nikosh" w:hAnsi="Nikosh" w:cs="Nikosh"/>
                <w:sz w:val="26"/>
                <w:szCs w:val="26"/>
              </w:rPr>
              <w:t xml:space="preserve"> </w:t>
            </w:r>
            <w:proofErr w:type="spellStart"/>
            <w:r w:rsidRPr="004B2154">
              <w:rPr>
                <w:rFonts w:ascii="Nikosh" w:hAnsi="Nikosh" w:cs="Nikosh"/>
                <w:sz w:val="26"/>
                <w:szCs w:val="26"/>
              </w:rPr>
              <w:t>হবে</w:t>
            </w:r>
            <w:proofErr w:type="spellEnd"/>
            <w:r w:rsidRPr="004B2154">
              <w:rPr>
                <w:rFonts w:ascii="Nikosh" w:hAnsi="Nikosh" w:cs="Nikosh"/>
                <w:sz w:val="26"/>
                <w:szCs w:val="26"/>
              </w:rPr>
              <w:t xml:space="preserve">। </w:t>
            </w:r>
            <w:proofErr w:type="spellStart"/>
            <w:r w:rsidRPr="004B2154">
              <w:rPr>
                <w:rFonts w:ascii="Nikosh" w:hAnsi="Nikosh" w:cs="Nikosh"/>
                <w:sz w:val="26"/>
                <w:szCs w:val="26"/>
              </w:rPr>
              <w:t>যে</w:t>
            </w:r>
            <w:proofErr w:type="spellEnd"/>
            <w:r w:rsidRPr="004B2154">
              <w:rPr>
                <w:rFonts w:ascii="Nikosh" w:hAnsi="Nikosh" w:cs="Nikosh"/>
                <w:sz w:val="26"/>
                <w:szCs w:val="26"/>
              </w:rPr>
              <w:t xml:space="preserve"> </w:t>
            </w:r>
            <w:proofErr w:type="spellStart"/>
            <w:r w:rsidRPr="004B2154">
              <w:rPr>
                <w:rFonts w:ascii="Nikosh" w:hAnsi="Nikosh" w:cs="Nikosh"/>
                <w:sz w:val="26"/>
                <w:szCs w:val="26"/>
              </w:rPr>
              <w:t>সকল</w:t>
            </w:r>
            <w:proofErr w:type="spellEnd"/>
            <w:r w:rsidRPr="004B2154">
              <w:rPr>
                <w:rFonts w:ascii="Nikosh" w:hAnsi="Nikosh" w:cs="Nikosh"/>
                <w:sz w:val="26"/>
                <w:szCs w:val="26"/>
              </w:rPr>
              <w:t xml:space="preserve"> </w:t>
            </w:r>
            <w:proofErr w:type="spellStart"/>
            <w:r w:rsidRPr="004B2154">
              <w:rPr>
                <w:rFonts w:ascii="Nikosh" w:hAnsi="Nikosh" w:cs="Nikosh"/>
                <w:sz w:val="26"/>
                <w:szCs w:val="26"/>
              </w:rPr>
              <w:t>ক্ষেত্রে</w:t>
            </w:r>
            <w:proofErr w:type="spellEnd"/>
            <w:r w:rsidRPr="004B2154">
              <w:rPr>
                <w:rFonts w:ascii="Nikosh" w:hAnsi="Nikosh" w:cs="Nikosh"/>
                <w:sz w:val="26"/>
                <w:szCs w:val="26"/>
              </w:rPr>
              <w:t xml:space="preserve"> </w:t>
            </w:r>
            <w:proofErr w:type="spellStart"/>
            <w:r w:rsidRPr="004B2154">
              <w:rPr>
                <w:rFonts w:ascii="Nikosh" w:hAnsi="Nikosh" w:cs="Nikosh"/>
                <w:sz w:val="26"/>
                <w:szCs w:val="26"/>
              </w:rPr>
              <w:t>সরকারি</w:t>
            </w:r>
            <w:proofErr w:type="spellEnd"/>
            <w:r w:rsidRPr="004B2154">
              <w:rPr>
                <w:rFonts w:ascii="Nikosh" w:hAnsi="Nikosh" w:cs="Nikosh"/>
                <w:sz w:val="26"/>
                <w:szCs w:val="26"/>
              </w:rPr>
              <w:t xml:space="preserve">, </w:t>
            </w:r>
            <w:proofErr w:type="spellStart"/>
            <w:r w:rsidRPr="004B2154">
              <w:rPr>
                <w:rFonts w:ascii="Nikosh" w:hAnsi="Nikosh" w:cs="Nikosh"/>
                <w:sz w:val="26"/>
                <w:szCs w:val="26"/>
              </w:rPr>
              <w:t>স্বায়ত্ত্বশাসিত</w:t>
            </w:r>
            <w:proofErr w:type="spellEnd"/>
            <w:r w:rsidRPr="004B2154">
              <w:rPr>
                <w:rFonts w:ascii="Nikosh" w:hAnsi="Nikosh" w:cs="Nikosh"/>
                <w:sz w:val="26"/>
                <w:szCs w:val="26"/>
              </w:rPr>
              <w:t xml:space="preserve">, </w:t>
            </w:r>
            <w:proofErr w:type="spellStart"/>
            <w:r w:rsidRPr="004B2154">
              <w:rPr>
                <w:rFonts w:ascii="Nikosh" w:hAnsi="Nikosh" w:cs="Nikosh"/>
                <w:sz w:val="26"/>
                <w:szCs w:val="26"/>
              </w:rPr>
              <w:t>বেসরকারি</w:t>
            </w:r>
            <w:proofErr w:type="spellEnd"/>
            <w:r w:rsidRPr="004B2154">
              <w:rPr>
                <w:rFonts w:ascii="Nikosh" w:hAnsi="Nikosh" w:cs="Nikosh"/>
                <w:sz w:val="26"/>
                <w:szCs w:val="26"/>
              </w:rPr>
              <w:t xml:space="preserve"> </w:t>
            </w:r>
            <w:r w:rsidRPr="004B2154">
              <w:rPr>
                <w:rFonts w:ascii="Nikosh" w:hAnsi="Nikosh" w:cs="Nikosh"/>
                <w:sz w:val="26"/>
                <w:szCs w:val="26"/>
                <w:cs/>
              </w:rPr>
              <w:t>প্রতিষ্ঠান</w:t>
            </w:r>
            <w:r w:rsidRPr="004B2154">
              <w:rPr>
                <w:rFonts w:ascii="Nikosh" w:hAnsi="Nikosh" w:cs="Nikosh"/>
                <w:sz w:val="26"/>
                <w:szCs w:val="26"/>
              </w:rPr>
              <w:t>,</w:t>
            </w:r>
            <w:r w:rsidRPr="004B2154">
              <w:rPr>
                <w:rFonts w:ascii="Nikosh" w:hAnsi="Nikosh" w:cs="Nikosh"/>
                <w:sz w:val="26"/>
                <w:szCs w:val="26"/>
                <w:cs/>
              </w:rPr>
              <w:t xml:space="preserve"> বেসরকারি সংস্থা বা ব্যক্তি পুঁজি/জ্ঞানের অভাবে বিনিয়োগ করতে পারছে না</w:t>
            </w:r>
            <w:r w:rsidRPr="004B2154">
              <w:rPr>
                <w:rFonts w:ascii="Nikosh" w:hAnsi="Nikosh" w:cs="Nikosh"/>
                <w:sz w:val="26"/>
                <w:szCs w:val="26"/>
              </w:rPr>
              <w:t>,</w:t>
            </w:r>
            <w:r w:rsidRPr="004B2154">
              <w:rPr>
                <w:rFonts w:ascii="Nikosh" w:hAnsi="Nikosh" w:cs="Nikosh"/>
                <w:sz w:val="26"/>
                <w:szCs w:val="26"/>
                <w:cs/>
              </w:rPr>
              <w:t xml:space="preserve"> সে সব ক্ষেত্রে বিদেশী বিনিয়োগ উৎসাহিত করা হবে</w:t>
            </w:r>
            <w:r w:rsidRPr="004B2154">
              <w:rPr>
                <w:rFonts w:ascii="Nikosh" w:hAnsi="Nikosh" w:cs="Nikosh"/>
                <w:sz w:val="26"/>
                <w:szCs w:val="26"/>
              </w:rPr>
              <w:t xml:space="preserve">; </w:t>
            </w:r>
          </w:p>
        </w:tc>
      </w:tr>
      <w:tr w:rsidR="00D82FBF" w14:paraId="796AE7B3" w14:textId="77777777" w:rsidTr="001C6824">
        <w:tc>
          <w:tcPr>
            <w:tcW w:w="639" w:type="dxa"/>
          </w:tcPr>
          <w:p w14:paraId="03602C77" w14:textId="37224508" w:rsidR="00D82FBF" w:rsidRDefault="00D82FBF" w:rsidP="00D82FBF">
            <w:pPr>
              <w:rPr>
                <w:rFonts w:ascii="Nikosh" w:hAnsi="Nikosh" w:cs="Nikosh"/>
                <w:sz w:val="32"/>
                <w:szCs w:val="32"/>
              </w:rPr>
            </w:pPr>
            <w:r>
              <w:rPr>
                <w:rFonts w:ascii="Nikosh" w:hAnsi="Nikosh" w:cs="Nikosh"/>
                <w:sz w:val="32"/>
                <w:szCs w:val="32"/>
              </w:rPr>
              <w:t>৩.৩</w:t>
            </w:r>
          </w:p>
        </w:tc>
        <w:tc>
          <w:tcPr>
            <w:tcW w:w="8511" w:type="dxa"/>
          </w:tcPr>
          <w:p w14:paraId="1B968B4E" w14:textId="3F41D54E" w:rsidR="00D82FBF" w:rsidRPr="004B2154" w:rsidRDefault="00D82FBF" w:rsidP="00D82FBF">
            <w:pPr>
              <w:rPr>
                <w:rFonts w:ascii="Nikosh" w:hAnsi="Nikosh" w:cs="Nikosh"/>
                <w:sz w:val="26"/>
                <w:szCs w:val="26"/>
              </w:rPr>
            </w:pPr>
            <w:proofErr w:type="spellStart"/>
            <w:r w:rsidRPr="004B2154">
              <w:rPr>
                <w:rFonts w:ascii="Nikosh" w:hAnsi="Nikosh" w:cs="Nikosh"/>
                <w:sz w:val="26"/>
                <w:szCs w:val="26"/>
              </w:rPr>
              <w:t>বিভিন্ন</w:t>
            </w:r>
            <w:proofErr w:type="spellEnd"/>
            <w:r w:rsidRPr="004B2154">
              <w:rPr>
                <w:rFonts w:ascii="Nikosh" w:hAnsi="Nikosh" w:cs="Nikosh"/>
                <w:sz w:val="26"/>
                <w:szCs w:val="26"/>
              </w:rPr>
              <w:t xml:space="preserve"> </w:t>
            </w:r>
            <w:proofErr w:type="spellStart"/>
            <w:r w:rsidRPr="004B2154">
              <w:rPr>
                <w:rFonts w:ascii="Nikosh" w:hAnsi="Nikosh" w:cs="Nikosh"/>
                <w:sz w:val="26"/>
                <w:szCs w:val="26"/>
              </w:rPr>
              <w:t>সরকারি</w:t>
            </w:r>
            <w:proofErr w:type="spellEnd"/>
            <w:r w:rsidRPr="004B2154">
              <w:rPr>
                <w:rFonts w:ascii="Nikosh" w:hAnsi="Nikosh" w:cs="Nikosh"/>
                <w:sz w:val="26"/>
                <w:szCs w:val="26"/>
              </w:rPr>
              <w:t xml:space="preserve"> ও </w:t>
            </w:r>
            <w:proofErr w:type="spellStart"/>
            <w:r w:rsidRPr="004B2154">
              <w:rPr>
                <w:rFonts w:ascii="Nikosh" w:hAnsi="Nikosh" w:cs="Nikosh"/>
                <w:sz w:val="26"/>
                <w:szCs w:val="26"/>
              </w:rPr>
              <w:t>বেসরকারি</w:t>
            </w:r>
            <w:proofErr w:type="spellEnd"/>
            <w:r w:rsidRPr="004B2154">
              <w:rPr>
                <w:rFonts w:ascii="Nikosh" w:hAnsi="Nikosh" w:cs="Nikosh"/>
                <w:sz w:val="26"/>
                <w:szCs w:val="26"/>
              </w:rPr>
              <w:t xml:space="preserve"> </w:t>
            </w:r>
            <w:proofErr w:type="spellStart"/>
            <w:r w:rsidRPr="004B2154">
              <w:rPr>
                <w:rFonts w:ascii="Nikosh" w:hAnsi="Nikosh" w:cs="Nikosh"/>
                <w:sz w:val="26"/>
                <w:szCs w:val="26"/>
              </w:rPr>
              <w:t>আর্থিক</w:t>
            </w:r>
            <w:proofErr w:type="spellEnd"/>
            <w:r w:rsidRPr="004B2154">
              <w:rPr>
                <w:rFonts w:ascii="Nikosh" w:hAnsi="Nikosh" w:cs="Nikosh"/>
                <w:sz w:val="26"/>
                <w:szCs w:val="26"/>
              </w:rPr>
              <w:t xml:space="preserve"> </w:t>
            </w:r>
            <w:proofErr w:type="spellStart"/>
            <w:r w:rsidRPr="004B2154">
              <w:rPr>
                <w:rFonts w:ascii="Nikosh" w:hAnsi="Nikosh" w:cs="Nikosh"/>
                <w:sz w:val="26"/>
                <w:szCs w:val="26"/>
              </w:rPr>
              <w:t>প্রতিষ্ঠান</w:t>
            </w:r>
            <w:proofErr w:type="spellEnd"/>
            <w:r w:rsidRPr="004B2154">
              <w:rPr>
                <w:rFonts w:ascii="Nikosh" w:hAnsi="Nikosh" w:cs="Nikosh"/>
                <w:sz w:val="26"/>
                <w:szCs w:val="26"/>
              </w:rPr>
              <w:t xml:space="preserve"> </w:t>
            </w:r>
            <w:proofErr w:type="spellStart"/>
            <w:r w:rsidRPr="004B2154">
              <w:rPr>
                <w:rFonts w:ascii="Nikosh" w:hAnsi="Nikosh" w:cs="Nikosh"/>
                <w:sz w:val="26"/>
                <w:szCs w:val="26"/>
              </w:rPr>
              <w:t>এবং</w:t>
            </w:r>
            <w:proofErr w:type="spellEnd"/>
            <w:r w:rsidRPr="004B2154">
              <w:rPr>
                <w:rFonts w:ascii="Nikosh" w:hAnsi="Nikosh" w:cs="Nikosh"/>
                <w:sz w:val="26"/>
                <w:szCs w:val="26"/>
              </w:rPr>
              <w:t xml:space="preserve"> </w:t>
            </w:r>
            <w:proofErr w:type="spellStart"/>
            <w:r w:rsidRPr="004B2154">
              <w:rPr>
                <w:rFonts w:ascii="Nikosh" w:hAnsi="Nikosh" w:cs="Nikosh"/>
                <w:sz w:val="26"/>
                <w:szCs w:val="26"/>
              </w:rPr>
              <w:t>উন্নয়ন</w:t>
            </w:r>
            <w:proofErr w:type="spellEnd"/>
            <w:r w:rsidRPr="004B2154">
              <w:rPr>
                <w:rFonts w:ascii="Nikosh" w:hAnsi="Nikosh" w:cs="Nikosh"/>
                <w:sz w:val="26"/>
                <w:szCs w:val="26"/>
              </w:rPr>
              <w:t xml:space="preserve"> </w:t>
            </w:r>
            <w:proofErr w:type="spellStart"/>
            <w:r w:rsidRPr="004B2154">
              <w:rPr>
                <w:rFonts w:ascii="Nikosh" w:hAnsi="Nikosh" w:cs="Nikosh"/>
                <w:sz w:val="26"/>
                <w:szCs w:val="26"/>
              </w:rPr>
              <w:t>সংস্থা</w:t>
            </w:r>
            <w:proofErr w:type="spellEnd"/>
            <w:r w:rsidRPr="004B2154">
              <w:rPr>
                <w:rFonts w:ascii="Nikosh" w:hAnsi="Nikosh" w:cs="Nikosh"/>
                <w:sz w:val="26"/>
                <w:szCs w:val="26"/>
              </w:rPr>
              <w:t xml:space="preserve"> </w:t>
            </w:r>
            <w:proofErr w:type="spellStart"/>
            <w:r w:rsidRPr="004B2154">
              <w:rPr>
                <w:rFonts w:ascii="Nikosh" w:hAnsi="Nikosh" w:cs="Nikosh"/>
                <w:sz w:val="26"/>
                <w:szCs w:val="26"/>
              </w:rPr>
              <w:t>পোল্ট্রি</w:t>
            </w:r>
            <w:proofErr w:type="spellEnd"/>
            <w:r w:rsidRPr="004B2154">
              <w:rPr>
                <w:rFonts w:ascii="Nikosh" w:hAnsi="Nikosh" w:cs="Nikosh"/>
                <w:sz w:val="26"/>
                <w:szCs w:val="26"/>
              </w:rPr>
              <w:t xml:space="preserve"> </w:t>
            </w:r>
            <w:proofErr w:type="spellStart"/>
            <w:r w:rsidRPr="004B2154">
              <w:rPr>
                <w:rFonts w:ascii="Nikosh" w:hAnsi="Nikosh" w:cs="Nikosh"/>
                <w:sz w:val="26"/>
                <w:szCs w:val="26"/>
              </w:rPr>
              <w:t>খাতের</w:t>
            </w:r>
            <w:proofErr w:type="spellEnd"/>
            <w:r w:rsidRPr="004B2154">
              <w:rPr>
                <w:rFonts w:ascii="Nikosh" w:hAnsi="Nikosh" w:cs="Nikosh"/>
                <w:sz w:val="26"/>
                <w:szCs w:val="26"/>
              </w:rPr>
              <w:t xml:space="preserve"> </w:t>
            </w:r>
            <w:proofErr w:type="spellStart"/>
            <w:r w:rsidRPr="004B2154">
              <w:rPr>
                <w:rFonts w:ascii="Nikosh" w:hAnsi="Nikosh" w:cs="Nikosh"/>
                <w:sz w:val="26"/>
                <w:szCs w:val="26"/>
              </w:rPr>
              <w:t>উন্নয়নে</w:t>
            </w:r>
            <w:proofErr w:type="spellEnd"/>
            <w:r w:rsidRPr="004B2154">
              <w:rPr>
                <w:rFonts w:ascii="Nikosh" w:hAnsi="Nikosh" w:cs="Nikosh"/>
                <w:sz w:val="26"/>
                <w:szCs w:val="26"/>
              </w:rPr>
              <w:t xml:space="preserve"> </w:t>
            </w:r>
            <w:proofErr w:type="spellStart"/>
            <w:r w:rsidRPr="004B2154">
              <w:rPr>
                <w:rFonts w:ascii="Nikosh" w:hAnsi="Nikosh" w:cs="Nikosh"/>
                <w:sz w:val="26"/>
                <w:szCs w:val="26"/>
              </w:rPr>
              <w:t>কাজ</w:t>
            </w:r>
            <w:proofErr w:type="spellEnd"/>
            <w:r w:rsidRPr="004B2154">
              <w:rPr>
                <w:rFonts w:ascii="Nikosh" w:hAnsi="Nikosh" w:cs="Nikosh"/>
                <w:sz w:val="26"/>
                <w:szCs w:val="26"/>
              </w:rPr>
              <w:t xml:space="preserve"> </w:t>
            </w:r>
            <w:proofErr w:type="spellStart"/>
            <w:r w:rsidRPr="004B2154">
              <w:rPr>
                <w:rFonts w:ascii="Nikosh" w:hAnsi="Nikosh" w:cs="Nikosh"/>
                <w:sz w:val="26"/>
                <w:szCs w:val="26"/>
              </w:rPr>
              <w:t>করবে</w:t>
            </w:r>
            <w:proofErr w:type="spellEnd"/>
            <w:r w:rsidRPr="004B2154">
              <w:rPr>
                <w:rFonts w:ascii="Nikosh" w:hAnsi="Nikosh" w:cs="Nikosh"/>
                <w:sz w:val="26"/>
                <w:szCs w:val="26"/>
              </w:rPr>
              <w:t>;</w:t>
            </w:r>
          </w:p>
        </w:tc>
      </w:tr>
      <w:tr w:rsidR="00B25286" w14:paraId="53D62025" w14:textId="77777777" w:rsidTr="001C6824">
        <w:tc>
          <w:tcPr>
            <w:tcW w:w="639" w:type="dxa"/>
          </w:tcPr>
          <w:p w14:paraId="0DB515AD" w14:textId="6AC1B9C9" w:rsidR="00B25286" w:rsidRDefault="00B25286" w:rsidP="00D82FBF">
            <w:pPr>
              <w:rPr>
                <w:rFonts w:ascii="Nikosh" w:hAnsi="Nikosh" w:cs="Nikosh"/>
                <w:sz w:val="32"/>
                <w:szCs w:val="32"/>
              </w:rPr>
            </w:pPr>
            <w:r>
              <w:rPr>
                <w:rFonts w:ascii="Nikosh" w:hAnsi="Nikosh" w:cs="Nikosh"/>
                <w:sz w:val="32"/>
                <w:szCs w:val="32"/>
              </w:rPr>
              <w:t>৩.৪</w:t>
            </w:r>
          </w:p>
        </w:tc>
        <w:tc>
          <w:tcPr>
            <w:tcW w:w="8511" w:type="dxa"/>
          </w:tcPr>
          <w:p w14:paraId="770D49D3" w14:textId="6A419709" w:rsidR="00B25286" w:rsidRPr="00B25286" w:rsidRDefault="004422C0" w:rsidP="00D82FBF">
            <w:pPr>
              <w:rPr>
                <w:rFonts w:ascii="Nikosh" w:hAnsi="Nikosh" w:cs="Nikosh"/>
                <w:sz w:val="28"/>
                <w:szCs w:val="28"/>
              </w:rPr>
            </w:pPr>
            <w:proofErr w:type="spellStart"/>
            <w:r>
              <w:rPr>
                <w:rFonts w:ascii="Nikosh" w:hAnsi="Nikosh" w:cs="Nikosh"/>
                <w:sz w:val="28"/>
                <w:szCs w:val="28"/>
              </w:rPr>
              <w:t>জাতীয়</w:t>
            </w:r>
            <w:proofErr w:type="spellEnd"/>
            <w:r>
              <w:rPr>
                <w:rFonts w:ascii="Nikosh" w:hAnsi="Nikosh" w:cs="Nikosh"/>
                <w:sz w:val="28"/>
                <w:szCs w:val="28"/>
              </w:rPr>
              <w:t xml:space="preserve"> </w:t>
            </w:r>
            <w:proofErr w:type="spellStart"/>
            <w:r>
              <w:rPr>
                <w:rFonts w:ascii="Nikosh" w:hAnsi="Nikosh" w:cs="Nikosh"/>
                <w:sz w:val="28"/>
                <w:szCs w:val="28"/>
              </w:rPr>
              <w:t>পোল্ট্রি</w:t>
            </w:r>
            <w:proofErr w:type="spellEnd"/>
            <w:r>
              <w:rPr>
                <w:rFonts w:ascii="Nikosh" w:hAnsi="Nikosh" w:cs="Nikosh"/>
                <w:sz w:val="28"/>
                <w:szCs w:val="28"/>
              </w:rPr>
              <w:t xml:space="preserve"> </w:t>
            </w:r>
            <w:proofErr w:type="spellStart"/>
            <w:r>
              <w:rPr>
                <w:rFonts w:ascii="Nikosh" w:hAnsi="Nikosh" w:cs="Nikosh"/>
                <w:sz w:val="28"/>
                <w:szCs w:val="28"/>
              </w:rPr>
              <w:t>উন্নয়ন</w:t>
            </w:r>
            <w:proofErr w:type="spellEnd"/>
            <w:r>
              <w:rPr>
                <w:rFonts w:ascii="Nikosh" w:hAnsi="Nikosh" w:cs="Nikosh"/>
                <w:sz w:val="28"/>
                <w:szCs w:val="28"/>
              </w:rPr>
              <w:t xml:space="preserve"> </w:t>
            </w:r>
            <w:proofErr w:type="spellStart"/>
            <w:r>
              <w:rPr>
                <w:rFonts w:ascii="Nikosh" w:hAnsi="Nikosh" w:cs="Nikosh"/>
                <w:sz w:val="28"/>
                <w:szCs w:val="28"/>
              </w:rPr>
              <w:t>নীতিমালা</w:t>
            </w:r>
            <w:proofErr w:type="spellEnd"/>
            <w:r>
              <w:rPr>
                <w:rFonts w:ascii="Nikosh" w:hAnsi="Nikosh" w:cs="Nikosh"/>
                <w:sz w:val="28"/>
                <w:szCs w:val="28"/>
              </w:rPr>
              <w:t xml:space="preserve"> ২০২৬</w:t>
            </w:r>
            <w:r w:rsidR="00B25286" w:rsidRPr="00D82B71">
              <w:rPr>
                <w:rFonts w:ascii="Nikosh" w:hAnsi="Nikosh" w:cs="Nikosh"/>
                <w:sz w:val="28"/>
                <w:szCs w:val="28"/>
              </w:rPr>
              <w:t xml:space="preserve"> </w:t>
            </w:r>
            <w:proofErr w:type="spellStart"/>
            <w:r w:rsidR="00B25286" w:rsidRPr="00D82B71">
              <w:rPr>
                <w:rFonts w:ascii="Nikosh" w:hAnsi="Nikosh" w:cs="Nikosh"/>
                <w:sz w:val="28"/>
                <w:szCs w:val="28"/>
              </w:rPr>
              <w:t>প্রকাশের</w:t>
            </w:r>
            <w:proofErr w:type="spellEnd"/>
            <w:r w:rsidR="00B25286" w:rsidRPr="00D82B71">
              <w:rPr>
                <w:rFonts w:ascii="Nikosh" w:hAnsi="Nikosh" w:cs="Nikosh"/>
                <w:sz w:val="28"/>
                <w:szCs w:val="28"/>
              </w:rPr>
              <w:t xml:space="preserve"> </w:t>
            </w:r>
            <w:proofErr w:type="spellStart"/>
            <w:r w:rsidR="00B25286" w:rsidRPr="00D82B71">
              <w:rPr>
                <w:rFonts w:ascii="Nikosh" w:hAnsi="Nikosh" w:cs="Nikosh"/>
                <w:sz w:val="28"/>
                <w:szCs w:val="28"/>
              </w:rPr>
              <w:t>দিন</w:t>
            </w:r>
            <w:proofErr w:type="spellEnd"/>
            <w:r w:rsidR="00B25286" w:rsidRPr="00D82B71">
              <w:rPr>
                <w:rFonts w:ascii="Nikosh" w:hAnsi="Nikosh" w:cs="Nikosh"/>
                <w:sz w:val="28"/>
                <w:szCs w:val="28"/>
              </w:rPr>
              <w:t xml:space="preserve"> </w:t>
            </w:r>
            <w:proofErr w:type="spellStart"/>
            <w:r w:rsidR="00B25286" w:rsidRPr="00D82B71">
              <w:rPr>
                <w:rFonts w:ascii="Nikosh" w:hAnsi="Nikosh" w:cs="Nikosh"/>
                <w:sz w:val="28"/>
                <w:szCs w:val="28"/>
              </w:rPr>
              <w:t>হতে</w:t>
            </w:r>
            <w:proofErr w:type="spellEnd"/>
            <w:r w:rsidR="00B25286" w:rsidRPr="00D82B71">
              <w:rPr>
                <w:rFonts w:ascii="Nikosh" w:hAnsi="Nikosh" w:cs="Nikosh"/>
                <w:sz w:val="28"/>
                <w:szCs w:val="28"/>
              </w:rPr>
              <w:t xml:space="preserve"> </w:t>
            </w:r>
            <w:proofErr w:type="spellStart"/>
            <w:r w:rsidR="00B25286" w:rsidRPr="00D82B71">
              <w:rPr>
                <w:rFonts w:ascii="Nikosh" w:hAnsi="Nikosh" w:cs="Nikosh"/>
                <w:sz w:val="28"/>
                <w:szCs w:val="28"/>
              </w:rPr>
              <w:t>কার্যকর</w:t>
            </w:r>
            <w:proofErr w:type="spellEnd"/>
            <w:r w:rsidR="00B25286" w:rsidRPr="00D82B71">
              <w:rPr>
                <w:rFonts w:ascii="Nikosh" w:hAnsi="Nikosh" w:cs="Nikosh"/>
                <w:sz w:val="28"/>
                <w:szCs w:val="28"/>
              </w:rPr>
              <w:t xml:space="preserve"> </w:t>
            </w:r>
            <w:proofErr w:type="spellStart"/>
            <w:r>
              <w:rPr>
                <w:rFonts w:ascii="Nikosh" w:hAnsi="Nikosh" w:cs="Nikosh"/>
                <w:sz w:val="28"/>
                <w:szCs w:val="28"/>
              </w:rPr>
              <w:t>হবে</w:t>
            </w:r>
            <w:proofErr w:type="spellEnd"/>
            <w:r w:rsidR="00B25286" w:rsidRPr="00D82B71">
              <w:rPr>
                <w:rFonts w:ascii="Nikosh" w:hAnsi="Nikosh" w:cs="Nikosh"/>
                <w:sz w:val="28"/>
                <w:szCs w:val="28"/>
              </w:rPr>
              <w:t>;</w:t>
            </w:r>
          </w:p>
        </w:tc>
      </w:tr>
      <w:tr w:rsidR="00B25286" w14:paraId="79F15339" w14:textId="77777777" w:rsidTr="001C6824">
        <w:tc>
          <w:tcPr>
            <w:tcW w:w="639" w:type="dxa"/>
          </w:tcPr>
          <w:p w14:paraId="1A358AE2" w14:textId="0C247C86" w:rsidR="00B25286" w:rsidRDefault="00B25286" w:rsidP="00D82FBF">
            <w:pPr>
              <w:rPr>
                <w:rFonts w:ascii="Nikosh" w:hAnsi="Nikosh" w:cs="Nikosh"/>
                <w:sz w:val="32"/>
                <w:szCs w:val="32"/>
              </w:rPr>
            </w:pPr>
            <w:r>
              <w:rPr>
                <w:rFonts w:ascii="Nikosh" w:hAnsi="Nikosh" w:cs="Nikosh"/>
                <w:sz w:val="32"/>
                <w:szCs w:val="32"/>
              </w:rPr>
              <w:t>৩.৫</w:t>
            </w:r>
          </w:p>
        </w:tc>
        <w:tc>
          <w:tcPr>
            <w:tcW w:w="8511" w:type="dxa"/>
          </w:tcPr>
          <w:p w14:paraId="131DD141" w14:textId="2C30FC9C" w:rsidR="00B25286" w:rsidRPr="00D82B71" w:rsidRDefault="00B25286" w:rsidP="00D82FBF">
            <w:pPr>
              <w:rPr>
                <w:rFonts w:ascii="Nikosh" w:hAnsi="Nikosh" w:cs="Nikosh"/>
                <w:sz w:val="28"/>
                <w:szCs w:val="28"/>
              </w:rPr>
            </w:pPr>
            <w:proofErr w:type="spellStart"/>
            <w:r w:rsidRPr="00D82B71">
              <w:rPr>
                <w:rFonts w:ascii="Nikosh" w:hAnsi="Nikosh" w:cs="Nikosh"/>
                <w:sz w:val="28"/>
                <w:szCs w:val="28"/>
              </w:rPr>
              <w:t>শুল্ক</w:t>
            </w:r>
            <w:proofErr w:type="spellEnd"/>
            <w:r w:rsidRPr="00D82B71">
              <w:rPr>
                <w:rFonts w:ascii="Nikosh" w:hAnsi="Nikosh" w:cs="Nikosh"/>
                <w:sz w:val="28"/>
                <w:szCs w:val="28"/>
              </w:rPr>
              <w:t xml:space="preserve"> ও </w:t>
            </w:r>
            <w:proofErr w:type="spellStart"/>
            <w:r w:rsidRPr="00D82B71">
              <w:rPr>
                <w:rFonts w:ascii="Nikosh" w:hAnsi="Nikosh" w:cs="Nikosh"/>
                <w:sz w:val="28"/>
                <w:szCs w:val="28"/>
              </w:rPr>
              <w:t>কর</w:t>
            </w:r>
            <w:proofErr w:type="spellEnd"/>
            <w:r w:rsidRPr="00D82B71">
              <w:rPr>
                <w:rFonts w:ascii="Nikosh" w:hAnsi="Nikosh" w:cs="Nikosh"/>
                <w:sz w:val="28"/>
                <w:szCs w:val="28"/>
              </w:rPr>
              <w:t xml:space="preserve"> </w:t>
            </w:r>
            <w:proofErr w:type="spellStart"/>
            <w:r w:rsidRPr="00D82B71">
              <w:rPr>
                <w:rFonts w:ascii="Nikosh" w:hAnsi="Nikosh" w:cs="Nikosh"/>
                <w:sz w:val="28"/>
                <w:szCs w:val="28"/>
              </w:rPr>
              <w:t>সংক্রান্ত</w:t>
            </w:r>
            <w:proofErr w:type="spellEnd"/>
            <w:r w:rsidRPr="00D82B71">
              <w:rPr>
                <w:rFonts w:ascii="Nikosh" w:hAnsi="Nikosh" w:cs="Nikosh"/>
                <w:sz w:val="28"/>
                <w:szCs w:val="28"/>
              </w:rPr>
              <w:t xml:space="preserve"> </w:t>
            </w:r>
            <w:proofErr w:type="spellStart"/>
            <w:r w:rsidRPr="00D82B71">
              <w:rPr>
                <w:rFonts w:ascii="Nikosh" w:hAnsi="Nikosh" w:cs="Nikosh"/>
                <w:sz w:val="28"/>
                <w:szCs w:val="28"/>
              </w:rPr>
              <w:t>কো</w:t>
            </w:r>
            <w:r w:rsidR="00E35CA9">
              <w:rPr>
                <w:rFonts w:ascii="Nikosh" w:hAnsi="Nikosh" w:cs="Nikosh"/>
                <w:sz w:val="28"/>
                <w:szCs w:val="28"/>
              </w:rPr>
              <w:t>নো</w:t>
            </w:r>
            <w:proofErr w:type="spellEnd"/>
            <w:r w:rsidR="00E35CA9">
              <w:rPr>
                <w:rFonts w:ascii="Nikosh" w:hAnsi="Nikosh" w:cs="Nikosh"/>
                <w:sz w:val="28"/>
                <w:szCs w:val="28"/>
              </w:rPr>
              <w:t xml:space="preserve"> </w:t>
            </w:r>
            <w:proofErr w:type="spellStart"/>
            <w:r w:rsidRPr="00D82B71">
              <w:rPr>
                <w:rFonts w:ascii="Nikosh" w:hAnsi="Nikosh" w:cs="Nikosh"/>
                <w:sz w:val="28"/>
                <w:szCs w:val="28"/>
              </w:rPr>
              <w:t>বিষয়ে</w:t>
            </w:r>
            <w:proofErr w:type="spellEnd"/>
            <w:r w:rsidRPr="00D82B71">
              <w:rPr>
                <w:rFonts w:ascii="Nikosh" w:hAnsi="Nikosh" w:cs="Nikosh"/>
                <w:sz w:val="28"/>
                <w:szCs w:val="28"/>
              </w:rPr>
              <w:t xml:space="preserve"> </w:t>
            </w:r>
            <w:proofErr w:type="spellStart"/>
            <w:r w:rsidRPr="00D82B71">
              <w:rPr>
                <w:rFonts w:ascii="Nikosh" w:hAnsi="Nikosh" w:cs="Nikosh"/>
                <w:sz w:val="28"/>
                <w:szCs w:val="28"/>
              </w:rPr>
              <w:t>জাতীয়</w:t>
            </w:r>
            <w:proofErr w:type="spellEnd"/>
            <w:r w:rsidRPr="00D82B71">
              <w:rPr>
                <w:rFonts w:ascii="Nikosh" w:hAnsi="Nikosh" w:cs="Nikosh"/>
                <w:sz w:val="28"/>
                <w:szCs w:val="28"/>
              </w:rPr>
              <w:t xml:space="preserve"> </w:t>
            </w:r>
            <w:proofErr w:type="spellStart"/>
            <w:r w:rsidRPr="00D82B71">
              <w:rPr>
                <w:rFonts w:ascii="Nikosh" w:hAnsi="Nikosh" w:cs="Nikosh"/>
                <w:sz w:val="28"/>
                <w:szCs w:val="28"/>
              </w:rPr>
              <w:t>বাজেট</w:t>
            </w:r>
            <w:proofErr w:type="spellEnd"/>
            <w:r w:rsidRPr="00D82B71">
              <w:rPr>
                <w:rFonts w:ascii="Nikosh" w:hAnsi="Nikosh" w:cs="Nikosh"/>
                <w:sz w:val="28"/>
                <w:szCs w:val="28"/>
              </w:rPr>
              <w:t xml:space="preserve"> ও </w:t>
            </w:r>
            <w:proofErr w:type="spellStart"/>
            <w:r w:rsidRPr="00D82B71">
              <w:rPr>
                <w:rFonts w:ascii="Nikosh" w:hAnsi="Nikosh" w:cs="Nikosh"/>
                <w:sz w:val="28"/>
                <w:szCs w:val="28"/>
              </w:rPr>
              <w:t>জাতীয়</w:t>
            </w:r>
            <w:proofErr w:type="spellEnd"/>
            <w:r w:rsidRPr="00D82B71">
              <w:rPr>
                <w:rFonts w:ascii="Nikosh" w:hAnsi="Nikosh" w:cs="Nikosh"/>
                <w:sz w:val="28"/>
                <w:szCs w:val="28"/>
              </w:rPr>
              <w:t xml:space="preserve"> </w:t>
            </w:r>
            <w:proofErr w:type="spellStart"/>
            <w:r w:rsidRPr="00D82B71">
              <w:rPr>
                <w:rFonts w:ascii="Nikosh" w:hAnsi="Nikosh" w:cs="Nikosh"/>
                <w:sz w:val="28"/>
                <w:szCs w:val="28"/>
              </w:rPr>
              <w:t>রাজস্ব</w:t>
            </w:r>
            <w:proofErr w:type="spellEnd"/>
            <w:r w:rsidRPr="00D82B71">
              <w:rPr>
                <w:rFonts w:ascii="Nikosh" w:hAnsi="Nikosh" w:cs="Nikosh"/>
                <w:sz w:val="28"/>
                <w:szCs w:val="28"/>
              </w:rPr>
              <w:t xml:space="preserve"> </w:t>
            </w:r>
            <w:proofErr w:type="spellStart"/>
            <w:r w:rsidRPr="00D82B71">
              <w:rPr>
                <w:rFonts w:ascii="Nikosh" w:hAnsi="Nikosh" w:cs="Nikosh"/>
                <w:sz w:val="28"/>
                <w:szCs w:val="28"/>
              </w:rPr>
              <w:t>বোর্ড</w:t>
            </w:r>
            <w:proofErr w:type="spellEnd"/>
            <w:r w:rsidRPr="00D82B71">
              <w:rPr>
                <w:rFonts w:ascii="Nikosh" w:hAnsi="Nikosh" w:cs="Nikosh"/>
                <w:sz w:val="28"/>
                <w:szCs w:val="28"/>
              </w:rPr>
              <w:t xml:space="preserve"> </w:t>
            </w:r>
            <w:proofErr w:type="spellStart"/>
            <w:r w:rsidRPr="00D82B71">
              <w:rPr>
                <w:rFonts w:ascii="Nikosh" w:hAnsi="Nikosh" w:cs="Nikosh"/>
                <w:sz w:val="28"/>
                <w:szCs w:val="28"/>
              </w:rPr>
              <w:t>ঘোষিত</w:t>
            </w:r>
            <w:proofErr w:type="spellEnd"/>
            <w:r w:rsidRPr="00D82B71">
              <w:rPr>
                <w:rFonts w:ascii="Nikosh" w:hAnsi="Nikosh" w:cs="Nikosh"/>
                <w:sz w:val="28"/>
                <w:szCs w:val="28"/>
              </w:rPr>
              <w:t xml:space="preserve"> </w:t>
            </w:r>
            <w:proofErr w:type="spellStart"/>
            <w:r w:rsidRPr="00D82B71">
              <w:rPr>
                <w:rFonts w:ascii="Nikosh" w:hAnsi="Nikosh" w:cs="Nikosh"/>
                <w:sz w:val="28"/>
                <w:szCs w:val="28"/>
              </w:rPr>
              <w:t>বিধিবিধান</w:t>
            </w:r>
            <w:proofErr w:type="spellEnd"/>
            <w:r w:rsidRPr="00D82B71">
              <w:rPr>
                <w:rFonts w:ascii="Nikosh" w:hAnsi="Nikosh" w:cs="Nikosh"/>
                <w:sz w:val="28"/>
                <w:szCs w:val="28"/>
              </w:rPr>
              <w:t>/</w:t>
            </w:r>
            <w:r w:rsidR="00863C91">
              <w:rPr>
                <w:rFonts w:ascii="Nikosh" w:hAnsi="Nikosh" w:cs="Nikosh"/>
                <w:sz w:val="28"/>
                <w:szCs w:val="28"/>
              </w:rPr>
              <w:t xml:space="preserve"> </w:t>
            </w:r>
            <w:proofErr w:type="spellStart"/>
            <w:r w:rsidRPr="00D82B71">
              <w:rPr>
                <w:rFonts w:ascii="Nikosh" w:hAnsi="Nikosh" w:cs="Nikosh"/>
                <w:sz w:val="28"/>
                <w:szCs w:val="28"/>
              </w:rPr>
              <w:t>প্রজ্ঞাপন</w:t>
            </w:r>
            <w:proofErr w:type="spellEnd"/>
            <w:r w:rsidRPr="00D82B71">
              <w:rPr>
                <w:rFonts w:ascii="Nikosh" w:hAnsi="Nikosh" w:cs="Nikosh"/>
                <w:sz w:val="28"/>
                <w:szCs w:val="28"/>
              </w:rPr>
              <w:t>/</w:t>
            </w:r>
            <w:proofErr w:type="spellStart"/>
            <w:r w:rsidRPr="00D82B71">
              <w:rPr>
                <w:rFonts w:ascii="Nikosh" w:hAnsi="Nikosh" w:cs="Nikosh"/>
                <w:sz w:val="28"/>
                <w:szCs w:val="28"/>
              </w:rPr>
              <w:t>এসআরও</w:t>
            </w:r>
            <w:proofErr w:type="spellEnd"/>
            <w:r w:rsidRPr="00D82B71">
              <w:rPr>
                <w:rFonts w:ascii="Nikosh" w:hAnsi="Nikosh" w:cs="Nikosh"/>
                <w:sz w:val="28"/>
                <w:szCs w:val="28"/>
              </w:rPr>
              <w:t xml:space="preserve"> </w:t>
            </w:r>
            <w:proofErr w:type="spellStart"/>
            <w:r w:rsidRPr="00D82B71">
              <w:rPr>
                <w:rFonts w:ascii="Nikosh" w:hAnsi="Nikosh" w:cs="Nikosh"/>
                <w:sz w:val="28"/>
                <w:szCs w:val="28"/>
              </w:rPr>
              <w:t>প্রাধান্য</w:t>
            </w:r>
            <w:proofErr w:type="spellEnd"/>
            <w:r w:rsidRPr="00D82B71">
              <w:rPr>
                <w:rFonts w:ascii="Nikosh" w:hAnsi="Nikosh" w:cs="Nikosh"/>
                <w:sz w:val="28"/>
                <w:szCs w:val="28"/>
              </w:rPr>
              <w:t xml:space="preserve"> </w:t>
            </w:r>
            <w:proofErr w:type="spellStart"/>
            <w:r w:rsidRPr="00D82B71">
              <w:rPr>
                <w:rFonts w:ascii="Nikosh" w:hAnsi="Nikosh" w:cs="Nikosh"/>
                <w:sz w:val="28"/>
                <w:szCs w:val="28"/>
              </w:rPr>
              <w:t>পাবে</w:t>
            </w:r>
            <w:proofErr w:type="spellEnd"/>
            <w:r w:rsidRPr="00D82B71">
              <w:rPr>
                <w:rFonts w:ascii="Nikosh" w:hAnsi="Nikosh" w:cs="Nikosh"/>
                <w:sz w:val="28"/>
                <w:szCs w:val="28"/>
              </w:rPr>
              <w:t>;</w:t>
            </w:r>
          </w:p>
        </w:tc>
      </w:tr>
      <w:tr w:rsidR="00B25286" w14:paraId="125AEE1F" w14:textId="77777777" w:rsidTr="001C6824">
        <w:tc>
          <w:tcPr>
            <w:tcW w:w="639" w:type="dxa"/>
          </w:tcPr>
          <w:p w14:paraId="249EB4F6" w14:textId="73E67186" w:rsidR="00B25286" w:rsidRDefault="00B25286" w:rsidP="00D82FBF">
            <w:pPr>
              <w:rPr>
                <w:rFonts w:ascii="Nikosh" w:hAnsi="Nikosh" w:cs="Nikosh"/>
                <w:sz w:val="32"/>
                <w:szCs w:val="32"/>
              </w:rPr>
            </w:pPr>
            <w:r>
              <w:rPr>
                <w:rFonts w:ascii="Nikosh" w:hAnsi="Nikosh" w:cs="Nikosh"/>
                <w:sz w:val="32"/>
                <w:szCs w:val="32"/>
              </w:rPr>
              <w:t>৩.৬</w:t>
            </w:r>
          </w:p>
        </w:tc>
        <w:tc>
          <w:tcPr>
            <w:tcW w:w="8511" w:type="dxa"/>
          </w:tcPr>
          <w:p w14:paraId="77910ADE" w14:textId="49A41D55" w:rsidR="00B25286" w:rsidRPr="00D82B71" w:rsidRDefault="00B25286" w:rsidP="00D82FBF">
            <w:pPr>
              <w:rPr>
                <w:rFonts w:ascii="Nikosh" w:hAnsi="Nikosh" w:cs="Nikosh"/>
                <w:sz w:val="28"/>
                <w:szCs w:val="28"/>
              </w:rPr>
            </w:pPr>
            <w:proofErr w:type="spellStart"/>
            <w:r w:rsidRPr="00D82B71">
              <w:rPr>
                <w:rFonts w:ascii="Nikosh" w:hAnsi="Nikosh" w:cs="Nikosh"/>
                <w:sz w:val="28"/>
                <w:szCs w:val="28"/>
              </w:rPr>
              <w:t>নীতিমালা</w:t>
            </w:r>
            <w:proofErr w:type="spellEnd"/>
            <w:r w:rsidRPr="00D82B71">
              <w:rPr>
                <w:rFonts w:ascii="Nikosh" w:hAnsi="Nikosh" w:cs="Nikosh"/>
                <w:sz w:val="28"/>
                <w:szCs w:val="28"/>
              </w:rPr>
              <w:t xml:space="preserve"> </w:t>
            </w:r>
            <w:proofErr w:type="spellStart"/>
            <w:r w:rsidRPr="00D82B71">
              <w:rPr>
                <w:rFonts w:ascii="Nikosh" w:hAnsi="Nikosh" w:cs="Nikosh"/>
                <w:sz w:val="28"/>
                <w:szCs w:val="28"/>
              </w:rPr>
              <w:t>সংশোধন</w:t>
            </w:r>
            <w:proofErr w:type="spellEnd"/>
            <w:r w:rsidRPr="00D82B71">
              <w:rPr>
                <w:rFonts w:ascii="Nikosh" w:hAnsi="Nikosh" w:cs="Nikosh"/>
                <w:sz w:val="28"/>
                <w:szCs w:val="28"/>
              </w:rPr>
              <w:t>/</w:t>
            </w:r>
            <w:proofErr w:type="spellStart"/>
            <w:r w:rsidRPr="00D82B71">
              <w:rPr>
                <w:rFonts w:ascii="Nikosh" w:hAnsi="Nikosh" w:cs="Nikosh"/>
                <w:sz w:val="28"/>
                <w:szCs w:val="28"/>
              </w:rPr>
              <w:t>পরিববর্তন</w:t>
            </w:r>
            <w:proofErr w:type="spellEnd"/>
            <w:r w:rsidRPr="00D82B71">
              <w:rPr>
                <w:rFonts w:ascii="Nikosh" w:hAnsi="Nikosh" w:cs="Nikosh"/>
                <w:sz w:val="28"/>
                <w:szCs w:val="28"/>
              </w:rPr>
              <w:t>/</w:t>
            </w:r>
            <w:proofErr w:type="spellStart"/>
            <w:r w:rsidRPr="00D82B71">
              <w:rPr>
                <w:rFonts w:ascii="Nikosh" w:hAnsi="Nikosh" w:cs="Nikosh"/>
                <w:sz w:val="28"/>
                <w:szCs w:val="28"/>
              </w:rPr>
              <w:t>সংযোজন</w:t>
            </w:r>
            <w:proofErr w:type="spellEnd"/>
            <w:r w:rsidRPr="00D82B71">
              <w:rPr>
                <w:rFonts w:ascii="Nikosh" w:hAnsi="Nikosh" w:cs="Nikosh"/>
                <w:sz w:val="28"/>
                <w:szCs w:val="28"/>
              </w:rPr>
              <w:t xml:space="preserve"> </w:t>
            </w:r>
            <w:proofErr w:type="spellStart"/>
            <w:r w:rsidRPr="00D82B71">
              <w:rPr>
                <w:rFonts w:ascii="Nikosh" w:hAnsi="Nikosh" w:cs="Nikosh"/>
                <w:sz w:val="28"/>
                <w:szCs w:val="28"/>
              </w:rPr>
              <w:t>করার</w:t>
            </w:r>
            <w:proofErr w:type="spellEnd"/>
            <w:r w:rsidRPr="00D82B71">
              <w:rPr>
                <w:rFonts w:ascii="Nikosh" w:hAnsi="Nikosh" w:cs="Nikosh"/>
                <w:sz w:val="28"/>
                <w:szCs w:val="28"/>
              </w:rPr>
              <w:t xml:space="preserve"> </w:t>
            </w:r>
            <w:proofErr w:type="spellStart"/>
            <w:r w:rsidRPr="00D82B71">
              <w:rPr>
                <w:rFonts w:ascii="Nikosh" w:hAnsi="Nikosh" w:cs="Nikosh"/>
                <w:sz w:val="28"/>
                <w:szCs w:val="28"/>
              </w:rPr>
              <w:t>ক্ষমতা</w:t>
            </w:r>
            <w:proofErr w:type="spellEnd"/>
            <w:r>
              <w:rPr>
                <w:rFonts w:ascii="Nikosh" w:hAnsi="Nikosh" w:cs="Nikosh"/>
                <w:sz w:val="28"/>
                <w:szCs w:val="28"/>
              </w:rPr>
              <w:t xml:space="preserve">: </w:t>
            </w:r>
            <w:proofErr w:type="spellStart"/>
            <w:r w:rsidRPr="00D82B71">
              <w:rPr>
                <w:rFonts w:ascii="Nikosh" w:hAnsi="Nikosh" w:cs="Nikosh"/>
                <w:sz w:val="28"/>
                <w:szCs w:val="28"/>
              </w:rPr>
              <w:t>সরকার</w:t>
            </w:r>
            <w:proofErr w:type="spellEnd"/>
            <w:r w:rsidRPr="00D82B71">
              <w:rPr>
                <w:rFonts w:ascii="Nikosh" w:hAnsi="Nikosh" w:cs="Nikosh"/>
                <w:sz w:val="28"/>
                <w:szCs w:val="28"/>
              </w:rPr>
              <w:t xml:space="preserve"> </w:t>
            </w:r>
            <w:proofErr w:type="spellStart"/>
            <w:r w:rsidRPr="00D82B71">
              <w:rPr>
                <w:rFonts w:ascii="Nikosh" w:hAnsi="Nikosh" w:cs="Nikosh"/>
                <w:sz w:val="28"/>
                <w:szCs w:val="28"/>
              </w:rPr>
              <w:t>বিশেষ</w:t>
            </w:r>
            <w:proofErr w:type="spellEnd"/>
            <w:r w:rsidRPr="00D82B71">
              <w:rPr>
                <w:rFonts w:ascii="Nikosh" w:hAnsi="Nikosh" w:cs="Nikosh"/>
                <w:sz w:val="28"/>
                <w:szCs w:val="28"/>
              </w:rPr>
              <w:t xml:space="preserve"> </w:t>
            </w:r>
            <w:proofErr w:type="spellStart"/>
            <w:r w:rsidRPr="00D82B71">
              <w:rPr>
                <w:rFonts w:ascii="Nikosh" w:hAnsi="Nikosh" w:cs="Nikosh"/>
                <w:sz w:val="28"/>
                <w:szCs w:val="28"/>
              </w:rPr>
              <w:t>প্রয়োজনে</w:t>
            </w:r>
            <w:proofErr w:type="spellEnd"/>
            <w:r w:rsidRPr="00D82B71">
              <w:rPr>
                <w:rFonts w:ascii="Nikosh" w:hAnsi="Nikosh" w:cs="Nikosh"/>
                <w:sz w:val="28"/>
                <w:szCs w:val="28"/>
              </w:rPr>
              <w:t xml:space="preserve"> ও </w:t>
            </w:r>
            <w:proofErr w:type="spellStart"/>
            <w:r w:rsidRPr="00D82B71">
              <w:rPr>
                <w:rFonts w:ascii="Nikosh" w:hAnsi="Nikosh" w:cs="Nikosh"/>
                <w:sz w:val="28"/>
                <w:szCs w:val="28"/>
              </w:rPr>
              <w:t>পরিস্থিতি</w:t>
            </w:r>
            <w:proofErr w:type="spellEnd"/>
            <w:r w:rsidRPr="00D82B71">
              <w:rPr>
                <w:rFonts w:ascii="Nikosh" w:hAnsi="Nikosh" w:cs="Nikosh"/>
                <w:sz w:val="28"/>
                <w:szCs w:val="28"/>
              </w:rPr>
              <w:t xml:space="preserve"> </w:t>
            </w:r>
            <w:proofErr w:type="spellStart"/>
            <w:r w:rsidRPr="00D82B71">
              <w:rPr>
                <w:rFonts w:ascii="Nikosh" w:hAnsi="Nikosh" w:cs="Nikosh"/>
                <w:sz w:val="28"/>
                <w:szCs w:val="28"/>
              </w:rPr>
              <w:t>বিবেচনার</w:t>
            </w:r>
            <w:proofErr w:type="spellEnd"/>
            <w:r w:rsidRPr="00D82B71">
              <w:rPr>
                <w:rFonts w:ascii="Nikosh" w:hAnsi="Nikosh" w:cs="Nikosh"/>
                <w:sz w:val="28"/>
                <w:szCs w:val="28"/>
              </w:rPr>
              <w:t xml:space="preserve"> </w:t>
            </w:r>
            <w:proofErr w:type="spellStart"/>
            <w:r w:rsidRPr="00D82B71">
              <w:rPr>
                <w:rFonts w:ascii="Nikosh" w:hAnsi="Nikosh" w:cs="Nikosh"/>
                <w:sz w:val="28"/>
                <w:szCs w:val="28"/>
              </w:rPr>
              <w:t>প্রেক্ষিতে</w:t>
            </w:r>
            <w:proofErr w:type="spellEnd"/>
            <w:r w:rsidRPr="00D82B71">
              <w:rPr>
                <w:rFonts w:ascii="Nikosh" w:hAnsi="Nikosh" w:cs="Nikosh"/>
                <w:sz w:val="28"/>
                <w:szCs w:val="28"/>
              </w:rPr>
              <w:t xml:space="preserve"> </w:t>
            </w:r>
            <w:proofErr w:type="spellStart"/>
            <w:r w:rsidRPr="00D82B71">
              <w:rPr>
                <w:rFonts w:ascii="Nikosh" w:hAnsi="Nikosh" w:cs="Nikosh"/>
                <w:sz w:val="28"/>
                <w:szCs w:val="28"/>
              </w:rPr>
              <w:t>উপযুক্ত</w:t>
            </w:r>
            <w:proofErr w:type="spellEnd"/>
            <w:r w:rsidRPr="00D82B71">
              <w:rPr>
                <w:rFonts w:ascii="Nikosh" w:hAnsi="Nikosh" w:cs="Nikosh"/>
                <w:sz w:val="28"/>
                <w:szCs w:val="28"/>
              </w:rPr>
              <w:t xml:space="preserve"> </w:t>
            </w:r>
            <w:proofErr w:type="spellStart"/>
            <w:r w:rsidRPr="00D82B71">
              <w:rPr>
                <w:rFonts w:ascii="Nikosh" w:hAnsi="Nikosh" w:cs="Nikosh"/>
                <w:sz w:val="28"/>
                <w:szCs w:val="28"/>
              </w:rPr>
              <w:t>কারণ</w:t>
            </w:r>
            <w:proofErr w:type="spellEnd"/>
            <w:r w:rsidRPr="00D82B71">
              <w:rPr>
                <w:rFonts w:ascii="Nikosh" w:hAnsi="Nikosh" w:cs="Nikosh"/>
                <w:sz w:val="28"/>
                <w:szCs w:val="28"/>
              </w:rPr>
              <w:t xml:space="preserve"> </w:t>
            </w:r>
            <w:proofErr w:type="spellStart"/>
            <w:r w:rsidRPr="00D82B71">
              <w:rPr>
                <w:rFonts w:ascii="Nikosh" w:hAnsi="Nikosh" w:cs="Nikosh"/>
                <w:sz w:val="28"/>
                <w:szCs w:val="28"/>
              </w:rPr>
              <w:t>দেখিয়ে</w:t>
            </w:r>
            <w:proofErr w:type="spellEnd"/>
            <w:r w:rsidRPr="00D82B71">
              <w:rPr>
                <w:rFonts w:ascii="Nikosh" w:hAnsi="Nikosh" w:cs="Nikosh"/>
                <w:sz w:val="28"/>
                <w:szCs w:val="28"/>
              </w:rPr>
              <w:t xml:space="preserve"> </w:t>
            </w:r>
            <w:proofErr w:type="spellStart"/>
            <w:r w:rsidRPr="00D82B71">
              <w:rPr>
                <w:rFonts w:ascii="Nikosh" w:hAnsi="Nikosh" w:cs="Nikosh"/>
                <w:sz w:val="28"/>
                <w:szCs w:val="28"/>
              </w:rPr>
              <w:t>বিভিন্ন</w:t>
            </w:r>
            <w:proofErr w:type="spellEnd"/>
            <w:r w:rsidRPr="00D82B71">
              <w:rPr>
                <w:rFonts w:ascii="Nikosh" w:hAnsi="Nikosh" w:cs="Nikosh"/>
                <w:sz w:val="28"/>
                <w:szCs w:val="28"/>
              </w:rPr>
              <w:t xml:space="preserve"> </w:t>
            </w:r>
            <w:proofErr w:type="spellStart"/>
            <w:r w:rsidRPr="00D82B71">
              <w:rPr>
                <w:rFonts w:ascii="Nikosh" w:hAnsi="Nikosh" w:cs="Nikosh"/>
                <w:sz w:val="28"/>
                <w:szCs w:val="28"/>
              </w:rPr>
              <w:t>মন্ত্রণালয়</w:t>
            </w:r>
            <w:proofErr w:type="spellEnd"/>
            <w:r w:rsidRPr="00D82B71">
              <w:rPr>
                <w:rFonts w:ascii="Nikosh" w:hAnsi="Nikosh" w:cs="Nikosh"/>
                <w:sz w:val="28"/>
                <w:szCs w:val="28"/>
              </w:rPr>
              <w:t>/</w:t>
            </w:r>
            <w:r>
              <w:rPr>
                <w:rFonts w:ascii="Nikosh" w:hAnsi="Nikosh" w:cs="Nikosh"/>
                <w:sz w:val="28"/>
                <w:szCs w:val="28"/>
              </w:rPr>
              <w:t xml:space="preserve"> </w:t>
            </w:r>
            <w:proofErr w:type="spellStart"/>
            <w:r w:rsidRPr="00D82B71">
              <w:rPr>
                <w:rFonts w:ascii="Nikosh" w:hAnsi="Nikosh" w:cs="Nikosh"/>
                <w:sz w:val="28"/>
                <w:szCs w:val="28"/>
              </w:rPr>
              <w:t>দপ্তর</w:t>
            </w:r>
            <w:proofErr w:type="spellEnd"/>
            <w:r w:rsidRPr="00D82B71">
              <w:rPr>
                <w:rFonts w:ascii="Nikosh" w:hAnsi="Nikosh" w:cs="Nikosh"/>
                <w:sz w:val="28"/>
                <w:szCs w:val="28"/>
              </w:rPr>
              <w:t>/</w:t>
            </w:r>
            <w:proofErr w:type="spellStart"/>
            <w:r w:rsidRPr="00D82B71">
              <w:rPr>
                <w:rFonts w:ascii="Nikosh" w:hAnsi="Nikosh" w:cs="Nikosh"/>
                <w:sz w:val="28"/>
                <w:szCs w:val="28"/>
              </w:rPr>
              <w:t>বিভাগ</w:t>
            </w:r>
            <w:proofErr w:type="spellEnd"/>
            <w:r w:rsidRPr="00D82B71">
              <w:rPr>
                <w:rFonts w:ascii="Nikosh" w:hAnsi="Nikosh" w:cs="Nikosh"/>
                <w:sz w:val="28"/>
                <w:szCs w:val="28"/>
              </w:rPr>
              <w:t xml:space="preserve"> ও </w:t>
            </w:r>
            <w:proofErr w:type="spellStart"/>
            <w:r w:rsidRPr="00D82B71">
              <w:rPr>
                <w:rFonts w:ascii="Nikosh" w:hAnsi="Nikosh" w:cs="Nikosh"/>
                <w:sz w:val="28"/>
                <w:szCs w:val="28"/>
              </w:rPr>
              <w:t>সংশ্লিষ্ট</w:t>
            </w:r>
            <w:proofErr w:type="spellEnd"/>
            <w:r w:rsidRPr="00D82B71">
              <w:rPr>
                <w:rFonts w:ascii="Nikosh" w:hAnsi="Nikosh" w:cs="Nikosh"/>
                <w:sz w:val="28"/>
                <w:szCs w:val="28"/>
              </w:rPr>
              <w:t xml:space="preserve"> </w:t>
            </w:r>
            <w:proofErr w:type="spellStart"/>
            <w:r w:rsidRPr="00D82B71">
              <w:rPr>
                <w:rFonts w:ascii="Nikosh" w:hAnsi="Nikosh" w:cs="Nikosh"/>
                <w:sz w:val="28"/>
                <w:szCs w:val="28"/>
              </w:rPr>
              <w:t>খাতের</w:t>
            </w:r>
            <w:proofErr w:type="spellEnd"/>
            <w:r w:rsidRPr="00D82B71">
              <w:rPr>
                <w:rFonts w:ascii="Nikosh" w:hAnsi="Nikosh" w:cs="Nikosh"/>
                <w:sz w:val="28"/>
                <w:szCs w:val="28"/>
              </w:rPr>
              <w:t xml:space="preserve"> </w:t>
            </w:r>
            <w:proofErr w:type="spellStart"/>
            <w:r w:rsidRPr="00D82B71">
              <w:rPr>
                <w:rFonts w:ascii="Nikosh" w:hAnsi="Nikosh" w:cs="Nikosh"/>
                <w:sz w:val="28"/>
                <w:szCs w:val="28"/>
              </w:rPr>
              <w:t>অংশীজনদের</w:t>
            </w:r>
            <w:proofErr w:type="spellEnd"/>
            <w:r w:rsidRPr="00D82B71">
              <w:rPr>
                <w:rFonts w:ascii="Nikosh" w:hAnsi="Nikosh" w:cs="Nikosh"/>
                <w:sz w:val="28"/>
                <w:szCs w:val="28"/>
              </w:rPr>
              <w:t xml:space="preserve"> </w:t>
            </w:r>
            <w:proofErr w:type="spellStart"/>
            <w:r w:rsidRPr="00D82B71">
              <w:rPr>
                <w:rFonts w:ascii="Nikosh" w:hAnsi="Nikosh" w:cs="Nikosh"/>
                <w:sz w:val="28"/>
                <w:szCs w:val="28"/>
              </w:rPr>
              <w:t>সাথে</w:t>
            </w:r>
            <w:proofErr w:type="spellEnd"/>
            <w:r w:rsidRPr="00D82B71">
              <w:rPr>
                <w:rFonts w:ascii="Nikosh" w:hAnsi="Nikosh" w:cs="Nikosh"/>
                <w:sz w:val="28"/>
                <w:szCs w:val="28"/>
              </w:rPr>
              <w:t xml:space="preserve"> </w:t>
            </w:r>
            <w:proofErr w:type="spellStart"/>
            <w:r w:rsidRPr="00D82B71">
              <w:rPr>
                <w:rFonts w:ascii="Nikosh" w:hAnsi="Nikosh" w:cs="Nikosh"/>
                <w:sz w:val="28"/>
                <w:szCs w:val="28"/>
              </w:rPr>
              <w:t>আলোচনার</w:t>
            </w:r>
            <w:proofErr w:type="spellEnd"/>
            <w:r w:rsidRPr="00D82B71">
              <w:rPr>
                <w:rFonts w:ascii="Nikosh" w:hAnsi="Nikosh" w:cs="Nikosh"/>
                <w:sz w:val="28"/>
                <w:szCs w:val="28"/>
              </w:rPr>
              <w:t xml:space="preserve"> </w:t>
            </w:r>
            <w:proofErr w:type="spellStart"/>
            <w:r w:rsidRPr="00D82B71">
              <w:rPr>
                <w:rFonts w:ascii="Nikosh" w:hAnsi="Nikosh" w:cs="Nikosh"/>
                <w:sz w:val="28"/>
                <w:szCs w:val="28"/>
              </w:rPr>
              <w:t>ভিত্তিতে</w:t>
            </w:r>
            <w:proofErr w:type="spellEnd"/>
            <w:r w:rsidRPr="00D82B71">
              <w:rPr>
                <w:rFonts w:ascii="Nikosh" w:hAnsi="Nikosh" w:cs="Nikosh"/>
                <w:sz w:val="28"/>
                <w:szCs w:val="28"/>
              </w:rPr>
              <w:t xml:space="preserve"> </w:t>
            </w:r>
            <w:proofErr w:type="spellStart"/>
            <w:r w:rsidRPr="00D82B71">
              <w:rPr>
                <w:rFonts w:ascii="Nikosh" w:hAnsi="Nikosh" w:cs="Nikosh"/>
                <w:sz w:val="28"/>
                <w:szCs w:val="28"/>
              </w:rPr>
              <w:t>নীতির</w:t>
            </w:r>
            <w:proofErr w:type="spellEnd"/>
            <w:r w:rsidRPr="00D82B71">
              <w:rPr>
                <w:rFonts w:ascii="Nikosh" w:hAnsi="Nikosh" w:cs="Nikosh"/>
                <w:sz w:val="28"/>
                <w:szCs w:val="28"/>
              </w:rPr>
              <w:t xml:space="preserve"> </w:t>
            </w:r>
            <w:proofErr w:type="spellStart"/>
            <w:r w:rsidRPr="00D82B71">
              <w:rPr>
                <w:rFonts w:ascii="Nikosh" w:hAnsi="Nikosh" w:cs="Nikosh"/>
                <w:sz w:val="28"/>
                <w:szCs w:val="28"/>
              </w:rPr>
              <w:t>যে</w:t>
            </w:r>
            <w:proofErr w:type="spellEnd"/>
            <w:r w:rsidRPr="00D82B71">
              <w:rPr>
                <w:rFonts w:ascii="Nikosh" w:hAnsi="Nikosh" w:cs="Nikosh"/>
                <w:sz w:val="28"/>
                <w:szCs w:val="28"/>
              </w:rPr>
              <w:t xml:space="preserve"> </w:t>
            </w:r>
            <w:proofErr w:type="spellStart"/>
            <w:r w:rsidRPr="00D82B71">
              <w:rPr>
                <w:rFonts w:ascii="Nikosh" w:hAnsi="Nikosh" w:cs="Nikosh"/>
                <w:sz w:val="28"/>
                <w:szCs w:val="28"/>
              </w:rPr>
              <w:t>কোন</w:t>
            </w:r>
            <w:proofErr w:type="spellEnd"/>
            <w:r w:rsidRPr="00D82B71">
              <w:rPr>
                <w:rFonts w:ascii="Nikosh" w:hAnsi="Nikosh" w:cs="Nikosh"/>
                <w:sz w:val="28"/>
                <w:szCs w:val="28"/>
              </w:rPr>
              <w:t xml:space="preserve"> </w:t>
            </w:r>
            <w:proofErr w:type="spellStart"/>
            <w:r w:rsidRPr="00D82B71">
              <w:rPr>
                <w:rFonts w:ascii="Nikosh" w:hAnsi="Nikosh" w:cs="Nikosh"/>
                <w:sz w:val="28"/>
                <w:szCs w:val="28"/>
              </w:rPr>
              <w:t>পরিবর্তন</w:t>
            </w:r>
            <w:proofErr w:type="spellEnd"/>
            <w:r w:rsidRPr="00D82B71">
              <w:rPr>
                <w:rFonts w:ascii="Nikosh" w:hAnsi="Nikosh" w:cs="Nikosh"/>
                <w:sz w:val="28"/>
                <w:szCs w:val="28"/>
              </w:rPr>
              <w:t xml:space="preserve">, </w:t>
            </w:r>
            <w:proofErr w:type="spellStart"/>
            <w:r w:rsidRPr="00D82B71">
              <w:rPr>
                <w:rFonts w:ascii="Nikosh" w:hAnsi="Nikosh" w:cs="Nikosh"/>
                <w:sz w:val="28"/>
                <w:szCs w:val="28"/>
              </w:rPr>
              <w:t>পরিবর্ধন</w:t>
            </w:r>
            <w:proofErr w:type="spellEnd"/>
            <w:r w:rsidRPr="00D82B71">
              <w:rPr>
                <w:rFonts w:ascii="Nikosh" w:hAnsi="Nikosh" w:cs="Nikosh"/>
                <w:sz w:val="28"/>
                <w:szCs w:val="28"/>
              </w:rPr>
              <w:t xml:space="preserve"> ও </w:t>
            </w:r>
            <w:proofErr w:type="spellStart"/>
            <w:r w:rsidRPr="00D82B71">
              <w:rPr>
                <w:rFonts w:ascii="Nikosh" w:hAnsi="Nikosh" w:cs="Nikosh"/>
                <w:sz w:val="28"/>
                <w:szCs w:val="28"/>
              </w:rPr>
              <w:t>সংশোধন</w:t>
            </w:r>
            <w:proofErr w:type="spellEnd"/>
            <w:r w:rsidRPr="00D82B71">
              <w:rPr>
                <w:rFonts w:ascii="Nikosh" w:hAnsi="Nikosh" w:cs="Nikosh"/>
                <w:sz w:val="28"/>
                <w:szCs w:val="28"/>
              </w:rPr>
              <w:t xml:space="preserve"> </w:t>
            </w:r>
            <w:proofErr w:type="spellStart"/>
            <w:r w:rsidRPr="00D82B71">
              <w:rPr>
                <w:rFonts w:ascii="Nikosh" w:hAnsi="Nikosh" w:cs="Nikosh"/>
                <w:sz w:val="28"/>
                <w:szCs w:val="28"/>
              </w:rPr>
              <w:t>করতে</w:t>
            </w:r>
            <w:proofErr w:type="spellEnd"/>
            <w:r w:rsidRPr="00D82B71">
              <w:rPr>
                <w:rFonts w:ascii="Nikosh" w:hAnsi="Nikosh" w:cs="Nikosh"/>
                <w:sz w:val="28"/>
                <w:szCs w:val="28"/>
              </w:rPr>
              <w:t xml:space="preserve"> </w:t>
            </w:r>
            <w:proofErr w:type="spellStart"/>
            <w:r w:rsidRPr="00D82B71">
              <w:rPr>
                <w:rFonts w:ascii="Nikosh" w:hAnsi="Nikosh" w:cs="Nikosh"/>
                <w:sz w:val="28"/>
                <w:szCs w:val="28"/>
              </w:rPr>
              <w:t>পারবে</w:t>
            </w:r>
            <w:proofErr w:type="spellEnd"/>
            <w:r w:rsidRPr="00D82B71">
              <w:rPr>
                <w:rFonts w:ascii="Nikosh" w:hAnsi="Nikosh" w:cs="Nikosh"/>
                <w:sz w:val="28"/>
                <w:szCs w:val="28"/>
              </w:rPr>
              <w:t>।</w:t>
            </w:r>
          </w:p>
        </w:tc>
      </w:tr>
      <w:tr w:rsidR="00B25286" w14:paraId="74E1501D" w14:textId="77777777" w:rsidTr="001C6824">
        <w:tc>
          <w:tcPr>
            <w:tcW w:w="639" w:type="dxa"/>
          </w:tcPr>
          <w:p w14:paraId="26991AF0" w14:textId="37D1BB89" w:rsidR="00B25286" w:rsidRDefault="00B25286" w:rsidP="00D82FBF">
            <w:pPr>
              <w:rPr>
                <w:rFonts w:ascii="Nikosh" w:hAnsi="Nikosh" w:cs="Nikosh"/>
                <w:sz w:val="32"/>
                <w:szCs w:val="32"/>
              </w:rPr>
            </w:pPr>
            <w:r>
              <w:rPr>
                <w:rFonts w:ascii="Nikosh" w:hAnsi="Nikosh" w:cs="Nikosh"/>
                <w:sz w:val="32"/>
                <w:szCs w:val="32"/>
              </w:rPr>
              <w:t>৩.৭</w:t>
            </w:r>
          </w:p>
        </w:tc>
        <w:tc>
          <w:tcPr>
            <w:tcW w:w="8511" w:type="dxa"/>
          </w:tcPr>
          <w:p w14:paraId="5AAB3371" w14:textId="20500785" w:rsidR="00B25286" w:rsidRPr="00D82B71" w:rsidRDefault="00B25286" w:rsidP="00D82FBF">
            <w:pPr>
              <w:rPr>
                <w:rFonts w:ascii="Nikosh" w:hAnsi="Nikosh" w:cs="Nikosh"/>
                <w:sz w:val="28"/>
                <w:szCs w:val="28"/>
              </w:rPr>
            </w:pPr>
            <w:proofErr w:type="spellStart"/>
            <w:r>
              <w:rPr>
                <w:rFonts w:ascii="Nikosh" w:hAnsi="Nikosh" w:cs="Nikosh"/>
                <w:sz w:val="28"/>
                <w:szCs w:val="28"/>
              </w:rPr>
              <w:t>রহিতকরণ</w:t>
            </w:r>
            <w:proofErr w:type="spellEnd"/>
            <w:r>
              <w:rPr>
                <w:rFonts w:ascii="Nikosh" w:hAnsi="Nikosh" w:cs="Nikosh"/>
                <w:sz w:val="28"/>
                <w:szCs w:val="28"/>
              </w:rPr>
              <w:t xml:space="preserve"> ও </w:t>
            </w:r>
            <w:proofErr w:type="spellStart"/>
            <w:r>
              <w:rPr>
                <w:rFonts w:ascii="Nikosh" w:hAnsi="Nikosh" w:cs="Nikosh"/>
                <w:sz w:val="28"/>
                <w:szCs w:val="28"/>
              </w:rPr>
              <w:t>হেফাজত</w:t>
            </w:r>
            <w:proofErr w:type="spellEnd"/>
            <w:r>
              <w:rPr>
                <w:rFonts w:ascii="Nikosh" w:hAnsi="Nikosh" w:cs="Nikosh"/>
                <w:sz w:val="28"/>
                <w:szCs w:val="28"/>
              </w:rPr>
              <w:t xml:space="preserve">: (১) </w:t>
            </w:r>
            <w:proofErr w:type="spellStart"/>
            <w:r>
              <w:rPr>
                <w:rFonts w:ascii="Nikosh" w:hAnsi="Nikosh" w:cs="Nikosh"/>
                <w:sz w:val="28"/>
                <w:szCs w:val="28"/>
              </w:rPr>
              <w:t>জাতীয়</w:t>
            </w:r>
            <w:proofErr w:type="spellEnd"/>
            <w:r>
              <w:rPr>
                <w:rFonts w:ascii="Nikosh" w:hAnsi="Nikosh" w:cs="Nikosh"/>
                <w:sz w:val="28"/>
                <w:szCs w:val="28"/>
              </w:rPr>
              <w:t xml:space="preserve"> </w:t>
            </w:r>
            <w:proofErr w:type="spellStart"/>
            <w:r>
              <w:rPr>
                <w:rFonts w:ascii="Nikosh" w:hAnsi="Nikosh" w:cs="Nikosh"/>
                <w:sz w:val="28"/>
                <w:szCs w:val="28"/>
              </w:rPr>
              <w:t>পোল্ট্রি</w:t>
            </w:r>
            <w:proofErr w:type="spellEnd"/>
            <w:r>
              <w:rPr>
                <w:rFonts w:ascii="Nikosh" w:hAnsi="Nikosh" w:cs="Nikosh"/>
                <w:sz w:val="28"/>
                <w:szCs w:val="28"/>
              </w:rPr>
              <w:t xml:space="preserve"> </w:t>
            </w:r>
            <w:proofErr w:type="spellStart"/>
            <w:r>
              <w:rPr>
                <w:rFonts w:ascii="Nikosh" w:hAnsi="Nikosh" w:cs="Nikosh"/>
                <w:sz w:val="28"/>
                <w:szCs w:val="28"/>
              </w:rPr>
              <w:t>উন্নয়ন</w:t>
            </w:r>
            <w:proofErr w:type="spellEnd"/>
            <w:r>
              <w:rPr>
                <w:rFonts w:ascii="Nikosh" w:hAnsi="Nikosh" w:cs="Nikosh"/>
                <w:sz w:val="28"/>
                <w:szCs w:val="28"/>
              </w:rPr>
              <w:t xml:space="preserve"> নীতিমালা-২০০৮ </w:t>
            </w:r>
            <w:proofErr w:type="spellStart"/>
            <w:r>
              <w:rPr>
                <w:rFonts w:ascii="Nikosh" w:hAnsi="Nikosh" w:cs="Nikosh"/>
                <w:sz w:val="28"/>
                <w:szCs w:val="28"/>
              </w:rPr>
              <w:t>এতদ্বারা</w:t>
            </w:r>
            <w:proofErr w:type="spellEnd"/>
            <w:r>
              <w:rPr>
                <w:rFonts w:ascii="Nikosh" w:hAnsi="Nikosh" w:cs="Nikosh"/>
                <w:sz w:val="28"/>
                <w:szCs w:val="28"/>
              </w:rPr>
              <w:t xml:space="preserve"> </w:t>
            </w:r>
            <w:proofErr w:type="spellStart"/>
            <w:r>
              <w:rPr>
                <w:rFonts w:ascii="Nikosh" w:hAnsi="Nikosh" w:cs="Nikosh"/>
                <w:sz w:val="28"/>
                <w:szCs w:val="28"/>
              </w:rPr>
              <w:t>রহিত</w:t>
            </w:r>
            <w:proofErr w:type="spellEnd"/>
            <w:r>
              <w:rPr>
                <w:rFonts w:ascii="Nikosh" w:hAnsi="Nikosh" w:cs="Nikosh"/>
                <w:sz w:val="28"/>
                <w:szCs w:val="28"/>
              </w:rPr>
              <w:t xml:space="preserve"> </w:t>
            </w:r>
            <w:proofErr w:type="spellStart"/>
            <w:r>
              <w:rPr>
                <w:rFonts w:ascii="Nikosh" w:hAnsi="Nikosh" w:cs="Nikosh"/>
                <w:sz w:val="28"/>
                <w:szCs w:val="28"/>
              </w:rPr>
              <w:t>করা</w:t>
            </w:r>
            <w:proofErr w:type="spellEnd"/>
            <w:r>
              <w:rPr>
                <w:rFonts w:ascii="Nikosh" w:hAnsi="Nikosh" w:cs="Nikosh"/>
                <w:sz w:val="28"/>
                <w:szCs w:val="28"/>
              </w:rPr>
              <w:t xml:space="preserve"> </w:t>
            </w:r>
            <w:proofErr w:type="spellStart"/>
            <w:r>
              <w:rPr>
                <w:rFonts w:ascii="Nikosh" w:hAnsi="Nikosh" w:cs="Nikosh"/>
                <w:sz w:val="28"/>
                <w:szCs w:val="28"/>
              </w:rPr>
              <w:t>হলো</w:t>
            </w:r>
            <w:proofErr w:type="spellEnd"/>
            <w:r>
              <w:rPr>
                <w:rFonts w:ascii="Nikosh" w:hAnsi="Nikosh" w:cs="Nikosh"/>
                <w:sz w:val="28"/>
                <w:szCs w:val="28"/>
              </w:rPr>
              <w:t>।</w:t>
            </w:r>
          </w:p>
        </w:tc>
      </w:tr>
      <w:tr w:rsidR="00B25286" w14:paraId="76F46E75" w14:textId="77777777" w:rsidTr="001C6824">
        <w:tc>
          <w:tcPr>
            <w:tcW w:w="639" w:type="dxa"/>
          </w:tcPr>
          <w:p w14:paraId="27FCAAC2" w14:textId="77777777" w:rsidR="00B25286" w:rsidRDefault="00B25286" w:rsidP="00D82FBF">
            <w:pPr>
              <w:rPr>
                <w:rFonts w:ascii="Nikosh" w:hAnsi="Nikosh" w:cs="Nikosh"/>
                <w:sz w:val="32"/>
                <w:szCs w:val="32"/>
              </w:rPr>
            </w:pPr>
          </w:p>
        </w:tc>
        <w:tc>
          <w:tcPr>
            <w:tcW w:w="8511" w:type="dxa"/>
          </w:tcPr>
          <w:p w14:paraId="232FAC5F" w14:textId="1DE34FDD" w:rsidR="00B25286" w:rsidRDefault="00B25286" w:rsidP="00D82FBF">
            <w:pPr>
              <w:rPr>
                <w:rFonts w:ascii="Nikosh" w:hAnsi="Nikosh" w:cs="Nikosh"/>
                <w:sz w:val="28"/>
                <w:szCs w:val="28"/>
              </w:rPr>
            </w:pPr>
            <w:r>
              <w:rPr>
                <w:rFonts w:ascii="Nikosh" w:hAnsi="Nikosh" w:cs="Nikosh"/>
                <w:sz w:val="28"/>
                <w:szCs w:val="28"/>
              </w:rPr>
              <w:t xml:space="preserve">(২) </w:t>
            </w:r>
            <w:proofErr w:type="spellStart"/>
            <w:r>
              <w:rPr>
                <w:rFonts w:ascii="Nikosh" w:hAnsi="Nikosh" w:cs="Nikosh"/>
                <w:sz w:val="28"/>
                <w:szCs w:val="28"/>
              </w:rPr>
              <w:t>উক্তরূপ</w:t>
            </w:r>
            <w:proofErr w:type="spellEnd"/>
            <w:r>
              <w:rPr>
                <w:rFonts w:ascii="Nikosh" w:hAnsi="Nikosh" w:cs="Nikosh"/>
                <w:sz w:val="28"/>
                <w:szCs w:val="28"/>
              </w:rPr>
              <w:t xml:space="preserve"> </w:t>
            </w:r>
            <w:proofErr w:type="spellStart"/>
            <w:r>
              <w:rPr>
                <w:rFonts w:ascii="Nikosh" w:hAnsi="Nikosh" w:cs="Nikosh"/>
                <w:sz w:val="28"/>
                <w:szCs w:val="28"/>
              </w:rPr>
              <w:t>রহিতকরণ</w:t>
            </w:r>
            <w:proofErr w:type="spellEnd"/>
            <w:r>
              <w:rPr>
                <w:rFonts w:ascii="Nikosh" w:hAnsi="Nikosh" w:cs="Nikosh"/>
                <w:sz w:val="28"/>
                <w:szCs w:val="28"/>
              </w:rPr>
              <w:t xml:space="preserve"> </w:t>
            </w:r>
            <w:proofErr w:type="spellStart"/>
            <w:r>
              <w:rPr>
                <w:rFonts w:ascii="Nikosh" w:hAnsi="Nikosh" w:cs="Nikosh"/>
                <w:sz w:val="28"/>
                <w:szCs w:val="28"/>
              </w:rPr>
              <w:t>সত্ত্বেও</w:t>
            </w:r>
            <w:proofErr w:type="spellEnd"/>
            <w:r>
              <w:rPr>
                <w:rFonts w:ascii="Nikosh" w:hAnsi="Nikosh" w:cs="Nikosh"/>
                <w:sz w:val="28"/>
                <w:szCs w:val="28"/>
              </w:rPr>
              <w:t xml:space="preserve">, </w:t>
            </w:r>
            <w:proofErr w:type="spellStart"/>
            <w:r>
              <w:rPr>
                <w:rFonts w:ascii="Nikosh" w:hAnsi="Nikosh" w:cs="Nikosh"/>
                <w:sz w:val="28"/>
                <w:szCs w:val="28"/>
              </w:rPr>
              <w:t>এই</w:t>
            </w:r>
            <w:proofErr w:type="spellEnd"/>
            <w:r>
              <w:rPr>
                <w:rFonts w:ascii="Nikosh" w:hAnsi="Nikosh" w:cs="Nikosh"/>
                <w:sz w:val="28"/>
                <w:szCs w:val="28"/>
              </w:rPr>
              <w:t xml:space="preserve"> </w:t>
            </w:r>
            <w:proofErr w:type="spellStart"/>
            <w:r>
              <w:rPr>
                <w:rFonts w:ascii="Nikosh" w:hAnsi="Nikosh" w:cs="Nikosh"/>
                <w:sz w:val="28"/>
                <w:szCs w:val="28"/>
              </w:rPr>
              <w:t>নীতিমালা</w:t>
            </w:r>
            <w:proofErr w:type="spellEnd"/>
            <w:r>
              <w:rPr>
                <w:rFonts w:ascii="Nikosh" w:hAnsi="Nikosh" w:cs="Nikosh"/>
                <w:sz w:val="28"/>
                <w:szCs w:val="28"/>
              </w:rPr>
              <w:t xml:space="preserve"> </w:t>
            </w:r>
            <w:proofErr w:type="spellStart"/>
            <w:r>
              <w:rPr>
                <w:rFonts w:ascii="Nikosh" w:hAnsi="Nikosh" w:cs="Nikosh"/>
                <w:sz w:val="28"/>
                <w:szCs w:val="28"/>
              </w:rPr>
              <w:t>কার্যকর</w:t>
            </w:r>
            <w:proofErr w:type="spellEnd"/>
            <w:r>
              <w:rPr>
                <w:rFonts w:ascii="Nikosh" w:hAnsi="Nikosh" w:cs="Nikosh"/>
                <w:sz w:val="28"/>
                <w:szCs w:val="28"/>
              </w:rPr>
              <w:t xml:space="preserve"> </w:t>
            </w:r>
            <w:proofErr w:type="spellStart"/>
            <w:r>
              <w:rPr>
                <w:rFonts w:ascii="Nikosh" w:hAnsi="Nikosh" w:cs="Nikosh"/>
                <w:sz w:val="28"/>
                <w:szCs w:val="28"/>
              </w:rPr>
              <w:t>হওয়ার</w:t>
            </w:r>
            <w:proofErr w:type="spellEnd"/>
            <w:r>
              <w:rPr>
                <w:rFonts w:ascii="Nikosh" w:hAnsi="Nikosh" w:cs="Nikosh"/>
                <w:sz w:val="28"/>
                <w:szCs w:val="28"/>
              </w:rPr>
              <w:t xml:space="preserve"> </w:t>
            </w:r>
            <w:proofErr w:type="spellStart"/>
            <w:r>
              <w:rPr>
                <w:rFonts w:ascii="Nikosh" w:hAnsi="Nikosh" w:cs="Nikosh"/>
                <w:sz w:val="28"/>
                <w:szCs w:val="28"/>
              </w:rPr>
              <w:t>অব্যবহিতপূর্বে</w:t>
            </w:r>
            <w:proofErr w:type="spellEnd"/>
            <w:r>
              <w:rPr>
                <w:rFonts w:ascii="Nikosh" w:hAnsi="Nikosh" w:cs="Nikosh"/>
                <w:sz w:val="28"/>
                <w:szCs w:val="28"/>
              </w:rPr>
              <w:t xml:space="preserve"> </w:t>
            </w:r>
            <w:proofErr w:type="spellStart"/>
            <w:r>
              <w:rPr>
                <w:rFonts w:ascii="Nikosh" w:hAnsi="Nikosh" w:cs="Nikosh"/>
                <w:sz w:val="28"/>
                <w:szCs w:val="28"/>
              </w:rPr>
              <w:t>রহিতকৃত</w:t>
            </w:r>
            <w:proofErr w:type="spellEnd"/>
            <w:r>
              <w:rPr>
                <w:rFonts w:ascii="Nikosh" w:hAnsi="Nikosh" w:cs="Nikosh"/>
                <w:sz w:val="28"/>
                <w:szCs w:val="28"/>
              </w:rPr>
              <w:t xml:space="preserve"> </w:t>
            </w:r>
            <w:proofErr w:type="spellStart"/>
            <w:r>
              <w:rPr>
                <w:rFonts w:ascii="Nikosh" w:hAnsi="Nikosh" w:cs="Nikosh"/>
                <w:sz w:val="28"/>
                <w:szCs w:val="28"/>
              </w:rPr>
              <w:t>নীতিমালা</w:t>
            </w:r>
            <w:proofErr w:type="spellEnd"/>
            <w:r>
              <w:rPr>
                <w:rFonts w:ascii="Nikosh" w:hAnsi="Nikosh" w:cs="Nikosh"/>
                <w:sz w:val="28"/>
                <w:szCs w:val="28"/>
              </w:rPr>
              <w:t xml:space="preserve"> </w:t>
            </w:r>
            <w:proofErr w:type="spellStart"/>
            <w:r>
              <w:rPr>
                <w:rFonts w:ascii="Nikosh" w:hAnsi="Nikosh" w:cs="Nikosh"/>
                <w:sz w:val="28"/>
                <w:szCs w:val="28"/>
              </w:rPr>
              <w:t>এর</w:t>
            </w:r>
            <w:proofErr w:type="spellEnd"/>
            <w:r>
              <w:rPr>
                <w:rFonts w:ascii="Nikosh" w:hAnsi="Nikosh" w:cs="Nikosh"/>
                <w:sz w:val="28"/>
                <w:szCs w:val="28"/>
              </w:rPr>
              <w:t xml:space="preserve"> </w:t>
            </w:r>
            <w:proofErr w:type="spellStart"/>
            <w:r>
              <w:rPr>
                <w:rFonts w:ascii="Nikosh" w:hAnsi="Nikosh" w:cs="Nikosh"/>
                <w:sz w:val="28"/>
                <w:szCs w:val="28"/>
              </w:rPr>
              <w:t>অধীন</w:t>
            </w:r>
            <w:proofErr w:type="spellEnd"/>
            <w:r>
              <w:rPr>
                <w:rFonts w:ascii="Nikosh" w:hAnsi="Nikosh" w:cs="Nikosh"/>
                <w:sz w:val="28"/>
                <w:szCs w:val="28"/>
              </w:rPr>
              <w:t xml:space="preserve"> </w:t>
            </w:r>
            <w:proofErr w:type="spellStart"/>
            <w:r>
              <w:rPr>
                <w:rFonts w:ascii="Nikosh" w:hAnsi="Nikosh" w:cs="Nikosh"/>
                <w:sz w:val="28"/>
                <w:szCs w:val="28"/>
              </w:rPr>
              <w:t>কোনো</w:t>
            </w:r>
            <w:proofErr w:type="spellEnd"/>
            <w:r>
              <w:rPr>
                <w:rFonts w:ascii="Nikosh" w:hAnsi="Nikosh" w:cs="Nikosh"/>
                <w:sz w:val="28"/>
                <w:szCs w:val="28"/>
              </w:rPr>
              <w:t xml:space="preserve"> </w:t>
            </w:r>
            <w:proofErr w:type="spellStart"/>
            <w:r>
              <w:rPr>
                <w:rFonts w:ascii="Nikosh" w:hAnsi="Nikosh" w:cs="Nikosh"/>
                <w:sz w:val="28"/>
                <w:szCs w:val="28"/>
              </w:rPr>
              <w:t>কার্য</w:t>
            </w:r>
            <w:proofErr w:type="spellEnd"/>
            <w:r>
              <w:rPr>
                <w:rFonts w:ascii="Nikosh" w:hAnsi="Nikosh" w:cs="Nikosh"/>
                <w:sz w:val="28"/>
                <w:szCs w:val="28"/>
              </w:rPr>
              <w:t xml:space="preserve"> </w:t>
            </w:r>
            <w:proofErr w:type="spellStart"/>
            <w:r>
              <w:rPr>
                <w:rFonts w:ascii="Nikosh" w:hAnsi="Nikosh" w:cs="Nikosh"/>
                <w:sz w:val="28"/>
                <w:szCs w:val="28"/>
              </w:rPr>
              <w:t>বা</w:t>
            </w:r>
            <w:proofErr w:type="spellEnd"/>
            <w:r>
              <w:rPr>
                <w:rFonts w:ascii="Nikosh" w:hAnsi="Nikosh" w:cs="Nikosh"/>
                <w:sz w:val="28"/>
                <w:szCs w:val="28"/>
              </w:rPr>
              <w:t xml:space="preserve"> </w:t>
            </w:r>
            <w:proofErr w:type="spellStart"/>
            <w:r>
              <w:rPr>
                <w:rFonts w:ascii="Nikosh" w:hAnsi="Nikosh" w:cs="Nikosh"/>
                <w:sz w:val="28"/>
                <w:szCs w:val="28"/>
              </w:rPr>
              <w:t>কার্যধারা</w:t>
            </w:r>
            <w:proofErr w:type="spellEnd"/>
            <w:r>
              <w:rPr>
                <w:rFonts w:ascii="Nikosh" w:hAnsi="Nikosh" w:cs="Nikosh"/>
                <w:sz w:val="28"/>
                <w:szCs w:val="28"/>
              </w:rPr>
              <w:t xml:space="preserve"> </w:t>
            </w:r>
            <w:proofErr w:type="spellStart"/>
            <w:r>
              <w:rPr>
                <w:rFonts w:ascii="Nikosh" w:hAnsi="Nikosh" w:cs="Nikosh"/>
                <w:sz w:val="28"/>
                <w:szCs w:val="28"/>
              </w:rPr>
              <w:t>নিষ্পন্নাধীন</w:t>
            </w:r>
            <w:proofErr w:type="spellEnd"/>
            <w:r>
              <w:rPr>
                <w:rFonts w:ascii="Nikosh" w:hAnsi="Nikosh" w:cs="Nikosh"/>
                <w:sz w:val="28"/>
                <w:szCs w:val="28"/>
              </w:rPr>
              <w:t xml:space="preserve"> </w:t>
            </w:r>
            <w:proofErr w:type="spellStart"/>
            <w:r>
              <w:rPr>
                <w:rFonts w:ascii="Nikosh" w:hAnsi="Nikosh" w:cs="Nikosh"/>
                <w:sz w:val="28"/>
                <w:szCs w:val="28"/>
              </w:rPr>
              <w:t>থাকলে</w:t>
            </w:r>
            <w:proofErr w:type="spellEnd"/>
            <w:r>
              <w:rPr>
                <w:rFonts w:ascii="Nikosh" w:hAnsi="Nikosh" w:cs="Nikosh"/>
                <w:sz w:val="28"/>
                <w:szCs w:val="28"/>
              </w:rPr>
              <w:t xml:space="preserve">, </w:t>
            </w:r>
            <w:proofErr w:type="spellStart"/>
            <w:r>
              <w:rPr>
                <w:rFonts w:ascii="Nikosh" w:hAnsi="Nikosh" w:cs="Nikosh"/>
                <w:sz w:val="28"/>
                <w:szCs w:val="28"/>
              </w:rPr>
              <w:t>উক্ত</w:t>
            </w:r>
            <w:proofErr w:type="spellEnd"/>
            <w:r>
              <w:rPr>
                <w:rFonts w:ascii="Nikosh" w:hAnsi="Nikosh" w:cs="Nikosh"/>
                <w:sz w:val="28"/>
                <w:szCs w:val="28"/>
              </w:rPr>
              <w:t xml:space="preserve"> </w:t>
            </w:r>
            <w:proofErr w:type="spellStart"/>
            <w:r>
              <w:rPr>
                <w:rFonts w:ascii="Nikosh" w:hAnsi="Nikosh" w:cs="Nikosh"/>
                <w:sz w:val="28"/>
                <w:szCs w:val="28"/>
              </w:rPr>
              <w:t>কার্য</w:t>
            </w:r>
            <w:proofErr w:type="spellEnd"/>
            <w:r>
              <w:rPr>
                <w:rFonts w:ascii="Nikosh" w:hAnsi="Nikosh" w:cs="Nikosh"/>
                <w:sz w:val="28"/>
                <w:szCs w:val="28"/>
              </w:rPr>
              <w:t xml:space="preserve"> </w:t>
            </w:r>
            <w:proofErr w:type="spellStart"/>
            <w:r>
              <w:rPr>
                <w:rFonts w:ascii="Nikosh" w:hAnsi="Nikosh" w:cs="Nikosh"/>
                <w:sz w:val="28"/>
                <w:szCs w:val="28"/>
              </w:rPr>
              <w:t>বা</w:t>
            </w:r>
            <w:proofErr w:type="spellEnd"/>
            <w:r>
              <w:rPr>
                <w:rFonts w:ascii="Nikosh" w:hAnsi="Nikosh" w:cs="Nikosh"/>
                <w:sz w:val="28"/>
                <w:szCs w:val="28"/>
              </w:rPr>
              <w:t xml:space="preserve"> </w:t>
            </w:r>
            <w:proofErr w:type="spellStart"/>
            <w:r>
              <w:rPr>
                <w:rFonts w:ascii="Nikosh" w:hAnsi="Nikosh" w:cs="Nikosh"/>
                <w:sz w:val="28"/>
                <w:szCs w:val="28"/>
              </w:rPr>
              <w:t>কার্যধারা</w:t>
            </w:r>
            <w:proofErr w:type="spellEnd"/>
            <w:r>
              <w:rPr>
                <w:rFonts w:ascii="Nikosh" w:hAnsi="Nikosh" w:cs="Nikosh"/>
                <w:sz w:val="28"/>
                <w:szCs w:val="28"/>
              </w:rPr>
              <w:t xml:space="preserve"> </w:t>
            </w:r>
            <w:proofErr w:type="spellStart"/>
            <w:r>
              <w:rPr>
                <w:rFonts w:ascii="Nikosh" w:hAnsi="Nikosh" w:cs="Nikosh"/>
                <w:sz w:val="28"/>
                <w:szCs w:val="28"/>
              </w:rPr>
              <w:t>উক্ত</w:t>
            </w:r>
            <w:proofErr w:type="spellEnd"/>
            <w:r>
              <w:rPr>
                <w:rFonts w:ascii="Nikosh" w:hAnsi="Nikosh" w:cs="Nikosh"/>
                <w:sz w:val="28"/>
                <w:szCs w:val="28"/>
              </w:rPr>
              <w:t xml:space="preserve"> </w:t>
            </w:r>
            <w:proofErr w:type="spellStart"/>
            <w:r>
              <w:rPr>
                <w:rFonts w:ascii="Nikosh" w:hAnsi="Nikosh" w:cs="Nikosh"/>
                <w:sz w:val="28"/>
                <w:szCs w:val="28"/>
              </w:rPr>
              <w:t>নীতিমালা</w:t>
            </w:r>
            <w:proofErr w:type="spellEnd"/>
            <w:r>
              <w:rPr>
                <w:rFonts w:ascii="Nikosh" w:hAnsi="Nikosh" w:cs="Nikosh"/>
                <w:sz w:val="28"/>
                <w:szCs w:val="28"/>
              </w:rPr>
              <w:t xml:space="preserve"> </w:t>
            </w:r>
            <w:proofErr w:type="spellStart"/>
            <w:r>
              <w:rPr>
                <w:rFonts w:ascii="Nikosh" w:hAnsi="Nikosh" w:cs="Nikosh"/>
                <w:sz w:val="28"/>
                <w:szCs w:val="28"/>
              </w:rPr>
              <w:t>এর</w:t>
            </w:r>
            <w:proofErr w:type="spellEnd"/>
            <w:r>
              <w:rPr>
                <w:rFonts w:ascii="Nikosh" w:hAnsi="Nikosh" w:cs="Nikosh"/>
                <w:sz w:val="28"/>
                <w:szCs w:val="28"/>
              </w:rPr>
              <w:t xml:space="preserve"> </w:t>
            </w:r>
            <w:proofErr w:type="spellStart"/>
            <w:r>
              <w:rPr>
                <w:rFonts w:ascii="Nikosh" w:hAnsi="Nikosh" w:cs="Nikosh"/>
                <w:sz w:val="28"/>
                <w:szCs w:val="28"/>
              </w:rPr>
              <w:t>বিধান</w:t>
            </w:r>
            <w:proofErr w:type="spellEnd"/>
            <w:r>
              <w:rPr>
                <w:rFonts w:ascii="Nikosh" w:hAnsi="Nikosh" w:cs="Nikosh"/>
                <w:sz w:val="28"/>
                <w:szCs w:val="28"/>
              </w:rPr>
              <w:t xml:space="preserve"> </w:t>
            </w:r>
            <w:proofErr w:type="spellStart"/>
            <w:r>
              <w:rPr>
                <w:rFonts w:ascii="Nikosh" w:hAnsi="Nikosh" w:cs="Nikosh"/>
                <w:sz w:val="28"/>
                <w:szCs w:val="28"/>
              </w:rPr>
              <w:t>অনুসারে</w:t>
            </w:r>
            <w:proofErr w:type="spellEnd"/>
            <w:r>
              <w:rPr>
                <w:rFonts w:ascii="Nikosh" w:hAnsi="Nikosh" w:cs="Nikosh"/>
                <w:sz w:val="28"/>
                <w:szCs w:val="28"/>
              </w:rPr>
              <w:t xml:space="preserve"> </w:t>
            </w:r>
            <w:proofErr w:type="spellStart"/>
            <w:r>
              <w:rPr>
                <w:rFonts w:ascii="Nikosh" w:hAnsi="Nikosh" w:cs="Nikosh"/>
                <w:sz w:val="28"/>
                <w:szCs w:val="28"/>
              </w:rPr>
              <w:t>এরূপে</w:t>
            </w:r>
            <w:proofErr w:type="spellEnd"/>
            <w:r>
              <w:rPr>
                <w:rFonts w:ascii="Nikosh" w:hAnsi="Nikosh" w:cs="Nikosh"/>
                <w:sz w:val="28"/>
                <w:szCs w:val="28"/>
              </w:rPr>
              <w:t xml:space="preserve"> </w:t>
            </w:r>
            <w:proofErr w:type="spellStart"/>
            <w:r>
              <w:rPr>
                <w:rFonts w:ascii="Nikosh" w:hAnsi="Nikosh" w:cs="Nikosh"/>
                <w:sz w:val="28"/>
                <w:szCs w:val="28"/>
              </w:rPr>
              <w:t>নিষ্পত্তি</w:t>
            </w:r>
            <w:proofErr w:type="spellEnd"/>
            <w:r>
              <w:rPr>
                <w:rFonts w:ascii="Nikosh" w:hAnsi="Nikosh" w:cs="Nikosh"/>
                <w:sz w:val="28"/>
                <w:szCs w:val="28"/>
              </w:rPr>
              <w:t xml:space="preserve"> </w:t>
            </w:r>
            <w:proofErr w:type="spellStart"/>
            <w:r>
              <w:rPr>
                <w:rFonts w:ascii="Nikosh" w:hAnsi="Nikosh" w:cs="Nikosh"/>
                <w:sz w:val="28"/>
                <w:szCs w:val="28"/>
              </w:rPr>
              <w:t>করতে</w:t>
            </w:r>
            <w:proofErr w:type="spellEnd"/>
            <w:r>
              <w:rPr>
                <w:rFonts w:ascii="Nikosh" w:hAnsi="Nikosh" w:cs="Nikosh"/>
                <w:sz w:val="28"/>
                <w:szCs w:val="28"/>
              </w:rPr>
              <w:t xml:space="preserve"> </w:t>
            </w:r>
            <w:proofErr w:type="spellStart"/>
            <w:r>
              <w:rPr>
                <w:rFonts w:ascii="Nikosh" w:hAnsi="Nikosh" w:cs="Nikosh"/>
                <w:sz w:val="28"/>
                <w:szCs w:val="28"/>
              </w:rPr>
              <w:t>হবে</w:t>
            </w:r>
            <w:proofErr w:type="spellEnd"/>
            <w:r>
              <w:rPr>
                <w:rFonts w:ascii="Nikosh" w:hAnsi="Nikosh" w:cs="Nikosh"/>
                <w:sz w:val="28"/>
                <w:szCs w:val="28"/>
              </w:rPr>
              <w:t xml:space="preserve">, </w:t>
            </w:r>
            <w:proofErr w:type="spellStart"/>
            <w:r>
              <w:rPr>
                <w:rFonts w:ascii="Nikosh" w:hAnsi="Nikosh" w:cs="Nikosh"/>
                <w:sz w:val="28"/>
                <w:szCs w:val="28"/>
              </w:rPr>
              <w:t>যেন</w:t>
            </w:r>
            <w:proofErr w:type="spellEnd"/>
            <w:r>
              <w:rPr>
                <w:rFonts w:ascii="Nikosh" w:hAnsi="Nikosh" w:cs="Nikosh"/>
                <w:sz w:val="28"/>
                <w:szCs w:val="28"/>
              </w:rPr>
              <w:t xml:space="preserve"> এ </w:t>
            </w:r>
            <w:proofErr w:type="spellStart"/>
            <w:r>
              <w:rPr>
                <w:rFonts w:ascii="Nikosh" w:hAnsi="Nikosh" w:cs="Nikosh"/>
                <w:sz w:val="28"/>
                <w:szCs w:val="28"/>
              </w:rPr>
              <w:t>নীতিমালা</w:t>
            </w:r>
            <w:proofErr w:type="spellEnd"/>
            <w:r>
              <w:rPr>
                <w:rFonts w:ascii="Nikosh" w:hAnsi="Nikosh" w:cs="Nikosh"/>
                <w:sz w:val="28"/>
                <w:szCs w:val="28"/>
              </w:rPr>
              <w:t xml:space="preserve"> </w:t>
            </w:r>
            <w:proofErr w:type="spellStart"/>
            <w:r>
              <w:rPr>
                <w:rFonts w:ascii="Nikosh" w:hAnsi="Nikosh" w:cs="Nikosh"/>
                <w:sz w:val="28"/>
                <w:szCs w:val="28"/>
              </w:rPr>
              <w:t>কার্যকর</w:t>
            </w:r>
            <w:proofErr w:type="spellEnd"/>
            <w:r>
              <w:rPr>
                <w:rFonts w:ascii="Nikosh" w:hAnsi="Nikosh" w:cs="Nikosh"/>
                <w:sz w:val="28"/>
                <w:szCs w:val="28"/>
              </w:rPr>
              <w:t xml:space="preserve"> </w:t>
            </w:r>
            <w:proofErr w:type="spellStart"/>
            <w:r>
              <w:rPr>
                <w:rFonts w:ascii="Nikosh" w:hAnsi="Nikosh" w:cs="Nikosh"/>
                <w:sz w:val="28"/>
                <w:szCs w:val="28"/>
              </w:rPr>
              <w:t>হয়নি</w:t>
            </w:r>
            <w:proofErr w:type="spellEnd"/>
            <w:r>
              <w:rPr>
                <w:rFonts w:ascii="Nikosh" w:hAnsi="Nikosh" w:cs="Nikosh"/>
                <w:sz w:val="28"/>
                <w:szCs w:val="28"/>
              </w:rPr>
              <w:t>।</w:t>
            </w:r>
          </w:p>
        </w:tc>
      </w:tr>
    </w:tbl>
    <w:p w14:paraId="42328E09" w14:textId="2A4BAE96" w:rsidR="0011648D" w:rsidRDefault="0011648D" w:rsidP="00022F4A">
      <w:pPr>
        <w:rPr>
          <w:rFonts w:ascii="Nikosh" w:hAnsi="Nikosh" w:cs="Nikosh"/>
          <w:sz w:val="32"/>
          <w:szCs w:val="32"/>
        </w:rPr>
      </w:pPr>
    </w:p>
    <w:p w14:paraId="0C9EFAE0" w14:textId="77777777" w:rsidR="001C6824" w:rsidRDefault="001C6824">
      <w:pPr>
        <w:spacing w:after="160" w:line="259" w:lineRule="auto"/>
        <w:rPr>
          <w:rFonts w:ascii="Nikosh" w:hAnsi="Nikosh" w:cs="Nikosh"/>
          <w:b/>
          <w:bCs/>
          <w:sz w:val="36"/>
          <w:szCs w:val="36"/>
        </w:rPr>
      </w:pPr>
      <w:r>
        <w:rPr>
          <w:rFonts w:ascii="Nikosh" w:hAnsi="Nikosh" w:cs="Nikosh"/>
          <w:b/>
          <w:bCs/>
          <w:sz w:val="36"/>
          <w:szCs w:val="36"/>
        </w:rPr>
        <w:br w:type="page"/>
      </w:r>
    </w:p>
    <w:p w14:paraId="0777E335" w14:textId="084CFD52" w:rsidR="00B25286" w:rsidRDefault="00F23D90" w:rsidP="00F23D90">
      <w:pPr>
        <w:jc w:val="center"/>
        <w:rPr>
          <w:rFonts w:ascii="Nikosh" w:hAnsi="Nikosh" w:cs="Nikosh"/>
          <w:b/>
          <w:bCs/>
          <w:sz w:val="36"/>
          <w:szCs w:val="36"/>
        </w:rPr>
      </w:pPr>
      <w:proofErr w:type="spellStart"/>
      <w:r w:rsidRPr="00F23D90">
        <w:rPr>
          <w:rFonts w:ascii="Nikosh" w:hAnsi="Nikosh" w:cs="Nikosh"/>
          <w:b/>
          <w:bCs/>
          <w:sz w:val="36"/>
          <w:szCs w:val="36"/>
        </w:rPr>
        <w:lastRenderedPageBreak/>
        <w:t>চতুর্থ</w:t>
      </w:r>
      <w:proofErr w:type="spellEnd"/>
      <w:r w:rsidRPr="00F23D90">
        <w:rPr>
          <w:rFonts w:ascii="Nikosh" w:hAnsi="Nikosh" w:cs="Nikosh"/>
          <w:b/>
          <w:bCs/>
          <w:sz w:val="36"/>
          <w:szCs w:val="36"/>
        </w:rPr>
        <w:t xml:space="preserve"> </w:t>
      </w:r>
      <w:proofErr w:type="spellStart"/>
      <w:r w:rsidRPr="00F23D90">
        <w:rPr>
          <w:rFonts w:ascii="Nikosh" w:hAnsi="Nikosh" w:cs="Nikosh"/>
          <w:b/>
          <w:bCs/>
          <w:sz w:val="36"/>
          <w:szCs w:val="36"/>
        </w:rPr>
        <w:t>অধ্যায়</w:t>
      </w:r>
      <w:proofErr w:type="spellEnd"/>
    </w:p>
    <w:p w14:paraId="6A1CB64B" w14:textId="3A604E63" w:rsidR="00F23D90" w:rsidRDefault="00F23D90" w:rsidP="00F23D90">
      <w:pPr>
        <w:jc w:val="center"/>
        <w:rPr>
          <w:rFonts w:ascii="Nikosh" w:hAnsi="Nikosh" w:cs="Nikosh"/>
          <w:b/>
          <w:bCs/>
          <w:sz w:val="36"/>
          <w:szCs w:val="36"/>
        </w:rPr>
      </w:pPr>
      <w:proofErr w:type="spellStart"/>
      <w:r>
        <w:rPr>
          <w:rFonts w:ascii="Nikosh" w:hAnsi="Nikosh" w:cs="Nikosh"/>
          <w:b/>
          <w:bCs/>
          <w:sz w:val="36"/>
          <w:szCs w:val="36"/>
        </w:rPr>
        <w:t>সংজ্ঞাসমূহ</w:t>
      </w:r>
      <w:proofErr w:type="spellEnd"/>
    </w:p>
    <w:p w14:paraId="63495CA2" w14:textId="77777777" w:rsidR="00F23D90" w:rsidRDefault="00F23D90" w:rsidP="00F23D90">
      <w:pPr>
        <w:rPr>
          <w:rFonts w:ascii="Nikosh" w:hAnsi="Nikosh" w:cs="Nikosh"/>
          <w:b/>
          <w:bCs/>
          <w:sz w:val="36"/>
          <w:szCs w:val="36"/>
        </w:rPr>
      </w:pPr>
    </w:p>
    <w:p w14:paraId="2F50D990" w14:textId="25A349DB" w:rsidR="00F23D90" w:rsidRDefault="00F23D90" w:rsidP="00F23D90">
      <w:pPr>
        <w:tabs>
          <w:tab w:val="left" w:pos="540"/>
        </w:tabs>
        <w:rPr>
          <w:rFonts w:ascii="Nikosh" w:hAnsi="Nikosh" w:cs="Nikosh"/>
          <w:sz w:val="28"/>
          <w:szCs w:val="28"/>
        </w:rPr>
      </w:pPr>
      <w:r w:rsidRPr="00F23D90">
        <w:rPr>
          <w:rFonts w:ascii="Nikosh" w:hAnsi="Nikosh" w:cs="Nikosh"/>
          <w:sz w:val="28"/>
          <w:szCs w:val="28"/>
        </w:rPr>
        <w:t>৪.০</w:t>
      </w:r>
      <w:r>
        <w:rPr>
          <w:rFonts w:ascii="Nikosh" w:hAnsi="Nikosh" w:cs="Nikosh"/>
          <w:sz w:val="28"/>
          <w:szCs w:val="28"/>
        </w:rPr>
        <w:tab/>
      </w:r>
      <w:proofErr w:type="spellStart"/>
      <w:r w:rsidRPr="001C6824">
        <w:rPr>
          <w:rFonts w:ascii="Nikosh" w:hAnsi="Nikosh" w:cs="Nikosh"/>
          <w:b/>
          <w:bCs/>
          <w:sz w:val="28"/>
          <w:szCs w:val="28"/>
        </w:rPr>
        <w:t>সংজ্ঞাসমূহ</w:t>
      </w:r>
      <w:proofErr w:type="spellEnd"/>
    </w:p>
    <w:p w14:paraId="520957EB" w14:textId="77777777" w:rsidR="00F23D90" w:rsidRDefault="00F23D90" w:rsidP="00F23D90">
      <w:pPr>
        <w:rPr>
          <w:rFonts w:ascii="Nikosh" w:hAnsi="Nikosh" w:cs="Nikosh"/>
          <w:sz w:val="28"/>
          <w:szCs w:val="28"/>
        </w:rPr>
      </w:pPr>
    </w:p>
    <w:tbl>
      <w:tblPr>
        <w:tblStyle w:val="TableGrid"/>
        <w:tblW w:w="915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8430"/>
      </w:tblGrid>
      <w:tr w:rsidR="00F23D90" w14:paraId="0665A765" w14:textId="77777777" w:rsidTr="004C24C0">
        <w:tc>
          <w:tcPr>
            <w:tcW w:w="720" w:type="dxa"/>
          </w:tcPr>
          <w:p w14:paraId="7E7D1ACD" w14:textId="7C9DCCAF" w:rsidR="00F23D90" w:rsidRDefault="00F23D90" w:rsidP="00F23D90">
            <w:pPr>
              <w:jc w:val="center"/>
              <w:rPr>
                <w:rFonts w:ascii="Nikosh" w:hAnsi="Nikosh" w:cs="Nikosh"/>
                <w:sz w:val="28"/>
                <w:szCs w:val="28"/>
              </w:rPr>
            </w:pPr>
            <w:r>
              <w:rPr>
                <w:rFonts w:ascii="Nikosh" w:hAnsi="Nikosh" w:cs="Nikosh"/>
                <w:sz w:val="28"/>
                <w:szCs w:val="28"/>
              </w:rPr>
              <w:t>৪.১</w:t>
            </w:r>
          </w:p>
        </w:tc>
        <w:tc>
          <w:tcPr>
            <w:tcW w:w="8430" w:type="dxa"/>
          </w:tcPr>
          <w:p w14:paraId="207A1433" w14:textId="2D0A8D63" w:rsidR="00F23D90" w:rsidRPr="003D5A00" w:rsidRDefault="00F23D90" w:rsidP="004C24C0">
            <w:pPr>
              <w:rPr>
                <w:rFonts w:ascii="Nikosh" w:hAnsi="Nikosh" w:cs="Nikosh"/>
                <w:sz w:val="28"/>
                <w:szCs w:val="28"/>
              </w:rPr>
            </w:pPr>
            <w:r w:rsidRPr="003D5A00">
              <w:rPr>
                <w:rFonts w:ascii="Nikosh" w:eastAsia="Nikosh" w:hAnsi="Nikosh" w:cs="Nikosh"/>
                <w:i/>
                <w:sz w:val="28"/>
                <w:szCs w:val="28"/>
                <w:cs/>
              </w:rPr>
              <w:t xml:space="preserve">পারিবারিক খামার </w:t>
            </w:r>
            <w:r w:rsidRPr="001C6824">
              <w:rPr>
                <w:rFonts w:ascii="Nikosh" w:eastAsia="Nikosh" w:hAnsi="Nikosh" w:cs="Nikosh"/>
                <w:i/>
                <w:cs/>
              </w:rPr>
              <w:t>(</w:t>
            </w:r>
            <w:r w:rsidRPr="001C6824">
              <w:rPr>
                <w:rFonts w:ascii="Nikosh" w:eastAsia="Nikosh" w:hAnsi="Nikosh" w:cs="Nikosh"/>
              </w:rPr>
              <w:t>Family Farm</w:t>
            </w:r>
            <w:r w:rsidRPr="001C6824">
              <w:rPr>
                <w:rFonts w:ascii="Nikosh" w:eastAsia="Nikosh" w:hAnsi="Nikosh" w:cs="Nikosh"/>
                <w:i/>
                <w:cs/>
              </w:rPr>
              <w:t>):</w:t>
            </w:r>
            <w:r w:rsidRPr="003D5A00">
              <w:rPr>
                <w:rFonts w:ascii="Nikosh" w:eastAsia="Nikosh" w:hAnsi="Nikosh" w:cs="Nikosh"/>
                <w:sz w:val="28"/>
                <w:szCs w:val="28"/>
                <w:cs/>
              </w:rPr>
              <w:t xml:space="preserve"> পারিবারিক খামার বলতে উন্মুক্ত </w:t>
            </w:r>
            <w:r w:rsidRPr="003D5A00">
              <w:rPr>
                <w:rFonts w:ascii="Nikosh" w:hAnsi="Nikosh" w:cs="Nikosh"/>
                <w:sz w:val="28"/>
                <w:szCs w:val="28"/>
                <w:cs/>
                <w:lang w:bidi="bn-IN"/>
              </w:rPr>
              <w:t>(</w:t>
            </w:r>
            <w:proofErr w:type="spellStart"/>
            <w:r w:rsidRPr="003D5A00">
              <w:rPr>
                <w:rFonts w:ascii="Nikosh" w:hAnsi="Nikosh" w:cs="Nikosh"/>
                <w:sz w:val="28"/>
                <w:szCs w:val="28"/>
                <w:lang w:bidi="bn-IN"/>
              </w:rPr>
              <w:t>Scavanging</w:t>
            </w:r>
            <w:proofErr w:type="spellEnd"/>
            <w:r w:rsidRPr="003D5A00">
              <w:rPr>
                <w:rFonts w:ascii="Nikosh" w:hAnsi="Nikosh" w:cs="Nikosh"/>
                <w:sz w:val="28"/>
                <w:szCs w:val="28"/>
                <w:lang w:bidi="bn-IN"/>
              </w:rPr>
              <w:t>)</w:t>
            </w:r>
            <w:r w:rsidRPr="003D5A00">
              <w:rPr>
                <w:rFonts w:ascii="Nikosh" w:hAnsi="Nikosh" w:cs="Nikosh"/>
                <w:sz w:val="28"/>
                <w:szCs w:val="28"/>
                <w:cs/>
                <w:lang w:bidi="bn-IN"/>
              </w:rPr>
              <w:t xml:space="preserve"> </w:t>
            </w:r>
            <w:r w:rsidRPr="003D5A00">
              <w:rPr>
                <w:rFonts w:ascii="Nikosh" w:eastAsia="Nikosh" w:hAnsi="Nikosh" w:cs="Nikosh"/>
                <w:sz w:val="28"/>
                <w:szCs w:val="28"/>
                <w:cs/>
              </w:rPr>
              <w:t>বা অর্ধ-উন্মুক্ত/আংশিক উন্মুক্ত ‍</w:t>
            </w:r>
            <w:r w:rsidRPr="003D5A00">
              <w:rPr>
                <w:rFonts w:ascii="Nikosh" w:hAnsi="Nikosh" w:cs="Nikosh"/>
                <w:sz w:val="28"/>
                <w:szCs w:val="28"/>
                <w:cs/>
                <w:lang w:bidi="bn-IN"/>
              </w:rPr>
              <w:t>(</w:t>
            </w:r>
            <w:r w:rsidRPr="003D5A00">
              <w:rPr>
                <w:rFonts w:ascii="Nikosh" w:hAnsi="Nikosh" w:cs="Nikosh"/>
                <w:sz w:val="28"/>
                <w:szCs w:val="28"/>
                <w:lang w:bidi="bn-IN"/>
              </w:rPr>
              <w:t>Semi-</w:t>
            </w:r>
            <w:proofErr w:type="spellStart"/>
            <w:r w:rsidRPr="003D5A00">
              <w:rPr>
                <w:rFonts w:ascii="Nikosh" w:hAnsi="Nikosh" w:cs="Nikosh"/>
                <w:sz w:val="28"/>
                <w:szCs w:val="28"/>
                <w:lang w:bidi="bn-IN"/>
              </w:rPr>
              <w:t>Scavanging</w:t>
            </w:r>
            <w:proofErr w:type="spellEnd"/>
            <w:r w:rsidRPr="003D5A00">
              <w:rPr>
                <w:rFonts w:ascii="Nikosh" w:eastAsia="Nikosh" w:hAnsi="Nikosh" w:cs="Nikosh"/>
                <w:sz w:val="28"/>
                <w:szCs w:val="28"/>
                <w:cs/>
              </w:rPr>
              <w:t>) অবস্থায় পরিবারের সদস্যদের শ্রমের মাধ্যমে পালিত পোল্ট্রিকে বুঝায়</w:t>
            </w:r>
            <w:r w:rsidRPr="003D5A00">
              <w:rPr>
                <w:rFonts w:ascii="Nikosh" w:eastAsia="Nikosh" w:hAnsi="Nikosh" w:cs="Nikosh"/>
                <w:sz w:val="28"/>
                <w:szCs w:val="28"/>
              </w:rPr>
              <w:t>,</w:t>
            </w:r>
            <w:r w:rsidRPr="003D5A00">
              <w:rPr>
                <w:rFonts w:ascii="Nikosh" w:eastAsia="Nikosh" w:hAnsi="Nikosh" w:cs="Nikosh"/>
                <w:sz w:val="28"/>
                <w:szCs w:val="28"/>
                <w:cs/>
              </w:rPr>
              <w:t xml:space="preserve"> যা পরিবারের </w:t>
            </w:r>
            <w:proofErr w:type="spellStart"/>
            <w:r w:rsidRPr="003D5A00">
              <w:rPr>
                <w:rFonts w:ascii="Nikosh" w:eastAsia="Nikosh" w:hAnsi="Nikosh" w:cs="Nikosh"/>
                <w:sz w:val="28"/>
                <w:szCs w:val="28"/>
              </w:rPr>
              <w:t>পুষ্টি</w:t>
            </w:r>
            <w:proofErr w:type="spellEnd"/>
            <w:r w:rsidRPr="003D5A00">
              <w:rPr>
                <w:rFonts w:ascii="Nikosh" w:eastAsia="Nikosh" w:hAnsi="Nikosh" w:cs="Nikosh"/>
                <w:sz w:val="28"/>
                <w:szCs w:val="28"/>
              </w:rPr>
              <w:t xml:space="preserve"> ও </w:t>
            </w:r>
            <w:r w:rsidRPr="003D5A00">
              <w:rPr>
                <w:rFonts w:ascii="Nikosh" w:eastAsia="Nikosh" w:hAnsi="Nikosh" w:cs="Nikosh"/>
                <w:sz w:val="28"/>
                <w:szCs w:val="28"/>
                <w:cs/>
              </w:rPr>
              <w:t xml:space="preserve">খাদ্য নিরাপত্তা </w:t>
            </w:r>
            <w:proofErr w:type="spellStart"/>
            <w:r w:rsidRPr="003D5A00">
              <w:rPr>
                <w:rFonts w:ascii="Nikosh" w:eastAsia="Nikosh" w:hAnsi="Nikosh" w:cs="Nikosh"/>
                <w:sz w:val="28"/>
                <w:szCs w:val="28"/>
              </w:rPr>
              <w:t>এবং</w:t>
            </w:r>
            <w:proofErr w:type="spellEnd"/>
            <w:r w:rsidRPr="003D5A00">
              <w:rPr>
                <w:rFonts w:ascii="Nikosh" w:eastAsia="Nikosh" w:hAnsi="Nikosh" w:cs="Nikosh"/>
                <w:sz w:val="28"/>
                <w:szCs w:val="28"/>
              </w:rPr>
              <w:t xml:space="preserve"> </w:t>
            </w:r>
            <w:r w:rsidRPr="003D5A00">
              <w:rPr>
                <w:rFonts w:ascii="Nikosh" w:eastAsia="Nikosh" w:hAnsi="Nikosh" w:cs="Nikosh"/>
                <w:sz w:val="28"/>
                <w:szCs w:val="28"/>
                <w:cs/>
              </w:rPr>
              <w:t>আয় বৃদ্ধিতে সহায়ক ভূমিকা পালন করে;</w:t>
            </w:r>
          </w:p>
        </w:tc>
      </w:tr>
      <w:tr w:rsidR="004C24C0" w14:paraId="776D5F78" w14:textId="77777777" w:rsidTr="004C24C0">
        <w:tc>
          <w:tcPr>
            <w:tcW w:w="720" w:type="dxa"/>
          </w:tcPr>
          <w:p w14:paraId="58DC674F" w14:textId="7D830D36" w:rsidR="004C24C0" w:rsidRDefault="0020428A" w:rsidP="00F23D90">
            <w:pPr>
              <w:jc w:val="center"/>
              <w:rPr>
                <w:rFonts w:ascii="Nikosh" w:hAnsi="Nikosh" w:cs="Nikosh"/>
                <w:sz w:val="28"/>
                <w:szCs w:val="28"/>
              </w:rPr>
            </w:pPr>
            <w:r>
              <w:rPr>
                <w:rFonts w:ascii="Nikosh" w:hAnsi="Nikosh" w:cs="Nikosh"/>
                <w:sz w:val="28"/>
                <w:szCs w:val="28"/>
              </w:rPr>
              <w:t>৪.২</w:t>
            </w:r>
          </w:p>
        </w:tc>
        <w:tc>
          <w:tcPr>
            <w:tcW w:w="8430" w:type="dxa"/>
          </w:tcPr>
          <w:p w14:paraId="1A7436F7" w14:textId="3EFB54B0" w:rsidR="004C24C0" w:rsidRPr="004C24C0" w:rsidRDefault="004C24C0" w:rsidP="004C24C0">
            <w:pPr>
              <w:rPr>
                <w:rFonts w:ascii="Nikosh" w:eastAsia="Nikosh" w:hAnsi="Nikosh" w:cs="Nikosh"/>
                <w:iCs/>
                <w:sz w:val="28"/>
                <w:szCs w:val="28"/>
                <w:cs/>
              </w:rPr>
            </w:pPr>
            <w:proofErr w:type="spellStart"/>
            <w:r w:rsidRPr="003D5A00">
              <w:rPr>
                <w:rFonts w:ascii="Nikosh" w:eastAsia="Nikosh" w:hAnsi="Nikosh" w:cs="Nikosh"/>
                <w:sz w:val="28"/>
                <w:szCs w:val="28"/>
              </w:rPr>
              <w:t>বাণিজ্যিক</w:t>
            </w:r>
            <w:proofErr w:type="spellEnd"/>
            <w:r w:rsidRPr="003D5A00">
              <w:rPr>
                <w:rFonts w:ascii="Nikosh" w:eastAsia="Nikosh" w:hAnsi="Nikosh" w:cs="Nikosh"/>
                <w:sz w:val="28"/>
                <w:szCs w:val="28"/>
              </w:rPr>
              <w:t xml:space="preserve"> </w:t>
            </w:r>
            <w:proofErr w:type="spellStart"/>
            <w:r w:rsidRPr="003D5A00">
              <w:rPr>
                <w:rFonts w:ascii="Nikosh" w:eastAsia="Nikosh" w:hAnsi="Nikosh" w:cs="Nikosh"/>
                <w:sz w:val="28"/>
                <w:szCs w:val="28"/>
              </w:rPr>
              <w:t>খামার</w:t>
            </w:r>
            <w:proofErr w:type="spellEnd"/>
            <w:r w:rsidRPr="003D5A00">
              <w:rPr>
                <w:rFonts w:ascii="Nikosh" w:eastAsia="Nikosh" w:hAnsi="Nikosh" w:cs="Nikosh"/>
                <w:sz w:val="28"/>
                <w:szCs w:val="28"/>
              </w:rPr>
              <w:t xml:space="preserve"> (Commercial Farm): </w:t>
            </w:r>
            <w:proofErr w:type="spellStart"/>
            <w:r w:rsidRPr="003D5A00">
              <w:rPr>
                <w:rFonts w:ascii="Nikosh" w:eastAsia="Nikosh" w:hAnsi="Nikosh" w:cs="Nikosh"/>
                <w:sz w:val="28"/>
                <w:szCs w:val="28"/>
              </w:rPr>
              <w:t>বাণিজ্যিক</w:t>
            </w:r>
            <w:proofErr w:type="spellEnd"/>
            <w:r w:rsidRPr="003D5A00">
              <w:rPr>
                <w:rFonts w:ascii="Nikosh" w:eastAsia="Nikosh" w:hAnsi="Nikosh" w:cs="Nikosh"/>
                <w:sz w:val="28"/>
                <w:szCs w:val="28"/>
              </w:rPr>
              <w:t xml:space="preserve"> </w:t>
            </w:r>
            <w:proofErr w:type="spellStart"/>
            <w:r w:rsidRPr="003D5A00">
              <w:rPr>
                <w:rFonts w:ascii="Nikosh" w:eastAsia="Nikosh" w:hAnsi="Nikosh" w:cs="Nikosh"/>
                <w:sz w:val="28"/>
                <w:szCs w:val="28"/>
              </w:rPr>
              <w:t>পোল্ট্রি</w:t>
            </w:r>
            <w:proofErr w:type="spellEnd"/>
            <w:r w:rsidRPr="003D5A00">
              <w:rPr>
                <w:rFonts w:ascii="Nikosh" w:eastAsia="Nikosh" w:hAnsi="Nikosh" w:cs="Nikosh"/>
                <w:sz w:val="28"/>
                <w:szCs w:val="28"/>
              </w:rPr>
              <w:t xml:space="preserve"> </w:t>
            </w:r>
            <w:proofErr w:type="spellStart"/>
            <w:r w:rsidRPr="003D5A00">
              <w:rPr>
                <w:rFonts w:ascii="Nikosh" w:eastAsia="Nikosh" w:hAnsi="Nikosh" w:cs="Nikosh"/>
                <w:sz w:val="28"/>
                <w:szCs w:val="28"/>
              </w:rPr>
              <w:t>খামার</w:t>
            </w:r>
            <w:proofErr w:type="spellEnd"/>
            <w:r w:rsidRPr="003D5A00">
              <w:rPr>
                <w:rFonts w:ascii="Nikosh" w:eastAsia="Nikosh" w:hAnsi="Nikosh" w:cs="Nikosh"/>
                <w:sz w:val="28"/>
                <w:szCs w:val="28"/>
              </w:rPr>
              <w:t xml:space="preserve"> </w:t>
            </w:r>
            <w:proofErr w:type="spellStart"/>
            <w:r w:rsidRPr="003D5A00">
              <w:rPr>
                <w:rFonts w:ascii="Nikosh" w:eastAsia="Nikosh" w:hAnsi="Nikosh" w:cs="Nikosh"/>
                <w:sz w:val="28"/>
                <w:szCs w:val="28"/>
              </w:rPr>
              <w:t>বলতে</w:t>
            </w:r>
            <w:proofErr w:type="spellEnd"/>
            <w:r w:rsidRPr="003D5A00">
              <w:rPr>
                <w:rFonts w:ascii="Nikosh" w:eastAsia="Nikosh" w:hAnsi="Nikosh" w:cs="Nikosh"/>
                <w:sz w:val="28"/>
                <w:szCs w:val="28"/>
              </w:rPr>
              <w:t xml:space="preserve"> </w:t>
            </w:r>
            <w:proofErr w:type="spellStart"/>
            <w:r w:rsidRPr="003D5A00">
              <w:rPr>
                <w:rFonts w:ascii="Nikosh" w:eastAsia="Nikosh" w:hAnsi="Nikosh" w:cs="Nikosh"/>
                <w:sz w:val="28"/>
                <w:szCs w:val="28"/>
              </w:rPr>
              <w:t>ব্যবসায়িক</w:t>
            </w:r>
            <w:proofErr w:type="spellEnd"/>
            <w:r w:rsidRPr="003D5A00">
              <w:rPr>
                <w:rFonts w:ascii="Nikosh" w:eastAsia="Nikosh" w:hAnsi="Nikosh" w:cs="Nikosh"/>
                <w:sz w:val="28"/>
                <w:szCs w:val="28"/>
              </w:rPr>
              <w:t xml:space="preserve"> </w:t>
            </w:r>
            <w:proofErr w:type="spellStart"/>
            <w:r w:rsidRPr="003D5A00">
              <w:rPr>
                <w:rFonts w:ascii="Nikosh" w:eastAsia="Nikosh" w:hAnsi="Nikosh" w:cs="Nikosh"/>
                <w:sz w:val="28"/>
                <w:szCs w:val="28"/>
              </w:rPr>
              <w:t>উদ্দেশ্যে</w:t>
            </w:r>
            <w:proofErr w:type="spellEnd"/>
            <w:r w:rsidRPr="003D5A00">
              <w:rPr>
                <w:rFonts w:ascii="Nikosh" w:eastAsia="Nikosh" w:hAnsi="Nikosh" w:cs="Nikosh"/>
                <w:sz w:val="28"/>
                <w:szCs w:val="28"/>
              </w:rPr>
              <w:t xml:space="preserve"> </w:t>
            </w:r>
            <w:proofErr w:type="spellStart"/>
            <w:r w:rsidRPr="003D5A00">
              <w:rPr>
                <w:rFonts w:ascii="Nikosh" w:eastAsia="Nikosh" w:hAnsi="Nikosh" w:cs="Nikosh"/>
                <w:sz w:val="28"/>
                <w:szCs w:val="28"/>
              </w:rPr>
              <w:t>সম্পূর্ণ</w:t>
            </w:r>
            <w:proofErr w:type="spellEnd"/>
            <w:r w:rsidRPr="003D5A00">
              <w:rPr>
                <w:rFonts w:ascii="Nikosh" w:eastAsia="Nikosh" w:hAnsi="Nikosh" w:cs="Nikosh"/>
                <w:sz w:val="28"/>
                <w:szCs w:val="28"/>
              </w:rPr>
              <w:t xml:space="preserve"> </w:t>
            </w:r>
            <w:proofErr w:type="spellStart"/>
            <w:r w:rsidRPr="003D5A00">
              <w:rPr>
                <w:rFonts w:ascii="Nikosh" w:eastAsia="Nikosh" w:hAnsi="Nikosh" w:cs="Nikosh"/>
                <w:sz w:val="28"/>
                <w:szCs w:val="28"/>
              </w:rPr>
              <w:t>আবদ্ধ</w:t>
            </w:r>
            <w:proofErr w:type="spellEnd"/>
            <w:r w:rsidRPr="003D5A00">
              <w:rPr>
                <w:rFonts w:ascii="Nikosh" w:eastAsia="Nikosh" w:hAnsi="Nikosh" w:cs="Nikosh"/>
                <w:sz w:val="28"/>
                <w:szCs w:val="28"/>
              </w:rPr>
              <w:t xml:space="preserve"> </w:t>
            </w:r>
            <w:proofErr w:type="spellStart"/>
            <w:r w:rsidRPr="003D5A00">
              <w:rPr>
                <w:rFonts w:ascii="Nikosh" w:eastAsia="Nikosh" w:hAnsi="Nikosh" w:cs="Nikosh"/>
                <w:sz w:val="28"/>
                <w:szCs w:val="28"/>
              </w:rPr>
              <w:t>অবস্থায়</w:t>
            </w:r>
            <w:proofErr w:type="spellEnd"/>
            <w:r w:rsidRPr="003D5A00">
              <w:rPr>
                <w:rFonts w:ascii="Nikosh" w:eastAsia="Nikosh" w:hAnsi="Nikosh" w:cs="Nikosh"/>
                <w:sz w:val="28"/>
                <w:szCs w:val="28"/>
              </w:rPr>
              <w:t xml:space="preserve"> </w:t>
            </w:r>
            <w:proofErr w:type="spellStart"/>
            <w:r w:rsidRPr="003D5A00">
              <w:rPr>
                <w:rFonts w:ascii="Nikosh" w:eastAsia="Nikosh" w:hAnsi="Nikosh" w:cs="Nikosh"/>
                <w:sz w:val="28"/>
                <w:szCs w:val="28"/>
              </w:rPr>
              <w:t>মেঝেতে</w:t>
            </w:r>
            <w:proofErr w:type="spellEnd"/>
            <w:r w:rsidRPr="003D5A00">
              <w:rPr>
                <w:rFonts w:ascii="Nikosh" w:eastAsia="Nikosh" w:hAnsi="Nikosh" w:cs="Nikosh"/>
                <w:sz w:val="28"/>
                <w:szCs w:val="28"/>
              </w:rPr>
              <w:t xml:space="preserve"> (Floor) </w:t>
            </w:r>
            <w:proofErr w:type="spellStart"/>
            <w:r w:rsidRPr="003D5A00">
              <w:rPr>
                <w:rFonts w:ascii="Nikosh" w:eastAsia="Nikosh" w:hAnsi="Nikosh" w:cs="Nikosh"/>
                <w:sz w:val="28"/>
                <w:szCs w:val="28"/>
              </w:rPr>
              <w:t>অথবা</w:t>
            </w:r>
            <w:proofErr w:type="spellEnd"/>
            <w:r w:rsidRPr="003D5A00">
              <w:rPr>
                <w:rFonts w:ascii="Nikosh" w:eastAsia="Nikosh" w:hAnsi="Nikosh" w:cs="Nikosh"/>
                <w:sz w:val="28"/>
                <w:szCs w:val="28"/>
              </w:rPr>
              <w:t xml:space="preserve"> </w:t>
            </w:r>
            <w:proofErr w:type="spellStart"/>
            <w:r w:rsidRPr="003D5A00">
              <w:rPr>
                <w:rFonts w:ascii="Nikosh" w:eastAsia="Nikosh" w:hAnsi="Nikosh" w:cs="Nikosh"/>
                <w:sz w:val="28"/>
                <w:szCs w:val="28"/>
              </w:rPr>
              <w:t>খাঁচায়</w:t>
            </w:r>
            <w:proofErr w:type="spellEnd"/>
            <w:r w:rsidRPr="003D5A00">
              <w:rPr>
                <w:rFonts w:ascii="Nikosh" w:eastAsia="Nikosh" w:hAnsi="Nikosh" w:cs="Nikosh"/>
                <w:sz w:val="28"/>
                <w:szCs w:val="28"/>
              </w:rPr>
              <w:t xml:space="preserve"> (Cage) </w:t>
            </w:r>
            <w:proofErr w:type="spellStart"/>
            <w:r w:rsidRPr="003D5A00">
              <w:rPr>
                <w:rFonts w:ascii="Nikosh" w:eastAsia="Nikosh" w:hAnsi="Nikosh" w:cs="Nikosh"/>
                <w:sz w:val="28"/>
                <w:szCs w:val="28"/>
              </w:rPr>
              <w:t>অথবা</w:t>
            </w:r>
            <w:proofErr w:type="spellEnd"/>
            <w:r w:rsidRPr="003D5A00">
              <w:rPr>
                <w:rFonts w:ascii="Nikosh" w:eastAsia="Nikosh" w:hAnsi="Nikosh" w:cs="Nikosh"/>
                <w:sz w:val="28"/>
                <w:szCs w:val="28"/>
              </w:rPr>
              <w:t xml:space="preserve"> </w:t>
            </w:r>
            <w:proofErr w:type="spellStart"/>
            <w:r w:rsidRPr="003D5A00">
              <w:rPr>
                <w:rFonts w:ascii="Nikosh" w:eastAsia="Nikosh" w:hAnsi="Nikosh" w:cs="Nikosh"/>
                <w:sz w:val="28"/>
                <w:szCs w:val="28"/>
              </w:rPr>
              <w:t>উন্মুক্ত</w:t>
            </w:r>
            <w:proofErr w:type="spellEnd"/>
            <w:r w:rsidRPr="003D5A00">
              <w:rPr>
                <w:rFonts w:ascii="Nikosh" w:eastAsia="Nikosh" w:hAnsi="Nikosh" w:cs="Nikosh"/>
                <w:sz w:val="28"/>
                <w:szCs w:val="28"/>
              </w:rPr>
              <w:t xml:space="preserve"> </w:t>
            </w:r>
            <w:proofErr w:type="spellStart"/>
            <w:r w:rsidRPr="003D5A00">
              <w:rPr>
                <w:rFonts w:ascii="Nikosh" w:eastAsia="Nikosh" w:hAnsi="Nikosh" w:cs="Nikosh"/>
                <w:sz w:val="28"/>
                <w:szCs w:val="28"/>
              </w:rPr>
              <w:t>বা</w:t>
            </w:r>
            <w:proofErr w:type="spellEnd"/>
            <w:r w:rsidRPr="003D5A00">
              <w:rPr>
                <w:rFonts w:ascii="Nikosh" w:eastAsia="Nikosh" w:hAnsi="Nikosh" w:cs="Nikosh"/>
                <w:sz w:val="28"/>
                <w:szCs w:val="28"/>
              </w:rPr>
              <w:t xml:space="preserve"> </w:t>
            </w:r>
            <w:proofErr w:type="spellStart"/>
            <w:r w:rsidRPr="003D5A00">
              <w:rPr>
                <w:rFonts w:ascii="Nikosh" w:eastAsia="Nikosh" w:hAnsi="Nikosh" w:cs="Nikosh"/>
                <w:sz w:val="28"/>
                <w:szCs w:val="28"/>
              </w:rPr>
              <w:t>আংশিক</w:t>
            </w:r>
            <w:proofErr w:type="spellEnd"/>
            <w:r w:rsidRPr="003D5A00">
              <w:rPr>
                <w:rFonts w:ascii="Nikosh" w:eastAsia="Nikosh" w:hAnsi="Nikosh" w:cs="Nikosh"/>
                <w:sz w:val="28"/>
                <w:szCs w:val="28"/>
              </w:rPr>
              <w:t xml:space="preserve"> </w:t>
            </w:r>
            <w:proofErr w:type="spellStart"/>
            <w:r w:rsidRPr="003D5A00">
              <w:rPr>
                <w:rFonts w:ascii="Nikosh" w:eastAsia="Nikosh" w:hAnsi="Nikosh" w:cs="Nikosh"/>
                <w:sz w:val="28"/>
                <w:szCs w:val="28"/>
              </w:rPr>
              <w:t>উন্মুক্ত</w:t>
            </w:r>
            <w:proofErr w:type="spellEnd"/>
            <w:r w:rsidRPr="003D5A00">
              <w:rPr>
                <w:rFonts w:ascii="Nikosh" w:eastAsia="Nikosh" w:hAnsi="Nikosh" w:cs="Nikosh"/>
                <w:sz w:val="28"/>
                <w:szCs w:val="28"/>
              </w:rPr>
              <w:t xml:space="preserve"> (Scavenging, Free Range) </w:t>
            </w:r>
            <w:proofErr w:type="spellStart"/>
            <w:r w:rsidRPr="003D5A00">
              <w:rPr>
                <w:rFonts w:ascii="Nikosh" w:eastAsia="Nikosh" w:hAnsi="Nikosh" w:cs="Nikosh"/>
                <w:sz w:val="28"/>
                <w:szCs w:val="28"/>
              </w:rPr>
              <w:t>অবস্থায়</w:t>
            </w:r>
            <w:proofErr w:type="spellEnd"/>
            <w:r w:rsidRPr="003D5A00">
              <w:rPr>
                <w:rFonts w:ascii="Nikosh" w:eastAsia="Nikosh" w:hAnsi="Nikosh" w:cs="Nikosh"/>
                <w:sz w:val="28"/>
                <w:szCs w:val="28"/>
              </w:rPr>
              <w:t xml:space="preserve"> </w:t>
            </w:r>
            <w:proofErr w:type="spellStart"/>
            <w:r w:rsidRPr="003D5A00">
              <w:rPr>
                <w:rFonts w:ascii="Nikosh" w:eastAsia="Nikosh" w:hAnsi="Nikosh" w:cs="Nikosh"/>
                <w:sz w:val="28"/>
                <w:szCs w:val="28"/>
              </w:rPr>
              <w:t>প্রতিপালিত</w:t>
            </w:r>
            <w:proofErr w:type="spellEnd"/>
            <w:r w:rsidRPr="003D5A00">
              <w:rPr>
                <w:rFonts w:ascii="Nikosh" w:eastAsia="Nikosh" w:hAnsi="Nikosh" w:cs="Nikosh"/>
                <w:sz w:val="28"/>
                <w:szCs w:val="28"/>
              </w:rPr>
              <w:t xml:space="preserve"> </w:t>
            </w:r>
            <w:proofErr w:type="spellStart"/>
            <w:r w:rsidRPr="003D5A00">
              <w:rPr>
                <w:rFonts w:ascii="Nikosh" w:eastAsia="Nikosh" w:hAnsi="Nikosh" w:cs="Nikosh"/>
                <w:sz w:val="28"/>
                <w:szCs w:val="28"/>
              </w:rPr>
              <w:t>অধিক</w:t>
            </w:r>
            <w:proofErr w:type="spellEnd"/>
            <w:r w:rsidRPr="003D5A00">
              <w:rPr>
                <w:rFonts w:ascii="Nikosh" w:eastAsia="Nikosh" w:hAnsi="Nikosh" w:cs="Nikosh"/>
                <w:sz w:val="28"/>
                <w:szCs w:val="28"/>
              </w:rPr>
              <w:t xml:space="preserve"> </w:t>
            </w:r>
            <w:proofErr w:type="spellStart"/>
            <w:r w:rsidRPr="003D5A00">
              <w:rPr>
                <w:rFonts w:ascii="Nikosh" w:eastAsia="Nikosh" w:hAnsi="Nikosh" w:cs="Nikosh"/>
                <w:sz w:val="28"/>
                <w:szCs w:val="28"/>
              </w:rPr>
              <w:t>ডিম</w:t>
            </w:r>
            <w:proofErr w:type="spellEnd"/>
            <w:r w:rsidRPr="003D5A00">
              <w:rPr>
                <w:rFonts w:ascii="Nikosh" w:eastAsia="Nikosh" w:hAnsi="Nikosh" w:cs="Nikosh"/>
                <w:sz w:val="28"/>
                <w:szCs w:val="28"/>
              </w:rPr>
              <w:t xml:space="preserve"> ও </w:t>
            </w:r>
            <w:proofErr w:type="spellStart"/>
            <w:r w:rsidRPr="003D5A00">
              <w:rPr>
                <w:rFonts w:ascii="Nikosh" w:eastAsia="Nikosh" w:hAnsi="Nikosh" w:cs="Nikosh"/>
                <w:sz w:val="28"/>
                <w:szCs w:val="28"/>
              </w:rPr>
              <w:t>মাংস</w:t>
            </w:r>
            <w:proofErr w:type="spellEnd"/>
            <w:r w:rsidRPr="003D5A00">
              <w:rPr>
                <w:rFonts w:ascii="Nikosh" w:eastAsia="Nikosh" w:hAnsi="Nikosh" w:cs="Nikosh"/>
                <w:sz w:val="28"/>
                <w:szCs w:val="28"/>
              </w:rPr>
              <w:t xml:space="preserve"> </w:t>
            </w:r>
            <w:proofErr w:type="spellStart"/>
            <w:r w:rsidRPr="003D5A00">
              <w:rPr>
                <w:rFonts w:ascii="Nikosh" w:eastAsia="Nikosh" w:hAnsi="Nikosh" w:cs="Nikosh"/>
                <w:sz w:val="28"/>
                <w:szCs w:val="28"/>
              </w:rPr>
              <w:t>উৎপাদনশীল</w:t>
            </w:r>
            <w:proofErr w:type="spellEnd"/>
            <w:r w:rsidRPr="003D5A00">
              <w:rPr>
                <w:rFonts w:ascii="Nikosh" w:eastAsia="Nikosh" w:hAnsi="Nikosh" w:cs="Nikosh"/>
                <w:sz w:val="28"/>
                <w:szCs w:val="28"/>
              </w:rPr>
              <w:t xml:space="preserve"> </w:t>
            </w:r>
            <w:proofErr w:type="spellStart"/>
            <w:r w:rsidRPr="003D5A00">
              <w:rPr>
                <w:rFonts w:ascii="Nikosh" w:eastAsia="Nikosh" w:hAnsi="Nikosh" w:cs="Nikosh"/>
                <w:sz w:val="28"/>
                <w:szCs w:val="28"/>
              </w:rPr>
              <w:t>পোল্ট্রি</w:t>
            </w:r>
            <w:proofErr w:type="spellEnd"/>
            <w:r w:rsidRPr="003D5A00">
              <w:rPr>
                <w:rFonts w:ascii="Nikosh" w:eastAsia="Nikosh" w:hAnsi="Nikosh" w:cs="Nikosh"/>
                <w:sz w:val="28"/>
                <w:szCs w:val="28"/>
              </w:rPr>
              <w:t xml:space="preserve"> </w:t>
            </w:r>
            <w:proofErr w:type="spellStart"/>
            <w:r w:rsidRPr="003D5A00">
              <w:rPr>
                <w:rFonts w:ascii="Nikosh" w:eastAsia="Nikosh" w:hAnsi="Nikosh" w:cs="Nikosh"/>
                <w:sz w:val="28"/>
                <w:szCs w:val="28"/>
              </w:rPr>
              <w:t>খামারকে</w:t>
            </w:r>
            <w:proofErr w:type="spellEnd"/>
            <w:r w:rsidRPr="003D5A00">
              <w:rPr>
                <w:rFonts w:ascii="Nikosh" w:eastAsia="Nikosh" w:hAnsi="Nikosh" w:cs="Nikosh"/>
                <w:sz w:val="28"/>
                <w:szCs w:val="28"/>
              </w:rPr>
              <w:t xml:space="preserve"> </w:t>
            </w:r>
            <w:proofErr w:type="spellStart"/>
            <w:r w:rsidRPr="003D5A00">
              <w:rPr>
                <w:rFonts w:ascii="Nikosh" w:eastAsia="Nikosh" w:hAnsi="Nikosh" w:cs="Nikosh"/>
                <w:sz w:val="28"/>
                <w:szCs w:val="28"/>
              </w:rPr>
              <w:t>বুঝায়</w:t>
            </w:r>
            <w:proofErr w:type="spellEnd"/>
            <w:r w:rsidRPr="003D5A00">
              <w:rPr>
                <w:rFonts w:ascii="Nikosh" w:eastAsia="Nikosh" w:hAnsi="Nikosh" w:cs="Nikosh"/>
                <w:sz w:val="28"/>
                <w:szCs w:val="28"/>
              </w:rPr>
              <w:t xml:space="preserve">। </w:t>
            </w:r>
            <w:proofErr w:type="spellStart"/>
            <w:r w:rsidRPr="003D5A00">
              <w:rPr>
                <w:rFonts w:ascii="Nikosh" w:eastAsia="Nikosh" w:hAnsi="Nikosh" w:cs="Nikosh"/>
                <w:sz w:val="28"/>
                <w:szCs w:val="28"/>
              </w:rPr>
              <w:t>ব্যবসায়িক</w:t>
            </w:r>
            <w:proofErr w:type="spellEnd"/>
            <w:r w:rsidRPr="003D5A00">
              <w:rPr>
                <w:rFonts w:ascii="Nikosh" w:eastAsia="Nikosh" w:hAnsi="Nikosh" w:cs="Nikosh"/>
                <w:sz w:val="28"/>
                <w:szCs w:val="28"/>
              </w:rPr>
              <w:t xml:space="preserve"> </w:t>
            </w:r>
            <w:proofErr w:type="spellStart"/>
            <w:r w:rsidRPr="003D5A00">
              <w:rPr>
                <w:rFonts w:ascii="Nikosh" w:eastAsia="Nikosh" w:hAnsi="Nikosh" w:cs="Nikosh"/>
                <w:sz w:val="28"/>
                <w:szCs w:val="28"/>
              </w:rPr>
              <w:t>উদ্দেশ্যে</w:t>
            </w:r>
            <w:proofErr w:type="spellEnd"/>
            <w:r w:rsidRPr="003D5A00">
              <w:rPr>
                <w:rFonts w:ascii="Nikosh" w:eastAsia="Nikosh" w:hAnsi="Nikosh" w:cs="Nikosh"/>
                <w:sz w:val="28"/>
                <w:szCs w:val="28"/>
              </w:rPr>
              <w:t xml:space="preserve"> ১০০ </w:t>
            </w:r>
            <w:proofErr w:type="spellStart"/>
            <w:r w:rsidRPr="003D5A00">
              <w:rPr>
                <w:rFonts w:ascii="Nikosh" w:eastAsia="Nikosh" w:hAnsi="Nikosh" w:cs="Nikosh"/>
                <w:sz w:val="28"/>
                <w:szCs w:val="28"/>
              </w:rPr>
              <w:t>বা</w:t>
            </w:r>
            <w:proofErr w:type="spellEnd"/>
            <w:r w:rsidRPr="003D5A00">
              <w:rPr>
                <w:rFonts w:ascii="Nikosh" w:eastAsia="Nikosh" w:hAnsi="Nikosh" w:cs="Nikosh"/>
                <w:sz w:val="28"/>
                <w:szCs w:val="28"/>
              </w:rPr>
              <w:t xml:space="preserve"> </w:t>
            </w:r>
            <w:proofErr w:type="spellStart"/>
            <w:r w:rsidR="008E67A7">
              <w:rPr>
                <w:rFonts w:ascii="Nikosh" w:eastAsia="Nikosh" w:hAnsi="Nikosh" w:cs="Nikosh"/>
                <w:sz w:val="28"/>
                <w:szCs w:val="28"/>
              </w:rPr>
              <w:t>তদুর্ধ্ব</w:t>
            </w:r>
            <w:proofErr w:type="spellEnd"/>
            <w:r w:rsidRPr="003D5A00">
              <w:rPr>
                <w:rFonts w:ascii="Nikosh" w:eastAsia="Nikosh" w:hAnsi="Nikosh" w:cs="Nikosh"/>
                <w:sz w:val="28"/>
                <w:szCs w:val="28"/>
              </w:rPr>
              <w:t xml:space="preserve"> </w:t>
            </w:r>
            <w:proofErr w:type="spellStart"/>
            <w:r w:rsidRPr="003D5A00">
              <w:rPr>
                <w:rFonts w:ascii="Nikosh" w:eastAsia="Nikosh" w:hAnsi="Nikosh" w:cs="Nikosh"/>
                <w:sz w:val="28"/>
                <w:szCs w:val="28"/>
              </w:rPr>
              <w:t>সংখ্যক</w:t>
            </w:r>
            <w:proofErr w:type="spellEnd"/>
            <w:r w:rsidRPr="003D5A00">
              <w:rPr>
                <w:rFonts w:ascii="Nikosh" w:eastAsia="Nikosh" w:hAnsi="Nikosh" w:cs="Nikosh"/>
                <w:sz w:val="28"/>
                <w:szCs w:val="28"/>
              </w:rPr>
              <w:t xml:space="preserve"> </w:t>
            </w:r>
            <w:proofErr w:type="spellStart"/>
            <w:r w:rsidRPr="003D5A00">
              <w:rPr>
                <w:rFonts w:ascii="Nikosh" w:eastAsia="Nikosh" w:hAnsi="Nikosh" w:cs="Nikosh"/>
                <w:sz w:val="28"/>
                <w:szCs w:val="28"/>
              </w:rPr>
              <w:t>পোল্ট্রি</w:t>
            </w:r>
            <w:proofErr w:type="spellEnd"/>
            <w:r w:rsidRPr="003D5A00">
              <w:rPr>
                <w:rFonts w:ascii="Nikosh" w:eastAsia="Nikosh" w:hAnsi="Nikosh" w:cs="Nikosh"/>
                <w:sz w:val="28"/>
                <w:szCs w:val="28"/>
              </w:rPr>
              <w:t xml:space="preserve"> </w:t>
            </w:r>
            <w:proofErr w:type="spellStart"/>
            <w:r w:rsidRPr="003D5A00">
              <w:rPr>
                <w:rFonts w:ascii="Nikosh" w:eastAsia="Nikosh" w:hAnsi="Nikosh" w:cs="Nikosh"/>
                <w:sz w:val="28"/>
                <w:szCs w:val="28"/>
              </w:rPr>
              <w:t>পালন</w:t>
            </w:r>
            <w:proofErr w:type="spellEnd"/>
            <w:r w:rsidRPr="003D5A00">
              <w:rPr>
                <w:rFonts w:ascii="Nikosh" w:eastAsia="Nikosh" w:hAnsi="Nikosh" w:cs="Nikosh"/>
                <w:sz w:val="28"/>
                <w:szCs w:val="28"/>
              </w:rPr>
              <w:t xml:space="preserve"> </w:t>
            </w:r>
            <w:proofErr w:type="spellStart"/>
            <w:r w:rsidRPr="003D5A00">
              <w:rPr>
                <w:rFonts w:ascii="Nikosh" w:eastAsia="Nikosh" w:hAnsi="Nikosh" w:cs="Nikosh"/>
                <w:sz w:val="28"/>
                <w:szCs w:val="28"/>
              </w:rPr>
              <w:t>বাণিজ্যিক</w:t>
            </w:r>
            <w:proofErr w:type="spellEnd"/>
            <w:r w:rsidRPr="003D5A00">
              <w:rPr>
                <w:rFonts w:ascii="Nikosh" w:eastAsia="Nikosh" w:hAnsi="Nikosh" w:cs="Nikosh"/>
                <w:sz w:val="28"/>
                <w:szCs w:val="28"/>
              </w:rPr>
              <w:t xml:space="preserve"> </w:t>
            </w:r>
            <w:proofErr w:type="spellStart"/>
            <w:r w:rsidRPr="003D5A00">
              <w:rPr>
                <w:rFonts w:ascii="Nikosh" w:eastAsia="Nikosh" w:hAnsi="Nikosh" w:cs="Nikosh"/>
                <w:sz w:val="28"/>
                <w:szCs w:val="28"/>
              </w:rPr>
              <w:t>পোল্ট্রি</w:t>
            </w:r>
            <w:proofErr w:type="spellEnd"/>
            <w:r w:rsidRPr="003D5A00">
              <w:rPr>
                <w:rFonts w:ascii="Nikosh" w:eastAsia="Nikosh" w:hAnsi="Nikosh" w:cs="Nikosh"/>
                <w:sz w:val="28"/>
                <w:szCs w:val="28"/>
              </w:rPr>
              <w:t xml:space="preserve"> </w:t>
            </w:r>
            <w:proofErr w:type="spellStart"/>
            <w:r w:rsidRPr="003D5A00">
              <w:rPr>
                <w:rFonts w:ascii="Nikosh" w:eastAsia="Nikosh" w:hAnsi="Nikosh" w:cs="Nikosh"/>
                <w:sz w:val="28"/>
                <w:szCs w:val="28"/>
              </w:rPr>
              <w:t>পালন</w:t>
            </w:r>
            <w:proofErr w:type="spellEnd"/>
            <w:r w:rsidRPr="003D5A00">
              <w:rPr>
                <w:rFonts w:ascii="Nikosh" w:eastAsia="Nikosh" w:hAnsi="Nikosh" w:cs="Nikosh"/>
                <w:sz w:val="28"/>
                <w:szCs w:val="28"/>
              </w:rPr>
              <w:t xml:space="preserve"> </w:t>
            </w:r>
            <w:proofErr w:type="spellStart"/>
            <w:r w:rsidRPr="003D5A00">
              <w:rPr>
                <w:rFonts w:ascii="Nikosh" w:eastAsia="Nikosh" w:hAnsi="Nikosh" w:cs="Nikosh"/>
                <w:sz w:val="28"/>
                <w:szCs w:val="28"/>
              </w:rPr>
              <w:t>হিসে</w:t>
            </w:r>
            <w:r>
              <w:rPr>
                <w:rFonts w:ascii="Nikosh" w:eastAsia="Nikosh" w:hAnsi="Nikosh" w:cs="Nikosh"/>
                <w:sz w:val="28"/>
                <w:szCs w:val="28"/>
              </w:rPr>
              <w:t>বে</w:t>
            </w:r>
            <w:proofErr w:type="spellEnd"/>
            <w:r w:rsidRPr="003D5A00">
              <w:rPr>
                <w:rFonts w:ascii="Nikosh" w:eastAsia="Nikosh" w:hAnsi="Nikosh" w:cs="Nikosh"/>
                <w:sz w:val="28"/>
                <w:szCs w:val="28"/>
              </w:rPr>
              <w:t xml:space="preserve"> </w:t>
            </w:r>
            <w:proofErr w:type="spellStart"/>
            <w:r w:rsidRPr="003D5A00">
              <w:rPr>
                <w:rFonts w:ascii="Nikosh" w:eastAsia="Nikosh" w:hAnsi="Nikosh" w:cs="Nikosh"/>
                <w:sz w:val="28"/>
                <w:szCs w:val="28"/>
              </w:rPr>
              <w:t>গণ্য</w:t>
            </w:r>
            <w:proofErr w:type="spellEnd"/>
            <w:r w:rsidRPr="003D5A00">
              <w:rPr>
                <w:rFonts w:ascii="Nikosh" w:eastAsia="Nikosh" w:hAnsi="Nikosh" w:cs="Nikosh"/>
                <w:sz w:val="28"/>
                <w:szCs w:val="28"/>
              </w:rPr>
              <w:t xml:space="preserve"> </w:t>
            </w:r>
            <w:proofErr w:type="spellStart"/>
            <w:r w:rsidRPr="003D5A00">
              <w:rPr>
                <w:rFonts w:ascii="Nikosh" w:eastAsia="Nikosh" w:hAnsi="Nikosh" w:cs="Nikosh"/>
                <w:sz w:val="28"/>
                <w:szCs w:val="28"/>
              </w:rPr>
              <w:t>হবে</w:t>
            </w:r>
            <w:proofErr w:type="spellEnd"/>
            <w:r w:rsidRPr="003D5A00">
              <w:rPr>
                <w:rFonts w:ascii="Nikosh" w:eastAsia="Nikosh" w:hAnsi="Nikosh" w:cs="Nikosh"/>
                <w:sz w:val="28"/>
                <w:szCs w:val="28"/>
              </w:rPr>
              <w:t xml:space="preserve">। </w:t>
            </w:r>
            <w:proofErr w:type="spellStart"/>
            <w:r w:rsidRPr="003D5A00">
              <w:rPr>
                <w:rFonts w:ascii="Nikosh" w:eastAsia="Nikosh" w:hAnsi="Nikosh" w:cs="Nikosh"/>
                <w:sz w:val="28"/>
                <w:szCs w:val="28"/>
              </w:rPr>
              <w:t>সরকার</w:t>
            </w:r>
            <w:proofErr w:type="spellEnd"/>
            <w:r w:rsidRPr="003D5A00">
              <w:rPr>
                <w:rFonts w:ascii="Nikosh" w:eastAsia="Nikosh" w:hAnsi="Nikosh" w:cs="Nikosh"/>
                <w:sz w:val="28"/>
                <w:szCs w:val="28"/>
              </w:rPr>
              <w:t xml:space="preserve"> </w:t>
            </w:r>
            <w:proofErr w:type="spellStart"/>
            <w:r w:rsidRPr="003D5A00">
              <w:rPr>
                <w:rFonts w:ascii="Nikosh" w:eastAsia="Nikosh" w:hAnsi="Nikosh" w:cs="Nikosh"/>
                <w:sz w:val="28"/>
                <w:szCs w:val="28"/>
              </w:rPr>
              <w:t>কর্তৃক</w:t>
            </w:r>
            <w:proofErr w:type="spellEnd"/>
            <w:r w:rsidRPr="003D5A00">
              <w:rPr>
                <w:rFonts w:ascii="Nikosh" w:eastAsia="Nikosh" w:hAnsi="Nikosh" w:cs="Nikosh"/>
                <w:sz w:val="28"/>
                <w:szCs w:val="28"/>
              </w:rPr>
              <w:t xml:space="preserve"> </w:t>
            </w:r>
            <w:proofErr w:type="spellStart"/>
            <w:r w:rsidRPr="003D5A00">
              <w:rPr>
                <w:rFonts w:ascii="Nikosh" w:eastAsia="Nikosh" w:hAnsi="Nikosh" w:cs="Nikosh"/>
                <w:sz w:val="28"/>
                <w:szCs w:val="28"/>
              </w:rPr>
              <w:t>সময়</w:t>
            </w:r>
            <w:proofErr w:type="spellEnd"/>
            <w:r w:rsidRPr="003D5A00">
              <w:rPr>
                <w:rFonts w:ascii="Nikosh" w:eastAsia="Nikosh" w:hAnsi="Nikosh" w:cs="Nikosh"/>
                <w:sz w:val="28"/>
                <w:szCs w:val="28"/>
              </w:rPr>
              <w:t xml:space="preserve"> </w:t>
            </w:r>
            <w:proofErr w:type="spellStart"/>
            <w:r w:rsidRPr="003D5A00">
              <w:rPr>
                <w:rFonts w:ascii="Nikosh" w:eastAsia="Nikosh" w:hAnsi="Nikosh" w:cs="Nikosh"/>
                <w:sz w:val="28"/>
                <w:szCs w:val="28"/>
              </w:rPr>
              <w:t>সময়</w:t>
            </w:r>
            <w:proofErr w:type="spellEnd"/>
            <w:r w:rsidRPr="003D5A00">
              <w:rPr>
                <w:rFonts w:ascii="Nikosh" w:eastAsia="Nikosh" w:hAnsi="Nikosh" w:cs="Nikosh"/>
                <w:sz w:val="28"/>
                <w:szCs w:val="28"/>
              </w:rPr>
              <w:t xml:space="preserve"> </w:t>
            </w:r>
            <w:proofErr w:type="spellStart"/>
            <w:r w:rsidRPr="003D5A00">
              <w:rPr>
                <w:rFonts w:ascii="Nikosh" w:eastAsia="Nikosh" w:hAnsi="Nikosh" w:cs="Nikosh"/>
                <w:sz w:val="28"/>
                <w:szCs w:val="28"/>
              </w:rPr>
              <w:t>জারিকৃত</w:t>
            </w:r>
            <w:proofErr w:type="spellEnd"/>
            <w:r w:rsidRPr="003D5A00">
              <w:rPr>
                <w:rFonts w:ascii="Nikosh" w:eastAsia="Nikosh" w:hAnsi="Nikosh" w:cs="Nikosh"/>
                <w:sz w:val="28"/>
                <w:szCs w:val="28"/>
              </w:rPr>
              <w:t xml:space="preserve"> </w:t>
            </w:r>
            <w:proofErr w:type="spellStart"/>
            <w:r w:rsidRPr="003D5A00">
              <w:rPr>
                <w:rFonts w:ascii="Nikosh" w:eastAsia="Nikosh" w:hAnsi="Nikosh" w:cs="Nikosh"/>
                <w:sz w:val="28"/>
                <w:szCs w:val="28"/>
              </w:rPr>
              <w:t>প্রজ্ঞাপনের</w:t>
            </w:r>
            <w:proofErr w:type="spellEnd"/>
            <w:r w:rsidRPr="003D5A00">
              <w:rPr>
                <w:rFonts w:ascii="Nikosh" w:eastAsia="Nikosh" w:hAnsi="Nikosh" w:cs="Nikosh"/>
                <w:sz w:val="28"/>
                <w:szCs w:val="28"/>
              </w:rPr>
              <w:t xml:space="preserve"> </w:t>
            </w:r>
            <w:proofErr w:type="spellStart"/>
            <w:r w:rsidRPr="003D5A00">
              <w:rPr>
                <w:rFonts w:ascii="Nikosh" w:eastAsia="Nikosh" w:hAnsi="Nikosh" w:cs="Nikosh"/>
                <w:sz w:val="28"/>
                <w:szCs w:val="28"/>
              </w:rPr>
              <w:t>মাধ্যমে</w:t>
            </w:r>
            <w:proofErr w:type="spellEnd"/>
            <w:r w:rsidRPr="003D5A00">
              <w:rPr>
                <w:rFonts w:ascii="Nikosh" w:eastAsia="Nikosh" w:hAnsi="Nikosh" w:cs="Nikosh"/>
                <w:sz w:val="28"/>
                <w:szCs w:val="28"/>
              </w:rPr>
              <w:t xml:space="preserve"> </w:t>
            </w:r>
            <w:proofErr w:type="spellStart"/>
            <w:r w:rsidRPr="003D5A00">
              <w:rPr>
                <w:rFonts w:ascii="Nikosh" w:eastAsia="Nikosh" w:hAnsi="Nikosh" w:cs="Nikosh"/>
                <w:sz w:val="28"/>
                <w:szCs w:val="28"/>
              </w:rPr>
              <w:t>বাণিজ্যিক</w:t>
            </w:r>
            <w:proofErr w:type="spellEnd"/>
            <w:r w:rsidRPr="003D5A00">
              <w:rPr>
                <w:rFonts w:ascii="Nikosh" w:eastAsia="Nikosh" w:hAnsi="Nikosh" w:cs="Nikosh"/>
                <w:sz w:val="28"/>
                <w:szCs w:val="28"/>
              </w:rPr>
              <w:t xml:space="preserve"> </w:t>
            </w:r>
            <w:proofErr w:type="spellStart"/>
            <w:r w:rsidRPr="003D5A00">
              <w:rPr>
                <w:rFonts w:ascii="Nikosh" w:eastAsia="Nikosh" w:hAnsi="Nikosh" w:cs="Nikosh"/>
                <w:sz w:val="28"/>
                <w:szCs w:val="28"/>
              </w:rPr>
              <w:t>পোল্ট্রির</w:t>
            </w:r>
            <w:proofErr w:type="spellEnd"/>
            <w:r w:rsidRPr="003D5A00">
              <w:rPr>
                <w:rFonts w:ascii="Nikosh" w:eastAsia="Nikosh" w:hAnsi="Nikosh" w:cs="Nikosh"/>
                <w:sz w:val="28"/>
                <w:szCs w:val="28"/>
              </w:rPr>
              <w:t xml:space="preserve"> </w:t>
            </w:r>
            <w:proofErr w:type="spellStart"/>
            <w:r w:rsidRPr="003D5A00">
              <w:rPr>
                <w:rFonts w:ascii="Nikosh" w:eastAsia="Nikosh" w:hAnsi="Nikosh" w:cs="Nikosh"/>
                <w:sz w:val="28"/>
                <w:szCs w:val="28"/>
              </w:rPr>
              <w:t>শ্রেণিবিভাগ</w:t>
            </w:r>
            <w:proofErr w:type="spellEnd"/>
            <w:r w:rsidRPr="003D5A00">
              <w:rPr>
                <w:rFonts w:ascii="Nikosh" w:eastAsia="Nikosh" w:hAnsi="Nikosh" w:cs="Nikosh"/>
                <w:sz w:val="28"/>
                <w:szCs w:val="28"/>
              </w:rPr>
              <w:t xml:space="preserve"> </w:t>
            </w:r>
            <w:proofErr w:type="spellStart"/>
            <w:r w:rsidRPr="003D5A00">
              <w:rPr>
                <w:rFonts w:ascii="Nikosh" w:eastAsia="Nikosh" w:hAnsi="Nikosh" w:cs="Nikosh"/>
                <w:sz w:val="28"/>
                <w:szCs w:val="28"/>
              </w:rPr>
              <w:t>নির্ধারিত</w:t>
            </w:r>
            <w:proofErr w:type="spellEnd"/>
            <w:r w:rsidRPr="003D5A00">
              <w:rPr>
                <w:rFonts w:ascii="Nikosh" w:eastAsia="Nikosh" w:hAnsi="Nikosh" w:cs="Nikosh"/>
                <w:sz w:val="28"/>
                <w:szCs w:val="28"/>
              </w:rPr>
              <w:t xml:space="preserve"> </w:t>
            </w:r>
            <w:proofErr w:type="spellStart"/>
            <w:r w:rsidRPr="003D5A00">
              <w:rPr>
                <w:rFonts w:ascii="Nikosh" w:eastAsia="Nikosh" w:hAnsi="Nikosh" w:cs="Nikosh"/>
                <w:sz w:val="28"/>
                <w:szCs w:val="28"/>
              </w:rPr>
              <w:t>হবে</w:t>
            </w:r>
            <w:proofErr w:type="spellEnd"/>
            <w:r>
              <w:rPr>
                <w:rFonts w:ascii="Nikosh" w:eastAsia="Nikosh" w:hAnsi="Nikosh" w:cs="Nikosh"/>
                <w:sz w:val="28"/>
                <w:szCs w:val="28"/>
              </w:rPr>
              <w:t xml:space="preserve"> </w:t>
            </w:r>
            <w:r w:rsidRPr="004C24C0">
              <w:rPr>
                <w:rFonts w:ascii="Nikosh" w:eastAsia="Nikosh" w:hAnsi="Nikosh" w:cs="Nikosh"/>
                <w:b/>
                <w:bCs/>
                <w:sz w:val="28"/>
                <w:szCs w:val="28"/>
              </w:rPr>
              <w:t xml:space="preserve">(তফসিল-১ </w:t>
            </w:r>
            <w:proofErr w:type="spellStart"/>
            <w:r w:rsidRPr="004C24C0">
              <w:rPr>
                <w:rFonts w:ascii="Nikosh" w:eastAsia="Nikosh" w:hAnsi="Nikosh" w:cs="Nikosh"/>
                <w:b/>
                <w:bCs/>
                <w:sz w:val="28"/>
                <w:szCs w:val="28"/>
              </w:rPr>
              <w:t>অনুযায়ী</w:t>
            </w:r>
            <w:proofErr w:type="spellEnd"/>
            <w:r w:rsidRPr="004C24C0">
              <w:rPr>
                <w:rFonts w:ascii="Nikosh" w:eastAsia="Nikosh" w:hAnsi="Nikosh" w:cs="Nikosh"/>
                <w:b/>
                <w:bCs/>
                <w:sz w:val="28"/>
                <w:szCs w:val="28"/>
              </w:rPr>
              <w:t>);</w:t>
            </w:r>
          </w:p>
        </w:tc>
      </w:tr>
      <w:tr w:rsidR="00F23D90" w14:paraId="04B657DA" w14:textId="77777777" w:rsidTr="004C24C0">
        <w:tc>
          <w:tcPr>
            <w:tcW w:w="720" w:type="dxa"/>
          </w:tcPr>
          <w:p w14:paraId="08E75FDF" w14:textId="730926F1" w:rsidR="00F23D90" w:rsidRDefault="00F23D90" w:rsidP="00F23D90">
            <w:pPr>
              <w:rPr>
                <w:rFonts w:ascii="Nikosh" w:hAnsi="Nikosh" w:cs="Nikosh"/>
                <w:sz w:val="28"/>
                <w:szCs w:val="28"/>
              </w:rPr>
            </w:pPr>
            <w:r>
              <w:rPr>
                <w:rFonts w:ascii="Nikosh" w:hAnsi="Nikosh" w:cs="Nikosh"/>
                <w:sz w:val="28"/>
                <w:szCs w:val="28"/>
              </w:rPr>
              <w:t>৪.৩</w:t>
            </w:r>
          </w:p>
        </w:tc>
        <w:tc>
          <w:tcPr>
            <w:tcW w:w="8430" w:type="dxa"/>
          </w:tcPr>
          <w:p w14:paraId="2F55AC0E" w14:textId="6254F39A" w:rsidR="00F23D90" w:rsidRPr="003D5A00" w:rsidRDefault="00F23D90" w:rsidP="004C24C0">
            <w:pPr>
              <w:rPr>
                <w:rFonts w:ascii="Nikosh" w:eastAsia="Nikosh" w:hAnsi="Nikosh" w:cs="Nikosh"/>
                <w:sz w:val="28"/>
                <w:szCs w:val="28"/>
              </w:rPr>
            </w:pPr>
            <w:r w:rsidRPr="003D5A00">
              <w:rPr>
                <w:rFonts w:ascii="Nikosh" w:hAnsi="Nikosh" w:cs="Nikosh"/>
                <w:sz w:val="28"/>
                <w:szCs w:val="28"/>
                <w:cs/>
                <w:lang w:bidi="bn-IN"/>
              </w:rPr>
              <w:t>অর্গানিক পোল্ট্রি (</w:t>
            </w:r>
            <w:r w:rsidRPr="003D5A00">
              <w:rPr>
                <w:rFonts w:ascii="Nikosh" w:hAnsi="Nikosh" w:cs="Nikosh"/>
                <w:sz w:val="28"/>
                <w:szCs w:val="28"/>
                <w:lang w:bidi="bn-IN"/>
              </w:rPr>
              <w:t>Organic</w:t>
            </w:r>
            <w:r w:rsidRPr="003D5A00">
              <w:rPr>
                <w:rFonts w:ascii="Nikosh" w:hAnsi="Nikosh" w:cs="Nikosh"/>
                <w:sz w:val="28"/>
                <w:szCs w:val="28"/>
                <w:cs/>
                <w:lang w:bidi="bn-IN"/>
              </w:rPr>
              <w:t xml:space="preserve"> </w:t>
            </w:r>
            <w:r w:rsidRPr="003D5A00">
              <w:rPr>
                <w:rFonts w:ascii="Nikosh" w:hAnsi="Nikosh" w:cs="Nikosh"/>
                <w:sz w:val="28"/>
                <w:szCs w:val="28"/>
                <w:lang w:bidi="bn-IN"/>
              </w:rPr>
              <w:t>Poultry</w:t>
            </w:r>
            <w:r w:rsidRPr="003D5A00">
              <w:rPr>
                <w:rFonts w:ascii="Nikosh" w:hAnsi="Nikosh" w:cs="Nikosh"/>
                <w:sz w:val="28"/>
                <w:szCs w:val="28"/>
                <w:cs/>
                <w:lang w:bidi="bn-IN"/>
              </w:rPr>
              <w:t xml:space="preserve">): খামারে কীটনাশক, এন্টিবায়োটিক, হরমোন, </w:t>
            </w:r>
            <w:r w:rsidRPr="003D5A00">
              <w:rPr>
                <w:rFonts w:ascii="Nikosh" w:hAnsi="Nikosh" w:cs="Nikosh"/>
                <w:sz w:val="28"/>
                <w:szCs w:val="28"/>
                <w:lang w:bidi="bn-IN"/>
              </w:rPr>
              <w:t xml:space="preserve">Growth Promoter/Feed Additives </w:t>
            </w:r>
            <w:r w:rsidRPr="003D5A00">
              <w:rPr>
                <w:rFonts w:ascii="Nikosh" w:hAnsi="Nikosh" w:cs="Nikosh"/>
                <w:sz w:val="28"/>
                <w:szCs w:val="28"/>
                <w:cs/>
                <w:lang w:bidi="bn-IN"/>
              </w:rPr>
              <w:t xml:space="preserve">বা অন্য কোন ঔষধ ব্যবহার ব্যতিরেকে ক্লেশ ও পীড়ন মুক্ত পরিবেশে অর্গানিক </w:t>
            </w:r>
            <w:proofErr w:type="spellStart"/>
            <w:r w:rsidRPr="003D5A00">
              <w:rPr>
                <w:rFonts w:ascii="Nikosh" w:hAnsi="Nikosh" w:cs="Nikosh"/>
                <w:sz w:val="28"/>
                <w:szCs w:val="28"/>
                <w:lang w:bidi="bn-IN"/>
              </w:rPr>
              <w:t>উৎসের</w:t>
            </w:r>
            <w:proofErr w:type="spellEnd"/>
            <w:r w:rsidRPr="003D5A00">
              <w:rPr>
                <w:rFonts w:ascii="Nikosh" w:hAnsi="Nikosh" w:cs="Nikosh"/>
                <w:sz w:val="28"/>
                <w:szCs w:val="28"/>
                <w:lang w:bidi="bn-IN"/>
              </w:rPr>
              <w:t xml:space="preserve"> </w:t>
            </w:r>
            <w:proofErr w:type="spellStart"/>
            <w:r w:rsidRPr="003D5A00">
              <w:rPr>
                <w:rFonts w:ascii="Nikosh" w:hAnsi="Nikosh" w:cs="Nikosh"/>
                <w:sz w:val="28"/>
                <w:szCs w:val="28"/>
                <w:lang w:bidi="bn-IN"/>
              </w:rPr>
              <w:t>খাদ্য</w:t>
            </w:r>
            <w:proofErr w:type="spellEnd"/>
            <w:r w:rsidRPr="003D5A00">
              <w:rPr>
                <w:rFonts w:ascii="Nikosh" w:hAnsi="Nikosh" w:cs="Nikosh"/>
                <w:sz w:val="28"/>
                <w:szCs w:val="28"/>
                <w:lang w:bidi="bn-IN"/>
              </w:rPr>
              <w:t xml:space="preserve"> ও </w:t>
            </w:r>
            <w:proofErr w:type="spellStart"/>
            <w:r w:rsidRPr="003D5A00">
              <w:rPr>
                <w:rFonts w:ascii="Nikosh" w:hAnsi="Nikosh" w:cs="Nikosh"/>
                <w:sz w:val="28"/>
                <w:szCs w:val="28"/>
                <w:lang w:bidi="bn-IN"/>
              </w:rPr>
              <w:t>খাদ্যোপাদান</w:t>
            </w:r>
            <w:proofErr w:type="spellEnd"/>
            <w:r w:rsidRPr="003D5A00">
              <w:rPr>
                <w:rFonts w:ascii="Nikosh" w:hAnsi="Nikosh" w:cs="Nikosh"/>
                <w:sz w:val="28"/>
                <w:szCs w:val="28"/>
                <w:lang w:bidi="bn-IN"/>
              </w:rPr>
              <w:t xml:space="preserve"> </w:t>
            </w:r>
            <w:proofErr w:type="spellStart"/>
            <w:r w:rsidRPr="003D5A00">
              <w:rPr>
                <w:rFonts w:ascii="Nikosh" w:hAnsi="Nikosh" w:cs="Nikosh"/>
                <w:sz w:val="28"/>
                <w:szCs w:val="28"/>
                <w:lang w:bidi="bn-IN"/>
              </w:rPr>
              <w:t>দ্বারা</w:t>
            </w:r>
            <w:proofErr w:type="spellEnd"/>
            <w:r w:rsidRPr="003D5A00">
              <w:rPr>
                <w:rFonts w:ascii="Nikosh" w:hAnsi="Nikosh" w:cs="Nikosh"/>
                <w:sz w:val="28"/>
                <w:szCs w:val="28"/>
                <w:cs/>
                <w:lang w:bidi="bn-IN"/>
              </w:rPr>
              <w:t xml:space="preserve"> প্রতিপালিত </w:t>
            </w:r>
            <w:proofErr w:type="spellStart"/>
            <w:r w:rsidRPr="003D5A00">
              <w:rPr>
                <w:rFonts w:ascii="Nikosh" w:hAnsi="Nikosh" w:cs="Nikosh"/>
                <w:sz w:val="28"/>
                <w:szCs w:val="28"/>
                <w:lang w:bidi="bn-IN"/>
              </w:rPr>
              <w:t>খামারের</w:t>
            </w:r>
            <w:proofErr w:type="spellEnd"/>
            <w:r w:rsidRPr="003D5A00">
              <w:rPr>
                <w:rFonts w:ascii="Nikosh" w:hAnsi="Nikosh" w:cs="Nikosh"/>
                <w:sz w:val="28"/>
                <w:szCs w:val="28"/>
                <w:cs/>
                <w:lang w:bidi="bn-IN"/>
              </w:rPr>
              <w:t xml:space="preserve"> নিরাপদপোল্ট্রিকে অর্গানিক পোল্ট্রি বুঝাবে</w:t>
            </w:r>
            <w:r w:rsidRPr="003D5A00">
              <w:rPr>
                <w:rFonts w:ascii="Nikosh" w:hAnsi="Nikosh" w:cs="Nikosh"/>
                <w:sz w:val="28"/>
                <w:szCs w:val="28"/>
                <w:lang w:bidi="bn-IN"/>
              </w:rPr>
              <w:t>;</w:t>
            </w:r>
          </w:p>
        </w:tc>
      </w:tr>
      <w:tr w:rsidR="00F23D90" w14:paraId="43EE3DF8" w14:textId="77777777" w:rsidTr="004C24C0">
        <w:tc>
          <w:tcPr>
            <w:tcW w:w="720" w:type="dxa"/>
          </w:tcPr>
          <w:p w14:paraId="72831B88" w14:textId="318E0AA0" w:rsidR="00F23D90" w:rsidRDefault="00F23D90" w:rsidP="00F23D90">
            <w:pPr>
              <w:rPr>
                <w:rFonts w:ascii="Nikosh" w:hAnsi="Nikosh" w:cs="Nikosh"/>
                <w:sz w:val="28"/>
                <w:szCs w:val="28"/>
              </w:rPr>
            </w:pPr>
            <w:r>
              <w:rPr>
                <w:rFonts w:ascii="Nikosh" w:hAnsi="Nikosh" w:cs="Nikosh"/>
                <w:sz w:val="28"/>
                <w:szCs w:val="28"/>
              </w:rPr>
              <w:t>৪.৪</w:t>
            </w:r>
          </w:p>
        </w:tc>
        <w:tc>
          <w:tcPr>
            <w:tcW w:w="8430" w:type="dxa"/>
          </w:tcPr>
          <w:p w14:paraId="2AC4333C" w14:textId="25CC1D46" w:rsidR="00F23D90" w:rsidRPr="003D5A00" w:rsidRDefault="00F23D90" w:rsidP="004C24C0">
            <w:pPr>
              <w:rPr>
                <w:rFonts w:ascii="Nikosh" w:hAnsi="Nikosh" w:cs="Nikosh"/>
                <w:sz w:val="28"/>
                <w:szCs w:val="28"/>
                <w:cs/>
                <w:lang w:bidi="bn-IN"/>
              </w:rPr>
            </w:pPr>
            <w:r w:rsidRPr="003D5A00">
              <w:rPr>
                <w:rFonts w:ascii="Nikosh" w:hAnsi="Nikosh" w:cs="Nikosh"/>
                <w:sz w:val="28"/>
                <w:szCs w:val="28"/>
                <w:cs/>
                <w:lang w:bidi="bn-IN"/>
              </w:rPr>
              <w:t>চুক্তিভিত্তিক খামার (</w:t>
            </w:r>
            <w:r w:rsidRPr="003D5A00">
              <w:rPr>
                <w:rFonts w:ascii="Nikosh" w:hAnsi="Nikosh" w:cs="Nikosh"/>
                <w:sz w:val="28"/>
                <w:szCs w:val="28"/>
                <w:lang w:bidi="bn-IN"/>
              </w:rPr>
              <w:t>Contract</w:t>
            </w:r>
            <w:r w:rsidRPr="003D5A00">
              <w:rPr>
                <w:rFonts w:ascii="Nikosh" w:hAnsi="Nikosh" w:cs="Nikosh"/>
                <w:sz w:val="28"/>
                <w:szCs w:val="28"/>
                <w:cs/>
                <w:lang w:bidi="bn-IN"/>
              </w:rPr>
              <w:t xml:space="preserve"> </w:t>
            </w:r>
            <w:r w:rsidRPr="003D5A00">
              <w:rPr>
                <w:rFonts w:ascii="Nikosh" w:hAnsi="Nikosh" w:cs="Nikosh"/>
                <w:sz w:val="28"/>
                <w:szCs w:val="28"/>
                <w:lang w:bidi="bn-IN"/>
              </w:rPr>
              <w:t>Farming):</w:t>
            </w:r>
            <w:r w:rsidRPr="003D5A00">
              <w:rPr>
                <w:rFonts w:ascii="Nikosh" w:hAnsi="Nikosh" w:cs="Nikosh"/>
                <w:sz w:val="28"/>
                <w:szCs w:val="28"/>
                <w:cs/>
                <w:lang w:bidi="bn-IN"/>
              </w:rPr>
              <w:t xml:space="preserve"> উদ্যোক্তা ও খামারীর মধ্যকার চুক্তির মাধ্যমে পরিচালিত খামার ব্যবস্থা; </w:t>
            </w:r>
          </w:p>
        </w:tc>
      </w:tr>
      <w:tr w:rsidR="00F23D90" w14:paraId="6A5672D1" w14:textId="77777777" w:rsidTr="004C24C0">
        <w:tc>
          <w:tcPr>
            <w:tcW w:w="720" w:type="dxa"/>
          </w:tcPr>
          <w:p w14:paraId="21F459E4" w14:textId="4D3F0234" w:rsidR="00F23D90" w:rsidRDefault="00F23D90" w:rsidP="00F23D90">
            <w:pPr>
              <w:rPr>
                <w:rFonts w:ascii="Nikosh" w:hAnsi="Nikosh" w:cs="Nikosh"/>
                <w:sz w:val="28"/>
                <w:szCs w:val="28"/>
              </w:rPr>
            </w:pPr>
            <w:r>
              <w:rPr>
                <w:rFonts w:ascii="Nikosh" w:hAnsi="Nikosh" w:cs="Nikosh"/>
                <w:sz w:val="28"/>
                <w:szCs w:val="28"/>
              </w:rPr>
              <w:t>৪.৫</w:t>
            </w:r>
          </w:p>
        </w:tc>
        <w:tc>
          <w:tcPr>
            <w:tcW w:w="8430" w:type="dxa"/>
          </w:tcPr>
          <w:p w14:paraId="362952B3" w14:textId="364FA6F3" w:rsidR="00F23D90" w:rsidRPr="003D5A00" w:rsidRDefault="00F23D90" w:rsidP="004C24C0">
            <w:pPr>
              <w:rPr>
                <w:rFonts w:ascii="Nikosh" w:hAnsi="Nikosh" w:cs="Nikosh"/>
                <w:sz w:val="28"/>
                <w:szCs w:val="28"/>
                <w:cs/>
                <w:lang w:bidi="bn-IN"/>
              </w:rPr>
            </w:pPr>
            <w:r w:rsidRPr="003D5A00">
              <w:rPr>
                <w:rFonts w:ascii="Nikosh" w:hAnsi="Nikosh" w:cs="Nikosh"/>
                <w:sz w:val="28"/>
                <w:szCs w:val="28"/>
                <w:cs/>
                <w:lang w:bidi="bn-IN"/>
              </w:rPr>
              <w:t>ইন্টিগ্রেশন (</w:t>
            </w:r>
            <w:r w:rsidRPr="003D5A00">
              <w:rPr>
                <w:rFonts w:ascii="Nikosh" w:hAnsi="Nikosh" w:cs="Nikosh"/>
                <w:sz w:val="28"/>
                <w:szCs w:val="28"/>
                <w:lang w:bidi="bn-IN"/>
              </w:rPr>
              <w:t>Integration</w:t>
            </w:r>
            <w:r w:rsidRPr="003D5A00">
              <w:rPr>
                <w:rFonts w:ascii="Nikosh" w:hAnsi="Nikosh" w:cs="Nikosh"/>
                <w:sz w:val="28"/>
                <w:szCs w:val="28"/>
                <w:cs/>
                <w:lang w:bidi="bn-IN"/>
              </w:rPr>
              <w:t>): ব্যবসায়িক সকল উপাদান, যেমন: খাদ্য, পোল্ট্রির বাচ্চা, খামার ব্যবস্থাপনা</w:t>
            </w:r>
            <w:r w:rsidRPr="003D5A00">
              <w:rPr>
                <w:rFonts w:ascii="Nikosh" w:hAnsi="Nikosh" w:cs="Nikosh"/>
                <w:sz w:val="28"/>
                <w:szCs w:val="28"/>
                <w:lang w:bidi="bn-IN"/>
              </w:rPr>
              <w:t>,</w:t>
            </w:r>
            <w:r w:rsidRPr="003D5A00">
              <w:rPr>
                <w:rFonts w:ascii="Nikosh" w:hAnsi="Nikosh" w:cs="Nikosh"/>
                <w:sz w:val="28"/>
                <w:szCs w:val="28"/>
                <w:cs/>
                <w:lang w:bidi="bn-IN"/>
              </w:rPr>
              <w:t xml:space="preserve"> পেল্ট্রি প্রসেসিং প্লান্ট</w:t>
            </w:r>
            <w:r w:rsidRPr="003D5A00">
              <w:rPr>
                <w:rFonts w:ascii="Nikosh" w:hAnsi="Nikosh" w:cs="Nikosh"/>
                <w:sz w:val="28"/>
                <w:szCs w:val="28"/>
                <w:lang w:bidi="bn-IN"/>
              </w:rPr>
              <w:t xml:space="preserve">, </w:t>
            </w:r>
            <w:r w:rsidRPr="003D5A00">
              <w:rPr>
                <w:rFonts w:ascii="Nikosh" w:hAnsi="Nikosh" w:cs="Nikosh"/>
                <w:sz w:val="28"/>
                <w:szCs w:val="28"/>
                <w:cs/>
                <w:lang w:bidi="bn-IN"/>
              </w:rPr>
              <w:t>হ্যাচারী</w:t>
            </w:r>
            <w:r w:rsidRPr="003D5A00">
              <w:rPr>
                <w:rFonts w:ascii="Nikosh" w:hAnsi="Nikosh" w:cs="Nikosh"/>
                <w:sz w:val="28"/>
                <w:szCs w:val="28"/>
                <w:lang w:bidi="bn-IN"/>
              </w:rPr>
              <w:t xml:space="preserve">, </w:t>
            </w:r>
            <w:r w:rsidRPr="003D5A00">
              <w:rPr>
                <w:rFonts w:ascii="Nikosh" w:hAnsi="Nikosh" w:cs="Nikosh"/>
                <w:sz w:val="28"/>
                <w:szCs w:val="28"/>
                <w:cs/>
                <w:lang w:bidi="bn-IN"/>
              </w:rPr>
              <w:t>বাণিজ্যিক খামার ও ফিডমিল ইত্যাদি</w:t>
            </w:r>
            <w:r w:rsidR="00B10D90">
              <w:rPr>
                <w:rFonts w:ascii="Nikosh" w:hAnsi="Nikosh" w:cs="Nikosh"/>
                <w:sz w:val="28"/>
                <w:szCs w:val="28"/>
                <w:cs/>
                <w:lang w:bidi="bn-IN"/>
              </w:rPr>
              <w:t xml:space="preserve"> </w:t>
            </w:r>
            <w:r w:rsidRPr="003D5A00">
              <w:rPr>
                <w:rFonts w:ascii="Nikosh" w:hAnsi="Nikosh" w:cs="Nikosh"/>
                <w:sz w:val="28"/>
                <w:szCs w:val="28"/>
                <w:cs/>
                <w:lang w:bidi="bn-IN"/>
              </w:rPr>
              <w:t>এক</w:t>
            </w:r>
            <w:r w:rsidR="00B10D90">
              <w:rPr>
                <w:rFonts w:ascii="Nikosh" w:hAnsi="Nikosh" w:cs="Nikosh"/>
                <w:sz w:val="28"/>
                <w:szCs w:val="28"/>
                <w:cs/>
                <w:lang w:bidi="bn-IN"/>
              </w:rPr>
              <w:t>ী</w:t>
            </w:r>
            <w:r w:rsidRPr="003D5A00">
              <w:rPr>
                <w:rFonts w:ascii="Nikosh" w:hAnsi="Nikosh" w:cs="Nikosh"/>
                <w:sz w:val="28"/>
                <w:szCs w:val="28"/>
                <w:cs/>
                <w:lang w:bidi="bn-IN"/>
              </w:rPr>
              <w:t>ভূত করে ব্যবসা পরিচালনা করা</w:t>
            </w:r>
            <w:r w:rsidRPr="003D5A00">
              <w:rPr>
                <w:rFonts w:ascii="Nikosh" w:hAnsi="Nikosh" w:cs="Nikosh"/>
                <w:sz w:val="28"/>
                <w:szCs w:val="28"/>
                <w:lang w:bidi="bn-IN"/>
              </w:rPr>
              <w:t>;</w:t>
            </w:r>
          </w:p>
        </w:tc>
      </w:tr>
      <w:tr w:rsidR="00F23D90" w14:paraId="5E5B4F84" w14:textId="77777777" w:rsidTr="004C24C0">
        <w:tc>
          <w:tcPr>
            <w:tcW w:w="720" w:type="dxa"/>
          </w:tcPr>
          <w:p w14:paraId="6F913E29" w14:textId="3E82A0B2" w:rsidR="00F23D90" w:rsidRDefault="00F23D90" w:rsidP="00F23D90">
            <w:pPr>
              <w:rPr>
                <w:rFonts w:ascii="Nikosh" w:hAnsi="Nikosh" w:cs="Nikosh"/>
                <w:sz w:val="28"/>
                <w:szCs w:val="28"/>
              </w:rPr>
            </w:pPr>
            <w:r>
              <w:rPr>
                <w:rFonts w:ascii="Nikosh" w:hAnsi="Nikosh" w:cs="Nikosh"/>
                <w:sz w:val="28"/>
                <w:szCs w:val="28"/>
              </w:rPr>
              <w:t>৪.৬</w:t>
            </w:r>
          </w:p>
        </w:tc>
        <w:tc>
          <w:tcPr>
            <w:tcW w:w="8430" w:type="dxa"/>
          </w:tcPr>
          <w:p w14:paraId="320AAB53" w14:textId="700655EA" w:rsidR="00F23D90" w:rsidRPr="003D5A00" w:rsidRDefault="00F23D90" w:rsidP="004C24C0">
            <w:pPr>
              <w:rPr>
                <w:rFonts w:ascii="Nikosh" w:hAnsi="Nikosh" w:cs="Nikosh"/>
                <w:sz w:val="28"/>
                <w:szCs w:val="28"/>
                <w:cs/>
                <w:lang w:bidi="bn-IN"/>
              </w:rPr>
            </w:pPr>
            <w:r w:rsidRPr="003D5A00">
              <w:rPr>
                <w:rFonts w:ascii="Nikosh" w:hAnsi="Nikosh" w:cs="Nikosh"/>
                <w:sz w:val="28"/>
                <w:szCs w:val="28"/>
                <w:cs/>
                <w:lang w:bidi="bn-IN"/>
              </w:rPr>
              <w:t>উত্তম লালনপালন চর্চা (</w:t>
            </w:r>
            <w:r w:rsidRPr="003D5A00">
              <w:rPr>
                <w:rFonts w:ascii="Nikosh" w:hAnsi="Nikosh" w:cs="Nikosh"/>
                <w:sz w:val="28"/>
                <w:szCs w:val="28"/>
                <w:lang w:bidi="bn-IN"/>
              </w:rPr>
              <w:t>Good Husbandry Practice (GHP)</w:t>
            </w:r>
            <w:r w:rsidRPr="003D5A00">
              <w:rPr>
                <w:rFonts w:ascii="Nikosh" w:hAnsi="Nikosh" w:cs="Nikosh"/>
                <w:sz w:val="28"/>
                <w:szCs w:val="28"/>
                <w:cs/>
                <w:lang w:bidi="bn-IN"/>
              </w:rPr>
              <w:t>): খামার পরিচালনায় উৎপাদনের সকল পর্যায়ে নিরাপদ খাদ্য, বাচ্চা, ঔষধ</w:t>
            </w:r>
            <w:r w:rsidRPr="003D5A00">
              <w:rPr>
                <w:rFonts w:ascii="Nikosh" w:hAnsi="Nikosh" w:cs="Nikosh"/>
                <w:sz w:val="28"/>
                <w:szCs w:val="28"/>
                <w:lang w:bidi="bn-IN"/>
              </w:rPr>
              <w:t>,</w:t>
            </w:r>
            <w:r w:rsidRPr="003D5A00">
              <w:rPr>
                <w:rFonts w:ascii="Nikosh" w:hAnsi="Nikosh" w:cs="Nikosh"/>
                <w:sz w:val="28"/>
                <w:szCs w:val="28"/>
                <w:cs/>
                <w:lang w:bidi="bn-IN"/>
              </w:rPr>
              <w:t xml:space="preserve"> চিকিৎসা</w:t>
            </w:r>
            <w:r w:rsidRPr="003D5A00">
              <w:rPr>
                <w:rFonts w:ascii="Nikosh" w:hAnsi="Nikosh" w:cs="Nikosh"/>
                <w:sz w:val="28"/>
                <w:szCs w:val="28"/>
                <w:lang w:bidi="bn-IN"/>
              </w:rPr>
              <w:t xml:space="preserve">, </w:t>
            </w:r>
            <w:r w:rsidRPr="003D5A00">
              <w:rPr>
                <w:rFonts w:ascii="Nikosh" w:hAnsi="Nikosh" w:cs="Nikosh"/>
                <w:sz w:val="28"/>
                <w:szCs w:val="28"/>
                <w:cs/>
                <w:lang w:bidi="bn-IN"/>
              </w:rPr>
              <w:t>বর্জ্য ব্যবস্থাপনা ও খামার ব্যবস্থাপনা নিশ্চিত করা</w:t>
            </w:r>
            <w:r w:rsidRPr="003D5A00">
              <w:rPr>
                <w:rFonts w:ascii="Nikosh" w:hAnsi="Nikosh" w:cs="Nikosh"/>
                <w:sz w:val="28"/>
                <w:szCs w:val="28"/>
                <w:lang w:bidi="bn-IN"/>
              </w:rPr>
              <w:t>;</w:t>
            </w:r>
          </w:p>
        </w:tc>
      </w:tr>
      <w:tr w:rsidR="00F23D90" w14:paraId="27C1C4BD" w14:textId="77777777" w:rsidTr="004C24C0">
        <w:tc>
          <w:tcPr>
            <w:tcW w:w="720" w:type="dxa"/>
          </w:tcPr>
          <w:p w14:paraId="11580E7B" w14:textId="458E4407" w:rsidR="00F23D90" w:rsidRDefault="00F23D90" w:rsidP="00F23D90">
            <w:pPr>
              <w:rPr>
                <w:rFonts w:ascii="Nikosh" w:hAnsi="Nikosh" w:cs="Nikosh"/>
                <w:sz w:val="28"/>
                <w:szCs w:val="28"/>
              </w:rPr>
            </w:pPr>
            <w:r>
              <w:rPr>
                <w:rFonts w:ascii="Nikosh" w:hAnsi="Nikosh" w:cs="Nikosh"/>
                <w:sz w:val="28"/>
                <w:szCs w:val="28"/>
              </w:rPr>
              <w:t>৪.৭</w:t>
            </w:r>
          </w:p>
        </w:tc>
        <w:tc>
          <w:tcPr>
            <w:tcW w:w="8430" w:type="dxa"/>
          </w:tcPr>
          <w:p w14:paraId="7A303DDA" w14:textId="28C490FF" w:rsidR="00F23D90" w:rsidRPr="003D5A00" w:rsidRDefault="00F23D90" w:rsidP="004C24C0">
            <w:pPr>
              <w:rPr>
                <w:rFonts w:ascii="Nikosh" w:hAnsi="Nikosh" w:cs="Nikosh"/>
                <w:sz w:val="28"/>
                <w:szCs w:val="28"/>
                <w:cs/>
                <w:lang w:bidi="bn-IN"/>
              </w:rPr>
            </w:pPr>
            <w:r w:rsidRPr="003D5A00">
              <w:rPr>
                <w:rFonts w:ascii="Nikosh" w:hAnsi="Nikosh" w:cs="Nikosh"/>
                <w:sz w:val="28"/>
                <w:szCs w:val="28"/>
                <w:cs/>
                <w:lang w:bidi="bn-IN"/>
              </w:rPr>
              <w:t>নিরাপদ</w:t>
            </w:r>
            <w:r w:rsidR="00B10D90">
              <w:rPr>
                <w:rFonts w:ascii="Nikosh" w:hAnsi="Nikosh" w:cs="Nikosh"/>
                <w:sz w:val="28"/>
                <w:szCs w:val="28"/>
                <w:cs/>
                <w:lang w:bidi="bn-IN"/>
              </w:rPr>
              <w:t xml:space="preserve"> </w:t>
            </w:r>
            <w:r w:rsidRPr="003D5A00">
              <w:rPr>
                <w:rFonts w:ascii="Nikosh" w:hAnsi="Nikosh" w:cs="Nikosh"/>
                <w:sz w:val="28"/>
                <w:szCs w:val="28"/>
                <w:cs/>
                <w:lang w:bidi="bn-IN"/>
              </w:rPr>
              <w:t>খাদ্য (</w:t>
            </w:r>
            <w:r w:rsidRPr="003D5A00">
              <w:rPr>
                <w:rFonts w:ascii="Nikosh" w:hAnsi="Nikosh" w:cs="Nikosh"/>
                <w:sz w:val="28"/>
                <w:szCs w:val="28"/>
                <w:lang w:bidi="bn-IN"/>
              </w:rPr>
              <w:t>Food Safety</w:t>
            </w:r>
            <w:r w:rsidRPr="003D5A00">
              <w:rPr>
                <w:rFonts w:ascii="Nikosh" w:hAnsi="Nikosh" w:cs="Nikosh"/>
                <w:sz w:val="28"/>
                <w:szCs w:val="28"/>
                <w:cs/>
                <w:lang w:bidi="bn-IN"/>
              </w:rPr>
              <w:t xml:space="preserve">): উৎপাদন থেকে গ্রহণ পর্যন্ত খাদ্যে মানবদেহের জন্য ক্ষতিকর উপাদান </w:t>
            </w:r>
            <w:proofErr w:type="spellStart"/>
            <w:r w:rsidRPr="003D5A00">
              <w:rPr>
                <w:rFonts w:ascii="Nikosh" w:hAnsi="Nikosh" w:cs="Nikosh"/>
                <w:sz w:val="28"/>
                <w:szCs w:val="28"/>
                <w:lang w:bidi="bn-IN"/>
              </w:rPr>
              <w:t>যাতে</w:t>
            </w:r>
            <w:proofErr w:type="spellEnd"/>
            <w:r w:rsidRPr="003D5A00">
              <w:rPr>
                <w:rFonts w:ascii="Nikosh" w:hAnsi="Nikosh" w:cs="Nikosh"/>
                <w:sz w:val="28"/>
                <w:szCs w:val="28"/>
                <w:lang w:bidi="bn-IN"/>
              </w:rPr>
              <w:t xml:space="preserve"> </w:t>
            </w:r>
            <w:r w:rsidRPr="003D5A00">
              <w:rPr>
                <w:rFonts w:ascii="Nikosh" w:hAnsi="Nikosh" w:cs="Nikosh"/>
                <w:sz w:val="28"/>
                <w:szCs w:val="28"/>
                <w:cs/>
                <w:lang w:bidi="bn-IN"/>
              </w:rPr>
              <w:t>প্রবেশ করতে না পারে তা নিশ্চিত করা</w:t>
            </w:r>
            <w:r w:rsidRPr="003D5A00">
              <w:rPr>
                <w:rFonts w:ascii="Nikosh" w:hAnsi="Nikosh" w:cs="Nikosh"/>
                <w:sz w:val="28"/>
                <w:szCs w:val="28"/>
                <w:lang w:bidi="bn-IN"/>
              </w:rPr>
              <w:t>;</w:t>
            </w:r>
          </w:p>
        </w:tc>
      </w:tr>
      <w:tr w:rsidR="00F23D90" w14:paraId="402D4BD0" w14:textId="77777777" w:rsidTr="004C24C0">
        <w:tc>
          <w:tcPr>
            <w:tcW w:w="720" w:type="dxa"/>
          </w:tcPr>
          <w:p w14:paraId="7F108C41" w14:textId="1AD64B3B" w:rsidR="00F23D90" w:rsidRDefault="00F23D90" w:rsidP="00F23D90">
            <w:pPr>
              <w:rPr>
                <w:rFonts w:ascii="Nikosh" w:hAnsi="Nikosh" w:cs="Nikosh"/>
                <w:sz w:val="28"/>
                <w:szCs w:val="28"/>
              </w:rPr>
            </w:pPr>
            <w:r>
              <w:rPr>
                <w:rFonts w:ascii="Nikosh" w:hAnsi="Nikosh" w:cs="Nikosh"/>
                <w:sz w:val="28"/>
                <w:szCs w:val="28"/>
              </w:rPr>
              <w:t>৪.৮</w:t>
            </w:r>
          </w:p>
        </w:tc>
        <w:tc>
          <w:tcPr>
            <w:tcW w:w="8430" w:type="dxa"/>
          </w:tcPr>
          <w:p w14:paraId="38E18EBA" w14:textId="24C24707" w:rsidR="00F23D90" w:rsidRPr="003D5A00" w:rsidRDefault="00F23D90" w:rsidP="004C24C0">
            <w:pPr>
              <w:rPr>
                <w:rFonts w:ascii="Nikosh" w:hAnsi="Nikosh" w:cs="Nikosh"/>
                <w:sz w:val="28"/>
                <w:szCs w:val="28"/>
                <w:cs/>
                <w:lang w:bidi="bn-IN"/>
              </w:rPr>
            </w:pPr>
            <w:r w:rsidRPr="003D5A00">
              <w:rPr>
                <w:rFonts w:ascii="Nikosh" w:hAnsi="Nikosh" w:cs="Nikosh"/>
                <w:sz w:val="28"/>
                <w:szCs w:val="28"/>
                <w:cs/>
                <w:lang w:bidi="bn-IN"/>
              </w:rPr>
              <w:t>বিপত্তি (</w:t>
            </w:r>
            <w:r w:rsidRPr="003D5A00">
              <w:rPr>
                <w:rFonts w:ascii="Nikosh" w:hAnsi="Nikosh" w:cs="Nikosh"/>
                <w:sz w:val="28"/>
                <w:szCs w:val="28"/>
                <w:lang w:bidi="bn-IN"/>
              </w:rPr>
              <w:t>Hazard</w:t>
            </w:r>
            <w:r w:rsidRPr="003D5A00">
              <w:rPr>
                <w:rFonts w:ascii="Nikosh" w:hAnsi="Nikosh" w:cs="Nikosh"/>
                <w:sz w:val="28"/>
                <w:szCs w:val="28"/>
                <w:cs/>
                <w:lang w:bidi="bn-IN"/>
              </w:rPr>
              <w:t xml:space="preserve">): জৈবিক, রাসায়নিক ও ভৌত উপাদান খাদ্যে প্রবেশের ফলে ক্ষতির সম্ভাবনা সৃষ্টি হওয়া; </w:t>
            </w:r>
          </w:p>
        </w:tc>
      </w:tr>
      <w:tr w:rsidR="00F23D90" w14:paraId="1A6E123D" w14:textId="77777777" w:rsidTr="004C24C0">
        <w:tc>
          <w:tcPr>
            <w:tcW w:w="720" w:type="dxa"/>
          </w:tcPr>
          <w:p w14:paraId="7BBD00B5" w14:textId="43F68F40" w:rsidR="00F23D90" w:rsidRDefault="00F23D90" w:rsidP="00F23D90">
            <w:pPr>
              <w:rPr>
                <w:rFonts w:ascii="Nikosh" w:hAnsi="Nikosh" w:cs="Nikosh"/>
                <w:sz w:val="28"/>
                <w:szCs w:val="28"/>
              </w:rPr>
            </w:pPr>
            <w:r>
              <w:rPr>
                <w:rFonts w:ascii="Nikosh" w:hAnsi="Nikosh" w:cs="Nikosh"/>
                <w:sz w:val="28"/>
                <w:szCs w:val="28"/>
              </w:rPr>
              <w:t>৪.৯</w:t>
            </w:r>
          </w:p>
        </w:tc>
        <w:tc>
          <w:tcPr>
            <w:tcW w:w="8430" w:type="dxa"/>
          </w:tcPr>
          <w:p w14:paraId="1CD109B4" w14:textId="0BBE6B74" w:rsidR="00F23D90" w:rsidRPr="003D5A00" w:rsidRDefault="00F23D90" w:rsidP="004C24C0">
            <w:pPr>
              <w:rPr>
                <w:rFonts w:ascii="Nikosh" w:hAnsi="Nikosh" w:cs="Nikosh"/>
                <w:sz w:val="28"/>
                <w:szCs w:val="28"/>
                <w:cs/>
                <w:lang w:bidi="bn-IN"/>
              </w:rPr>
            </w:pPr>
            <w:r w:rsidRPr="003D5A00">
              <w:rPr>
                <w:rFonts w:ascii="Nikosh" w:hAnsi="Nikosh" w:cs="Nikosh"/>
                <w:sz w:val="28"/>
                <w:szCs w:val="28"/>
                <w:cs/>
                <w:lang w:bidi="bn-IN"/>
              </w:rPr>
              <w:t xml:space="preserve">ঝুঁকি </w:t>
            </w:r>
            <w:r w:rsidRPr="003D5A00">
              <w:rPr>
                <w:rFonts w:ascii="Nikosh" w:hAnsi="Nikosh" w:cs="Nikosh"/>
                <w:sz w:val="28"/>
                <w:szCs w:val="28"/>
                <w:lang w:bidi="bn-IN"/>
              </w:rPr>
              <w:t>(Risk):</w:t>
            </w:r>
            <w:r w:rsidRPr="003D5A00">
              <w:rPr>
                <w:rFonts w:ascii="Nikosh" w:hAnsi="Nikosh" w:cs="Nikosh"/>
                <w:sz w:val="28"/>
                <w:szCs w:val="28"/>
                <w:cs/>
                <w:lang w:bidi="bn-IN"/>
              </w:rPr>
              <w:t>বিপত্তির কারণে প্রাণি দেহে  সৃষ্ঠ ক্ষতিকর প্রভাব</w:t>
            </w:r>
            <w:r w:rsidRPr="003D5A00">
              <w:rPr>
                <w:rFonts w:ascii="Nikosh" w:hAnsi="Nikosh" w:cs="Nikosh"/>
                <w:sz w:val="28"/>
                <w:szCs w:val="28"/>
                <w:lang w:bidi="bn-IN"/>
              </w:rPr>
              <w:t>;</w:t>
            </w:r>
          </w:p>
        </w:tc>
      </w:tr>
      <w:tr w:rsidR="00F23D90" w14:paraId="586E49A6" w14:textId="77777777" w:rsidTr="004C24C0">
        <w:tc>
          <w:tcPr>
            <w:tcW w:w="720" w:type="dxa"/>
          </w:tcPr>
          <w:p w14:paraId="1A928659" w14:textId="5CA3894D" w:rsidR="00F23D90" w:rsidRDefault="00F23D90" w:rsidP="00F23D90">
            <w:pPr>
              <w:rPr>
                <w:rFonts w:ascii="Nikosh" w:hAnsi="Nikosh" w:cs="Nikosh"/>
                <w:sz w:val="28"/>
                <w:szCs w:val="28"/>
              </w:rPr>
            </w:pPr>
            <w:r>
              <w:rPr>
                <w:rFonts w:ascii="Nikosh" w:hAnsi="Nikosh" w:cs="Nikosh"/>
                <w:sz w:val="28"/>
                <w:szCs w:val="28"/>
              </w:rPr>
              <w:t>৪.১০</w:t>
            </w:r>
          </w:p>
        </w:tc>
        <w:tc>
          <w:tcPr>
            <w:tcW w:w="8430" w:type="dxa"/>
          </w:tcPr>
          <w:p w14:paraId="0238CF1D" w14:textId="1A0C5567" w:rsidR="00F23D90" w:rsidRPr="003D5A00" w:rsidRDefault="00F23D90" w:rsidP="004C24C0">
            <w:pPr>
              <w:rPr>
                <w:rFonts w:ascii="Nikosh" w:hAnsi="Nikosh" w:cs="Nikosh"/>
                <w:sz w:val="28"/>
                <w:szCs w:val="28"/>
                <w:cs/>
                <w:lang w:bidi="bn-IN"/>
              </w:rPr>
            </w:pPr>
            <w:r w:rsidRPr="003D5A00">
              <w:rPr>
                <w:rFonts w:ascii="Nikosh" w:hAnsi="Nikosh" w:cs="Nikosh"/>
                <w:sz w:val="28"/>
                <w:szCs w:val="28"/>
                <w:cs/>
                <w:lang w:bidi="bn-IN"/>
              </w:rPr>
              <w:t xml:space="preserve">এইচএসিসিপি </w:t>
            </w:r>
            <w:r w:rsidRPr="003D5A00">
              <w:rPr>
                <w:rFonts w:ascii="Nikosh" w:hAnsi="Nikosh" w:cs="Nikosh"/>
                <w:sz w:val="28"/>
                <w:szCs w:val="28"/>
                <w:lang w:bidi="bn-IN"/>
              </w:rPr>
              <w:t>(Hazard Analysis and Critical Control Point (HACCP):</w:t>
            </w:r>
            <w:r w:rsidRPr="003D5A00">
              <w:rPr>
                <w:rFonts w:ascii="Nikosh" w:hAnsi="Nikosh" w:cs="Nikosh"/>
                <w:sz w:val="28"/>
                <w:szCs w:val="28"/>
                <w:cs/>
                <w:lang w:bidi="bn-IN"/>
              </w:rPr>
              <w:t xml:space="preserve">  নিরাপদ খাদ্য নিশ্চিতকরণে ঝুঁকি চিহ্নিতকরণ ও ঝুঁকি নিরসন প্রক্রিয়া</w:t>
            </w:r>
            <w:r w:rsidRPr="003D5A00">
              <w:rPr>
                <w:rFonts w:ascii="Nikosh" w:hAnsi="Nikosh" w:cs="Nikosh"/>
                <w:sz w:val="28"/>
                <w:szCs w:val="28"/>
                <w:lang w:bidi="hi-IN"/>
              </w:rPr>
              <w:t>;</w:t>
            </w:r>
          </w:p>
        </w:tc>
      </w:tr>
      <w:tr w:rsidR="00F23D90" w14:paraId="3ABD7BC1" w14:textId="77777777" w:rsidTr="004C24C0">
        <w:tc>
          <w:tcPr>
            <w:tcW w:w="720" w:type="dxa"/>
          </w:tcPr>
          <w:p w14:paraId="433867FA" w14:textId="5402D776" w:rsidR="00F23D90" w:rsidRDefault="00F23D90" w:rsidP="00F23D90">
            <w:pPr>
              <w:rPr>
                <w:rFonts w:ascii="Nikosh" w:hAnsi="Nikosh" w:cs="Nikosh"/>
                <w:sz w:val="28"/>
                <w:szCs w:val="28"/>
              </w:rPr>
            </w:pPr>
            <w:r>
              <w:rPr>
                <w:rFonts w:ascii="Nikosh" w:hAnsi="Nikosh" w:cs="Nikosh"/>
                <w:sz w:val="28"/>
                <w:szCs w:val="28"/>
              </w:rPr>
              <w:t>৪.১১</w:t>
            </w:r>
          </w:p>
        </w:tc>
        <w:tc>
          <w:tcPr>
            <w:tcW w:w="8430" w:type="dxa"/>
          </w:tcPr>
          <w:p w14:paraId="65F9C9BE" w14:textId="12416D03" w:rsidR="00F23D90" w:rsidRPr="003D5A00" w:rsidRDefault="00F23D90" w:rsidP="004C24C0">
            <w:pPr>
              <w:rPr>
                <w:rFonts w:ascii="Nikosh" w:hAnsi="Nikosh" w:cs="Nikosh"/>
                <w:sz w:val="28"/>
                <w:szCs w:val="28"/>
                <w:cs/>
                <w:lang w:bidi="bn-IN"/>
              </w:rPr>
            </w:pPr>
            <w:r w:rsidRPr="003D5A00">
              <w:rPr>
                <w:rFonts w:ascii="Nikosh" w:hAnsi="Nikosh" w:cs="Nikosh"/>
                <w:sz w:val="28"/>
                <w:szCs w:val="28"/>
                <w:cs/>
                <w:lang w:bidi="bn-IN"/>
              </w:rPr>
              <w:t xml:space="preserve"> এ্যান্টি</w:t>
            </w:r>
            <w:r w:rsidRPr="003D5A00">
              <w:rPr>
                <w:rFonts w:ascii="Nikosh" w:hAnsi="Nikosh" w:cs="Nikosh"/>
                <w:sz w:val="28"/>
                <w:szCs w:val="28"/>
                <w:lang w:bidi="bn-IN"/>
              </w:rPr>
              <w:t>-</w:t>
            </w:r>
            <w:r w:rsidRPr="003D5A00">
              <w:rPr>
                <w:rFonts w:ascii="Nikosh" w:hAnsi="Nikosh" w:cs="Nikosh"/>
                <w:sz w:val="28"/>
                <w:szCs w:val="28"/>
                <w:cs/>
                <w:lang w:bidi="bn-IN"/>
              </w:rPr>
              <w:t xml:space="preserve">মাইক্রোবিয়াল রেজিস্টেন্স </w:t>
            </w:r>
            <w:r w:rsidRPr="003D5A00">
              <w:rPr>
                <w:rFonts w:ascii="Nikosh" w:hAnsi="Nikosh" w:cs="Nikosh"/>
                <w:sz w:val="28"/>
                <w:szCs w:val="28"/>
                <w:lang w:bidi="bn-IN"/>
              </w:rPr>
              <w:t>(Anti-Microbial Resistance):</w:t>
            </w:r>
            <w:r w:rsidRPr="003D5A00">
              <w:rPr>
                <w:rFonts w:ascii="Nikosh" w:hAnsi="Nikosh" w:cs="Nikosh"/>
                <w:sz w:val="28"/>
                <w:szCs w:val="28"/>
                <w:cs/>
                <w:lang w:bidi="bn-IN"/>
              </w:rPr>
              <w:t xml:space="preserve"> ঔষধ বা ড্রাগস এর বিরুদ্ধে কোন অনুজীবের প্রতিরোধ সক্ষমতা</w:t>
            </w:r>
            <w:r w:rsidRPr="003D5A00">
              <w:rPr>
                <w:rFonts w:ascii="Nikosh" w:hAnsi="Nikosh" w:cs="Nikosh"/>
                <w:sz w:val="28"/>
                <w:szCs w:val="28"/>
                <w:lang w:bidi="hi-IN"/>
              </w:rPr>
              <w:t>;</w:t>
            </w:r>
            <w:r w:rsidRPr="003D5A00">
              <w:rPr>
                <w:rFonts w:ascii="Nikosh" w:hAnsi="Nikosh" w:cs="Nikosh"/>
                <w:sz w:val="28"/>
                <w:szCs w:val="28"/>
                <w:cs/>
                <w:lang w:bidi="bn-IN"/>
              </w:rPr>
              <w:tab/>
            </w:r>
          </w:p>
        </w:tc>
      </w:tr>
      <w:tr w:rsidR="00F23D90" w14:paraId="3B9F20B4" w14:textId="77777777" w:rsidTr="004C24C0">
        <w:tc>
          <w:tcPr>
            <w:tcW w:w="720" w:type="dxa"/>
          </w:tcPr>
          <w:p w14:paraId="4C55EEF2" w14:textId="441F52C2" w:rsidR="00F23D90" w:rsidRDefault="00F23D90" w:rsidP="00F23D90">
            <w:pPr>
              <w:rPr>
                <w:rFonts w:ascii="Nikosh" w:hAnsi="Nikosh" w:cs="Nikosh"/>
                <w:sz w:val="28"/>
                <w:szCs w:val="28"/>
              </w:rPr>
            </w:pPr>
            <w:r>
              <w:rPr>
                <w:rFonts w:ascii="Nikosh" w:hAnsi="Nikosh" w:cs="Nikosh"/>
                <w:sz w:val="28"/>
                <w:szCs w:val="28"/>
              </w:rPr>
              <w:t>৪.১২</w:t>
            </w:r>
          </w:p>
        </w:tc>
        <w:tc>
          <w:tcPr>
            <w:tcW w:w="8430" w:type="dxa"/>
          </w:tcPr>
          <w:p w14:paraId="17BCA8A9" w14:textId="62B673E7" w:rsidR="00F23D90" w:rsidRPr="003D5A00" w:rsidRDefault="00F23D90" w:rsidP="004C24C0">
            <w:pPr>
              <w:rPr>
                <w:rFonts w:ascii="Nikosh" w:hAnsi="Nikosh" w:cs="Nikosh"/>
                <w:sz w:val="28"/>
                <w:szCs w:val="28"/>
                <w:cs/>
                <w:lang w:bidi="bn-IN"/>
              </w:rPr>
            </w:pPr>
            <w:r w:rsidRPr="003D5A00">
              <w:rPr>
                <w:rFonts w:ascii="Nikosh" w:hAnsi="Nikosh" w:cs="Nikosh"/>
                <w:sz w:val="28"/>
                <w:szCs w:val="28"/>
                <w:cs/>
                <w:lang w:bidi="bn-IN"/>
              </w:rPr>
              <w:t xml:space="preserve">ভ্যালুচেইন </w:t>
            </w:r>
            <w:r w:rsidRPr="003D5A00">
              <w:rPr>
                <w:rFonts w:ascii="Nikosh" w:hAnsi="Nikosh" w:cs="Nikosh"/>
                <w:sz w:val="28"/>
                <w:szCs w:val="28"/>
                <w:lang w:bidi="bn-IN"/>
              </w:rPr>
              <w:t>(Value Chain):</w:t>
            </w:r>
            <w:r w:rsidRPr="003D5A00">
              <w:rPr>
                <w:rFonts w:ascii="Nikosh" w:hAnsi="Nikosh" w:cs="Nikosh"/>
                <w:sz w:val="28"/>
                <w:szCs w:val="28"/>
                <w:cs/>
                <w:lang w:bidi="bn-IN"/>
              </w:rPr>
              <w:t xml:space="preserve"> পণ্য উৎপাদনে অথবা সেবা নিশ্চিতকরণের সকল পর্যায়ের কার্যক্রম</w:t>
            </w:r>
            <w:r w:rsidRPr="003D5A00">
              <w:rPr>
                <w:rFonts w:ascii="Nikosh" w:hAnsi="Nikosh" w:cs="Nikosh"/>
                <w:sz w:val="28"/>
                <w:szCs w:val="28"/>
                <w:cs/>
                <w:lang w:bidi="hi-IN"/>
              </w:rPr>
              <w:t xml:space="preserve"> যেখানে প্রতিটি ধাপে পণ্যের বহুমূখীকরণের মাধ্যমে মূল্য সংযোজন হয়;</w:t>
            </w:r>
          </w:p>
        </w:tc>
      </w:tr>
      <w:tr w:rsidR="00F23D90" w14:paraId="159650C9" w14:textId="77777777" w:rsidTr="004C24C0">
        <w:tc>
          <w:tcPr>
            <w:tcW w:w="720" w:type="dxa"/>
          </w:tcPr>
          <w:p w14:paraId="29136594" w14:textId="4C2359CC" w:rsidR="00F23D90" w:rsidRDefault="00F23D90" w:rsidP="00F23D90">
            <w:pPr>
              <w:rPr>
                <w:rFonts w:ascii="Nikosh" w:hAnsi="Nikosh" w:cs="Nikosh"/>
                <w:sz w:val="28"/>
                <w:szCs w:val="28"/>
              </w:rPr>
            </w:pPr>
            <w:r>
              <w:rPr>
                <w:rFonts w:ascii="Nikosh" w:hAnsi="Nikosh" w:cs="Nikosh"/>
                <w:sz w:val="28"/>
                <w:szCs w:val="28"/>
              </w:rPr>
              <w:t>৪.১৩</w:t>
            </w:r>
          </w:p>
        </w:tc>
        <w:tc>
          <w:tcPr>
            <w:tcW w:w="8430" w:type="dxa"/>
          </w:tcPr>
          <w:p w14:paraId="682CB12F" w14:textId="42A5FA66" w:rsidR="00F23D90" w:rsidRPr="003D5A00" w:rsidRDefault="00F23D90" w:rsidP="004C24C0">
            <w:pPr>
              <w:rPr>
                <w:rFonts w:ascii="Nikosh" w:hAnsi="Nikosh" w:cs="Nikosh"/>
                <w:sz w:val="28"/>
                <w:szCs w:val="28"/>
                <w:cs/>
                <w:lang w:bidi="bn-IN"/>
              </w:rPr>
            </w:pPr>
            <w:r w:rsidRPr="003D5A00">
              <w:rPr>
                <w:rFonts w:ascii="Nikosh" w:hAnsi="Nikosh" w:cs="Nikosh"/>
                <w:sz w:val="28"/>
                <w:szCs w:val="28"/>
                <w:cs/>
                <w:lang w:bidi="bn-IN"/>
              </w:rPr>
              <w:t>এ্যান্টি</w:t>
            </w:r>
            <w:r w:rsidRPr="003D5A00">
              <w:rPr>
                <w:rFonts w:ascii="Nikosh" w:hAnsi="Nikosh" w:cs="Nikosh"/>
                <w:sz w:val="28"/>
                <w:szCs w:val="28"/>
                <w:lang w:bidi="bn-IN"/>
              </w:rPr>
              <w:t>-</w:t>
            </w:r>
            <w:r w:rsidRPr="003D5A00">
              <w:rPr>
                <w:rFonts w:ascii="Nikosh" w:hAnsi="Nikosh" w:cs="Nikosh"/>
                <w:sz w:val="28"/>
                <w:szCs w:val="28"/>
                <w:cs/>
                <w:lang w:bidi="bn-IN"/>
              </w:rPr>
              <w:t>মাইক্রোবিয়াল রেসিডিউ (</w:t>
            </w:r>
            <w:r w:rsidRPr="003D5A00">
              <w:rPr>
                <w:rFonts w:ascii="Nikosh" w:hAnsi="Nikosh" w:cs="Nikosh"/>
                <w:sz w:val="28"/>
                <w:szCs w:val="28"/>
                <w:lang w:bidi="bn-IN"/>
              </w:rPr>
              <w:t>Anti-Microbial</w:t>
            </w:r>
            <w:r w:rsidRPr="003D5A00">
              <w:rPr>
                <w:rFonts w:ascii="Nikosh" w:hAnsi="Nikosh" w:cs="Nikosh"/>
                <w:sz w:val="28"/>
                <w:szCs w:val="28"/>
                <w:cs/>
                <w:lang w:bidi="bn-IN"/>
              </w:rPr>
              <w:t xml:space="preserve"> </w:t>
            </w:r>
            <w:r w:rsidRPr="003D5A00">
              <w:rPr>
                <w:rFonts w:ascii="Nikosh" w:hAnsi="Nikosh" w:cs="Nikosh"/>
                <w:sz w:val="28"/>
                <w:szCs w:val="28"/>
                <w:lang w:bidi="bn-IN"/>
              </w:rPr>
              <w:t>Residue)</w:t>
            </w:r>
            <w:r w:rsidRPr="003D5A00">
              <w:rPr>
                <w:rFonts w:ascii="Nikosh" w:hAnsi="Nikosh" w:cs="Nikosh"/>
                <w:sz w:val="28"/>
                <w:szCs w:val="28"/>
                <w:cs/>
                <w:lang w:bidi="bn-IN"/>
              </w:rPr>
              <w:t xml:space="preserve">: রোগ নিরাময় ও প্রতিরোধের জন্য </w:t>
            </w:r>
            <w:proofErr w:type="spellStart"/>
            <w:r w:rsidRPr="003D5A00">
              <w:rPr>
                <w:rFonts w:ascii="Nikosh" w:hAnsi="Nikosh" w:cs="Nikosh"/>
                <w:sz w:val="28"/>
                <w:szCs w:val="28"/>
                <w:lang w:bidi="bn-IN"/>
              </w:rPr>
              <w:t>এন্টিমাইক্রোবিয়ালস</w:t>
            </w:r>
            <w:proofErr w:type="spellEnd"/>
            <w:r w:rsidRPr="003D5A00">
              <w:rPr>
                <w:rFonts w:ascii="Nikosh" w:hAnsi="Nikosh" w:cs="Nikosh"/>
                <w:sz w:val="28"/>
                <w:szCs w:val="28"/>
                <w:lang w:bidi="bn-IN"/>
              </w:rPr>
              <w:t xml:space="preserve"> </w:t>
            </w:r>
            <w:proofErr w:type="spellStart"/>
            <w:r w:rsidRPr="003D5A00">
              <w:rPr>
                <w:rFonts w:ascii="Nikosh" w:hAnsi="Nikosh" w:cs="Nikosh"/>
                <w:sz w:val="28"/>
                <w:szCs w:val="28"/>
                <w:lang w:bidi="bn-IN"/>
              </w:rPr>
              <w:t>এজেন্ট</w:t>
            </w:r>
            <w:proofErr w:type="spellEnd"/>
            <w:r w:rsidRPr="003D5A00">
              <w:rPr>
                <w:rFonts w:ascii="Nikosh" w:hAnsi="Nikosh" w:cs="Nikosh"/>
                <w:sz w:val="28"/>
                <w:szCs w:val="28"/>
                <w:lang w:bidi="bn-IN"/>
              </w:rPr>
              <w:t xml:space="preserve"> </w:t>
            </w:r>
            <w:proofErr w:type="spellStart"/>
            <w:r w:rsidRPr="003D5A00">
              <w:rPr>
                <w:rFonts w:ascii="Nikosh" w:hAnsi="Nikosh" w:cs="Nikosh"/>
                <w:sz w:val="28"/>
                <w:szCs w:val="28"/>
                <w:lang w:bidi="bn-IN"/>
              </w:rPr>
              <w:t>দ্বারা</w:t>
            </w:r>
            <w:proofErr w:type="spellEnd"/>
            <w:r w:rsidRPr="003D5A00">
              <w:rPr>
                <w:rFonts w:ascii="Nikosh" w:hAnsi="Nikosh" w:cs="Nikosh"/>
                <w:sz w:val="28"/>
                <w:szCs w:val="28"/>
                <w:lang w:bidi="bn-IN"/>
              </w:rPr>
              <w:t xml:space="preserve"> </w:t>
            </w:r>
            <w:r w:rsidRPr="003D5A00">
              <w:rPr>
                <w:rFonts w:ascii="Nikosh" w:hAnsi="Nikosh" w:cs="Nikosh"/>
                <w:sz w:val="28"/>
                <w:szCs w:val="28"/>
                <w:cs/>
                <w:lang w:bidi="bn-IN"/>
              </w:rPr>
              <w:t xml:space="preserve">চিকিৎসা করা হলে </w:t>
            </w:r>
            <w:proofErr w:type="spellStart"/>
            <w:r w:rsidRPr="003D5A00">
              <w:rPr>
                <w:rFonts w:ascii="Nikosh" w:hAnsi="Nikosh" w:cs="Nikosh"/>
                <w:sz w:val="28"/>
                <w:szCs w:val="28"/>
                <w:lang w:bidi="bn-IN"/>
              </w:rPr>
              <w:t>উক্ত</w:t>
            </w:r>
            <w:proofErr w:type="spellEnd"/>
            <w:r w:rsidRPr="003D5A00">
              <w:rPr>
                <w:rFonts w:ascii="Nikosh" w:hAnsi="Nikosh" w:cs="Nikosh"/>
                <w:sz w:val="28"/>
                <w:szCs w:val="28"/>
                <w:lang w:bidi="bn-IN"/>
              </w:rPr>
              <w:t xml:space="preserve"> </w:t>
            </w:r>
            <w:r w:rsidRPr="003D5A00">
              <w:rPr>
                <w:rFonts w:ascii="Nikosh" w:hAnsi="Nikosh" w:cs="Nikosh"/>
                <w:sz w:val="28"/>
                <w:szCs w:val="28"/>
                <w:cs/>
                <w:lang w:bidi="bn-IN"/>
              </w:rPr>
              <w:t>ঔষধের যে অবশিষ্টাংশ</w:t>
            </w:r>
            <w:r w:rsidRPr="003D5A00">
              <w:rPr>
                <w:rFonts w:ascii="Nikosh" w:hAnsi="Nikosh" w:cs="Nikosh"/>
                <w:sz w:val="28"/>
                <w:szCs w:val="28"/>
                <w:lang w:bidi="bn-IN"/>
              </w:rPr>
              <w:t xml:space="preserve"> (</w:t>
            </w:r>
            <w:r w:rsidRPr="003D5A00">
              <w:rPr>
                <w:rFonts w:ascii="Nikosh" w:hAnsi="Nikosh" w:cs="Nikosh"/>
                <w:sz w:val="28"/>
                <w:szCs w:val="28"/>
                <w:cs/>
                <w:lang w:bidi="bn-IN"/>
              </w:rPr>
              <w:t>রেসিডিউ</w:t>
            </w:r>
            <w:r w:rsidRPr="003D5A00">
              <w:rPr>
                <w:rFonts w:ascii="Nikosh" w:hAnsi="Nikosh" w:cs="Nikosh"/>
                <w:sz w:val="28"/>
                <w:szCs w:val="28"/>
                <w:lang w:bidi="bn-IN"/>
              </w:rPr>
              <w:t xml:space="preserve">) </w:t>
            </w:r>
            <w:r w:rsidRPr="003D5A00">
              <w:rPr>
                <w:rFonts w:ascii="Nikosh" w:hAnsi="Nikosh" w:cs="Nikosh"/>
                <w:sz w:val="28"/>
                <w:szCs w:val="28"/>
                <w:cs/>
                <w:lang w:bidi="bn-IN"/>
              </w:rPr>
              <w:t>প্রাণি ও প্রাণিজাত পণ্যে থেকে যায়</w:t>
            </w:r>
            <w:r w:rsidRPr="003D5A00">
              <w:rPr>
                <w:rFonts w:ascii="Nikosh" w:hAnsi="Nikosh" w:cs="Nikosh"/>
                <w:sz w:val="28"/>
                <w:szCs w:val="28"/>
                <w:lang w:bidi="bn-IN"/>
              </w:rPr>
              <w:t>;</w:t>
            </w:r>
          </w:p>
        </w:tc>
      </w:tr>
      <w:tr w:rsidR="00F23D90" w14:paraId="4C0347E2" w14:textId="77777777" w:rsidTr="004C24C0">
        <w:tc>
          <w:tcPr>
            <w:tcW w:w="720" w:type="dxa"/>
          </w:tcPr>
          <w:p w14:paraId="7B22D0C3" w14:textId="65C2CA26" w:rsidR="00F23D90" w:rsidRDefault="00F23D90" w:rsidP="00F23D90">
            <w:pPr>
              <w:rPr>
                <w:rFonts w:ascii="Nikosh" w:hAnsi="Nikosh" w:cs="Nikosh"/>
                <w:sz w:val="28"/>
                <w:szCs w:val="28"/>
              </w:rPr>
            </w:pPr>
            <w:r>
              <w:rPr>
                <w:rFonts w:ascii="Nikosh" w:hAnsi="Nikosh" w:cs="Nikosh"/>
                <w:sz w:val="28"/>
                <w:szCs w:val="28"/>
              </w:rPr>
              <w:lastRenderedPageBreak/>
              <w:t>৪.১৪</w:t>
            </w:r>
          </w:p>
        </w:tc>
        <w:tc>
          <w:tcPr>
            <w:tcW w:w="8430" w:type="dxa"/>
          </w:tcPr>
          <w:p w14:paraId="01AFB018" w14:textId="34E987AA" w:rsidR="00F23D90" w:rsidRPr="003D5A00" w:rsidRDefault="00F23D90" w:rsidP="004C24C0">
            <w:pPr>
              <w:rPr>
                <w:rFonts w:ascii="Nikosh" w:hAnsi="Nikosh" w:cs="Nikosh"/>
                <w:sz w:val="28"/>
                <w:szCs w:val="28"/>
                <w:cs/>
                <w:lang w:bidi="bn-IN"/>
              </w:rPr>
            </w:pPr>
            <w:r w:rsidRPr="003D5A00">
              <w:rPr>
                <w:rFonts w:ascii="Nikosh" w:hAnsi="Nikosh" w:cs="Nikosh"/>
                <w:sz w:val="28"/>
                <w:szCs w:val="28"/>
                <w:cs/>
                <w:lang w:bidi="bn-IN"/>
              </w:rPr>
              <w:t>জলবায়ু সহনশীল জাত (</w:t>
            </w:r>
            <w:r w:rsidRPr="003D5A00">
              <w:rPr>
                <w:rFonts w:ascii="Nikosh" w:hAnsi="Nikosh" w:cs="Nikosh"/>
                <w:sz w:val="28"/>
                <w:szCs w:val="28"/>
                <w:lang w:bidi="bn-IN"/>
              </w:rPr>
              <w:t>Climate Resilient Varieties</w:t>
            </w:r>
            <w:r w:rsidRPr="003D5A00">
              <w:rPr>
                <w:rFonts w:ascii="Nikosh" w:hAnsi="Nikosh" w:cs="Nikosh"/>
                <w:sz w:val="28"/>
                <w:szCs w:val="28"/>
                <w:cs/>
                <w:lang w:bidi="bn-IN"/>
              </w:rPr>
              <w:t xml:space="preserve">): যে </w:t>
            </w:r>
            <w:proofErr w:type="spellStart"/>
            <w:r w:rsidRPr="003D5A00">
              <w:rPr>
                <w:rFonts w:ascii="Nikosh" w:hAnsi="Nikosh" w:cs="Nikosh"/>
                <w:sz w:val="28"/>
                <w:szCs w:val="28"/>
                <w:lang w:bidi="bn-IN"/>
              </w:rPr>
              <w:t>সকল</w:t>
            </w:r>
            <w:proofErr w:type="spellEnd"/>
            <w:r w:rsidRPr="003D5A00">
              <w:rPr>
                <w:rFonts w:ascii="Nikosh" w:hAnsi="Nikosh" w:cs="Nikosh"/>
                <w:sz w:val="28"/>
                <w:szCs w:val="28"/>
                <w:lang w:bidi="bn-IN"/>
              </w:rPr>
              <w:t xml:space="preserve"> </w:t>
            </w:r>
            <w:proofErr w:type="spellStart"/>
            <w:r w:rsidRPr="003D5A00">
              <w:rPr>
                <w:rFonts w:ascii="Nikosh" w:hAnsi="Nikosh" w:cs="Nikosh"/>
                <w:sz w:val="28"/>
                <w:szCs w:val="28"/>
                <w:lang w:bidi="bn-IN"/>
              </w:rPr>
              <w:t>জাতের</w:t>
            </w:r>
            <w:proofErr w:type="spellEnd"/>
            <w:r w:rsidRPr="003D5A00">
              <w:rPr>
                <w:rFonts w:ascii="Nikosh" w:hAnsi="Nikosh" w:cs="Nikosh"/>
                <w:sz w:val="28"/>
                <w:szCs w:val="28"/>
                <w:lang w:bidi="bn-IN"/>
              </w:rPr>
              <w:t xml:space="preserve"> </w:t>
            </w:r>
            <w:r w:rsidRPr="003D5A00">
              <w:rPr>
                <w:rFonts w:ascii="Nikosh" w:hAnsi="Nikosh" w:cs="Nikosh"/>
                <w:sz w:val="28"/>
                <w:szCs w:val="28"/>
                <w:cs/>
                <w:lang w:bidi="bn-IN"/>
              </w:rPr>
              <w:t>জলবায়ু পরিবর্তনের সঙ্গে খাপ খাইয়ে নেয়ার মত সক্ষমতা রয়েছে</w:t>
            </w:r>
            <w:r w:rsidRPr="003D5A00">
              <w:rPr>
                <w:rFonts w:ascii="Nikosh" w:hAnsi="Nikosh" w:cs="Nikosh"/>
                <w:sz w:val="28"/>
                <w:szCs w:val="28"/>
                <w:lang w:bidi="bn-IN"/>
              </w:rPr>
              <w:t>;</w:t>
            </w:r>
          </w:p>
        </w:tc>
      </w:tr>
      <w:tr w:rsidR="00F23D90" w14:paraId="38D45166" w14:textId="77777777" w:rsidTr="004C24C0">
        <w:tc>
          <w:tcPr>
            <w:tcW w:w="720" w:type="dxa"/>
          </w:tcPr>
          <w:p w14:paraId="13E4CB98" w14:textId="004A0832" w:rsidR="00F23D90" w:rsidRDefault="00F23D90" w:rsidP="00F23D90">
            <w:pPr>
              <w:rPr>
                <w:rFonts w:ascii="Nikosh" w:hAnsi="Nikosh" w:cs="Nikosh"/>
                <w:sz w:val="28"/>
                <w:szCs w:val="28"/>
              </w:rPr>
            </w:pPr>
            <w:r>
              <w:rPr>
                <w:rFonts w:ascii="Nikosh" w:hAnsi="Nikosh" w:cs="Nikosh"/>
                <w:sz w:val="28"/>
                <w:szCs w:val="28"/>
              </w:rPr>
              <w:t>৪.১৫</w:t>
            </w:r>
          </w:p>
        </w:tc>
        <w:tc>
          <w:tcPr>
            <w:tcW w:w="8430" w:type="dxa"/>
          </w:tcPr>
          <w:p w14:paraId="4B633AD1" w14:textId="17FB3C83" w:rsidR="00F23D90" w:rsidRPr="003D5A00" w:rsidRDefault="00F23D90" w:rsidP="004C24C0">
            <w:pPr>
              <w:rPr>
                <w:rFonts w:ascii="Nikosh" w:hAnsi="Nikosh" w:cs="Nikosh"/>
                <w:sz w:val="28"/>
                <w:szCs w:val="28"/>
                <w:cs/>
                <w:lang w:bidi="bn-IN"/>
              </w:rPr>
            </w:pPr>
            <w:r w:rsidRPr="003D5A00">
              <w:rPr>
                <w:rFonts w:ascii="Nikosh" w:hAnsi="Nikosh" w:cs="Nikosh"/>
                <w:sz w:val="28"/>
                <w:szCs w:val="28"/>
                <w:cs/>
                <w:lang w:bidi="bn-IN"/>
              </w:rPr>
              <w:t>ইমার্জিং রোগ (</w:t>
            </w:r>
            <w:r w:rsidRPr="003D5A00">
              <w:rPr>
                <w:rFonts w:ascii="Nikosh" w:hAnsi="Nikosh" w:cs="Nikosh"/>
                <w:sz w:val="28"/>
                <w:szCs w:val="28"/>
                <w:lang w:bidi="bn-IN"/>
              </w:rPr>
              <w:t>Emerging</w:t>
            </w:r>
            <w:r w:rsidRPr="003D5A00">
              <w:rPr>
                <w:rFonts w:ascii="Nikosh" w:hAnsi="Nikosh" w:cs="Nikosh"/>
                <w:sz w:val="28"/>
                <w:szCs w:val="28"/>
                <w:cs/>
                <w:lang w:bidi="bn-IN"/>
              </w:rPr>
              <w:t xml:space="preserve"> </w:t>
            </w:r>
            <w:r w:rsidRPr="003D5A00">
              <w:rPr>
                <w:rFonts w:ascii="Nikosh" w:hAnsi="Nikosh" w:cs="Nikosh"/>
                <w:sz w:val="28"/>
                <w:szCs w:val="28"/>
                <w:lang w:bidi="bn-IN"/>
              </w:rPr>
              <w:t>Disease)</w:t>
            </w:r>
            <w:r w:rsidRPr="003D5A00">
              <w:rPr>
                <w:rFonts w:ascii="Nikosh" w:hAnsi="Nikosh" w:cs="Nikosh"/>
                <w:sz w:val="28"/>
                <w:szCs w:val="28"/>
                <w:cs/>
                <w:lang w:bidi="bn-IN"/>
              </w:rPr>
              <w:t>: নতুনভাবে আবির্ভূত বা অজানা কোন রোগ</w:t>
            </w:r>
            <w:r w:rsidRPr="003D5A00">
              <w:rPr>
                <w:rFonts w:ascii="Nikosh" w:hAnsi="Nikosh" w:cs="Nikosh"/>
                <w:sz w:val="28"/>
                <w:szCs w:val="28"/>
                <w:lang w:bidi="bn-IN"/>
              </w:rPr>
              <w:t xml:space="preserve"> </w:t>
            </w:r>
            <w:r w:rsidRPr="003D5A00">
              <w:rPr>
                <w:rFonts w:ascii="Nikosh" w:hAnsi="Nikosh" w:cs="Nikosh"/>
                <w:sz w:val="28"/>
                <w:szCs w:val="28"/>
                <w:cs/>
                <w:lang w:bidi="bn-IN"/>
              </w:rPr>
              <w:t>যা এক বা একাধিক অঞ্চলের পশুপাখী বা জনগণের মধ্যে</w:t>
            </w:r>
            <w:r w:rsidR="00B10D90">
              <w:rPr>
                <w:rFonts w:ascii="Nikosh" w:hAnsi="Nikosh" w:cs="Nikosh"/>
                <w:sz w:val="28"/>
                <w:szCs w:val="28"/>
                <w:cs/>
                <w:lang w:bidi="bn-IN"/>
              </w:rPr>
              <w:t xml:space="preserve"> </w:t>
            </w:r>
            <w:r w:rsidRPr="003D5A00">
              <w:rPr>
                <w:rFonts w:ascii="Nikosh" w:hAnsi="Nikosh" w:cs="Nikosh"/>
                <w:sz w:val="28"/>
                <w:szCs w:val="28"/>
                <w:cs/>
                <w:lang w:bidi="bn-IN"/>
              </w:rPr>
              <w:t>দ্রুত ছড়িয়ে পরলে  সেই সকল রোগকে ইমার্জিং রোগ বলা যায়</w:t>
            </w:r>
            <w:r w:rsidRPr="003D5A00">
              <w:rPr>
                <w:rFonts w:ascii="Nikosh" w:hAnsi="Nikosh" w:cs="Nikosh"/>
                <w:sz w:val="28"/>
                <w:szCs w:val="28"/>
                <w:lang w:bidi="hi-IN"/>
              </w:rPr>
              <w:t>;</w:t>
            </w:r>
          </w:p>
        </w:tc>
      </w:tr>
      <w:tr w:rsidR="00F23D90" w14:paraId="4559CCA3" w14:textId="77777777" w:rsidTr="004C24C0">
        <w:tc>
          <w:tcPr>
            <w:tcW w:w="720" w:type="dxa"/>
          </w:tcPr>
          <w:p w14:paraId="2D91028B" w14:textId="50DBEB7D" w:rsidR="00F23D90" w:rsidRDefault="00F23D90" w:rsidP="00F23D90">
            <w:pPr>
              <w:rPr>
                <w:rFonts w:ascii="Nikosh" w:hAnsi="Nikosh" w:cs="Nikosh"/>
                <w:sz w:val="28"/>
                <w:szCs w:val="28"/>
              </w:rPr>
            </w:pPr>
            <w:r>
              <w:rPr>
                <w:rFonts w:ascii="Nikosh" w:hAnsi="Nikosh" w:cs="Nikosh"/>
                <w:sz w:val="28"/>
                <w:szCs w:val="28"/>
              </w:rPr>
              <w:t>৪.১৬</w:t>
            </w:r>
          </w:p>
        </w:tc>
        <w:tc>
          <w:tcPr>
            <w:tcW w:w="8430" w:type="dxa"/>
          </w:tcPr>
          <w:p w14:paraId="2F1B4CB0" w14:textId="210C54BF" w:rsidR="00F23D90" w:rsidRPr="003D5A00" w:rsidRDefault="00F23D90" w:rsidP="004C24C0">
            <w:pPr>
              <w:rPr>
                <w:rFonts w:ascii="Nikosh" w:hAnsi="Nikosh" w:cs="Nikosh"/>
                <w:sz w:val="28"/>
                <w:szCs w:val="28"/>
                <w:cs/>
                <w:lang w:bidi="bn-IN"/>
              </w:rPr>
            </w:pPr>
            <w:r w:rsidRPr="003D5A00">
              <w:rPr>
                <w:rFonts w:ascii="Nikosh" w:hAnsi="Nikosh" w:cs="Nikosh"/>
                <w:sz w:val="28"/>
                <w:szCs w:val="28"/>
                <w:cs/>
                <w:lang w:bidi="bn-IN"/>
              </w:rPr>
              <w:t>রি</w:t>
            </w:r>
            <w:r w:rsidRPr="003D5A00">
              <w:rPr>
                <w:rFonts w:ascii="Nikosh" w:hAnsi="Nikosh" w:cs="Nikosh"/>
                <w:sz w:val="28"/>
                <w:szCs w:val="28"/>
                <w:lang w:bidi="bn-IN"/>
              </w:rPr>
              <w:t>-</w:t>
            </w:r>
            <w:r w:rsidRPr="003D5A00">
              <w:rPr>
                <w:rFonts w:ascii="Nikosh" w:hAnsi="Nikosh" w:cs="Nikosh"/>
                <w:sz w:val="28"/>
                <w:szCs w:val="28"/>
                <w:cs/>
                <w:lang w:bidi="bn-IN"/>
              </w:rPr>
              <w:t>ইমার্জিং রোগ (</w:t>
            </w:r>
            <w:r w:rsidRPr="003D5A00">
              <w:rPr>
                <w:rFonts w:ascii="Nikosh" w:hAnsi="Nikosh" w:cs="Nikosh"/>
                <w:sz w:val="28"/>
                <w:szCs w:val="28"/>
                <w:lang w:bidi="bn-IN"/>
              </w:rPr>
              <w:t>Re-emerging</w:t>
            </w:r>
            <w:r w:rsidRPr="003D5A00">
              <w:rPr>
                <w:rFonts w:ascii="Nikosh" w:hAnsi="Nikosh" w:cs="Nikosh"/>
                <w:sz w:val="28"/>
                <w:szCs w:val="28"/>
                <w:cs/>
                <w:lang w:bidi="bn-IN"/>
              </w:rPr>
              <w:t xml:space="preserve"> </w:t>
            </w:r>
            <w:r w:rsidRPr="003D5A00">
              <w:rPr>
                <w:rFonts w:ascii="Nikosh" w:hAnsi="Nikosh" w:cs="Nikosh"/>
                <w:sz w:val="28"/>
                <w:szCs w:val="28"/>
                <w:lang w:bidi="bn-IN"/>
              </w:rPr>
              <w:t>Disease):</w:t>
            </w:r>
            <w:r w:rsidRPr="003D5A00">
              <w:rPr>
                <w:rFonts w:ascii="Nikosh" w:hAnsi="Nikosh" w:cs="Nikosh"/>
                <w:sz w:val="28"/>
                <w:szCs w:val="28"/>
                <w:cs/>
                <w:lang w:bidi="bn-IN"/>
              </w:rPr>
              <w:t xml:space="preserve"> পূর্বে আবির্ভূত হয়েছিল </w:t>
            </w:r>
            <w:proofErr w:type="spellStart"/>
            <w:r w:rsidRPr="003D5A00">
              <w:rPr>
                <w:rFonts w:ascii="Nikosh" w:hAnsi="Nikosh" w:cs="Nikosh"/>
                <w:sz w:val="28"/>
                <w:szCs w:val="28"/>
                <w:lang w:bidi="bn-IN"/>
              </w:rPr>
              <w:t>এমন</w:t>
            </w:r>
            <w:proofErr w:type="spellEnd"/>
            <w:r w:rsidRPr="003D5A00">
              <w:rPr>
                <w:rFonts w:ascii="Nikosh" w:hAnsi="Nikosh" w:cs="Nikosh"/>
                <w:sz w:val="28"/>
                <w:szCs w:val="28"/>
                <w:lang w:bidi="bn-IN"/>
              </w:rPr>
              <w:t xml:space="preserve"> </w:t>
            </w:r>
            <w:proofErr w:type="spellStart"/>
            <w:r w:rsidRPr="003D5A00">
              <w:rPr>
                <w:rFonts w:ascii="Nikosh" w:hAnsi="Nikosh" w:cs="Nikosh"/>
                <w:sz w:val="28"/>
                <w:szCs w:val="28"/>
                <w:lang w:bidi="bn-IN"/>
              </w:rPr>
              <w:t>রোগ</w:t>
            </w:r>
            <w:proofErr w:type="spellEnd"/>
            <w:r w:rsidRPr="003D5A00">
              <w:rPr>
                <w:rFonts w:ascii="Nikosh" w:hAnsi="Nikosh" w:cs="Nikosh"/>
                <w:sz w:val="28"/>
                <w:szCs w:val="28"/>
                <w:lang w:bidi="bn-IN"/>
              </w:rPr>
              <w:t xml:space="preserve"> </w:t>
            </w:r>
            <w:r w:rsidRPr="003D5A00">
              <w:rPr>
                <w:rFonts w:ascii="Nikosh" w:hAnsi="Nikosh" w:cs="Nikosh"/>
                <w:sz w:val="28"/>
                <w:szCs w:val="28"/>
                <w:cs/>
                <w:lang w:bidi="bn-IN"/>
              </w:rPr>
              <w:t>যদি পুনরায় মহামারি আকারে আবির্ভুত হয়ে প্রাণি/জনস্বাস্থ্যের জন্য মারাত্মক ক্ষতির কারণ হলে এ রোগগুলোকে রি</w:t>
            </w:r>
            <w:r w:rsidRPr="003D5A00">
              <w:rPr>
                <w:rFonts w:ascii="Nikosh" w:hAnsi="Nikosh" w:cs="Nikosh"/>
                <w:sz w:val="28"/>
                <w:szCs w:val="28"/>
                <w:lang w:bidi="bn-IN"/>
              </w:rPr>
              <w:t>-</w:t>
            </w:r>
            <w:r w:rsidRPr="003D5A00">
              <w:rPr>
                <w:rFonts w:ascii="Nikosh" w:hAnsi="Nikosh" w:cs="Nikosh"/>
                <w:sz w:val="28"/>
                <w:szCs w:val="28"/>
                <w:cs/>
                <w:lang w:bidi="bn-IN"/>
              </w:rPr>
              <w:t xml:space="preserve">ইমার্জিং রোগ </w:t>
            </w:r>
            <w:proofErr w:type="spellStart"/>
            <w:r w:rsidRPr="003D5A00">
              <w:rPr>
                <w:rFonts w:ascii="Nikosh" w:hAnsi="Nikosh" w:cs="Nikosh"/>
                <w:sz w:val="28"/>
                <w:szCs w:val="28"/>
                <w:lang w:bidi="bn-IN"/>
              </w:rPr>
              <w:t>বলা</w:t>
            </w:r>
            <w:proofErr w:type="spellEnd"/>
            <w:r w:rsidRPr="003D5A00">
              <w:rPr>
                <w:rFonts w:ascii="Nikosh" w:hAnsi="Nikosh" w:cs="Nikosh"/>
                <w:sz w:val="28"/>
                <w:szCs w:val="28"/>
                <w:lang w:bidi="bn-IN"/>
              </w:rPr>
              <w:t xml:space="preserve"> </w:t>
            </w:r>
            <w:proofErr w:type="spellStart"/>
            <w:r w:rsidRPr="003D5A00">
              <w:rPr>
                <w:rFonts w:ascii="Nikosh" w:hAnsi="Nikosh" w:cs="Nikosh"/>
                <w:sz w:val="28"/>
                <w:szCs w:val="28"/>
                <w:lang w:bidi="bn-IN"/>
              </w:rPr>
              <w:t>যায়</w:t>
            </w:r>
            <w:proofErr w:type="spellEnd"/>
            <w:r w:rsidRPr="003D5A00">
              <w:rPr>
                <w:rFonts w:ascii="Nikosh" w:hAnsi="Nikosh" w:cs="Nikosh"/>
                <w:sz w:val="28"/>
                <w:szCs w:val="28"/>
                <w:lang w:bidi="bn-IN"/>
              </w:rPr>
              <w:t>;</w:t>
            </w:r>
          </w:p>
        </w:tc>
      </w:tr>
      <w:tr w:rsidR="00F23D90" w14:paraId="4856D9C4" w14:textId="77777777" w:rsidTr="004C24C0">
        <w:tc>
          <w:tcPr>
            <w:tcW w:w="720" w:type="dxa"/>
          </w:tcPr>
          <w:p w14:paraId="7F68444B" w14:textId="6E7D70AA" w:rsidR="00F23D90" w:rsidRDefault="00F23D90" w:rsidP="00F23D90">
            <w:pPr>
              <w:rPr>
                <w:rFonts w:ascii="Nikosh" w:hAnsi="Nikosh" w:cs="Nikosh"/>
                <w:sz w:val="28"/>
                <w:szCs w:val="28"/>
              </w:rPr>
            </w:pPr>
            <w:r>
              <w:rPr>
                <w:rFonts w:ascii="Nikosh" w:hAnsi="Nikosh" w:cs="Nikosh"/>
                <w:sz w:val="28"/>
                <w:szCs w:val="28"/>
              </w:rPr>
              <w:t>৪.১৭</w:t>
            </w:r>
          </w:p>
        </w:tc>
        <w:tc>
          <w:tcPr>
            <w:tcW w:w="8430" w:type="dxa"/>
          </w:tcPr>
          <w:p w14:paraId="5E10DF64" w14:textId="46ED1742" w:rsidR="00F23D90" w:rsidRPr="003D5A00" w:rsidRDefault="00F23D90" w:rsidP="004C24C0">
            <w:pPr>
              <w:rPr>
                <w:rFonts w:ascii="Nikosh" w:hAnsi="Nikosh" w:cs="Nikosh"/>
                <w:sz w:val="28"/>
                <w:szCs w:val="28"/>
                <w:cs/>
                <w:lang w:bidi="bn-IN"/>
              </w:rPr>
            </w:pPr>
            <w:r w:rsidRPr="003D5A00">
              <w:rPr>
                <w:rFonts w:ascii="Nikosh" w:hAnsi="Nikosh" w:cs="Nikosh"/>
                <w:sz w:val="28"/>
                <w:szCs w:val="28"/>
                <w:cs/>
                <w:lang w:bidi="bn-IN"/>
              </w:rPr>
              <w:t>সার্ভিলেন্স</w:t>
            </w:r>
            <w:r w:rsidRPr="003D5A00">
              <w:rPr>
                <w:rFonts w:ascii="Nikosh" w:hAnsi="Nikosh" w:cs="Nikosh"/>
                <w:sz w:val="28"/>
                <w:szCs w:val="28"/>
                <w:lang w:bidi="bn-IN"/>
              </w:rPr>
              <w:t xml:space="preserve"> (Surveillance): </w:t>
            </w:r>
            <w:r w:rsidRPr="003D5A00">
              <w:rPr>
                <w:rFonts w:ascii="Nikosh" w:hAnsi="Nikosh" w:cs="Nikosh"/>
                <w:sz w:val="28"/>
                <w:szCs w:val="28"/>
                <w:cs/>
                <w:lang w:bidi="bn-IN"/>
              </w:rPr>
              <w:t>স্বাস্থ্য সম্পর্কিত তথ্যের পদ্ধতিগত সংগ্রহ</w:t>
            </w:r>
            <w:r w:rsidRPr="003D5A00">
              <w:rPr>
                <w:rFonts w:ascii="Nikosh" w:hAnsi="Nikosh" w:cs="Nikosh"/>
                <w:sz w:val="28"/>
                <w:szCs w:val="28"/>
                <w:lang w:bidi="bn-IN"/>
              </w:rPr>
              <w:t xml:space="preserve">, </w:t>
            </w:r>
            <w:r w:rsidRPr="003D5A00">
              <w:rPr>
                <w:rFonts w:ascii="Nikosh" w:hAnsi="Nikosh" w:cs="Nikosh"/>
                <w:sz w:val="28"/>
                <w:szCs w:val="28"/>
                <w:cs/>
                <w:lang w:bidi="bn-IN"/>
              </w:rPr>
              <w:t xml:space="preserve">বিশ্লেষণ এবং </w:t>
            </w:r>
            <w:proofErr w:type="spellStart"/>
            <w:r w:rsidRPr="003D5A00">
              <w:rPr>
                <w:rFonts w:ascii="Nikosh" w:hAnsi="Nikosh" w:cs="Nikosh"/>
                <w:sz w:val="28"/>
                <w:szCs w:val="28"/>
                <w:lang w:bidi="bn-IN"/>
              </w:rPr>
              <w:t>প্রচারণা</w:t>
            </w:r>
            <w:proofErr w:type="spellEnd"/>
            <w:r w:rsidRPr="003D5A00">
              <w:rPr>
                <w:rFonts w:ascii="Nikosh" w:hAnsi="Nikosh" w:cs="Nikosh"/>
                <w:sz w:val="28"/>
                <w:szCs w:val="28"/>
                <w:lang w:bidi="bn-IN"/>
              </w:rPr>
              <w:t xml:space="preserve"> </w:t>
            </w:r>
            <w:r w:rsidRPr="003D5A00">
              <w:rPr>
                <w:rFonts w:ascii="Nikosh" w:hAnsi="Nikosh" w:cs="Nikosh"/>
                <w:sz w:val="28"/>
                <w:szCs w:val="28"/>
                <w:cs/>
                <w:lang w:bidi="bn-IN"/>
              </w:rPr>
              <w:t>হলো সার্ভিলেন্স</w:t>
            </w:r>
            <w:r w:rsidRPr="003D5A00">
              <w:rPr>
                <w:rFonts w:ascii="Nikosh" w:hAnsi="Nikosh" w:cs="Nikosh"/>
                <w:sz w:val="28"/>
                <w:szCs w:val="28"/>
                <w:lang w:bidi="bn-IN"/>
              </w:rPr>
              <w:t>;</w:t>
            </w:r>
          </w:p>
        </w:tc>
      </w:tr>
      <w:tr w:rsidR="00F23D90" w14:paraId="3CBE2EAE" w14:textId="77777777" w:rsidTr="004C24C0">
        <w:tc>
          <w:tcPr>
            <w:tcW w:w="720" w:type="dxa"/>
          </w:tcPr>
          <w:p w14:paraId="1882A2C2" w14:textId="1B3A108D" w:rsidR="00F23D90" w:rsidRDefault="00F23D90" w:rsidP="00F23D90">
            <w:pPr>
              <w:rPr>
                <w:rFonts w:ascii="Nikosh" w:hAnsi="Nikosh" w:cs="Nikosh"/>
                <w:sz w:val="28"/>
                <w:szCs w:val="28"/>
              </w:rPr>
            </w:pPr>
            <w:r>
              <w:rPr>
                <w:rFonts w:ascii="Nikosh" w:hAnsi="Nikosh" w:cs="Nikosh"/>
                <w:sz w:val="28"/>
                <w:szCs w:val="28"/>
              </w:rPr>
              <w:t>৪.১৮</w:t>
            </w:r>
          </w:p>
        </w:tc>
        <w:tc>
          <w:tcPr>
            <w:tcW w:w="8430" w:type="dxa"/>
          </w:tcPr>
          <w:p w14:paraId="66AAAD10" w14:textId="6711AA51" w:rsidR="00F23D90" w:rsidRPr="003D5A00" w:rsidRDefault="00F23D90" w:rsidP="004C24C0">
            <w:pPr>
              <w:rPr>
                <w:rFonts w:ascii="Nikosh" w:hAnsi="Nikosh" w:cs="Nikosh"/>
                <w:sz w:val="28"/>
                <w:szCs w:val="28"/>
                <w:cs/>
                <w:lang w:bidi="bn-IN"/>
              </w:rPr>
            </w:pPr>
            <w:r w:rsidRPr="003D5A00">
              <w:rPr>
                <w:rFonts w:ascii="Nikosh" w:hAnsi="Nikosh" w:cs="Nikosh"/>
                <w:sz w:val="28"/>
                <w:szCs w:val="28"/>
                <w:cs/>
                <w:lang w:bidi="bn-IN"/>
              </w:rPr>
              <w:t xml:space="preserve">মূল্য সংযোজিত পোল্ট্রি পণ্য </w:t>
            </w:r>
            <w:r w:rsidRPr="003D5A00">
              <w:rPr>
                <w:rFonts w:ascii="Nikosh" w:hAnsi="Nikosh" w:cs="Nikosh"/>
                <w:sz w:val="28"/>
                <w:szCs w:val="28"/>
                <w:lang w:bidi="bn-IN"/>
              </w:rPr>
              <w:t>(Value Added Poultry Product)</w:t>
            </w:r>
            <w:r w:rsidRPr="003D5A00">
              <w:rPr>
                <w:rFonts w:ascii="Nikosh" w:hAnsi="Nikosh" w:cs="Nikosh"/>
                <w:sz w:val="28"/>
                <w:szCs w:val="28"/>
                <w:cs/>
                <w:lang w:bidi="bn-IN"/>
              </w:rPr>
              <w:t>: উৎপাদিত পোল্ট্রিজাত খাদ্যপণ্য যা পুষ্টিকর</w:t>
            </w:r>
            <w:r w:rsidRPr="003D5A00">
              <w:rPr>
                <w:rFonts w:ascii="Nikosh" w:hAnsi="Nikosh" w:cs="Nikosh"/>
                <w:sz w:val="28"/>
                <w:szCs w:val="28"/>
                <w:lang w:bidi="bn-IN"/>
              </w:rPr>
              <w:t>,</w:t>
            </w:r>
            <w:r w:rsidRPr="003D5A00">
              <w:rPr>
                <w:rFonts w:ascii="Nikosh" w:hAnsi="Nikosh" w:cs="Nikosh"/>
                <w:sz w:val="28"/>
                <w:szCs w:val="28"/>
                <w:cs/>
                <w:lang w:bidi="bn-IN"/>
              </w:rPr>
              <w:t xml:space="preserve"> স্বাদ ও রুচি সম্পন্ন এবং উপযুক্ত বাজার মূল্য প্রাপ্তি ও অধিক সময় সংরক্ষণে পরিবর্তিত বা উন্নত করা হয়েছে</w:t>
            </w:r>
            <w:r w:rsidRPr="003D5A00">
              <w:rPr>
                <w:rFonts w:ascii="Nikosh" w:hAnsi="Nikosh" w:cs="Nikosh"/>
                <w:sz w:val="28"/>
                <w:szCs w:val="28"/>
                <w:lang w:bidi="hi-IN"/>
              </w:rPr>
              <w:t>;</w:t>
            </w:r>
          </w:p>
        </w:tc>
      </w:tr>
      <w:tr w:rsidR="00F23D90" w14:paraId="4B05ADD6" w14:textId="77777777" w:rsidTr="004C24C0">
        <w:tc>
          <w:tcPr>
            <w:tcW w:w="720" w:type="dxa"/>
          </w:tcPr>
          <w:p w14:paraId="6088F685" w14:textId="68AAE780" w:rsidR="00F23D90" w:rsidRDefault="00F23D90" w:rsidP="00F23D90">
            <w:pPr>
              <w:rPr>
                <w:rFonts w:ascii="Nikosh" w:hAnsi="Nikosh" w:cs="Nikosh"/>
                <w:sz w:val="28"/>
                <w:szCs w:val="28"/>
              </w:rPr>
            </w:pPr>
            <w:r>
              <w:rPr>
                <w:rFonts w:ascii="Nikosh" w:hAnsi="Nikosh" w:cs="Nikosh"/>
                <w:sz w:val="28"/>
                <w:szCs w:val="28"/>
              </w:rPr>
              <w:t>৪.১৯</w:t>
            </w:r>
          </w:p>
        </w:tc>
        <w:tc>
          <w:tcPr>
            <w:tcW w:w="8430" w:type="dxa"/>
          </w:tcPr>
          <w:p w14:paraId="0166422F" w14:textId="33EABD64" w:rsidR="00F23D90" w:rsidRPr="003D5A00" w:rsidRDefault="00F23D90" w:rsidP="004C24C0">
            <w:pPr>
              <w:rPr>
                <w:rFonts w:ascii="Nikosh" w:hAnsi="Nikosh" w:cs="Nikosh"/>
                <w:sz w:val="28"/>
                <w:szCs w:val="28"/>
                <w:cs/>
                <w:lang w:bidi="bn-IN"/>
              </w:rPr>
            </w:pPr>
            <w:r w:rsidRPr="003D5A00">
              <w:rPr>
                <w:rFonts w:ascii="Nikosh" w:hAnsi="Nikosh" w:cs="Nikosh"/>
                <w:sz w:val="28"/>
                <w:szCs w:val="28"/>
                <w:cs/>
                <w:lang w:bidi="bn-IN"/>
              </w:rPr>
              <w:t xml:space="preserve">প্যারেন্ট স্টক </w:t>
            </w:r>
            <w:r w:rsidRPr="003D5A00">
              <w:rPr>
                <w:rFonts w:ascii="Nikosh" w:hAnsi="Nikosh" w:cs="Nikosh"/>
                <w:sz w:val="28"/>
                <w:szCs w:val="28"/>
                <w:lang w:bidi="bn-IN"/>
              </w:rPr>
              <w:t xml:space="preserve">(Parent stock): </w:t>
            </w:r>
            <w:proofErr w:type="spellStart"/>
            <w:r w:rsidRPr="003D5A00">
              <w:rPr>
                <w:rFonts w:ascii="Nikosh" w:hAnsi="Nikosh" w:cs="Nikosh"/>
                <w:sz w:val="28"/>
                <w:szCs w:val="28"/>
                <w:lang w:bidi="bn-IN"/>
              </w:rPr>
              <w:t>যে</w:t>
            </w:r>
            <w:proofErr w:type="spellEnd"/>
            <w:r w:rsidRPr="003D5A00">
              <w:rPr>
                <w:rFonts w:ascii="Nikosh" w:hAnsi="Nikosh" w:cs="Nikosh"/>
                <w:sz w:val="28"/>
                <w:szCs w:val="28"/>
                <w:lang w:bidi="bn-IN"/>
              </w:rPr>
              <w:t xml:space="preserve"> </w:t>
            </w:r>
            <w:r w:rsidRPr="003D5A00">
              <w:rPr>
                <w:rFonts w:ascii="Nikosh" w:hAnsi="Nikosh" w:cs="Nikosh"/>
                <w:sz w:val="28"/>
                <w:szCs w:val="28"/>
                <w:cs/>
                <w:lang w:bidi="bn-IN"/>
              </w:rPr>
              <w:t xml:space="preserve">সমস্ত ব্রিডার </w:t>
            </w:r>
            <w:proofErr w:type="spellStart"/>
            <w:r w:rsidRPr="003D5A00">
              <w:rPr>
                <w:rFonts w:ascii="Nikosh" w:hAnsi="Nikosh" w:cs="Nikosh"/>
                <w:sz w:val="28"/>
                <w:szCs w:val="28"/>
                <w:lang w:bidi="bn-IN"/>
              </w:rPr>
              <w:t>স্টক</w:t>
            </w:r>
            <w:proofErr w:type="spellEnd"/>
            <w:r w:rsidRPr="003D5A00">
              <w:rPr>
                <w:rFonts w:ascii="Nikosh" w:hAnsi="Nikosh" w:cs="Nikosh"/>
                <w:sz w:val="28"/>
                <w:szCs w:val="28"/>
                <w:lang w:bidi="bn-IN"/>
              </w:rPr>
              <w:t xml:space="preserve"> </w:t>
            </w:r>
            <w:proofErr w:type="spellStart"/>
            <w:r w:rsidRPr="003D5A00">
              <w:rPr>
                <w:rFonts w:ascii="Nikosh" w:hAnsi="Nikosh" w:cs="Nikosh"/>
                <w:sz w:val="28"/>
                <w:szCs w:val="28"/>
                <w:lang w:bidi="bn-IN"/>
              </w:rPr>
              <w:t>থেকে</w:t>
            </w:r>
            <w:proofErr w:type="spellEnd"/>
            <w:r w:rsidRPr="003D5A00">
              <w:rPr>
                <w:rFonts w:ascii="Nikosh" w:hAnsi="Nikosh" w:cs="Nikosh"/>
                <w:sz w:val="28"/>
                <w:szCs w:val="28"/>
                <w:lang w:bidi="bn-IN"/>
              </w:rPr>
              <w:t xml:space="preserve"> </w:t>
            </w:r>
            <w:r w:rsidRPr="003D5A00">
              <w:rPr>
                <w:rFonts w:ascii="Nikosh" w:hAnsi="Nikosh" w:cs="Nikosh"/>
                <w:sz w:val="28"/>
                <w:szCs w:val="28"/>
                <w:cs/>
                <w:lang w:bidi="bn-IN"/>
              </w:rPr>
              <w:t xml:space="preserve">বাণিজ্যিক ব্রয়লার এবং লেয়ার </w:t>
            </w:r>
            <w:proofErr w:type="spellStart"/>
            <w:r w:rsidRPr="003D5A00">
              <w:rPr>
                <w:rFonts w:ascii="Nikosh" w:hAnsi="Nikosh" w:cs="Nikosh"/>
                <w:sz w:val="28"/>
                <w:szCs w:val="28"/>
                <w:lang w:bidi="bn-IN"/>
              </w:rPr>
              <w:t>বাচ্চা</w:t>
            </w:r>
            <w:proofErr w:type="spellEnd"/>
            <w:r w:rsidRPr="003D5A00">
              <w:rPr>
                <w:rFonts w:ascii="Nikosh" w:hAnsi="Nikosh" w:cs="Nikosh"/>
                <w:sz w:val="28"/>
                <w:szCs w:val="28"/>
                <w:lang w:bidi="bn-IN"/>
              </w:rPr>
              <w:t xml:space="preserve"> </w:t>
            </w:r>
            <w:proofErr w:type="spellStart"/>
            <w:r w:rsidRPr="003D5A00">
              <w:rPr>
                <w:rFonts w:ascii="Nikosh" w:hAnsi="Nikosh" w:cs="Nikosh"/>
                <w:sz w:val="28"/>
                <w:szCs w:val="28"/>
                <w:lang w:bidi="bn-IN"/>
              </w:rPr>
              <w:t>উৎপাদন</w:t>
            </w:r>
            <w:proofErr w:type="spellEnd"/>
            <w:r w:rsidRPr="003D5A00">
              <w:rPr>
                <w:rFonts w:ascii="Nikosh" w:hAnsi="Nikosh" w:cs="Nikosh"/>
                <w:sz w:val="28"/>
                <w:szCs w:val="28"/>
                <w:lang w:bidi="bn-IN"/>
              </w:rPr>
              <w:t xml:space="preserve"> </w:t>
            </w:r>
            <w:proofErr w:type="spellStart"/>
            <w:r w:rsidRPr="003D5A00">
              <w:rPr>
                <w:rFonts w:ascii="Nikosh" w:hAnsi="Nikosh" w:cs="Nikosh"/>
                <w:sz w:val="28"/>
                <w:szCs w:val="28"/>
                <w:lang w:bidi="bn-IN"/>
              </w:rPr>
              <w:t>করা</w:t>
            </w:r>
            <w:proofErr w:type="spellEnd"/>
            <w:r w:rsidRPr="003D5A00">
              <w:rPr>
                <w:rFonts w:ascii="Nikosh" w:hAnsi="Nikosh" w:cs="Nikosh"/>
                <w:sz w:val="28"/>
                <w:szCs w:val="28"/>
                <w:lang w:bidi="bn-IN"/>
              </w:rPr>
              <w:t xml:space="preserve"> </w:t>
            </w:r>
            <w:proofErr w:type="spellStart"/>
            <w:r w:rsidRPr="003D5A00">
              <w:rPr>
                <w:rFonts w:ascii="Nikosh" w:hAnsi="Nikosh" w:cs="Nikosh"/>
                <w:sz w:val="28"/>
                <w:szCs w:val="28"/>
                <w:lang w:bidi="bn-IN"/>
              </w:rPr>
              <w:t>হয়</w:t>
            </w:r>
            <w:proofErr w:type="spellEnd"/>
            <w:r w:rsidRPr="003D5A00">
              <w:rPr>
                <w:rFonts w:ascii="Nikosh" w:hAnsi="Nikosh" w:cs="Nikosh"/>
                <w:sz w:val="28"/>
                <w:szCs w:val="28"/>
                <w:lang w:bidi="bn-IN"/>
              </w:rPr>
              <w:t>;</w:t>
            </w:r>
          </w:p>
        </w:tc>
      </w:tr>
      <w:tr w:rsidR="00F23D90" w14:paraId="181EFF63" w14:textId="77777777" w:rsidTr="004C24C0">
        <w:tc>
          <w:tcPr>
            <w:tcW w:w="720" w:type="dxa"/>
          </w:tcPr>
          <w:p w14:paraId="719DB050" w14:textId="6C49BB31" w:rsidR="00F23D90" w:rsidRDefault="00F23D90" w:rsidP="00F23D90">
            <w:pPr>
              <w:rPr>
                <w:rFonts w:ascii="Nikosh" w:hAnsi="Nikosh" w:cs="Nikosh"/>
                <w:sz w:val="28"/>
                <w:szCs w:val="28"/>
              </w:rPr>
            </w:pPr>
            <w:r>
              <w:rPr>
                <w:rFonts w:ascii="Nikosh" w:hAnsi="Nikosh" w:cs="Nikosh"/>
                <w:sz w:val="28"/>
                <w:szCs w:val="28"/>
              </w:rPr>
              <w:t>৪.২০</w:t>
            </w:r>
          </w:p>
        </w:tc>
        <w:tc>
          <w:tcPr>
            <w:tcW w:w="8430" w:type="dxa"/>
          </w:tcPr>
          <w:p w14:paraId="4981EAF1" w14:textId="783838A7" w:rsidR="00F23D90" w:rsidRPr="003D5A00" w:rsidRDefault="00F23D90" w:rsidP="004C24C0">
            <w:pPr>
              <w:rPr>
                <w:rFonts w:ascii="Nikosh" w:hAnsi="Nikosh" w:cs="Nikosh"/>
                <w:sz w:val="28"/>
                <w:szCs w:val="28"/>
                <w:cs/>
                <w:lang w:bidi="bn-IN"/>
              </w:rPr>
            </w:pPr>
            <w:r w:rsidRPr="003D5A00">
              <w:rPr>
                <w:rFonts w:ascii="Nikosh" w:hAnsi="Nikosh" w:cs="Nikosh"/>
                <w:sz w:val="28"/>
                <w:szCs w:val="28"/>
                <w:cs/>
                <w:lang w:bidi="bn-IN"/>
              </w:rPr>
              <w:t xml:space="preserve">গ্রান্ড প্যারেন্ট স্টক </w:t>
            </w:r>
            <w:r w:rsidRPr="003D5A00">
              <w:rPr>
                <w:rFonts w:ascii="Nikosh" w:hAnsi="Nikosh" w:cs="Nikosh"/>
                <w:sz w:val="28"/>
                <w:szCs w:val="28"/>
                <w:lang w:bidi="bn-IN"/>
              </w:rPr>
              <w:t xml:space="preserve">(Grand Parent Stock): </w:t>
            </w:r>
            <w:proofErr w:type="spellStart"/>
            <w:r w:rsidRPr="003D5A00">
              <w:rPr>
                <w:rFonts w:ascii="Nikosh" w:hAnsi="Nikosh" w:cs="Nikosh"/>
                <w:sz w:val="28"/>
                <w:szCs w:val="28"/>
                <w:lang w:bidi="bn-IN"/>
              </w:rPr>
              <w:t>যে</w:t>
            </w:r>
            <w:proofErr w:type="spellEnd"/>
            <w:r w:rsidRPr="003D5A00">
              <w:rPr>
                <w:rFonts w:ascii="Nikosh" w:hAnsi="Nikosh" w:cs="Nikosh"/>
                <w:sz w:val="28"/>
                <w:szCs w:val="28"/>
                <w:lang w:bidi="bn-IN"/>
              </w:rPr>
              <w:t xml:space="preserve"> </w:t>
            </w:r>
            <w:r w:rsidRPr="003D5A00">
              <w:rPr>
                <w:rFonts w:ascii="Nikosh" w:hAnsi="Nikosh" w:cs="Nikosh"/>
                <w:sz w:val="28"/>
                <w:szCs w:val="28"/>
                <w:cs/>
                <w:lang w:bidi="bn-IN"/>
              </w:rPr>
              <w:t>সমস্ত ব্রিডার স্টক থেকে প্যারেন্ট স্টক বাচ্চা উৎপাদন করা হয়</w:t>
            </w:r>
            <w:r w:rsidRPr="003D5A00">
              <w:rPr>
                <w:rFonts w:ascii="Nikosh" w:hAnsi="Nikosh" w:cs="Nikosh"/>
                <w:sz w:val="28"/>
                <w:szCs w:val="28"/>
                <w:lang w:bidi="hi-IN"/>
              </w:rPr>
              <w:t>;</w:t>
            </w:r>
          </w:p>
        </w:tc>
      </w:tr>
      <w:tr w:rsidR="00F23D90" w14:paraId="6C36FF91" w14:textId="77777777" w:rsidTr="004C24C0">
        <w:tc>
          <w:tcPr>
            <w:tcW w:w="720" w:type="dxa"/>
          </w:tcPr>
          <w:p w14:paraId="18BB52BB" w14:textId="2AA62521" w:rsidR="00F23D90" w:rsidRDefault="00F23D90" w:rsidP="00F23D90">
            <w:pPr>
              <w:rPr>
                <w:rFonts w:ascii="Nikosh" w:hAnsi="Nikosh" w:cs="Nikosh"/>
                <w:sz w:val="28"/>
                <w:szCs w:val="28"/>
              </w:rPr>
            </w:pPr>
            <w:r>
              <w:rPr>
                <w:rFonts w:ascii="Nikosh" w:hAnsi="Nikosh" w:cs="Nikosh"/>
                <w:sz w:val="28"/>
                <w:szCs w:val="28"/>
              </w:rPr>
              <w:t>৪.২১</w:t>
            </w:r>
          </w:p>
        </w:tc>
        <w:tc>
          <w:tcPr>
            <w:tcW w:w="8430" w:type="dxa"/>
          </w:tcPr>
          <w:p w14:paraId="656198FD" w14:textId="14F75FD4" w:rsidR="00F23D90" w:rsidRPr="003D5A00" w:rsidRDefault="00F23D90" w:rsidP="004C24C0">
            <w:pPr>
              <w:rPr>
                <w:rFonts w:ascii="Nikosh" w:hAnsi="Nikosh" w:cs="Nikosh"/>
                <w:sz w:val="28"/>
                <w:szCs w:val="28"/>
                <w:cs/>
                <w:lang w:bidi="bn-IN"/>
              </w:rPr>
            </w:pPr>
            <w:r w:rsidRPr="003D5A00">
              <w:rPr>
                <w:rFonts w:ascii="Nikosh" w:hAnsi="Nikosh" w:cs="Nikosh"/>
                <w:sz w:val="28"/>
                <w:szCs w:val="28"/>
                <w:cs/>
                <w:lang w:bidi="bn-IN"/>
              </w:rPr>
              <w:t xml:space="preserve">এক দিন বয়সী বাচ্চা </w:t>
            </w:r>
            <w:r w:rsidRPr="003D5A00">
              <w:rPr>
                <w:rFonts w:ascii="Nikosh" w:hAnsi="Nikosh" w:cs="Nikosh"/>
                <w:sz w:val="28"/>
                <w:szCs w:val="28"/>
                <w:lang w:bidi="bn-IN"/>
              </w:rPr>
              <w:t xml:space="preserve">(Day Old Chicks) : </w:t>
            </w:r>
            <w:r w:rsidRPr="003D5A00">
              <w:rPr>
                <w:rFonts w:ascii="Nikosh" w:hAnsi="Nikosh" w:cs="Nikosh"/>
                <w:sz w:val="28"/>
                <w:szCs w:val="28"/>
                <w:cs/>
                <w:lang w:bidi="bn-IN"/>
              </w:rPr>
              <w:t>বাচ্চা ফুটার পর ৭২ ঘন্টা বয়স পর্যন্ত পোল্ট্রি বাচ্চাকে এক দিনের বাচ্চা বা ডিওসি বলা হয়</w:t>
            </w:r>
            <w:r w:rsidRPr="003D5A00">
              <w:rPr>
                <w:rFonts w:ascii="Nikosh" w:hAnsi="Nikosh" w:cs="Nikosh"/>
                <w:sz w:val="28"/>
                <w:szCs w:val="28"/>
                <w:lang w:bidi="hi-IN"/>
              </w:rPr>
              <w:t>;</w:t>
            </w:r>
          </w:p>
        </w:tc>
      </w:tr>
      <w:tr w:rsidR="00F23D90" w14:paraId="4040BD3E" w14:textId="77777777" w:rsidTr="004C24C0">
        <w:tc>
          <w:tcPr>
            <w:tcW w:w="720" w:type="dxa"/>
          </w:tcPr>
          <w:p w14:paraId="30D36829" w14:textId="615839EA" w:rsidR="00F23D90" w:rsidRDefault="00F23D90" w:rsidP="00F23D90">
            <w:pPr>
              <w:rPr>
                <w:rFonts w:ascii="Nikosh" w:hAnsi="Nikosh" w:cs="Nikosh"/>
                <w:sz w:val="28"/>
                <w:szCs w:val="28"/>
              </w:rPr>
            </w:pPr>
            <w:r>
              <w:rPr>
                <w:rFonts w:ascii="Nikosh" w:hAnsi="Nikosh" w:cs="Nikosh"/>
                <w:sz w:val="28"/>
                <w:szCs w:val="28"/>
              </w:rPr>
              <w:t>৪.২২</w:t>
            </w:r>
          </w:p>
        </w:tc>
        <w:tc>
          <w:tcPr>
            <w:tcW w:w="8430" w:type="dxa"/>
          </w:tcPr>
          <w:p w14:paraId="394FAA30" w14:textId="0EA8CA25" w:rsidR="00F23D90" w:rsidRPr="003D5A00" w:rsidRDefault="00F23D90" w:rsidP="004C24C0">
            <w:pPr>
              <w:rPr>
                <w:rFonts w:ascii="Nikosh" w:hAnsi="Nikosh" w:cs="Nikosh"/>
                <w:sz w:val="28"/>
                <w:szCs w:val="28"/>
                <w:cs/>
                <w:lang w:bidi="bn-IN"/>
              </w:rPr>
            </w:pPr>
            <w:r w:rsidRPr="003D5A00">
              <w:rPr>
                <w:rFonts w:ascii="Nikosh" w:hAnsi="Nikosh" w:cs="Nikosh"/>
                <w:sz w:val="28"/>
                <w:szCs w:val="28"/>
                <w:cs/>
                <w:lang w:bidi="bn-IN"/>
              </w:rPr>
              <w:t xml:space="preserve">খামারি (Farmer): ব্যক্তি বা উদ্যোক্তা পর্যায় মুরগি, কোয়েল, কবুতর, টার্কি, রাজহাঁস ও অন্যান্য পাখি পারিবারিক বা বাণিজ্যিক পর্যায় পালন করে ডিম, মাংস, বাচ্চা ও অন্যান্য পণ্য উৎপাদনের মাধ্যমে জীবিকা বা ব্যবসা পরিচালনা করেন; </w:t>
            </w:r>
          </w:p>
        </w:tc>
      </w:tr>
      <w:tr w:rsidR="00F23D90" w14:paraId="4C0AD6C7" w14:textId="77777777" w:rsidTr="004C24C0">
        <w:tc>
          <w:tcPr>
            <w:tcW w:w="720" w:type="dxa"/>
          </w:tcPr>
          <w:p w14:paraId="11BF6DDA" w14:textId="347AB7EA" w:rsidR="00F23D90" w:rsidRDefault="00F23D90" w:rsidP="00F23D90">
            <w:pPr>
              <w:rPr>
                <w:rFonts w:ascii="Nikosh" w:hAnsi="Nikosh" w:cs="Nikosh"/>
                <w:sz w:val="28"/>
                <w:szCs w:val="28"/>
              </w:rPr>
            </w:pPr>
            <w:r>
              <w:rPr>
                <w:rFonts w:ascii="Nikosh" w:hAnsi="Nikosh" w:cs="Nikosh"/>
                <w:sz w:val="28"/>
                <w:szCs w:val="28"/>
              </w:rPr>
              <w:t>৪.২৩</w:t>
            </w:r>
          </w:p>
        </w:tc>
        <w:tc>
          <w:tcPr>
            <w:tcW w:w="8430" w:type="dxa"/>
          </w:tcPr>
          <w:p w14:paraId="77E5F592" w14:textId="56DE6A22" w:rsidR="00F23D90" w:rsidRPr="003D5A00" w:rsidRDefault="00F23D90" w:rsidP="004C24C0">
            <w:pPr>
              <w:rPr>
                <w:rFonts w:ascii="Nikosh" w:hAnsi="Nikosh" w:cs="Nikosh"/>
                <w:sz w:val="28"/>
                <w:szCs w:val="28"/>
                <w:cs/>
                <w:lang w:bidi="bn-IN"/>
              </w:rPr>
            </w:pPr>
            <w:r w:rsidRPr="003D5A00">
              <w:rPr>
                <w:rFonts w:ascii="Nikosh" w:hAnsi="Nikosh" w:cs="Nikosh"/>
                <w:sz w:val="28"/>
                <w:szCs w:val="28"/>
                <w:cs/>
                <w:lang w:bidi="bn-IN"/>
              </w:rPr>
              <w:t>এসপিএফ ডিম (Specefic Pathogen Free Egg) : রোগমুক্ত মুরগির ডিম যা গবেষণা ভ্যাকসিন উৎপাদন ও  ডায়াগনস্টিক কাজে ব্যবহৃত হয়;</w:t>
            </w:r>
          </w:p>
        </w:tc>
      </w:tr>
      <w:tr w:rsidR="00F23D90" w14:paraId="64512E7B" w14:textId="77777777" w:rsidTr="004C24C0">
        <w:tc>
          <w:tcPr>
            <w:tcW w:w="720" w:type="dxa"/>
          </w:tcPr>
          <w:p w14:paraId="5D75DE43" w14:textId="64633DA1" w:rsidR="00F23D90" w:rsidRDefault="00F23D90" w:rsidP="00F23D90">
            <w:pPr>
              <w:rPr>
                <w:rFonts w:ascii="Nikosh" w:hAnsi="Nikosh" w:cs="Nikosh"/>
                <w:sz w:val="28"/>
                <w:szCs w:val="28"/>
              </w:rPr>
            </w:pPr>
            <w:r>
              <w:rPr>
                <w:rFonts w:ascii="Nikosh" w:hAnsi="Nikosh" w:cs="Nikosh"/>
                <w:sz w:val="28"/>
                <w:szCs w:val="28"/>
              </w:rPr>
              <w:t>৪.২৪</w:t>
            </w:r>
          </w:p>
        </w:tc>
        <w:tc>
          <w:tcPr>
            <w:tcW w:w="8430" w:type="dxa"/>
          </w:tcPr>
          <w:p w14:paraId="0DDCA276" w14:textId="19710592" w:rsidR="00F23D90" w:rsidRPr="003D5A00" w:rsidRDefault="00F23D90" w:rsidP="004C24C0">
            <w:pPr>
              <w:rPr>
                <w:rFonts w:ascii="Nikosh" w:hAnsi="Nikosh" w:cs="Nikosh"/>
                <w:sz w:val="28"/>
                <w:szCs w:val="28"/>
                <w:cs/>
                <w:lang w:bidi="bn-IN"/>
              </w:rPr>
            </w:pPr>
            <w:r w:rsidRPr="003D5A00">
              <w:rPr>
                <w:rFonts w:ascii="Nikosh" w:hAnsi="Nikosh" w:cs="Nikosh"/>
                <w:sz w:val="28"/>
                <w:szCs w:val="28"/>
                <w:lang w:bidi="bn-IN"/>
              </w:rPr>
              <w:t xml:space="preserve"> </w:t>
            </w:r>
            <w:proofErr w:type="spellStart"/>
            <w:r w:rsidRPr="003D5A00">
              <w:rPr>
                <w:rFonts w:ascii="Nikosh" w:hAnsi="Nikosh" w:cs="Nikosh"/>
                <w:sz w:val="28"/>
                <w:szCs w:val="28"/>
                <w:lang w:bidi="bn-IN"/>
              </w:rPr>
              <w:t>প্রত্যাহারকাল</w:t>
            </w:r>
            <w:proofErr w:type="spellEnd"/>
            <w:r w:rsidRPr="003D5A00">
              <w:rPr>
                <w:rFonts w:ascii="Nikosh" w:hAnsi="Nikosh" w:cs="Nikosh"/>
                <w:sz w:val="28"/>
                <w:szCs w:val="28"/>
                <w:lang w:bidi="bn-IN"/>
              </w:rPr>
              <w:t xml:space="preserve"> (Withdrawal Period):  </w:t>
            </w:r>
            <w:proofErr w:type="spellStart"/>
            <w:r w:rsidRPr="003D5A00">
              <w:rPr>
                <w:rFonts w:ascii="Nikosh" w:hAnsi="Nikosh" w:cs="Nikosh"/>
                <w:sz w:val="28"/>
                <w:szCs w:val="28"/>
                <w:lang w:bidi="bn-IN"/>
              </w:rPr>
              <w:t>কোনো</w:t>
            </w:r>
            <w:proofErr w:type="spellEnd"/>
            <w:r w:rsidRPr="003D5A00">
              <w:rPr>
                <w:rFonts w:ascii="Nikosh" w:hAnsi="Nikosh" w:cs="Nikosh"/>
                <w:sz w:val="28"/>
                <w:szCs w:val="28"/>
                <w:lang w:bidi="bn-IN"/>
              </w:rPr>
              <w:t xml:space="preserve"> </w:t>
            </w:r>
            <w:proofErr w:type="spellStart"/>
            <w:r w:rsidRPr="003D5A00">
              <w:rPr>
                <w:rFonts w:ascii="Nikosh" w:hAnsi="Nikosh" w:cs="Nikosh"/>
                <w:sz w:val="28"/>
                <w:szCs w:val="28"/>
                <w:lang w:bidi="bn-IN"/>
              </w:rPr>
              <w:t>প্রাণিকে</w:t>
            </w:r>
            <w:proofErr w:type="spellEnd"/>
            <w:r w:rsidRPr="003D5A00">
              <w:rPr>
                <w:rFonts w:ascii="Nikosh" w:hAnsi="Nikosh" w:cs="Nikosh"/>
                <w:sz w:val="28"/>
                <w:szCs w:val="28"/>
                <w:lang w:bidi="bn-IN"/>
              </w:rPr>
              <w:t xml:space="preserve"> </w:t>
            </w:r>
            <w:proofErr w:type="spellStart"/>
            <w:r w:rsidRPr="003D5A00">
              <w:rPr>
                <w:rFonts w:ascii="Nikosh" w:hAnsi="Nikosh" w:cs="Nikosh"/>
                <w:sz w:val="28"/>
                <w:szCs w:val="28"/>
                <w:lang w:bidi="bn-IN"/>
              </w:rPr>
              <w:t>সর্বশেষ</w:t>
            </w:r>
            <w:proofErr w:type="spellEnd"/>
            <w:r w:rsidRPr="003D5A00">
              <w:rPr>
                <w:rFonts w:ascii="Nikosh" w:hAnsi="Nikosh" w:cs="Nikosh"/>
                <w:sz w:val="28"/>
                <w:szCs w:val="28"/>
                <w:lang w:bidi="bn-IN"/>
              </w:rPr>
              <w:t xml:space="preserve"> </w:t>
            </w:r>
            <w:proofErr w:type="spellStart"/>
            <w:r w:rsidRPr="003D5A00">
              <w:rPr>
                <w:rFonts w:ascii="Nikosh" w:hAnsi="Nikosh" w:cs="Nikosh"/>
                <w:sz w:val="28"/>
                <w:szCs w:val="28"/>
                <w:lang w:bidi="bn-IN"/>
              </w:rPr>
              <w:t>ভেটেরিনারি</w:t>
            </w:r>
            <w:proofErr w:type="spellEnd"/>
            <w:r w:rsidRPr="003D5A00">
              <w:rPr>
                <w:rFonts w:ascii="Nikosh" w:hAnsi="Nikosh" w:cs="Nikosh"/>
                <w:sz w:val="28"/>
                <w:szCs w:val="28"/>
                <w:lang w:bidi="bn-IN"/>
              </w:rPr>
              <w:t xml:space="preserve"> </w:t>
            </w:r>
            <w:proofErr w:type="spellStart"/>
            <w:r w:rsidRPr="003D5A00">
              <w:rPr>
                <w:rFonts w:ascii="Nikosh" w:hAnsi="Nikosh" w:cs="Nikosh"/>
                <w:sz w:val="28"/>
                <w:szCs w:val="28"/>
                <w:lang w:bidi="bn-IN"/>
              </w:rPr>
              <w:t>ঔষধ</w:t>
            </w:r>
            <w:proofErr w:type="spellEnd"/>
            <w:r w:rsidRPr="003D5A00">
              <w:rPr>
                <w:rFonts w:ascii="Nikosh" w:hAnsi="Nikosh" w:cs="Nikosh"/>
                <w:sz w:val="28"/>
                <w:szCs w:val="28"/>
                <w:lang w:bidi="bn-IN"/>
              </w:rPr>
              <w:t xml:space="preserve"> </w:t>
            </w:r>
            <w:proofErr w:type="spellStart"/>
            <w:r w:rsidRPr="003D5A00">
              <w:rPr>
                <w:rFonts w:ascii="Nikosh" w:hAnsi="Nikosh" w:cs="Nikosh"/>
                <w:sz w:val="28"/>
                <w:szCs w:val="28"/>
                <w:lang w:bidi="bn-IN"/>
              </w:rPr>
              <w:t>প্রয়োগ</w:t>
            </w:r>
            <w:proofErr w:type="spellEnd"/>
            <w:r w:rsidRPr="003D5A00">
              <w:rPr>
                <w:rFonts w:ascii="Nikosh" w:hAnsi="Nikosh" w:cs="Nikosh"/>
                <w:sz w:val="28"/>
                <w:szCs w:val="28"/>
                <w:lang w:bidi="bn-IN"/>
              </w:rPr>
              <w:t xml:space="preserve"> </w:t>
            </w:r>
            <w:proofErr w:type="spellStart"/>
            <w:r w:rsidRPr="003D5A00">
              <w:rPr>
                <w:rFonts w:ascii="Nikosh" w:hAnsi="Nikosh" w:cs="Nikosh"/>
                <w:sz w:val="28"/>
                <w:szCs w:val="28"/>
                <w:lang w:bidi="bn-IN"/>
              </w:rPr>
              <w:t>এবং</w:t>
            </w:r>
            <w:proofErr w:type="spellEnd"/>
            <w:r w:rsidRPr="003D5A00">
              <w:rPr>
                <w:rFonts w:ascii="Nikosh" w:hAnsi="Nikosh" w:cs="Nikosh"/>
                <w:sz w:val="28"/>
                <w:szCs w:val="28"/>
                <w:lang w:bidi="bn-IN"/>
              </w:rPr>
              <w:t xml:space="preserve"> </w:t>
            </w:r>
            <w:proofErr w:type="spellStart"/>
            <w:r w:rsidRPr="003D5A00">
              <w:rPr>
                <w:rFonts w:ascii="Nikosh" w:hAnsi="Nikosh" w:cs="Nikosh"/>
                <w:sz w:val="28"/>
                <w:szCs w:val="28"/>
                <w:lang w:bidi="bn-IN"/>
              </w:rPr>
              <w:t>সেই</w:t>
            </w:r>
            <w:proofErr w:type="spellEnd"/>
            <w:r w:rsidRPr="003D5A00">
              <w:rPr>
                <w:rFonts w:ascii="Nikosh" w:hAnsi="Nikosh" w:cs="Nikosh"/>
                <w:sz w:val="28"/>
                <w:szCs w:val="28"/>
                <w:lang w:bidi="bn-IN"/>
              </w:rPr>
              <w:t xml:space="preserve"> </w:t>
            </w:r>
            <w:proofErr w:type="spellStart"/>
            <w:r w:rsidRPr="003D5A00">
              <w:rPr>
                <w:rFonts w:ascii="Nikosh" w:hAnsi="Nikosh" w:cs="Nikosh"/>
                <w:sz w:val="28"/>
                <w:szCs w:val="28"/>
                <w:lang w:bidi="bn-IN"/>
              </w:rPr>
              <w:t>প্রাণি</w:t>
            </w:r>
            <w:proofErr w:type="spellEnd"/>
            <w:r w:rsidRPr="003D5A00">
              <w:rPr>
                <w:rFonts w:ascii="Nikosh" w:hAnsi="Nikosh" w:cs="Nikosh"/>
                <w:sz w:val="28"/>
                <w:szCs w:val="28"/>
                <w:lang w:bidi="bn-IN"/>
              </w:rPr>
              <w:t xml:space="preserve"> </w:t>
            </w:r>
            <w:proofErr w:type="spellStart"/>
            <w:r w:rsidRPr="003D5A00">
              <w:rPr>
                <w:rFonts w:ascii="Nikosh" w:hAnsi="Nikosh" w:cs="Nikosh"/>
                <w:sz w:val="28"/>
                <w:szCs w:val="28"/>
                <w:lang w:bidi="bn-IN"/>
              </w:rPr>
              <w:t>হইতে</w:t>
            </w:r>
            <w:proofErr w:type="spellEnd"/>
            <w:r w:rsidRPr="003D5A00">
              <w:rPr>
                <w:rFonts w:ascii="Nikosh" w:hAnsi="Nikosh" w:cs="Nikosh"/>
                <w:sz w:val="28"/>
                <w:szCs w:val="28"/>
                <w:lang w:bidi="bn-IN"/>
              </w:rPr>
              <w:t xml:space="preserve"> </w:t>
            </w:r>
            <w:proofErr w:type="spellStart"/>
            <w:r w:rsidRPr="003D5A00">
              <w:rPr>
                <w:rFonts w:ascii="Nikosh" w:hAnsi="Nikosh" w:cs="Nikosh"/>
                <w:sz w:val="28"/>
                <w:szCs w:val="28"/>
                <w:lang w:bidi="bn-IN"/>
              </w:rPr>
              <w:t>খাদ্যদ্রব্য</w:t>
            </w:r>
            <w:proofErr w:type="spellEnd"/>
            <w:r w:rsidRPr="003D5A00">
              <w:rPr>
                <w:rFonts w:ascii="Nikosh" w:hAnsi="Nikosh" w:cs="Nikosh"/>
                <w:sz w:val="28"/>
                <w:szCs w:val="28"/>
                <w:lang w:bidi="bn-IN"/>
              </w:rPr>
              <w:t xml:space="preserve"> </w:t>
            </w:r>
            <w:proofErr w:type="spellStart"/>
            <w:r w:rsidRPr="003D5A00">
              <w:rPr>
                <w:rFonts w:ascii="Nikosh" w:hAnsi="Nikosh" w:cs="Nikosh"/>
                <w:sz w:val="28"/>
                <w:szCs w:val="28"/>
                <w:lang w:bidi="bn-IN"/>
              </w:rPr>
              <w:t>উৎপাদনের</w:t>
            </w:r>
            <w:proofErr w:type="spellEnd"/>
            <w:r w:rsidRPr="003D5A00">
              <w:rPr>
                <w:rFonts w:ascii="Nikosh" w:hAnsi="Nikosh" w:cs="Nikosh"/>
                <w:sz w:val="28"/>
                <w:szCs w:val="28"/>
                <w:lang w:bidi="bn-IN"/>
              </w:rPr>
              <w:t xml:space="preserve"> </w:t>
            </w:r>
            <w:proofErr w:type="spellStart"/>
            <w:r w:rsidRPr="003D5A00">
              <w:rPr>
                <w:rFonts w:ascii="Nikosh" w:hAnsi="Nikosh" w:cs="Nikosh"/>
                <w:sz w:val="28"/>
                <w:szCs w:val="28"/>
                <w:lang w:bidi="bn-IN"/>
              </w:rPr>
              <w:t>মধ্যবর্তী</w:t>
            </w:r>
            <w:proofErr w:type="spellEnd"/>
            <w:r w:rsidRPr="003D5A00">
              <w:rPr>
                <w:rFonts w:ascii="Nikosh" w:hAnsi="Nikosh" w:cs="Nikosh"/>
                <w:sz w:val="28"/>
                <w:szCs w:val="28"/>
                <w:lang w:bidi="bn-IN"/>
              </w:rPr>
              <w:t xml:space="preserve"> </w:t>
            </w:r>
            <w:proofErr w:type="spellStart"/>
            <w:r w:rsidRPr="003D5A00">
              <w:rPr>
                <w:rFonts w:ascii="Nikosh" w:hAnsi="Nikosh" w:cs="Nikosh"/>
                <w:sz w:val="28"/>
                <w:szCs w:val="28"/>
                <w:lang w:bidi="bn-IN"/>
              </w:rPr>
              <w:t>ন্যূনতম</w:t>
            </w:r>
            <w:proofErr w:type="spellEnd"/>
            <w:r w:rsidRPr="003D5A00">
              <w:rPr>
                <w:rFonts w:ascii="Nikosh" w:hAnsi="Nikosh" w:cs="Nikosh"/>
                <w:sz w:val="28"/>
                <w:szCs w:val="28"/>
                <w:lang w:bidi="bn-IN"/>
              </w:rPr>
              <w:t xml:space="preserve"> </w:t>
            </w:r>
            <w:proofErr w:type="spellStart"/>
            <w:r w:rsidRPr="003D5A00">
              <w:rPr>
                <w:rFonts w:ascii="Nikosh" w:hAnsi="Nikosh" w:cs="Nikosh"/>
                <w:sz w:val="28"/>
                <w:szCs w:val="28"/>
                <w:lang w:bidi="bn-IN"/>
              </w:rPr>
              <w:t>সময়কাল</w:t>
            </w:r>
            <w:proofErr w:type="spellEnd"/>
            <w:r w:rsidRPr="003D5A00">
              <w:rPr>
                <w:rFonts w:ascii="Nikosh" w:hAnsi="Nikosh" w:cs="Nikosh"/>
                <w:sz w:val="28"/>
                <w:szCs w:val="28"/>
                <w:lang w:bidi="bn-IN"/>
              </w:rPr>
              <w:t xml:space="preserve">, </w:t>
            </w:r>
            <w:proofErr w:type="spellStart"/>
            <w:r w:rsidRPr="003D5A00">
              <w:rPr>
                <w:rFonts w:ascii="Nikosh" w:hAnsi="Nikosh" w:cs="Nikosh"/>
                <w:sz w:val="28"/>
                <w:szCs w:val="28"/>
                <w:lang w:bidi="bn-IN"/>
              </w:rPr>
              <w:t>যাতে</w:t>
            </w:r>
            <w:proofErr w:type="spellEnd"/>
            <w:r w:rsidRPr="003D5A00">
              <w:rPr>
                <w:rFonts w:ascii="Nikosh" w:hAnsi="Nikosh" w:cs="Nikosh"/>
                <w:sz w:val="28"/>
                <w:szCs w:val="28"/>
                <w:lang w:bidi="bn-IN"/>
              </w:rPr>
              <w:t xml:space="preserve"> </w:t>
            </w:r>
            <w:proofErr w:type="spellStart"/>
            <w:r w:rsidRPr="003D5A00">
              <w:rPr>
                <w:rFonts w:ascii="Nikosh" w:hAnsi="Nikosh" w:cs="Nikosh"/>
                <w:sz w:val="28"/>
                <w:szCs w:val="28"/>
                <w:lang w:bidi="bn-IN"/>
              </w:rPr>
              <w:t>খাদ্যপণ্যগুলোর</w:t>
            </w:r>
            <w:proofErr w:type="spellEnd"/>
            <w:r w:rsidRPr="003D5A00">
              <w:rPr>
                <w:rFonts w:ascii="Nikosh" w:hAnsi="Nikosh" w:cs="Nikosh"/>
                <w:sz w:val="28"/>
                <w:szCs w:val="28"/>
                <w:lang w:bidi="bn-IN"/>
              </w:rPr>
              <w:t xml:space="preserve"> </w:t>
            </w:r>
            <w:proofErr w:type="spellStart"/>
            <w:r w:rsidRPr="003D5A00">
              <w:rPr>
                <w:rFonts w:ascii="Nikosh" w:hAnsi="Nikosh" w:cs="Nikosh"/>
                <w:sz w:val="28"/>
                <w:szCs w:val="28"/>
                <w:lang w:bidi="bn-IN"/>
              </w:rPr>
              <w:t>মধ্যে</w:t>
            </w:r>
            <w:proofErr w:type="spellEnd"/>
            <w:r w:rsidRPr="003D5A00">
              <w:rPr>
                <w:rFonts w:ascii="Nikosh" w:hAnsi="Nikosh" w:cs="Nikosh"/>
                <w:sz w:val="28"/>
                <w:szCs w:val="28"/>
                <w:lang w:bidi="bn-IN"/>
              </w:rPr>
              <w:t xml:space="preserve"> </w:t>
            </w:r>
            <w:proofErr w:type="spellStart"/>
            <w:r w:rsidRPr="003D5A00">
              <w:rPr>
                <w:rFonts w:ascii="Nikosh" w:hAnsi="Nikosh" w:cs="Nikosh"/>
                <w:sz w:val="28"/>
                <w:szCs w:val="28"/>
                <w:lang w:bidi="bn-IN"/>
              </w:rPr>
              <w:t>জনস্বাস্থ্যের</w:t>
            </w:r>
            <w:proofErr w:type="spellEnd"/>
            <w:r w:rsidRPr="003D5A00">
              <w:rPr>
                <w:rFonts w:ascii="Nikosh" w:hAnsi="Nikosh" w:cs="Nikosh"/>
                <w:sz w:val="28"/>
                <w:szCs w:val="28"/>
                <w:lang w:bidi="bn-IN"/>
              </w:rPr>
              <w:t xml:space="preserve"> </w:t>
            </w:r>
            <w:proofErr w:type="spellStart"/>
            <w:r w:rsidRPr="003D5A00">
              <w:rPr>
                <w:rFonts w:ascii="Nikosh" w:hAnsi="Nikosh" w:cs="Nikosh"/>
                <w:sz w:val="28"/>
                <w:szCs w:val="28"/>
                <w:lang w:bidi="bn-IN"/>
              </w:rPr>
              <w:t>জন্য</w:t>
            </w:r>
            <w:proofErr w:type="spellEnd"/>
            <w:r w:rsidRPr="003D5A00">
              <w:rPr>
                <w:rFonts w:ascii="Nikosh" w:hAnsi="Nikosh" w:cs="Nikosh"/>
                <w:sz w:val="28"/>
                <w:szCs w:val="28"/>
                <w:lang w:bidi="bn-IN"/>
              </w:rPr>
              <w:t xml:space="preserve"> </w:t>
            </w:r>
            <w:proofErr w:type="spellStart"/>
            <w:r w:rsidRPr="003D5A00">
              <w:rPr>
                <w:rFonts w:ascii="Nikosh" w:hAnsi="Nikosh" w:cs="Nikosh"/>
                <w:sz w:val="28"/>
                <w:szCs w:val="28"/>
                <w:lang w:bidi="bn-IN"/>
              </w:rPr>
              <w:t>ক্ষতিকর</w:t>
            </w:r>
            <w:proofErr w:type="spellEnd"/>
            <w:r w:rsidRPr="003D5A00">
              <w:rPr>
                <w:rFonts w:ascii="Nikosh" w:hAnsi="Nikosh" w:cs="Nikosh"/>
                <w:sz w:val="28"/>
                <w:szCs w:val="28"/>
                <w:lang w:bidi="bn-IN"/>
              </w:rPr>
              <w:t xml:space="preserve"> </w:t>
            </w:r>
            <w:proofErr w:type="spellStart"/>
            <w:r w:rsidRPr="003D5A00">
              <w:rPr>
                <w:rFonts w:ascii="Nikosh" w:hAnsi="Nikosh" w:cs="Nikosh"/>
                <w:sz w:val="28"/>
                <w:szCs w:val="28"/>
                <w:lang w:bidi="bn-IN"/>
              </w:rPr>
              <w:t>মাত্রায়</w:t>
            </w:r>
            <w:proofErr w:type="spellEnd"/>
            <w:r w:rsidRPr="003D5A00">
              <w:rPr>
                <w:rFonts w:ascii="Nikosh" w:hAnsi="Nikosh" w:cs="Nikosh"/>
                <w:sz w:val="28"/>
                <w:szCs w:val="28"/>
                <w:lang w:bidi="bn-IN"/>
              </w:rPr>
              <w:t xml:space="preserve"> </w:t>
            </w:r>
            <w:proofErr w:type="spellStart"/>
            <w:r w:rsidRPr="003D5A00">
              <w:rPr>
                <w:rFonts w:ascii="Nikosh" w:hAnsi="Nikosh" w:cs="Nikosh"/>
                <w:sz w:val="28"/>
                <w:szCs w:val="28"/>
                <w:lang w:bidi="bn-IN"/>
              </w:rPr>
              <w:t>ঔষধের</w:t>
            </w:r>
            <w:proofErr w:type="spellEnd"/>
            <w:r w:rsidRPr="003D5A00">
              <w:rPr>
                <w:rFonts w:ascii="Nikosh" w:hAnsi="Nikosh" w:cs="Nikosh"/>
                <w:sz w:val="28"/>
                <w:szCs w:val="28"/>
                <w:lang w:bidi="bn-IN"/>
              </w:rPr>
              <w:t xml:space="preserve"> </w:t>
            </w:r>
            <w:proofErr w:type="spellStart"/>
            <w:r w:rsidRPr="003D5A00">
              <w:rPr>
                <w:rFonts w:ascii="Nikosh" w:hAnsi="Nikosh" w:cs="Nikosh"/>
                <w:sz w:val="28"/>
                <w:szCs w:val="28"/>
                <w:lang w:bidi="bn-IN"/>
              </w:rPr>
              <w:t>অবশিষ্টাংশ</w:t>
            </w:r>
            <w:proofErr w:type="spellEnd"/>
            <w:r w:rsidRPr="003D5A00">
              <w:rPr>
                <w:rFonts w:ascii="Nikosh" w:hAnsi="Nikosh" w:cs="Nikosh"/>
                <w:sz w:val="28"/>
                <w:szCs w:val="28"/>
                <w:lang w:bidi="bn-IN"/>
              </w:rPr>
              <w:t xml:space="preserve"> </w:t>
            </w:r>
            <w:proofErr w:type="spellStart"/>
            <w:r w:rsidRPr="003D5A00">
              <w:rPr>
                <w:rFonts w:ascii="Nikosh" w:hAnsi="Nikosh" w:cs="Nikosh"/>
                <w:sz w:val="28"/>
                <w:szCs w:val="28"/>
                <w:lang w:bidi="bn-IN"/>
              </w:rPr>
              <w:t>যেন</w:t>
            </w:r>
            <w:proofErr w:type="spellEnd"/>
            <w:r w:rsidRPr="003D5A00">
              <w:rPr>
                <w:rFonts w:ascii="Nikosh" w:hAnsi="Nikosh" w:cs="Nikosh"/>
                <w:sz w:val="28"/>
                <w:szCs w:val="28"/>
                <w:lang w:bidi="bn-IN"/>
              </w:rPr>
              <w:t xml:space="preserve"> </w:t>
            </w:r>
            <w:proofErr w:type="spellStart"/>
            <w:r w:rsidRPr="003D5A00">
              <w:rPr>
                <w:rFonts w:ascii="Nikosh" w:hAnsi="Nikosh" w:cs="Nikosh"/>
                <w:sz w:val="28"/>
                <w:szCs w:val="28"/>
                <w:lang w:bidi="bn-IN"/>
              </w:rPr>
              <w:t>বিদ্যমান</w:t>
            </w:r>
            <w:proofErr w:type="spellEnd"/>
            <w:r w:rsidRPr="003D5A00">
              <w:rPr>
                <w:rFonts w:ascii="Nikosh" w:hAnsi="Nikosh" w:cs="Nikosh"/>
                <w:sz w:val="28"/>
                <w:szCs w:val="28"/>
                <w:lang w:bidi="bn-IN"/>
              </w:rPr>
              <w:t xml:space="preserve"> </w:t>
            </w:r>
            <w:proofErr w:type="spellStart"/>
            <w:r w:rsidRPr="003D5A00">
              <w:rPr>
                <w:rFonts w:ascii="Nikosh" w:hAnsi="Nikosh" w:cs="Nikosh"/>
                <w:sz w:val="28"/>
                <w:szCs w:val="28"/>
                <w:lang w:bidi="bn-IN"/>
              </w:rPr>
              <w:t>না</w:t>
            </w:r>
            <w:proofErr w:type="spellEnd"/>
            <w:r w:rsidRPr="003D5A00">
              <w:rPr>
                <w:rFonts w:ascii="Nikosh" w:hAnsi="Nikosh" w:cs="Nikosh"/>
                <w:sz w:val="28"/>
                <w:szCs w:val="28"/>
                <w:lang w:bidi="bn-IN"/>
              </w:rPr>
              <w:t xml:space="preserve"> </w:t>
            </w:r>
            <w:proofErr w:type="spellStart"/>
            <w:r w:rsidRPr="003D5A00">
              <w:rPr>
                <w:rFonts w:ascii="Nikosh" w:hAnsi="Nikosh" w:cs="Nikosh"/>
                <w:sz w:val="28"/>
                <w:szCs w:val="28"/>
                <w:lang w:bidi="bn-IN"/>
              </w:rPr>
              <w:t>থাকে</w:t>
            </w:r>
            <w:proofErr w:type="spellEnd"/>
            <w:r w:rsidRPr="003D5A00">
              <w:rPr>
                <w:rFonts w:ascii="Nikosh" w:hAnsi="Nikosh" w:cs="Nikosh"/>
                <w:sz w:val="28"/>
                <w:szCs w:val="28"/>
                <w:lang w:bidi="bn-IN"/>
              </w:rPr>
              <w:t>;</w:t>
            </w:r>
          </w:p>
        </w:tc>
      </w:tr>
      <w:tr w:rsidR="00F23D90" w14:paraId="00829045" w14:textId="77777777" w:rsidTr="004C24C0">
        <w:tc>
          <w:tcPr>
            <w:tcW w:w="720" w:type="dxa"/>
          </w:tcPr>
          <w:p w14:paraId="62B25747" w14:textId="3865CDF5" w:rsidR="00F23D90" w:rsidRDefault="00F23D90" w:rsidP="00F23D90">
            <w:pPr>
              <w:rPr>
                <w:rFonts w:ascii="Nikosh" w:hAnsi="Nikosh" w:cs="Nikosh"/>
                <w:sz w:val="28"/>
                <w:szCs w:val="28"/>
              </w:rPr>
            </w:pPr>
            <w:r>
              <w:rPr>
                <w:rFonts w:ascii="Nikosh" w:hAnsi="Nikosh" w:cs="Nikosh"/>
                <w:sz w:val="28"/>
                <w:szCs w:val="28"/>
              </w:rPr>
              <w:t>৪.২৫</w:t>
            </w:r>
          </w:p>
        </w:tc>
        <w:tc>
          <w:tcPr>
            <w:tcW w:w="8430" w:type="dxa"/>
          </w:tcPr>
          <w:p w14:paraId="6ECB18C8" w14:textId="2BE551DA" w:rsidR="00F23D90" w:rsidRPr="003D5A00" w:rsidRDefault="00F23D90" w:rsidP="004C24C0">
            <w:pPr>
              <w:rPr>
                <w:rFonts w:ascii="Nikosh" w:hAnsi="Nikosh" w:cs="Nikosh"/>
                <w:sz w:val="28"/>
                <w:szCs w:val="28"/>
                <w:lang w:bidi="bn-IN"/>
              </w:rPr>
            </w:pPr>
            <w:proofErr w:type="spellStart"/>
            <w:r w:rsidRPr="003D5A00">
              <w:rPr>
                <w:rFonts w:ascii="Nikosh" w:hAnsi="Nikosh" w:cs="Nikosh"/>
                <w:sz w:val="28"/>
                <w:szCs w:val="28"/>
                <w:lang w:bidi="bn-IN"/>
              </w:rPr>
              <w:t>জলবায়ু</w:t>
            </w:r>
            <w:proofErr w:type="spellEnd"/>
            <w:r w:rsidRPr="003D5A00">
              <w:rPr>
                <w:rFonts w:ascii="Nikosh" w:hAnsi="Nikosh" w:cs="Nikosh"/>
                <w:sz w:val="28"/>
                <w:szCs w:val="28"/>
                <w:lang w:bidi="bn-IN"/>
              </w:rPr>
              <w:t xml:space="preserve"> </w:t>
            </w:r>
            <w:proofErr w:type="spellStart"/>
            <w:r w:rsidRPr="003D5A00">
              <w:rPr>
                <w:rFonts w:ascii="Nikosh" w:hAnsi="Nikosh" w:cs="Nikosh"/>
                <w:sz w:val="28"/>
                <w:szCs w:val="28"/>
                <w:lang w:bidi="bn-IN"/>
              </w:rPr>
              <w:t>পরিবর্তন</w:t>
            </w:r>
            <w:proofErr w:type="spellEnd"/>
            <w:r w:rsidRPr="003D5A00">
              <w:rPr>
                <w:rFonts w:ascii="Nikosh" w:hAnsi="Nikosh" w:cs="Nikosh"/>
                <w:sz w:val="28"/>
                <w:szCs w:val="28"/>
                <w:lang w:bidi="bn-IN"/>
              </w:rPr>
              <w:t xml:space="preserve"> </w:t>
            </w:r>
            <w:proofErr w:type="spellStart"/>
            <w:r w:rsidRPr="003D5A00">
              <w:rPr>
                <w:rFonts w:ascii="Nikosh" w:hAnsi="Nikosh" w:cs="Nikosh"/>
                <w:sz w:val="28"/>
                <w:szCs w:val="28"/>
                <w:lang w:bidi="bn-IN"/>
              </w:rPr>
              <w:t>প্রভাব</w:t>
            </w:r>
            <w:proofErr w:type="spellEnd"/>
            <w:r w:rsidRPr="003D5A00">
              <w:rPr>
                <w:rFonts w:ascii="Nikosh" w:hAnsi="Nikosh" w:cs="Nikosh"/>
                <w:sz w:val="28"/>
                <w:szCs w:val="28"/>
                <w:lang w:bidi="bn-IN"/>
              </w:rPr>
              <w:t xml:space="preserve"> (Climate Change Impact): </w:t>
            </w:r>
            <w:proofErr w:type="spellStart"/>
            <w:r w:rsidRPr="003D5A00">
              <w:rPr>
                <w:rFonts w:ascii="Nikosh" w:hAnsi="Nikosh" w:cs="Nikosh"/>
                <w:sz w:val="28"/>
                <w:szCs w:val="28"/>
                <w:lang w:bidi="bn-IN"/>
              </w:rPr>
              <w:t>জলবায়ু</w:t>
            </w:r>
            <w:proofErr w:type="spellEnd"/>
            <w:r w:rsidRPr="003D5A00">
              <w:rPr>
                <w:rFonts w:ascii="Nikosh" w:hAnsi="Nikosh" w:cs="Nikosh"/>
                <w:sz w:val="28"/>
                <w:szCs w:val="28"/>
                <w:lang w:bidi="bn-IN"/>
              </w:rPr>
              <w:t xml:space="preserve"> </w:t>
            </w:r>
            <w:proofErr w:type="spellStart"/>
            <w:r w:rsidRPr="003D5A00">
              <w:rPr>
                <w:rFonts w:ascii="Nikosh" w:hAnsi="Nikosh" w:cs="Nikosh"/>
                <w:sz w:val="28"/>
                <w:szCs w:val="28"/>
                <w:lang w:bidi="bn-IN"/>
              </w:rPr>
              <w:t>পরিবর্তনের</w:t>
            </w:r>
            <w:proofErr w:type="spellEnd"/>
            <w:r w:rsidRPr="003D5A00">
              <w:rPr>
                <w:rFonts w:ascii="Nikosh" w:hAnsi="Nikosh" w:cs="Nikosh"/>
                <w:sz w:val="28"/>
                <w:szCs w:val="28"/>
                <w:lang w:bidi="bn-IN"/>
              </w:rPr>
              <w:t xml:space="preserve"> </w:t>
            </w:r>
            <w:proofErr w:type="spellStart"/>
            <w:r w:rsidRPr="003D5A00">
              <w:rPr>
                <w:rFonts w:ascii="Nikosh" w:hAnsi="Nikosh" w:cs="Nikosh"/>
                <w:sz w:val="28"/>
                <w:szCs w:val="28"/>
                <w:lang w:bidi="bn-IN"/>
              </w:rPr>
              <w:t>ফলে</w:t>
            </w:r>
            <w:proofErr w:type="spellEnd"/>
            <w:r w:rsidRPr="003D5A00">
              <w:rPr>
                <w:rFonts w:ascii="Nikosh" w:hAnsi="Nikosh" w:cs="Nikosh"/>
                <w:sz w:val="28"/>
                <w:szCs w:val="28"/>
                <w:lang w:bidi="bn-IN"/>
              </w:rPr>
              <w:t xml:space="preserve"> </w:t>
            </w:r>
            <w:proofErr w:type="spellStart"/>
            <w:r w:rsidRPr="003D5A00">
              <w:rPr>
                <w:rFonts w:ascii="Nikosh" w:hAnsi="Nikosh" w:cs="Nikosh"/>
                <w:sz w:val="28"/>
                <w:szCs w:val="28"/>
                <w:lang w:bidi="bn-IN"/>
              </w:rPr>
              <w:t>পরিবেশগত</w:t>
            </w:r>
            <w:proofErr w:type="spellEnd"/>
            <w:r w:rsidRPr="003D5A00">
              <w:rPr>
                <w:rFonts w:ascii="Nikosh" w:hAnsi="Nikosh" w:cs="Nikosh"/>
                <w:sz w:val="28"/>
                <w:szCs w:val="28"/>
                <w:lang w:bidi="bn-IN"/>
              </w:rPr>
              <w:t xml:space="preserve"> </w:t>
            </w:r>
            <w:proofErr w:type="spellStart"/>
            <w:r w:rsidRPr="003D5A00">
              <w:rPr>
                <w:rFonts w:ascii="Nikosh" w:hAnsi="Nikosh" w:cs="Nikosh"/>
                <w:sz w:val="28"/>
                <w:szCs w:val="28"/>
                <w:lang w:bidi="bn-IN"/>
              </w:rPr>
              <w:t>চাপের</w:t>
            </w:r>
            <w:proofErr w:type="spellEnd"/>
            <w:r w:rsidRPr="003D5A00">
              <w:rPr>
                <w:rFonts w:ascii="Nikosh" w:hAnsi="Nikosh" w:cs="Nikosh"/>
                <w:sz w:val="28"/>
                <w:szCs w:val="28"/>
                <w:lang w:bidi="bn-IN"/>
              </w:rPr>
              <w:t xml:space="preserve"> </w:t>
            </w:r>
            <w:proofErr w:type="spellStart"/>
            <w:r w:rsidRPr="003D5A00">
              <w:rPr>
                <w:rFonts w:ascii="Nikosh" w:hAnsi="Nikosh" w:cs="Nikosh"/>
                <w:sz w:val="28"/>
                <w:szCs w:val="28"/>
                <w:lang w:bidi="bn-IN"/>
              </w:rPr>
              <w:t>কারণে</w:t>
            </w:r>
            <w:proofErr w:type="spellEnd"/>
            <w:r w:rsidRPr="003D5A00">
              <w:rPr>
                <w:rFonts w:ascii="Nikosh" w:hAnsi="Nikosh" w:cs="Nikosh"/>
                <w:sz w:val="28"/>
                <w:szCs w:val="28"/>
                <w:lang w:bidi="bn-IN"/>
              </w:rPr>
              <w:t xml:space="preserve"> </w:t>
            </w:r>
            <w:proofErr w:type="spellStart"/>
            <w:r w:rsidRPr="003D5A00">
              <w:rPr>
                <w:rFonts w:ascii="Nikosh" w:hAnsi="Nikosh" w:cs="Nikosh"/>
                <w:sz w:val="28"/>
                <w:szCs w:val="28"/>
                <w:lang w:bidi="bn-IN"/>
              </w:rPr>
              <w:t>পোল্ট্রি</w:t>
            </w:r>
            <w:proofErr w:type="spellEnd"/>
            <w:r w:rsidRPr="003D5A00">
              <w:rPr>
                <w:rFonts w:ascii="Nikosh" w:hAnsi="Nikosh" w:cs="Nikosh"/>
                <w:sz w:val="28"/>
                <w:szCs w:val="28"/>
                <w:lang w:bidi="bn-IN"/>
              </w:rPr>
              <w:t xml:space="preserve"> </w:t>
            </w:r>
            <w:proofErr w:type="spellStart"/>
            <w:r w:rsidRPr="003D5A00">
              <w:rPr>
                <w:rFonts w:ascii="Nikosh" w:hAnsi="Nikosh" w:cs="Nikosh"/>
                <w:sz w:val="28"/>
                <w:szCs w:val="28"/>
                <w:lang w:bidi="bn-IN"/>
              </w:rPr>
              <w:t>উৎপাদন</w:t>
            </w:r>
            <w:proofErr w:type="spellEnd"/>
            <w:r w:rsidRPr="003D5A00">
              <w:rPr>
                <w:rFonts w:ascii="Nikosh" w:hAnsi="Nikosh" w:cs="Nikosh"/>
                <w:sz w:val="28"/>
                <w:szCs w:val="28"/>
                <w:lang w:bidi="bn-IN"/>
              </w:rPr>
              <w:t xml:space="preserve"> </w:t>
            </w:r>
            <w:proofErr w:type="spellStart"/>
            <w:r w:rsidRPr="003D5A00">
              <w:rPr>
                <w:rFonts w:ascii="Nikosh" w:hAnsi="Nikosh" w:cs="Nikosh"/>
                <w:sz w:val="28"/>
                <w:szCs w:val="28"/>
                <w:lang w:bidi="bn-IN"/>
              </w:rPr>
              <w:t>ব্যবস্থা</w:t>
            </w:r>
            <w:proofErr w:type="spellEnd"/>
            <w:r w:rsidRPr="003D5A00">
              <w:rPr>
                <w:rFonts w:ascii="Nikosh" w:hAnsi="Nikosh" w:cs="Nikosh"/>
                <w:sz w:val="28"/>
                <w:szCs w:val="28"/>
                <w:lang w:bidi="bn-IN"/>
              </w:rPr>
              <w:t xml:space="preserve">, </w:t>
            </w:r>
            <w:proofErr w:type="spellStart"/>
            <w:r w:rsidRPr="003D5A00">
              <w:rPr>
                <w:rFonts w:ascii="Nikosh" w:hAnsi="Nikosh" w:cs="Nikosh"/>
                <w:sz w:val="28"/>
                <w:szCs w:val="28"/>
                <w:lang w:bidi="bn-IN"/>
              </w:rPr>
              <w:t>প্রাণি</w:t>
            </w:r>
            <w:proofErr w:type="spellEnd"/>
            <w:r w:rsidRPr="003D5A00">
              <w:rPr>
                <w:rFonts w:ascii="Nikosh" w:hAnsi="Nikosh" w:cs="Nikosh"/>
                <w:sz w:val="28"/>
                <w:szCs w:val="28"/>
                <w:lang w:bidi="bn-IN"/>
              </w:rPr>
              <w:t xml:space="preserve"> </w:t>
            </w:r>
            <w:proofErr w:type="spellStart"/>
            <w:r w:rsidRPr="003D5A00">
              <w:rPr>
                <w:rFonts w:ascii="Nikosh" w:hAnsi="Nikosh" w:cs="Nikosh"/>
                <w:sz w:val="28"/>
                <w:szCs w:val="28"/>
                <w:lang w:bidi="bn-IN"/>
              </w:rPr>
              <w:t>কল্যাণ</w:t>
            </w:r>
            <w:proofErr w:type="spellEnd"/>
            <w:r w:rsidRPr="003D5A00">
              <w:rPr>
                <w:rFonts w:ascii="Nikosh" w:hAnsi="Nikosh" w:cs="Nikosh"/>
                <w:sz w:val="28"/>
                <w:szCs w:val="28"/>
                <w:lang w:bidi="bn-IN"/>
              </w:rPr>
              <w:t xml:space="preserve"> ও </w:t>
            </w:r>
            <w:proofErr w:type="spellStart"/>
            <w:r w:rsidRPr="003D5A00">
              <w:rPr>
                <w:rFonts w:ascii="Nikosh" w:hAnsi="Nikosh" w:cs="Nikosh"/>
                <w:sz w:val="28"/>
                <w:szCs w:val="28"/>
                <w:lang w:bidi="bn-IN"/>
              </w:rPr>
              <w:t>খাদ্য</w:t>
            </w:r>
            <w:proofErr w:type="spellEnd"/>
            <w:r w:rsidRPr="003D5A00">
              <w:rPr>
                <w:rFonts w:ascii="Nikosh" w:hAnsi="Nikosh" w:cs="Nikosh"/>
                <w:sz w:val="28"/>
                <w:szCs w:val="28"/>
                <w:lang w:bidi="bn-IN"/>
              </w:rPr>
              <w:t xml:space="preserve"> </w:t>
            </w:r>
            <w:proofErr w:type="spellStart"/>
            <w:r w:rsidRPr="003D5A00">
              <w:rPr>
                <w:rFonts w:ascii="Nikosh" w:hAnsi="Nikosh" w:cs="Nikosh"/>
                <w:sz w:val="28"/>
                <w:szCs w:val="28"/>
                <w:lang w:bidi="bn-IN"/>
              </w:rPr>
              <w:t>নিরাপত্তায়</w:t>
            </w:r>
            <w:proofErr w:type="spellEnd"/>
            <w:r w:rsidRPr="003D5A00">
              <w:rPr>
                <w:rFonts w:ascii="Nikosh" w:hAnsi="Nikosh" w:cs="Nikosh"/>
                <w:sz w:val="28"/>
                <w:szCs w:val="28"/>
                <w:lang w:bidi="bn-IN"/>
              </w:rPr>
              <w:t xml:space="preserve"> </w:t>
            </w:r>
            <w:proofErr w:type="spellStart"/>
            <w:r w:rsidRPr="003D5A00">
              <w:rPr>
                <w:rFonts w:ascii="Nikosh" w:hAnsi="Nikosh" w:cs="Nikosh"/>
                <w:sz w:val="28"/>
                <w:szCs w:val="28"/>
                <w:lang w:bidi="bn-IN"/>
              </w:rPr>
              <w:t>যে</w:t>
            </w:r>
            <w:proofErr w:type="spellEnd"/>
            <w:r w:rsidRPr="003D5A00">
              <w:rPr>
                <w:rFonts w:ascii="Nikosh" w:hAnsi="Nikosh" w:cs="Nikosh"/>
                <w:sz w:val="28"/>
                <w:szCs w:val="28"/>
                <w:lang w:bidi="bn-IN"/>
              </w:rPr>
              <w:t xml:space="preserve"> </w:t>
            </w:r>
            <w:proofErr w:type="spellStart"/>
            <w:r w:rsidRPr="003D5A00">
              <w:rPr>
                <w:rFonts w:ascii="Nikosh" w:hAnsi="Nikosh" w:cs="Nikosh"/>
                <w:sz w:val="28"/>
                <w:szCs w:val="28"/>
                <w:lang w:bidi="bn-IN"/>
              </w:rPr>
              <w:t>ব্যাঘাত</w:t>
            </w:r>
            <w:proofErr w:type="spellEnd"/>
            <w:r w:rsidRPr="003D5A00">
              <w:rPr>
                <w:rFonts w:ascii="Nikosh" w:hAnsi="Nikosh" w:cs="Nikosh"/>
                <w:sz w:val="28"/>
                <w:szCs w:val="28"/>
                <w:lang w:bidi="bn-IN"/>
              </w:rPr>
              <w:t xml:space="preserve"> </w:t>
            </w:r>
            <w:proofErr w:type="spellStart"/>
            <w:r w:rsidRPr="003D5A00">
              <w:rPr>
                <w:rFonts w:ascii="Nikosh" w:hAnsi="Nikosh" w:cs="Nikosh"/>
                <w:sz w:val="28"/>
                <w:szCs w:val="28"/>
                <w:lang w:bidi="bn-IN"/>
              </w:rPr>
              <w:t>ঘটে</w:t>
            </w:r>
            <w:proofErr w:type="spellEnd"/>
            <w:r w:rsidRPr="003D5A00">
              <w:rPr>
                <w:rFonts w:ascii="Nikosh" w:hAnsi="Nikosh" w:cs="Nikosh"/>
                <w:sz w:val="28"/>
                <w:szCs w:val="28"/>
                <w:lang w:bidi="bn-IN"/>
              </w:rPr>
              <w:t xml:space="preserve"> </w:t>
            </w:r>
            <w:proofErr w:type="spellStart"/>
            <w:r w:rsidRPr="003D5A00">
              <w:rPr>
                <w:rFonts w:ascii="Nikosh" w:hAnsi="Nikosh" w:cs="Nikosh"/>
                <w:sz w:val="28"/>
                <w:szCs w:val="28"/>
                <w:lang w:bidi="bn-IN"/>
              </w:rPr>
              <w:t>তাই</w:t>
            </w:r>
            <w:proofErr w:type="spellEnd"/>
            <w:r w:rsidRPr="003D5A00">
              <w:rPr>
                <w:rFonts w:ascii="Nikosh" w:hAnsi="Nikosh" w:cs="Nikosh"/>
                <w:sz w:val="28"/>
                <w:szCs w:val="28"/>
                <w:lang w:bidi="bn-IN"/>
              </w:rPr>
              <w:t xml:space="preserve"> </w:t>
            </w:r>
            <w:proofErr w:type="spellStart"/>
            <w:r w:rsidRPr="003D5A00">
              <w:rPr>
                <w:rFonts w:ascii="Nikosh" w:hAnsi="Nikosh" w:cs="Nikosh"/>
                <w:sz w:val="28"/>
                <w:szCs w:val="28"/>
                <w:lang w:bidi="bn-IN"/>
              </w:rPr>
              <w:t>পোল্ট্রিতে</w:t>
            </w:r>
            <w:proofErr w:type="spellEnd"/>
            <w:r w:rsidRPr="003D5A00">
              <w:rPr>
                <w:rFonts w:ascii="Nikosh" w:hAnsi="Nikosh" w:cs="Nikosh"/>
                <w:sz w:val="28"/>
                <w:szCs w:val="28"/>
                <w:lang w:bidi="bn-IN"/>
              </w:rPr>
              <w:t xml:space="preserve"> </w:t>
            </w:r>
            <w:proofErr w:type="spellStart"/>
            <w:r w:rsidRPr="003D5A00">
              <w:rPr>
                <w:rFonts w:ascii="Nikosh" w:hAnsi="Nikosh" w:cs="Nikosh"/>
                <w:sz w:val="28"/>
                <w:szCs w:val="28"/>
                <w:lang w:bidi="bn-IN"/>
              </w:rPr>
              <w:t>জলবায়ু</w:t>
            </w:r>
            <w:proofErr w:type="spellEnd"/>
            <w:r w:rsidRPr="003D5A00">
              <w:rPr>
                <w:rFonts w:ascii="Nikosh" w:hAnsi="Nikosh" w:cs="Nikosh"/>
                <w:sz w:val="28"/>
                <w:szCs w:val="28"/>
                <w:lang w:bidi="bn-IN"/>
              </w:rPr>
              <w:t xml:space="preserve"> </w:t>
            </w:r>
            <w:proofErr w:type="spellStart"/>
            <w:r w:rsidRPr="003D5A00">
              <w:rPr>
                <w:rFonts w:ascii="Nikosh" w:hAnsi="Nikosh" w:cs="Nikosh"/>
                <w:sz w:val="28"/>
                <w:szCs w:val="28"/>
                <w:lang w:bidi="bn-IN"/>
              </w:rPr>
              <w:t>পরিবর্তনের</w:t>
            </w:r>
            <w:proofErr w:type="spellEnd"/>
            <w:r w:rsidRPr="003D5A00">
              <w:rPr>
                <w:rFonts w:ascii="Nikosh" w:hAnsi="Nikosh" w:cs="Nikosh"/>
                <w:sz w:val="28"/>
                <w:szCs w:val="28"/>
                <w:lang w:bidi="bn-IN"/>
              </w:rPr>
              <w:t xml:space="preserve"> </w:t>
            </w:r>
            <w:proofErr w:type="spellStart"/>
            <w:r w:rsidRPr="003D5A00">
              <w:rPr>
                <w:rFonts w:ascii="Nikosh" w:hAnsi="Nikosh" w:cs="Nikosh"/>
                <w:sz w:val="28"/>
                <w:szCs w:val="28"/>
                <w:lang w:bidi="bn-IN"/>
              </w:rPr>
              <w:t>প্রভাব</w:t>
            </w:r>
            <w:proofErr w:type="spellEnd"/>
            <w:r w:rsidRPr="003D5A00">
              <w:rPr>
                <w:rFonts w:ascii="Nikosh" w:hAnsi="Nikosh" w:cs="Nikosh"/>
                <w:sz w:val="28"/>
                <w:szCs w:val="28"/>
                <w:lang w:bidi="bn-IN"/>
              </w:rPr>
              <w:t>;</w:t>
            </w:r>
          </w:p>
        </w:tc>
      </w:tr>
      <w:tr w:rsidR="00F23D90" w14:paraId="3096119A" w14:textId="77777777" w:rsidTr="004C24C0">
        <w:tc>
          <w:tcPr>
            <w:tcW w:w="720" w:type="dxa"/>
          </w:tcPr>
          <w:p w14:paraId="081A7CF2" w14:textId="57C7374E" w:rsidR="00F23D90" w:rsidRDefault="00F23D90" w:rsidP="00F23D90">
            <w:pPr>
              <w:rPr>
                <w:rFonts w:ascii="Nikosh" w:hAnsi="Nikosh" w:cs="Nikosh"/>
                <w:sz w:val="28"/>
                <w:szCs w:val="28"/>
              </w:rPr>
            </w:pPr>
            <w:r>
              <w:rPr>
                <w:rFonts w:ascii="Nikosh" w:hAnsi="Nikosh" w:cs="Nikosh"/>
                <w:sz w:val="28"/>
                <w:szCs w:val="28"/>
              </w:rPr>
              <w:t>৪.২৬</w:t>
            </w:r>
          </w:p>
        </w:tc>
        <w:tc>
          <w:tcPr>
            <w:tcW w:w="8430" w:type="dxa"/>
          </w:tcPr>
          <w:p w14:paraId="7B380EA0" w14:textId="082E15FE" w:rsidR="00F23D90" w:rsidRPr="003D5A00" w:rsidRDefault="00F23D90" w:rsidP="004C24C0">
            <w:pPr>
              <w:rPr>
                <w:rFonts w:ascii="Nikosh" w:hAnsi="Nikosh" w:cs="Nikosh"/>
                <w:sz w:val="28"/>
                <w:szCs w:val="28"/>
                <w:lang w:bidi="bn-IN"/>
              </w:rPr>
            </w:pPr>
            <w:proofErr w:type="spellStart"/>
            <w:r w:rsidRPr="003D5A00">
              <w:rPr>
                <w:rFonts w:ascii="Nikosh" w:hAnsi="Nikosh" w:cs="Nikosh"/>
                <w:sz w:val="28"/>
                <w:szCs w:val="28"/>
                <w:lang w:bidi="bn-IN"/>
              </w:rPr>
              <w:t>ট্রেসেবিলিটি</w:t>
            </w:r>
            <w:proofErr w:type="spellEnd"/>
            <w:r w:rsidRPr="003D5A00">
              <w:rPr>
                <w:rFonts w:ascii="Nikosh" w:hAnsi="Nikosh" w:cs="Nikosh"/>
                <w:sz w:val="28"/>
                <w:szCs w:val="28"/>
                <w:lang w:bidi="bn-IN"/>
              </w:rPr>
              <w:t xml:space="preserve"> (Traceability): </w:t>
            </w:r>
            <w:proofErr w:type="spellStart"/>
            <w:r w:rsidRPr="003D5A00">
              <w:rPr>
                <w:rFonts w:ascii="Nikosh" w:hAnsi="Nikosh" w:cs="Nikosh"/>
                <w:sz w:val="28"/>
                <w:szCs w:val="28"/>
                <w:lang w:bidi="bn-IN"/>
              </w:rPr>
              <w:t>পণ্য</w:t>
            </w:r>
            <w:proofErr w:type="spellEnd"/>
            <w:r w:rsidRPr="003D5A00">
              <w:rPr>
                <w:rFonts w:ascii="Nikosh" w:hAnsi="Nikosh" w:cs="Nikosh"/>
                <w:sz w:val="28"/>
                <w:szCs w:val="28"/>
                <w:lang w:bidi="bn-IN"/>
              </w:rPr>
              <w:t xml:space="preserve"> </w:t>
            </w:r>
            <w:proofErr w:type="spellStart"/>
            <w:r w:rsidRPr="003D5A00">
              <w:rPr>
                <w:rFonts w:ascii="Nikosh" w:hAnsi="Nikosh" w:cs="Nikosh"/>
                <w:sz w:val="28"/>
                <w:szCs w:val="28"/>
                <w:lang w:bidi="bn-IN"/>
              </w:rPr>
              <w:t>বা</w:t>
            </w:r>
            <w:proofErr w:type="spellEnd"/>
            <w:r w:rsidRPr="003D5A00">
              <w:rPr>
                <w:rFonts w:ascii="Nikosh" w:hAnsi="Nikosh" w:cs="Nikosh"/>
                <w:sz w:val="28"/>
                <w:szCs w:val="28"/>
                <w:lang w:bidi="bn-IN"/>
              </w:rPr>
              <w:t xml:space="preserve"> </w:t>
            </w:r>
            <w:proofErr w:type="spellStart"/>
            <w:r w:rsidRPr="003D5A00">
              <w:rPr>
                <w:rFonts w:ascii="Nikosh" w:hAnsi="Nikosh" w:cs="Nikosh"/>
                <w:sz w:val="28"/>
                <w:szCs w:val="28"/>
                <w:lang w:bidi="bn-IN"/>
              </w:rPr>
              <w:t>ডাটার</w:t>
            </w:r>
            <w:proofErr w:type="spellEnd"/>
            <w:r w:rsidRPr="003D5A00">
              <w:rPr>
                <w:rFonts w:ascii="Nikosh" w:hAnsi="Nikosh" w:cs="Nikosh"/>
                <w:sz w:val="28"/>
                <w:szCs w:val="28"/>
                <w:lang w:bidi="bn-IN"/>
              </w:rPr>
              <w:t xml:space="preserve"> </w:t>
            </w:r>
            <w:proofErr w:type="spellStart"/>
            <w:r w:rsidRPr="003D5A00">
              <w:rPr>
                <w:rFonts w:ascii="Nikosh" w:hAnsi="Nikosh" w:cs="Nikosh"/>
                <w:sz w:val="28"/>
                <w:szCs w:val="28"/>
                <w:lang w:bidi="bn-IN"/>
              </w:rPr>
              <w:t>উৎস</w:t>
            </w:r>
            <w:proofErr w:type="spellEnd"/>
            <w:r w:rsidRPr="003D5A00">
              <w:rPr>
                <w:rFonts w:ascii="Nikosh" w:hAnsi="Nikosh" w:cs="Nikosh"/>
                <w:sz w:val="28"/>
                <w:szCs w:val="28"/>
                <w:lang w:bidi="bn-IN"/>
              </w:rPr>
              <w:t xml:space="preserve"> </w:t>
            </w:r>
            <w:proofErr w:type="spellStart"/>
            <w:r w:rsidRPr="003D5A00">
              <w:rPr>
                <w:rFonts w:ascii="Nikosh" w:hAnsi="Nikosh" w:cs="Nikosh"/>
                <w:sz w:val="28"/>
                <w:szCs w:val="28"/>
                <w:lang w:bidi="bn-IN"/>
              </w:rPr>
              <w:t>থেকে</w:t>
            </w:r>
            <w:proofErr w:type="spellEnd"/>
            <w:r w:rsidRPr="003D5A00">
              <w:rPr>
                <w:rFonts w:ascii="Nikosh" w:hAnsi="Nikosh" w:cs="Nikosh"/>
                <w:sz w:val="28"/>
                <w:szCs w:val="28"/>
                <w:lang w:bidi="bn-IN"/>
              </w:rPr>
              <w:t xml:space="preserve"> </w:t>
            </w:r>
            <w:proofErr w:type="spellStart"/>
            <w:r w:rsidRPr="003D5A00">
              <w:rPr>
                <w:rFonts w:ascii="Nikosh" w:hAnsi="Nikosh" w:cs="Nikosh"/>
                <w:sz w:val="28"/>
                <w:szCs w:val="28"/>
                <w:lang w:bidi="bn-IN"/>
              </w:rPr>
              <w:t>শুরু</w:t>
            </w:r>
            <w:proofErr w:type="spellEnd"/>
            <w:r w:rsidRPr="003D5A00">
              <w:rPr>
                <w:rFonts w:ascii="Nikosh" w:hAnsi="Nikosh" w:cs="Nikosh"/>
                <w:sz w:val="28"/>
                <w:szCs w:val="28"/>
                <w:lang w:bidi="bn-IN"/>
              </w:rPr>
              <w:t xml:space="preserve"> </w:t>
            </w:r>
            <w:proofErr w:type="spellStart"/>
            <w:r w:rsidRPr="003D5A00">
              <w:rPr>
                <w:rFonts w:ascii="Nikosh" w:hAnsi="Nikosh" w:cs="Nikosh"/>
                <w:sz w:val="28"/>
                <w:szCs w:val="28"/>
                <w:lang w:bidi="bn-IN"/>
              </w:rPr>
              <w:t>করে</w:t>
            </w:r>
            <w:proofErr w:type="spellEnd"/>
            <w:r w:rsidRPr="003D5A00">
              <w:rPr>
                <w:rFonts w:ascii="Nikosh" w:hAnsi="Nikosh" w:cs="Nikosh"/>
                <w:sz w:val="28"/>
                <w:szCs w:val="28"/>
                <w:lang w:bidi="bn-IN"/>
              </w:rPr>
              <w:t xml:space="preserve"> </w:t>
            </w:r>
            <w:proofErr w:type="spellStart"/>
            <w:r w:rsidRPr="003D5A00">
              <w:rPr>
                <w:rFonts w:ascii="Nikosh" w:hAnsi="Nikosh" w:cs="Nikosh"/>
                <w:sz w:val="28"/>
                <w:szCs w:val="28"/>
                <w:lang w:bidi="bn-IN"/>
              </w:rPr>
              <w:t>সরবরাহ</w:t>
            </w:r>
            <w:proofErr w:type="spellEnd"/>
            <w:r w:rsidRPr="003D5A00">
              <w:rPr>
                <w:rFonts w:ascii="Nikosh" w:hAnsi="Nikosh" w:cs="Nikosh"/>
                <w:sz w:val="28"/>
                <w:szCs w:val="28"/>
                <w:lang w:bidi="bn-IN"/>
              </w:rPr>
              <w:t xml:space="preserve"> </w:t>
            </w:r>
            <w:proofErr w:type="spellStart"/>
            <w:r w:rsidRPr="003D5A00">
              <w:rPr>
                <w:rFonts w:ascii="Nikosh" w:hAnsi="Nikosh" w:cs="Nikosh"/>
                <w:sz w:val="28"/>
                <w:szCs w:val="28"/>
                <w:lang w:bidi="bn-IN"/>
              </w:rPr>
              <w:t>শৃঙ্খলের</w:t>
            </w:r>
            <w:proofErr w:type="spellEnd"/>
            <w:r w:rsidRPr="003D5A00">
              <w:rPr>
                <w:rFonts w:ascii="Nikosh" w:hAnsi="Nikosh" w:cs="Nikosh"/>
                <w:sz w:val="28"/>
                <w:szCs w:val="28"/>
                <w:lang w:bidi="bn-IN"/>
              </w:rPr>
              <w:t xml:space="preserve"> (</w:t>
            </w:r>
            <w:proofErr w:type="spellStart"/>
            <w:r w:rsidRPr="003D5A00">
              <w:rPr>
                <w:rFonts w:ascii="Nikosh" w:hAnsi="Nikosh" w:cs="Nikosh"/>
                <w:sz w:val="28"/>
                <w:szCs w:val="28"/>
                <w:lang w:bidi="bn-IN"/>
              </w:rPr>
              <w:t>Supplychain</w:t>
            </w:r>
            <w:proofErr w:type="spellEnd"/>
            <w:r w:rsidRPr="003D5A00">
              <w:rPr>
                <w:rFonts w:ascii="Nikosh" w:hAnsi="Nikosh" w:cs="Nikosh"/>
                <w:sz w:val="28"/>
                <w:szCs w:val="28"/>
                <w:lang w:bidi="bn-IN"/>
              </w:rPr>
              <w:t xml:space="preserve">) </w:t>
            </w:r>
            <w:proofErr w:type="spellStart"/>
            <w:r w:rsidRPr="003D5A00">
              <w:rPr>
                <w:rFonts w:ascii="Nikosh" w:hAnsi="Nikosh" w:cs="Nikosh"/>
                <w:sz w:val="28"/>
                <w:szCs w:val="28"/>
                <w:lang w:bidi="bn-IN"/>
              </w:rPr>
              <w:t>প্রতিটি</w:t>
            </w:r>
            <w:proofErr w:type="spellEnd"/>
            <w:r w:rsidRPr="003D5A00">
              <w:rPr>
                <w:rFonts w:ascii="Nikosh" w:hAnsi="Nikosh" w:cs="Nikosh"/>
                <w:sz w:val="28"/>
                <w:szCs w:val="28"/>
                <w:lang w:bidi="bn-IN"/>
              </w:rPr>
              <w:t xml:space="preserve"> </w:t>
            </w:r>
            <w:proofErr w:type="spellStart"/>
            <w:r w:rsidRPr="003D5A00">
              <w:rPr>
                <w:rFonts w:ascii="Nikosh" w:hAnsi="Nikosh" w:cs="Nikosh"/>
                <w:sz w:val="28"/>
                <w:szCs w:val="28"/>
                <w:lang w:bidi="bn-IN"/>
              </w:rPr>
              <w:t>ধাপ</w:t>
            </w:r>
            <w:proofErr w:type="spellEnd"/>
            <w:r w:rsidRPr="003D5A00">
              <w:rPr>
                <w:rFonts w:ascii="Nikosh" w:hAnsi="Nikosh" w:cs="Nikosh"/>
                <w:sz w:val="28"/>
                <w:szCs w:val="28"/>
                <w:lang w:bidi="bn-IN"/>
              </w:rPr>
              <w:t xml:space="preserve"> </w:t>
            </w:r>
            <w:proofErr w:type="spellStart"/>
            <w:r w:rsidRPr="003D5A00">
              <w:rPr>
                <w:rFonts w:ascii="Nikosh" w:hAnsi="Nikosh" w:cs="Nikosh"/>
                <w:sz w:val="28"/>
                <w:szCs w:val="28"/>
                <w:lang w:bidi="bn-IN"/>
              </w:rPr>
              <w:t>সনাক্ত</w:t>
            </w:r>
            <w:proofErr w:type="spellEnd"/>
            <w:r w:rsidRPr="003D5A00">
              <w:rPr>
                <w:rFonts w:ascii="Nikosh" w:hAnsi="Nikosh" w:cs="Nikosh"/>
                <w:sz w:val="28"/>
                <w:szCs w:val="28"/>
                <w:lang w:bidi="bn-IN"/>
              </w:rPr>
              <w:t xml:space="preserve"> ও </w:t>
            </w:r>
            <w:proofErr w:type="spellStart"/>
            <w:r w:rsidRPr="003D5A00">
              <w:rPr>
                <w:rFonts w:ascii="Nikosh" w:hAnsi="Nikosh" w:cs="Nikosh"/>
                <w:sz w:val="28"/>
                <w:szCs w:val="28"/>
                <w:lang w:bidi="bn-IN"/>
              </w:rPr>
              <w:t>অনুসরণ</w:t>
            </w:r>
            <w:proofErr w:type="spellEnd"/>
            <w:r w:rsidRPr="003D5A00">
              <w:rPr>
                <w:rFonts w:ascii="Nikosh" w:hAnsi="Nikosh" w:cs="Nikosh"/>
                <w:sz w:val="28"/>
                <w:szCs w:val="28"/>
                <w:lang w:bidi="bn-IN"/>
              </w:rPr>
              <w:t xml:space="preserve"> </w:t>
            </w:r>
            <w:proofErr w:type="spellStart"/>
            <w:r w:rsidRPr="003D5A00">
              <w:rPr>
                <w:rFonts w:ascii="Nikosh" w:hAnsi="Nikosh" w:cs="Nikosh"/>
                <w:sz w:val="28"/>
                <w:szCs w:val="28"/>
                <w:lang w:bidi="bn-IN"/>
              </w:rPr>
              <w:t>করার</w:t>
            </w:r>
            <w:proofErr w:type="spellEnd"/>
            <w:r w:rsidRPr="003D5A00">
              <w:rPr>
                <w:rFonts w:ascii="Nikosh" w:hAnsi="Nikosh" w:cs="Nikosh"/>
                <w:sz w:val="28"/>
                <w:szCs w:val="28"/>
                <w:lang w:bidi="bn-IN"/>
              </w:rPr>
              <w:t xml:space="preserve"> </w:t>
            </w:r>
            <w:proofErr w:type="spellStart"/>
            <w:r w:rsidRPr="003D5A00">
              <w:rPr>
                <w:rFonts w:ascii="Nikosh" w:hAnsi="Nikosh" w:cs="Nikosh"/>
                <w:sz w:val="28"/>
                <w:szCs w:val="28"/>
                <w:lang w:bidi="bn-IN"/>
              </w:rPr>
              <w:t>ক্ষমতা</w:t>
            </w:r>
            <w:proofErr w:type="spellEnd"/>
            <w:r w:rsidRPr="003D5A00">
              <w:rPr>
                <w:rFonts w:ascii="Nikosh" w:hAnsi="Nikosh" w:cs="Nikosh"/>
                <w:sz w:val="28"/>
                <w:szCs w:val="28"/>
                <w:lang w:bidi="bn-IN"/>
              </w:rPr>
              <w:t xml:space="preserve"> </w:t>
            </w:r>
            <w:proofErr w:type="spellStart"/>
            <w:r w:rsidRPr="003D5A00">
              <w:rPr>
                <w:rFonts w:ascii="Nikosh" w:hAnsi="Nikosh" w:cs="Nikosh"/>
                <w:sz w:val="28"/>
                <w:szCs w:val="28"/>
                <w:lang w:bidi="bn-IN"/>
              </w:rPr>
              <w:t>যা</w:t>
            </w:r>
            <w:proofErr w:type="spellEnd"/>
            <w:r w:rsidRPr="003D5A00">
              <w:rPr>
                <w:rFonts w:ascii="Nikosh" w:hAnsi="Nikosh" w:cs="Nikosh"/>
                <w:sz w:val="28"/>
                <w:szCs w:val="28"/>
                <w:lang w:bidi="bn-IN"/>
              </w:rPr>
              <w:t xml:space="preserve"> </w:t>
            </w:r>
            <w:proofErr w:type="spellStart"/>
            <w:r w:rsidRPr="003D5A00">
              <w:rPr>
                <w:rFonts w:ascii="Nikosh" w:hAnsi="Nikosh" w:cs="Nikosh"/>
                <w:sz w:val="28"/>
                <w:szCs w:val="28"/>
                <w:lang w:bidi="bn-IN"/>
              </w:rPr>
              <w:t>পণ্যের</w:t>
            </w:r>
            <w:proofErr w:type="spellEnd"/>
            <w:r w:rsidRPr="003D5A00">
              <w:rPr>
                <w:rFonts w:ascii="Nikosh" w:hAnsi="Nikosh" w:cs="Nikosh"/>
                <w:sz w:val="28"/>
                <w:szCs w:val="28"/>
                <w:lang w:bidi="bn-IN"/>
              </w:rPr>
              <w:t xml:space="preserve"> </w:t>
            </w:r>
            <w:proofErr w:type="spellStart"/>
            <w:r w:rsidRPr="003D5A00">
              <w:rPr>
                <w:rFonts w:ascii="Nikosh" w:hAnsi="Nikosh" w:cs="Nikosh"/>
                <w:sz w:val="28"/>
                <w:szCs w:val="28"/>
                <w:lang w:bidi="bn-IN"/>
              </w:rPr>
              <w:t>ইতিহাস</w:t>
            </w:r>
            <w:proofErr w:type="spellEnd"/>
            <w:r w:rsidRPr="003D5A00">
              <w:rPr>
                <w:rFonts w:ascii="Nikosh" w:hAnsi="Nikosh" w:cs="Nikosh"/>
                <w:sz w:val="28"/>
                <w:szCs w:val="28"/>
                <w:lang w:bidi="bn-IN"/>
              </w:rPr>
              <w:t xml:space="preserve">, </w:t>
            </w:r>
            <w:proofErr w:type="spellStart"/>
            <w:r w:rsidRPr="003D5A00">
              <w:rPr>
                <w:rFonts w:ascii="Nikosh" w:hAnsi="Nikosh" w:cs="Nikosh"/>
                <w:sz w:val="28"/>
                <w:szCs w:val="28"/>
                <w:lang w:bidi="bn-IN"/>
              </w:rPr>
              <w:t>অবস্থান</w:t>
            </w:r>
            <w:proofErr w:type="spellEnd"/>
            <w:r w:rsidRPr="003D5A00">
              <w:rPr>
                <w:rFonts w:ascii="Nikosh" w:hAnsi="Nikosh" w:cs="Nikosh"/>
                <w:sz w:val="28"/>
                <w:szCs w:val="28"/>
                <w:lang w:bidi="bn-IN"/>
              </w:rPr>
              <w:t xml:space="preserve"> </w:t>
            </w:r>
            <w:proofErr w:type="spellStart"/>
            <w:r w:rsidRPr="003D5A00">
              <w:rPr>
                <w:rFonts w:ascii="Nikosh" w:hAnsi="Nikosh" w:cs="Nikosh"/>
                <w:sz w:val="28"/>
                <w:szCs w:val="28"/>
                <w:lang w:bidi="bn-IN"/>
              </w:rPr>
              <w:t>বা</w:t>
            </w:r>
            <w:proofErr w:type="spellEnd"/>
            <w:r w:rsidRPr="003D5A00">
              <w:rPr>
                <w:rFonts w:ascii="Nikosh" w:hAnsi="Nikosh" w:cs="Nikosh"/>
                <w:sz w:val="28"/>
                <w:szCs w:val="28"/>
                <w:lang w:bidi="bn-IN"/>
              </w:rPr>
              <w:t xml:space="preserve"> </w:t>
            </w:r>
            <w:proofErr w:type="spellStart"/>
            <w:r w:rsidRPr="003D5A00">
              <w:rPr>
                <w:rFonts w:ascii="Nikosh" w:hAnsi="Nikosh" w:cs="Nikosh"/>
                <w:sz w:val="28"/>
                <w:szCs w:val="28"/>
                <w:lang w:bidi="bn-IN"/>
              </w:rPr>
              <w:t>প্রয়োগ</w:t>
            </w:r>
            <w:proofErr w:type="spellEnd"/>
            <w:r w:rsidRPr="003D5A00">
              <w:rPr>
                <w:rFonts w:ascii="Nikosh" w:hAnsi="Nikosh" w:cs="Nikosh"/>
                <w:sz w:val="28"/>
                <w:szCs w:val="28"/>
                <w:lang w:bidi="bn-IN"/>
              </w:rPr>
              <w:t xml:space="preserve"> </w:t>
            </w:r>
            <w:proofErr w:type="spellStart"/>
            <w:r w:rsidRPr="003D5A00">
              <w:rPr>
                <w:rFonts w:ascii="Nikosh" w:hAnsi="Nikosh" w:cs="Nikosh"/>
                <w:sz w:val="28"/>
                <w:szCs w:val="28"/>
                <w:lang w:bidi="bn-IN"/>
              </w:rPr>
              <w:t>যাচাই</w:t>
            </w:r>
            <w:proofErr w:type="spellEnd"/>
            <w:r w:rsidRPr="003D5A00">
              <w:rPr>
                <w:rFonts w:ascii="Nikosh" w:hAnsi="Nikosh" w:cs="Nikosh"/>
                <w:sz w:val="28"/>
                <w:szCs w:val="28"/>
                <w:lang w:bidi="bn-IN"/>
              </w:rPr>
              <w:t xml:space="preserve"> </w:t>
            </w:r>
            <w:proofErr w:type="spellStart"/>
            <w:r w:rsidRPr="003D5A00">
              <w:rPr>
                <w:rFonts w:ascii="Nikosh" w:hAnsi="Nikosh" w:cs="Nikosh"/>
                <w:sz w:val="28"/>
                <w:szCs w:val="28"/>
                <w:lang w:bidi="bn-IN"/>
              </w:rPr>
              <w:t>করতে</w:t>
            </w:r>
            <w:proofErr w:type="spellEnd"/>
            <w:r w:rsidRPr="003D5A00">
              <w:rPr>
                <w:rFonts w:ascii="Nikosh" w:hAnsi="Nikosh" w:cs="Nikosh"/>
                <w:sz w:val="28"/>
                <w:szCs w:val="28"/>
                <w:lang w:bidi="bn-IN"/>
              </w:rPr>
              <w:t xml:space="preserve"> </w:t>
            </w:r>
            <w:proofErr w:type="spellStart"/>
            <w:r w:rsidRPr="003D5A00">
              <w:rPr>
                <w:rFonts w:ascii="Nikosh" w:hAnsi="Nikosh" w:cs="Nikosh"/>
                <w:sz w:val="28"/>
                <w:szCs w:val="28"/>
                <w:lang w:bidi="bn-IN"/>
              </w:rPr>
              <w:t>সাহায্য</w:t>
            </w:r>
            <w:proofErr w:type="spellEnd"/>
            <w:r w:rsidRPr="003D5A00">
              <w:rPr>
                <w:rFonts w:ascii="Nikosh" w:hAnsi="Nikosh" w:cs="Nikosh"/>
                <w:sz w:val="28"/>
                <w:szCs w:val="28"/>
                <w:lang w:bidi="bn-IN"/>
              </w:rPr>
              <w:t xml:space="preserve"> </w:t>
            </w:r>
            <w:proofErr w:type="spellStart"/>
            <w:r w:rsidRPr="003D5A00">
              <w:rPr>
                <w:rFonts w:ascii="Nikosh" w:hAnsi="Nikosh" w:cs="Nikosh"/>
                <w:sz w:val="28"/>
                <w:szCs w:val="28"/>
                <w:lang w:bidi="bn-IN"/>
              </w:rPr>
              <w:t>করে</w:t>
            </w:r>
            <w:proofErr w:type="spellEnd"/>
            <w:r w:rsidRPr="003D5A00">
              <w:rPr>
                <w:rFonts w:ascii="Nikosh" w:hAnsi="Nikosh" w:cs="Nikosh"/>
                <w:sz w:val="28"/>
                <w:szCs w:val="28"/>
                <w:lang w:bidi="bn-IN"/>
              </w:rPr>
              <w:t>।</w:t>
            </w:r>
          </w:p>
        </w:tc>
      </w:tr>
      <w:tr w:rsidR="00F23D90" w14:paraId="5E0A0CF7" w14:textId="77777777" w:rsidTr="004C24C0">
        <w:tc>
          <w:tcPr>
            <w:tcW w:w="720" w:type="dxa"/>
          </w:tcPr>
          <w:p w14:paraId="3097BCA0" w14:textId="4BA9FD8E" w:rsidR="00F23D90" w:rsidRDefault="00F23D90" w:rsidP="00F23D90">
            <w:pPr>
              <w:rPr>
                <w:rFonts w:ascii="Nikosh" w:hAnsi="Nikosh" w:cs="Nikosh"/>
                <w:sz w:val="28"/>
                <w:szCs w:val="28"/>
              </w:rPr>
            </w:pPr>
            <w:r>
              <w:rPr>
                <w:rFonts w:ascii="Nikosh" w:hAnsi="Nikosh" w:cs="Nikosh"/>
                <w:sz w:val="28"/>
                <w:szCs w:val="28"/>
              </w:rPr>
              <w:t>৪.২৭</w:t>
            </w:r>
          </w:p>
        </w:tc>
        <w:tc>
          <w:tcPr>
            <w:tcW w:w="8430" w:type="dxa"/>
          </w:tcPr>
          <w:p w14:paraId="482C140D" w14:textId="46A22C4C" w:rsidR="00F23D90" w:rsidRPr="003D5A00" w:rsidRDefault="00F23D90" w:rsidP="004C24C0">
            <w:pPr>
              <w:rPr>
                <w:rFonts w:ascii="Nikosh" w:hAnsi="Nikosh" w:cs="Nikosh"/>
                <w:sz w:val="28"/>
                <w:szCs w:val="28"/>
                <w:lang w:bidi="bn-IN"/>
              </w:rPr>
            </w:pPr>
            <w:proofErr w:type="spellStart"/>
            <w:r w:rsidRPr="003D5A00">
              <w:rPr>
                <w:rFonts w:ascii="Nikosh" w:hAnsi="Nikosh" w:cs="Nikosh"/>
                <w:sz w:val="28"/>
                <w:szCs w:val="28"/>
                <w:lang w:bidi="bn-IN"/>
              </w:rPr>
              <w:t>জীবন্ত</w:t>
            </w:r>
            <w:proofErr w:type="spellEnd"/>
            <w:r w:rsidRPr="003D5A00">
              <w:rPr>
                <w:rFonts w:ascii="Nikosh" w:hAnsi="Nikosh" w:cs="Nikosh"/>
                <w:sz w:val="28"/>
                <w:szCs w:val="28"/>
                <w:lang w:bidi="bn-IN"/>
              </w:rPr>
              <w:t xml:space="preserve"> </w:t>
            </w:r>
            <w:proofErr w:type="spellStart"/>
            <w:r w:rsidRPr="003D5A00">
              <w:rPr>
                <w:rFonts w:ascii="Nikosh" w:hAnsi="Nikosh" w:cs="Nikosh"/>
                <w:sz w:val="28"/>
                <w:szCs w:val="28"/>
                <w:lang w:bidi="bn-IN"/>
              </w:rPr>
              <w:t>পাখির</w:t>
            </w:r>
            <w:proofErr w:type="spellEnd"/>
            <w:r w:rsidRPr="003D5A00">
              <w:rPr>
                <w:rFonts w:ascii="Nikosh" w:hAnsi="Nikosh" w:cs="Nikosh"/>
                <w:sz w:val="28"/>
                <w:szCs w:val="28"/>
                <w:lang w:bidi="bn-IN"/>
              </w:rPr>
              <w:t xml:space="preserve"> </w:t>
            </w:r>
            <w:proofErr w:type="spellStart"/>
            <w:r w:rsidRPr="003D5A00">
              <w:rPr>
                <w:rFonts w:ascii="Nikosh" w:hAnsi="Nikosh" w:cs="Nikosh"/>
                <w:sz w:val="28"/>
                <w:szCs w:val="28"/>
                <w:lang w:bidi="bn-IN"/>
              </w:rPr>
              <w:t>বাজার</w:t>
            </w:r>
            <w:proofErr w:type="spellEnd"/>
            <w:r w:rsidRPr="003D5A00">
              <w:rPr>
                <w:rFonts w:ascii="Nikosh" w:hAnsi="Nikosh" w:cs="Nikosh"/>
                <w:sz w:val="28"/>
                <w:szCs w:val="28"/>
                <w:lang w:bidi="bn-IN"/>
              </w:rPr>
              <w:t xml:space="preserve"> (</w:t>
            </w:r>
            <w:proofErr w:type="spellStart"/>
            <w:r w:rsidRPr="003D5A00">
              <w:rPr>
                <w:rFonts w:ascii="Nikosh" w:hAnsi="Nikosh" w:cs="Nikosh"/>
                <w:sz w:val="28"/>
                <w:szCs w:val="28"/>
                <w:lang w:bidi="bn-IN"/>
              </w:rPr>
              <w:t>Livebird</w:t>
            </w:r>
            <w:proofErr w:type="spellEnd"/>
            <w:r w:rsidRPr="003D5A00">
              <w:rPr>
                <w:rFonts w:ascii="Nikosh" w:hAnsi="Nikosh" w:cs="Nikosh"/>
                <w:sz w:val="28"/>
                <w:szCs w:val="28"/>
                <w:lang w:bidi="bn-IN"/>
              </w:rPr>
              <w:t xml:space="preserve"> market): </w:t>
            </w:r>
            <w:proofErr w:type="spellStart"/>
            <w:r w:rsidRPr="003D5A00">
              <w:rPr>
                <w:rFonts w:ascii="Nikosh" w:hAnsi="Nikosh" w:cs="Nikosh"/>
                <w:sz w:val="28"/>
                <w:szCs w:val="28"/>
                <w:lang w:bidi="bn-IN"/>
              </w:rPr>
              <w:t>বাজারের</w:t>
            </w:r>
            <w:proofErr w:type="spellEnd"/>
            <w:r w:rsidRPr="003D5A00">
              <w:rPr>
                <w:rFonts w:ascii="Nikosh" w:hAnsi="Nikosh" w:cs="Nikosh"/>
                <w:sz w:val="28"/>
                <w:szCs w:val="28"/>
                <w:lang w:bidi="bn-IN"/>
              </w:rPr>
              <w:t xml:space="preserve"> </w:t>
            </w:r>
            <w:proofErr w:type="spellStart"/>
            <w:r w:rsidRPr="003D5A00">
              <w:rPr>
                <w:rFonts w:ascii="Nikosh" w:hAnsi="Nikosh" w:cs="Nikosh"/>
                <w:sz w:val="28"/>
                <w:szCs w:val="28"/>
                <w:lang w:bidi="bn-IN"/>
              </w:rPr>
              <w:t>যে</w:t>
            </w:r>
            <w:proofErr w:type="spellEnd"/>
            <w:r w:rsidRPr="003D5A00">
              <w:rPr>
                <w:rFonts w:ascii="Nikosh" w:hAnsi="Nikosh" w:cs="Nikosh"/>
                <w:sz w:val="28"/>
                <w:szCs w:val="28"/>
                <w:lang w:bidi="bn-IN"/>
              </w:rPr>
              <w:t xml:space="preserve"> </w:t>
            </w:r>
            <w:proofErr w:type="spellStart"/>
            <w:r w:rsidRPr="003D5A00">
              <w:rPr>
                <w:rFonts w:ascii="Nikosh" w:hAnsi="Nikosh" w:cs="Nikosh"/>
                <w:sz w:val="28"/>
                <w:szCs w:val="28"/>
                <w:lang w:bidi="bn-IN"/>
              </w:rPr>
              <w:t>স্থানে</w:t>
            </w:r>
            <w:proofErr w:type="spellEnd"/>
            <w:r w:rsidRPr="003D5A00">
              <w:rPr>
                <w:rFonts w:ascii="Nikosh" w:hAnsi="Nikosh" w:cs="Nikosh"/>
                <w:sz w:val="28"/>
                <w:szCs w:val="28"/>
                <w:lang w:bidi="bn-IN"/>
              </w:rPr>
              <w:t xml:space="preserve"> </w:t>
            </w:r>
            <w:proofErr w:type="spellStart"/>
            <w:r w:rsidRPr="003D5A00">
              <w:rPr>
                <w:rFonts w:ascii="Nikosh" w:hAnsi="Nikosh" w:cs="Nikosh"/>
                <w:sz w:val="28"/>
                <w:szCs w:val="28"/>
                <w:lang w:bidi="bn-IN"/>
              </w:rPr>
              <w:t>জীবন্ত</w:t>
            </w:r>
            <w:proofErr w:type="spellEnd"/>
            <w:r w:rsidRPr="003D5A00">
              <w:rPr>
                <w:rFonts w:ascii="Nikosh" w:hAnsi="Nikosh" w:cs="Nikosh"/>
                <w:sz w:val="28"/>
                <w:szCs w:val="28"/>
                <w:lang w:bidi="bn-IN"/>
              </w:rPr>
              <w:t xml:space="preserve"> </w:t>
            </w:r>
            <w:proofErr w:type="spellStart"/>
            <w:r w:rsidRPr="003D5A00">
              <w:rPr>
                <w:rFonts w:ascii="Nikosh" w:hAnsi="Nikosh" w:cs="Nikosh"/>
                <w:sz w:val="28"/>
                <w:szCs w:val="28"/>
                <w:lang w:bidi="bn-IN"/>
              </w:rPr>
              <w:t>পোল্ট্রি</w:t>
            </w:r>
            <w:proofErr w:type="spellEnd"/>
            <w:r w:rsidR="004D30B5">
              <w:rPr>
                <w:rFonts w:ascii="Nikosh" w:hAnsi="Nikosh" w:cs="Nikosh"/>
                <w:sz w:val="28"/>
                <w:szCs w:val="28"/>
                <w:lang w:bidi="bn-IN"/>
              </w:rPr>
              <w:t xml:space="preserve"> (</w:t>
            </w:r>
            <w:proofErr w:type="spellStart"/>
            <w:r w:rsidR="004D30B5">
              <w:rPr>
                <w:rFonts w:ascii="Nikosh" w:hAnsi="Nikosh" w:cs="Nikosh"/>
                <w:sz w:val="28"/>
                <w:szCs w:val="28"/>
                <w:lang w:bidi="bn-IN"/>
              </w:rPr>
              <w:t>হাঁস</w:t>
            </w:r>
            <w:proofErr w:type="spellEnd"/>
            <w:r w:rsidR="004D30B5">
              <w:rPr>
                <w:rFonts w:ascii="Nikosh" w:hAnsi="Nikosh" w:cs="Nikosh"/>
                <w:sz w:val="28"/>
                <w:szCs w:val="28"/>
                <w:lang w:bidi="bn-IN"/>
              </w:rPr>
              <w:t xml:space="preserve">, </w:t>
            </w:r>
            <w:proofErr w:type="spellStart"/>
            <w:r w:rsidR="004D30B5">
              <w:rPr>
                <w:rFonts w:ascii="Nikosh" w:hAnsi="Nikosh" w:cs="Nikosh"/>
                <w:sz w:val="28"/>
                <w:szCs w:val="28"/>
                <w:lang w:bidi="bn-IN"/>
              </w:rPr>
              <w:t>মুরগী</w:t>
            </w:r>
            <w:proofErr w:type="spellEnd"/>
            <w:r w:rsidR="004D30B5">
              <w:rPr>
                <w:rFonts w:ascii="Nikosh" w:hAnsi="Nikosh" w:cs="Nikosh"/>
                <w:sz w:val="28"/>
                <w:szCs w:val="28"/>
                <w:lang w:bidi="bn-IN"/>
              </w:rPr>
              <w:t xml:space="preserve">, </w:t>
            </w:r>
            <w:proofErr w:type="spellStart"/>
            <w:r w:rsidR="004D30B5">
              <w:rPr>
                <w:rFonts w:ascii="Nikosh" w:hAnsi="Nikosh" w:cs="Nikosh"/>
                <w:sz w:val="28"/>
                <w:szCs w:val="28"/>
                <w:lang w:bidi="bn-IN"/>
              </w:rPr>
              <w:t>কবুতর</w:t>
            </w:r>
            <w:proofErr w:type="spellEnd"/>
            <w:r w:rsidR="004D30B5">
              <w:rPr>
                <w:rFonts w:ascii="Nikosh" w:hAnsi="Nikosh" w:cs="Nikosh"/>
                <w:sz w:val="28"/>
                <w:szCs w:val="28"/>
                <w:lang w:bidi="bn-IN"/>
              </w:rPr>
              <w:t xml:space="preserve">, </w:t>
            </w:r>
            <w:proofErr w:type="spellStart"/>
            <w:r w:rsidR="004D30B5">
              <w:rPr>
                <w:rFonts w:ascii="Nikosh" w:hAnsi="Nikosh" w:cs="Nikosh"/>
                <w:sz w:val="28"/>
                <w:szCs w:val="28"/>
                <w:lang w:bidi="bn-IN"/>
              </w:rPr>
              <w:t>কোয়েলসহ</w:t>
            </w:r>
            <w:proofErr w:type="spellEnd"/>
            <w:r w:rsidR="004D30B5">
              <w:rPr>
                <w:rFonts w:ascii="Nikosh" w:hAnsi="Nikosh" w:cs="Nikosh"/>
                <w:sz w:val="28"/>
                <w:szCs w:val="28"/>
                <w:lang w:bidi="bn-IN"/>
              </w:rPr>
              <w:t xml:space="preserve"> </w:t>
            </w:r>
            <w:proofErr w:type="spellStart"/>
            <w:r w:rsidR="004D30B5">
              <w:rPr>
                <w:rFonts w:ascii="Nikosh" w:hAnsi="Nikosh" w:cs="Nikosh"/>
                <w:sz w:val="28"/>
                <w:szCs w:val="28"/>
                <w:lang w:bidi="bn-IN"/>
              </w:rPr>
              <w:t>অন্যান্য</w:t>
            </w:r>
            <w:proofErr w:type="spellEnd"/>
            <w:r w:rsidR="004D30B5">
              <w:rPr>
                <w:rFonts w:ascii="Nikosh" w:hAnsi="Nikosh" w:cs="Nikosh"/>
                <w:sz w:val="28"/>
                <w:szCs w:val="28"/>
                <w:lang w:bidi="bn-IN"/>
              </w:rPr>
              <w:t>)</w:t>
            </w:r>
            <w:r w:rsidRPr="003D5A00">
              <w:rPr>
                <w:rFonts w:ascii="Nikosh" w:hAnsi="Nikosh" w:cs="Nikosh"/>
                <w:sz w:val="28"/>
                <w:szCs w:val="28"/>
                <w:lang w:bidi="bn-IN"/>
              </w:rPr>
              <w:t xml:space="preserve"> </w:t>
            </w:r>
            <w:proofErr w:type="spellStart"/>
            <w:r w:rsidRPr="003D5A00">
              <w:rPr>
                <w:rFonts w:ascii="Nikosh" w:hAnsi="Nikosh" w:cs="Nikosh"/>
                <w:sz w:val="28"/>
                <w:szCs w:val="28"/>
                <w:lang w:bidi="bn-IN"/>
              </w:rPr>
              <w:t>কেনা-বেচা</w:t>
            </w:r>
            <w:proofErr w:type="spellEnd"/>
            <w:r w:rsidRPr="003D5A00">
              <w:rPr>
                <w:rFonts w:ascii="Nikosh" w:hAnsi="Nikosh" w:cs="Nikosh"/>
                <w:sz w:val="28"/>
                <w:szCs w:val="28"/>
                <w:lang w:bidi="bn-IN"/>
              </w:rPr>
              <w:t xml:space="preserve"> </w:t>
            </w:r>
            <w:proofErr w:type="spellStart"/>
            <w:r w:rsidRPr="003D5A00">
              <w:rPr>
                <w:rFonts w:ascii="Nikosh" w:hAnsi="Nikosh" w:cs="Nikosh"/>
                <w:sz w:val="28"/>
                <w:szCs w:val="28"/>
                <w:lang w:bidi="bn-IN"/>
              </w:rPr>
              <w:t>হয়</w:t>
            </w:r>
            <w:proofErr w:type="spellEnd"/>
            <w:r w:rsidRPr="003D5A00">
              <w:rPr>
                <w:rFonts w:ascii="Nikosh" w:hAnsi="Nikosh" w:cs="Nikosh"/>
                <w:sz w:val="28"/>
                <w:szCs w:val="28"/>
                <w:lang w:bidi="bn-IN"/>
              </w:rPr>
              <w:t>।</w:t>
            </w:r>
          </w:p>
        </w:tc>
      </w:tr>
      <w:tr w:rsidR="00B10D90" w14:paraId="791C6ADB" w14:textId="77777777" w:rsidTr="004C24C0">
        <w:tc>
          <w:tcPr>
            <w:tcW w:w="720" w:type="dxa"/>
          </w:tcPr>
          <w:p w14:paraId="3EED0CA8" w14:textId="0209E5F2" w:rsidR="00B10D90" w:rsidRDefault="00B10D90" w:rsidP="00F23D90">
            <w:pPr>
              <w:rPr>
                <w:rFonts w:ascii="Nikosh" w:hAnsi="Nikosh" w:cs="Nikosh"/>
                <w:sz w:val="28"/>
                <w:szCs w:val="28"/>
              </w:rPr>
            </w:pPr>
            <w:r>
              <w:rPr>
                <w:rFonts w:ascii="Nikosh" w:hAnsi="Nikosh" w:cs="Nikosh"/>
                <w:sz w:val="28"/>
                <w:szCs w:val="28"/>
              </w:rPr>
              <w:t>৪.২৮</w:t>
            </w:r>
          </w:p>
        </w:tc>
        <w:tc>
          <w:tcPr>
            <w:tcW w:w="8430" w:type="dxa"/>
          </w:tcPr>
          <w:p w14:paraId="270B572F" w14:textId="14852E3E" w:rsidR="00B10D90" w:rsidRPr="003D5A00" w:rsidRDefault="001E2ECF" w:rsidP="004C24C0">
            <w:pPr>
              <w:rPr>
                <w:rFonts w:ascii="Nikosh" w:hAnsi="Nikosh" w:cs="Nikosh"/>
                <w:sz w:val="28"/>
                <w:szCs w:val="28"/>
              </w:rPr>
            </w:pPr>
            <w:r>
              <w:rPr>
                <w:rFonts w:ascii="Nikosh" w:hAnsi="Nikosh" w:cs="Nikosh"/>
                <w:sz w:val="28"/>
                <w:szCs w:val="28"/>
              </w:rPr>
              <w:t>“</w:t>
            </w:r>
            <w:proofErr w:type="spellStart"/>
            <w:r w:rsidRPr="002E3E08">
              <w:rPr>
                <w:rFonts w:ascii="Nikosh" w:hAnsi="Nikosh" w:cs="Nikosh"/>
                <w:sz w:val="28"/>
                <w:szCs w:val="28"/>
              </w:rPr>
              <w:t>পোল্ট্রি</w:t>
            </w:r>
            <w:proofErr w:type="spellEnd"/>
            <w:r w:rsidRPr="002E3E08">
              <w:rPr>
                <w:rFonts w:ascii="Nikosh" w:hAnsi="Nikosh" w:cs="Nikosh"/>
                <w:sz w:val="28"/>
                <w:szCs w:val="28"/>
              </w:rPr>
              <w:t xml:space="preserve"> </w:t>
            </w:r>
            <w:proofErr w:type="spellStart"/>
            <w:r w:rsidRPr="002E3E08">
              <w:rPr>
                <w:rFonts w:ascii="Nikosh" w:hAnsi="Nikosh" w:cs="Nikosh"/>
                <w:sz w:val="28"/>
                <w:szCs w:val="28"/>
              </w:rPr>
              <w:t>হ্যাচারি</w:t>
            </w:r>
            <w:proofErr w:type="spellEnd"/>
            <w:r>
              <w:rPr>
                <w:rFonts w:ascii="Nikosh" w:hAnsi="Nikosh" w:cs="Nikosh"/>
                <w:sz w:val="28"/>
                <w:szCs w:val="28"/>
              </w:rPr>
              <w:t>”</w:t>
            </w:r>
            <w:r w:rsidRPr="002E3E08">
              <w:rPr>
                <w:rFonts w:ascii="Nikosh" w:hAnsi="Nikosh" w:cs="Nikosh"/>
                <w:sz w:val="28"/>
                <w:szCs w:val="28"/>
              </w:rPr>
              <w:t xml:space="preserve"> </w:t>
            </w:r>
            <w:proofErr w:type="spellStart"/>
            <w:r w:rsidRPr="002E3E08">
              <w:rPr>
                <w:rFonts w:ascii="Nikosh" w:hAnsi="Nikosh" w:cs="Nikosh"/>
                <w:sz w:val="28"/>
                <w:szCs w:val="28"/>
              </w:rPr>
              <w:t>অর্থ</w:t>
            </w:r>
            <w:proofErr w:type="spellEnd"/>
            <w:r w:rsidRPr="002E3E08">
              <w:rPr>
                <w:rFonts w:ascii="Nikosh" w:hAnsi="Nikosh" w:cs="Nikosh"/>
                <w:sz w:val="28"/>
                <w:szCs w:val="28"/>
              </w:rPr>
              <w:t xml:space="preserve"> </w:t>
            </w:r>
            <w:proofErr w:type="spellStart"/>
            <w:r w:rsidRPr="002E3E08">
              <w:rPr>
                <w:rFonts w:ascii="Nikosh" w:hAnsi="Nikosh" w:cs="Nikosh"/>
                <w:sz w:val="28"/>
                <w:szCs w:val="28"/>
              </w:rPr>
              <w:t>এমন</w:t>
            </w:r>
            <w:proofErr w:type="spellEnd"/>
            <w:r w:rsidRPr="002E3E08">
              <w:rPr>
                <w:rFonts w:ascii="Nikosh" w:hAnsi="Nikosh" w:cs="Nikosh"/>
                <w:sz w:val="28"/>
                <w:szCs w:val="28"/>
              </w:rPr>
              <w:t xml:space="preserve"> </w:t>
            </w:r>
            <w:proofErr w:type="spellStart"/>
            <w:r w:rsidRPr="002E3E08">
              <w:rPr>
                <w:rFonts w:ascii="Nikosh" w:hAnsi="Nikosh" w:cs="Nikosh"/>
                <w:sz w:val="28"/>
                <w:szCs w:val="28"/>
              </w:rPr>
              <w:t>স্থাপনা</w:t>
            </w:r>
            <w:proofErr w:type="spellEnd"/>
            <w:r w:rsidRPr="002E3E08">
              <w:rPr>
                <w:rFonts w:ascii="Nikosh" w:hAnsi="Nikosh" w:cs="Nikosh"/>
                <w:sz w:val="28"/>
                <w:szCs w:val="28"/>
              </w:rPr>
              <w:t xml:space="preserve"> </w:t>
            </w:r>
            <w:proofErr w:type="spellStart"/>
            <w:r w:rsidRPr="002E3E08">
              <w:rPr>
                <w:rFonts w:ascii="Nikosh" w:hAnsi="Nikosh" w:cs="Nikosh"/>
                <w:sz w:val="28"/>
                <w:szCs w:val="28"/>
              </w:rPr>
              <w:t>যেখানে</w:t>
            </w:r>
            <w:proofErr w:type="spellEnd"/>
            <w:r w:rsidRPr="002E3E08">
              <w:rPr>
                <w:rFonts w:ascii="Nikosh" w:hAnsi="Nikosh" w:cs="Nikosh"/>
                <w:sz w:val="28"/>
                <w:szCs w:val="28"/>
              </w:rPr>
              <w:t xml:space="preserve"> </w:t>
            </w:r>
            <w:proofErr w:type="spellStart"/>
            <w:r w:rsidRPr="002E3E08">
              <w:rPr>
                <w:rFonts w:ascii="Nikosh" w:hAnsi="Nikosh" w:cs="Nikosh"/>
                <w:sz w:val="28"/>
                <w:szCs w:val="28"/>
              </w:rPr>
              <w:t>প্রয়োজনীয়</w:t>
            </w:r>
            <w:proofErr w:type="spellEnd"/>
            <w:r w:rsidRPr="002E3E08">
              <w:rPr>
                <w:rFonts w:ascii="Nikosh" w:hAnsi="Nikosh" w:cs="Nikosh"/>
                <w:sz w:val="28"/>
                <w:szCs w:val="28"/>
              </w:rPr>
              <w:t xml:space="preserve"> </w:t>
            </w:r>
            <w:proofErr w:type="spellStart"/>
            <w:r w:rsidRPr="002E3E08">
              <w:rPr>
                <w:rFonts w:ascii="Nikosh" w:hAnsi="Nikosh" w:cs="Nikosh"/>
                <w:sz w:val="28"/>
                <w:szCs w:val="28"/>
              </w:rPr>
              <w:t>অবকাঠামো</w:t>
            </w:r>
            <w:proofErr w:type="spellEnd"/>
            <w:r w:rsidRPr="002E3E08">
              <w:rPr>
                <w:rFonts w:ascii="Nikosh" w:hAnsi="Nikosh" w:cs="Nikosh"/>
                <w:sz w:val="28"/>
                <w:szCs w:val="28"/>
              </w:rPr>
              <w:t xml:space="preserve">, </w:t>
            </w:r>
            <w:proofErr w:type="spellStart"/>
            <w:r w:rsidRPr="002E3E08">
              <w:rPr>
                <w:rFonts w:ascii="Nikosh" w:hAnsi="Nikosh" w:cs="Nikosh"/>
                <w:sz w:val="28"/>
                <w:szCs w:val="28"/>
              </w:rPr>
              <w:t>প্রযুক্তি</w:t>
            </w:r>
            <w:proofErr w:type="spellEnd"/>
            <w:r w:rsidRPr="002E3E08">
              <w:rPr>
                <w:rFonts w:ascii="Nikosh" w:hAnsi="Nikosh" w:cs="Nikosh"/>
                <w:sz w:val="28"/>
                <w:szCs w:val="28"/>
              </w:rPr>
              <w:t xml:space="preserve"> </w:t>
            </w:r>
            <w:proofErr w:type="spellStart"/>
            <w:r w:rsidRPr="002E3E08">
              <w:rPr>
                <w:rFonts w:ascii="Nikosh" w:hAnsi="Nikosh" w:cs="Nikosh"/>
                <w:sz w:val="28"/>
                <w:szCs w:val="28"/>
              </w:rPr>
              <w:t>এবং</w:t>
            </w:r>
            <w:proofErr w:type="spellEnd"/>
            <w:r w:rsidRPr="002E3E08">
              <w:rPr>
                <w:rFonts w:ascii="Nikosh" w:hAnsi="Nikosh" w:cs="Nikosh"/>
                <w:sz w:val="28"/>
                <w:szCs w:val="28"/>
              </w:rPr>
              <w:t xml:space="preserve"> </w:t>
            </w:r>
            <w:proofErr w:type="spellStart"/>
            <w:r w:rsidRPr="002E3E08">
              <w:rPr>
                <w:rFonts w:ascii="Nikosh" w:hAnsi="Nikosh" w:cs="Nikosh"/>
                <w:sz w:val="28"/>
                <w:szCs w:val="28"/>
              </w:rPr>
              <w:t>জায়গা</w:t>
            </w:r>
            <w:proofErr w:type="spellEnd"/>
            <w:r w:rsidRPr="002E3E08">
              <w:rPr>
                <w:rFonts w:ascii="Nikosh" w:hAnsi="Nikosh" w:cs="Nikosh"/>
                <w:sz w:val="28"/>
                <w:szCs w:val="28"/>
              </w:rPr>
              <w:t xml:space="preserve"> </w:t>
            </w:r>
            <w:proofErr w:type="spellStart"/>
            <w:r w:rsidRPr="002E3E08">
              <w:rPr>
                <w:rFonts w:ascii="Nikosh" w:hAnsi="Nikosh" w:cs="Nikosh"/>
                <w:sz w:val="28"/>
                <w:szCs w:val="28"/>
              </w:rPr>
              <w:t>আছে</w:t>
            </w:r>
            <w:proofErr w:type="spellEnd"/>
            <w:r w:rsidRPr="002E3E08">
              <w:rPr>
                <w:rFonts w:ascii="Nikosh" w:hAnsi="Nikosh" w:cs="Nikosh"/>
                <w:sz w:val="28"/>
                <w:szCs w:val="28"/>
              </w:rPr>
              <w:t xml:space="preserve"> </w:t>
            </w:r>
            <w:proofErr w:type="spellStart"/>
            <w:r w:rsidRPr="002E3E08">
              <w:rPr>
                <w:rFonts w:ascii="Nikosh" w:hAnsi="Nikosh" w:cs="Nikosh"/>
                <w:sz w:val="28"/>
                <w:szCs w:val="28"/>
              </w:rPr>
              <w:t>যাহা</w:t>
            </w:r>
            <w:proofErr w:type="spellEnd"/>
            <w:r w:rsidRPr="002E3E08">
              <w:rPr>
                <w:rFonts w:ascii="Nikosh" w:hAnsi="Nikosh" w:cs="Nikosh"/>
                <w:sz w:val="28"/>
                <w:szCs w:val="28"/>
              </w:rPr>
              <w:t xml:space="preserve"> </w:t>
            </w:r>
            <w:proofErr w:type="spellStart"/>
            <w:r w:rsidRPr="002E3E08">
              <w:rPr>
                <w:rFonts w:ascii="Nikosh" w:hAnsi="Nikosh" w:cs="Nikosh"/>
                <w:sz w:val="28"/>
                <w:szCs w:val="28"/>
              </w:rPr>
              <w:t>উর্বর</w:t>
            </w:r>
            <w:proofErr w:type="spellEnd"/>
            <w:r w:rsidRPr="002E3E08">
              <w:rPr>
                <w:rFonts w:ascii="Nikosh" w:hAnsi="Nikosh" w:cs="Nikosh"/>
                <w:sz w:val="28"/>
                <w:szCs w:val="28"/>
              </w:rPr>
              <w:t xml:space="preserve"> </w:t>
            </w:r>
            <w:proofErr w:type="spellStart"/>
            <w:r w:rsidRPr="002E3E08">
              <w:rPr>
                <w:rFonts w:ascii="Nikosh" w:hAnsi="Nikosh" w:cs="Nikosh"/>
                <w:sz w:val="28"/>
                <w:szCs w:val="28"/>
              </w:rPr>
              <w:t>ডিম</w:t>
            </w:r>
            <w:proofErr w:type="spellEnd"/>
            <w:r w:rsidRPr="002E3E08">
              <w:rPr>
                <w:rFonts w:ascii="Nikosh" w:hAnsi="Nikosh" w:cs="Nikosh"/>
                <w:sz w:val="28"/>
                <w:szCs w:val="28"/>
              </w:rPr>
              <w:t xml:space="preserve"> </w:t>
            </w:r>
            <w:proofErr w:type="spellStart"/>
            <w:r w:rsidRPr="002E3E08">
              <w:rPr>
                <w:rFonts w:ascii="Nikosh" w:hAnsi="Nikosh" w:cs="Nikosh"/>
                <w:sz w:val="28"/>
                <w:szCs w:val="28"/>
              </w:rPr>
              <w:t>তৈরীতে</w:t>
            </w:r>
            <w:proofErr w:type="spellEnd"/>
            <w:r w:rsidRPr="002E3E08">
              <w:rPr>
                <w:rFonts w:ascii="Nikosh" w:hAnsi="Nikosh" w:cs="Nikosh"/>
                <w:sz w:val="28"/>
                <w:szCs w:val="28"/>
              </w:rPr>
              <w:t xml:space="preserve"> </w:t>
            </w:r>
            <w:proofErr w:type="spellStart"/>
            <w:r w:rsidRPr="002E3E08">
              <w:rPr>
                <w:rFonts w:ascii="Nikosh" w:hAnsi="Nikosh" w:cs="Nikosh"/>
                <w:sz w:val="28"/>
                <w:szCs w:val="28"/>
              </w:rPr>
              <w:t>সহায়তা</w:t>
            </w:r>
            <w:proofErr w:type="spellEnd"/>
            <w:r w:rsidRPr="002E3E08">
              <w:rPr>
                <w:rFonts w:ascii="Nikosh" w:hAnsi="Nikosh" w:cs="Nikosh"/>
                <w:sz w:val="28"/>
                <w:szCs w:val="28"/>
              </w:rPr>
              <w:t xml:space="preserve"> </w:t>
            </w:r>
            <w:proofErr w:type="spellStart"/>
            <w:r w:rsidRPr="002E3E08">
              <w:rPr>
                <w:rFonts w:ascii="Nikosh" w:hAnsi="Nikosh" w:cs="Nikosh"/>
                <w:sz w:val="28"/>
                <w:szCs w:val="28"/>
              </w:rPr>
              <w:t>করে</w:t>
            </w:r>
            <w:proofErr w:type="spellEnd"/>
            <w:r w:rsidRPr="002E3E08">
              <w:rPr>
                <w:rFonts w:ascii="Nikosh" w:hAnsi="Nikosh" w:cs="Nikosh"/>
                <w:sz w:val="28"/>
                <w:szCs w:val="28"/>
              </w:rPr>
              <w:t xml:space="preserve"> </w:t>
            </w:r>
            <w:proofErr w:type="spellStart"/>
            <w:r w:rsidRPr="002E3E08">
              <w:rPr>
                <w:rFonts w:ascii="Nikosh" w:hAnsi="Nikosh" w:cs="Nikosh"/>
                <w:sz w:val="28"/>
                <w:szCs w:val="28"/>
              </w:rPr>
              <w:t>এবং</w:t>
            </w:r>
            <w:proofErr w:type="spellEnd"/>
            <w:r w:rsidRPr="002E3E08">
              <w:rPr>
                <w:rFonts w:ascii="Nikosh" w:hAnsi="Nikosh" w:cs="Nikosh"/>
                <w:sz w:val="28"/>
                <w:szCs w:val="28"/>
              </w:rPr>
              <w:t xml:space="preserve"> </w:t>
            </w:r>
            <w:proofErr w:type="spellStart"/>
            <w:r w:rsidRPr="002E3E08">
              <w:rPr>
                <w:rFonts w:ascii="Nikosh" w:hAnsi="Nikosh" w:cs="Nikosh"/>
                <w:sz w:val="28"/>
                <w:szCs w:val="28"/>
              </w:rPr>
              <w:t>মুরগি</w:t>
            </w:r>
            <w:proofErr w:type="spellEnd"/>
            <w:r w:rsidRPr="002E3E08">
              <w:rPr>
                <w:rFonts w:ascii="Nikosh" w:hAnsi="Nikosh" w:cs="Nikosh"/>
                <w:sz w:val="28"/>
                <w:szCs w:val="28"/>
              </w:rPr>
              <w:t xml:space="preserve">, </w:t>
            </w:r>
            <w:proofErr w:type="spellStart"/>
            <w:r w:rsidRPr="002E3E08">
              <w:rPr>
                <w:rFonts w:ascii="Nikosh" w:hAnsi="Nikosh" w:cs="Nikosh"/>
                <w:sz w:val="28"/>
                <w:szCs w:val="28"/>
              </w:rPr>
              <w:t>হাঁস</w:t>
            </w:r>
            <w:proofErr w:type="spellEnd"/>
            <w:r w:rsidRPr="002E3E08">
              <w:rPr>
                <w:rFonts w:ascii="Nikosh" w:hAnsi="Nikosh" w:cs="Nikosh"/>
                <w:sz w:val="28"/>
                <w:szCs w:val="28"/>
              </w:rPr>
              <w:t xml:space="preserve">, </w:t>
            </w:r>
            <w:proofErr w:type="spellStart"/>
            <w:r w:rsidRPr="002E3E08">
              <w:rPr>
                <w:rFonts w:ascii="Nikosh" w:hAnsi="Nikosh" w:cs="Nikosh"/>
                <w:sz w:val="28"/>
                <w:szCs w:val="28"/>
              </w:rPr>
              <w:t>গিজ</w:t>
            </w:r>
            <w:proofErr w:type="spellEnd"/>
            <w:r w:rsidRPr="002E3E08">
              <w:rPr>
                <w:rFonts w:ascii="Nikosh" w:hAnsi="Nikosh" w:cs="Nikosh"/>
                <w:sz w:val="28"/>
                <w:szCs w:val="28"/>
              </w:rPr>
              <w:t xml:space="preserve">, </w:t>
            </w:r>
            <w:proofErr w:type="spellStart"/>
            <w:r w:rsidRPr="002E3E08">
              <w:rPr>
                <w:rFonts w:ascii="Nikosh" w:hAnsi="Nikosh" w:cs="Nikosh"/>
                <w:sz w:val="28"/>
                <w:szCs w:val="28"/>
              </w:rPr>
              <w:t>টার্কি</w:t>
            </w:r>
            <w:proofErr w:type="spellEnd"/>
            <w:r w:rsidRPr="002E3E08">
              <w:rPr>
                <w:rFonts w:ascii="Nikosh" w:hAnsi="Nikosh" w:cs="Nikosh"/>
                <w:sz w:val="28"/>
                <w:szCs w:val="28"/>
              </w:rPr>
              <w:t xml:space="preserve">, </w:t>
            </w:r>
            <w:proofErr w:type="spellStart"/>
            <w:r w:rsidRPr="002E3E08">
              <w:rPr>
                <w:rFonts w:ascii="Nikosh" w:hAnsi="Nikosh" w:cs="Nikosh"/>
                <w:sz w:val="28"/>
                <w:szCs w:val="28"/>
              </w:rPr>
              <w:t>কোয়েল</w:t>
            </w:r>
            <w:proofErr w:type="spellEnd"/>
            <w:r w:rsidRPr="002E3E08">
              <w:rPr>
                <w:rFonts w:ascii="Nikosh" w:hAnsi="Nikosh" w:cs="Nikosh"/>
                <w:sz w:val="28"/>
                <w:szCs w:val="28"/>
              </w:rPr>
              <w:t xml:space="preserve">, </w:t>
            </w:r>
            <w:proofErr w:type="spellStart"/>
            <w:r w:rsidRPr="002E3E08">
              <w:rPr>
                <w:rFonts w:ascii="Nikosh" w:hAnsi="Nikosh" w:cs="Nikosh"/>
                <w:sz w:val="28"/>
                <w:szCs w:val="28"/>
              </w:rPr>
              <w:t>কবুতর</w:t>
            </w:r>
            <w:proofErr w:type="spellEnd"/>
            <w:r w:rsidRPr="002E3E08">
              <w:rPr>
                <w:rFonts w:ascii="Nikosh" w:hAnsi="Nikosh" w:cs="Nikosh"/>
                <w:sz w:val="28"/>
                <w:szCs w:val="28"/>
              </w:rPr>
              <w:t xml:space="preserve">, </w:t>
            </w:r>
            <w:proofErr w:type="spellStart"/>
            <w:r w:rsidRPr="002E3E08">
              <w:rPr>
                <w:rFonts w:ascii="Nikosh" w:hAnsi="Nikosh" w:cs="Nikosh"/>
                <w:sz w:val="28"/>
                <w:szCs w:val="28"/>
              </w:rPr>
              <w:t>ইত্যাদির</w:t>
            </w:r>
            <w:proofErr w:type="spellEnd"/>
            <w:r w:rsidRPr="002E3E08">
              <w:rPr>
                <w:rFonts w:ascii="Nikosh" w:hAnsi="Nikosh" w:cs="Nikosh"/>
                <w:sz w:val="28"/>
                <w:szCs w:val="28"/>
              </w:rPr>
              <w:t xml:space="preserve"> </w:t>
            </w:r>
            <w:proofErr w:type="spellStart"/>
            <w:r w:rsidRPr="002E3E08">
              <w:rPr>
                <w:rFonts w:ascii="Nikosh" w:hAnsi="Nikosh" w:cs="Nikosh"/>
                <w:sz w:val="28"/>
                <w:szCs w:val="28"/>
              </w:rPr>
              <w:t>বিভিন্ন</w:t>
            </w:r>
            <w:proofErr w:type="spellEnd"/>
            <w:r w:rsidRPr="002E3E08">
              <w:rPr>
                <w:rFonts w:ascii="Nikosh" w:hAnsi="Nikosh" w:cs="Nikosh"/>
                <w:sz w:val="28"/>
                <w:szCs w:val="28"/>
              </w:rPr>
              <w:t xml:space="preserve"> </w:t>
            </w:r>
            <w:proofErr w:type="spellStart"/>
            <w:r w:rsidRPr="002E3E08">
              <w:rPr>
                <w:rFonts w:ascii="Nikosh" w:hAnsi="Nikosh" w:cs="Nikosh"/>
                <w:sz w:val="28"/>
                <w:szCs w:val="28"/>
              </w:rPr>
              <w:t>প্রজাতির</w:t>
            </w:r>
            <w:proofErr w:type="spellEnd"/>
            <w:r w:rsidRPr="002E3E08">
              <w:rPr>
                <w:rFonts w:ascii="Nikosh" w:hAnsi="Nikosh" w:cs="Nikosh"/>
                <w:sz w:val="28"/>
                <w:szCs w:val="28"/>
              </w:rPr>
              <w:t xml:space="preserve"> </w:t>
            </w:r>
            <w:proofErr w:type="spellStart"/>
            <w:r w:rsidRPr="002E3E08">
              <w:rPr>
                <w:rFonts w:ascii="Nikosh" w:hAnsi="Nikosh" w:cs="Nikosh"/>
                <w:sz w:val="28"/>
                <w:szCs w:val="28"/>
              </w:rPr>
              <w:t>একদিন</w:t>
            </w:r>
            <w:proofErr w:type="spellEnd"/>
            <w:r w:rsidRPr="002E3E08">
              <w:rPr>
                <w:rFonts w:ascii="Nikosh" w:hAnsi="Nikosh" w:cs="Nikosh"/>
                <w:sz w:val="28"/>
                <w:szCs w:val="28"/>
              </w:rPr>
              <w:t xml:space="preserve"> </w:t>
            </w:r>
            <w:proofErr w:type="spellStart"/>
            <w:r w:rsidRPr="002E3E08">
              <w:rPr>
                <w:rFonts w:ascii="Nikosh" w:hAnsi="Nikosh" w:cs="Nikosh"/>
                <w:sz w:val="28"/>
                <w:szCs w:val="28"/>
              </w:rPr>
              <w:t>বয়সী</w:t>
            </w:r>
            <w:proofErr w:type="spellEnd"/>
            <w:r w:rsidRPr="002E3E08">
              <w:rPr>
                <w:rFonts w:ascii="Nikosh" w:hAnsi="Nikosh" w:cs="Nikosh"/>
                <w:sz w:val="28"/>
                <w:szCs w:val="28"/>
              </w:rPr>
              <w:t xml:space="preserve"> </w:t>
            </w:r>
            <w:proofErr w:type="spellStart"/>
            <w:r w:rsidRPr="002E3E08">
              <w:rPr>
                <w:rFonts w:ascii="Nikosh" w:hAnsi="Nikosh" w:cs="Nikosh"/>
                <w:sz w:val="28"/>
                <w:szCs w:val="28"/>
              </w:rPr>
              <w:t>বাচ্চা</w:t>
            </w:r>
            <w:proofErr w:type="spellEnd"/>
            <w:r w:rsidRPr="002E3E08">
              <w:rPr>
                <w:rFonts w:ascii="Nikosh" w:hAnsi="Nikosh" w:cs="Nikosh"/>
                <w:sz w:val="28"/>
                <w:szCs w:val="28"/>
              </w:rPr>
              <w:t xml:space="preserve"> </w:t>
            </w:r>
            <w:proofErr w:type="spellStart"/>
            <w:r w:rsidRPr="002E3E08">
              <w:rPr>
                <w:rFonts w:ascii="Nikosh" w:hAnsi="Nikosh" w:cs="Nikosh"/>
                <w:sz w:val="28"/>
                <w:szCs w:val="28"/>
              </w:rPr>
              <w:t>উৎপাদনে</w:t>
            </w:r>
            <w:proofErr w:type="spellEnd"/>
            <w:r w:rsidRPr="002E3E08">
              <w:rPr>
                <w:rFonts w:ascii="Nikosh" w:hAnsi="Nikosh" w:cs="Nikosh"/>
                <w:sz w:val="28"/>
                <w:szCs w:val="28"/>
              </w:rPr>
              <w:t xml:space="preserve"> </w:t>
            </w:r>
            <w:proofErr w:type="spellStart"/>
            <w:r w:rsidRPr="002E3E08">
              <w:rPr>
                <w:rFonts w:ascii="Nikosh" w:hAnsi="Nikosh" w:cs="Nikosh"/>
                <w:sz w:val="28"/>
                <w:szCs w:val="28"/>
              </w:rPr>
              <w:t>সক্ষম</w:t>
            </w:r>
            <w:proofErr w:type="spellEnd"/>
            <w:r>
              <w:rPr>
                <w:rFonts w:ascii="Nikosh" w:hAnsi="Nikosh" w:cs="Nikosh"/>
                <w:sz w:val="28"/>
                <w:szCs w:val="28"/>
              </w:rPr>
              <w:t>।</w:t>
            </w:r>
          </w:p>
        </w:tc>
      </w:tr>
    </w:tbl>
    <w:p w14:paraId="5550E8E9" w14:textId="77777777" w:rsidR="00F23D90" w:rsidRDefault="00F23D90" w:rsidP="00F23D90">
      <w:pPr>
        <w:rPr>
          <w:rFonts w:ascii="Nikosh" w:hAnsi="Nikosh" w:cs="Nikosh"/>
          <w:sz w:val="28"/>
          <w:szCs w:val="28"/>
        </w:rPr>
      </w:pPr>
    </w:p>
    <w:p w14:paraId="29C46D14" w14:textId="77777777" w:rsidR="003D5A00" w:rsidRDefault="003D5A00" w:rsidP="003D5A00">
      <w:pPr>
        <w:jc w:val="center"/>
        <w:rPr>
          <w:rFonts w:ascii="Nikosh" w:hAnsi="Nikosh" w:cs="Nikosh"/>
          <w:b/>
          <w:bCs/>
          <w:sz w:val="36"/>
          <w:szCs w:val="36"/>
        </w:rPr>
      </w:pPr>
    </w:p>
    <w:p w14:paraId="3C06753F" w14:textId="77777777" w:rsidR="0094290D" w:rsidRDefault="0094290D">
      <w:pPr>
        <w:spacing w:after="160" w:line="259" w:lineRule="auto"/>
        <w:rPr>
          <w:rFonts w:ascii="Nikosh" w:hAnsi="Nikosh" w:cs="Nikosh"/>
          <w:b/>
          <w:bCs/>
          <w:sz w:val="36"/>
          <w:szCs w:val="36"/>
        </w:rPr>
      </w:pPr>
      <w:r>
        <w:rPr>
          <w:rFonts w:ascii="Nikosh" w:hAnsi="Nikosh" w:cs="Nikosh"/>
          <w:b/>
          <w:bCs/>
          <w:sz w:val="36"/>
          <w:szCs w:val="36"/>
        </w:rPr>
        <w:br w:type="page"/>
      </w:r>
    </w:p>
    <w:p w14:paraId="2E3CECD0" w14:textId="4207B062" w:rsidR="003D5A00" w:rsidRDefault="003D5A00" w:rsidP="003D5A00">
      <w:pPr>
        <w:jc w:val="center"/>
        <w:rPr>
          <w:rFonts w:ascii="Nikosh" w:hAnsi="Nikosh" w:cs="Nikosh"/>
          <w:b/>
          <w:bCs/>
          <w:sz w:val="36"/>
          <w:szCs w:val="36"/>
        </w:rPr>
      </w:pPr>
      <w:proofErr w:type="spellStart"/>
      <w:r w:rsidRPr="003D5A00">
        <w:rPr>
          <w:rFonts w:ascii="Nikosh" w:hAnsi="Nikosh" w:cs="Nikosh"/>
          <w:b/>
          <w:bCs/>
          <w:sz w:val="36"/>
          <w:szCs w:val="36"/>
        </w:rPr>
        <w:lastRenderedPageBreak/>
        <w:t>পঞ্চম</w:t>
      </w:r>
      <w:proofErr w:type="spellEnd"/>
      <w:r w:rsidRPr="003D5A00">
        <w:rPr>
          <w:rFonts w:ascii="Nikosh" w:hAnsi="Nikosh" w:cs="Nikosh"/>
          <w:b/>
          <w:bCs/>
          <w:sz w:val="36"/>
          <w:szCs w:val="36"/>
        </w:rPr>
        <w:t xml:space="preserve"> </w:t>
      </w:r>
      <w:proofErr w:type="spellStart"/>
      <w:r w:rsidRPr="003D5A00">
        <w:rPr>
          <w:rFonts w:ascii="Nikosh" w:hAnsi="Nikosh" w:cs="Nikosh"/>
          <w:b/>
          <w:bCs/>
          <w:sz w:val="36"/>
          <w:szCs w:val="36"/>
        </w:rPr>
        <w:t>অধ্যায়</w:t>
      </w:r>
      <w:proofErr w:type="spellEnd"/>
    </w:p>
    <w:p w14:paraId="409A0F36" w14:textId="5985457D" w:rsidR="00DC3A76" w:rsidRPr="003D5A00" w:rsidRDefault="00BA367D" w:rsidP="003D5A00">
      <w:pPr>
        <w:jc w:val="center"/>
        <w:rPr>
          <w:rFonts w:ascii="Nikosh" w:hAnsi="Nikosh" w:cs="Nikosh"/>
          <w:b/>
          <w:bCs/>
          <w:sz w:val="36"/>
          <w:szCs w:val="36"/>
        </w:rPr>
      </w:pPr>
      <w:proofErr w:type="spellStart"/>
      <w:r w:rsidRPr="004B2154">
        <w:rPr>
          <w:rFonts w:ascii="Nikosh" w:hAnsi="Nikosh" w:cs="Nikosh"/>
          <w:b/>
          <w:sz w:val="28"/>
          <w:szCs w:val="26"/>
        </w:rPr>
        <w:t>পোল্ট্রি</w:t>
      </w:r>
      <w:proofErr w:type="spellEnd"/>
      <w:r w:rsidRPr="004B2154">
        <w:rPr>
          <w:rFonts w:ascii="Nikosh" w:hAnsi="Nikosh" w:cs="Nikosh"/>
          <w:b/>
          <w:sz w:val="28"/>
          <w:szCs w:val="26"/>
        </w:rPr>
        <w:t xml:space="preserve"> </w:t>
      </w:r>
      <w:proofErr w:type="spellStart"/>
      <w:r w:rsidRPr="004B2154">
        <w:rPr>
          <w:rFonts w:ascii="Nikosh" w:hAnsi="Nikosh" w:cs="Nikosh"/>
          <w:b/>
          <w:sz w:val="28"/>
          <w:szCs w:val="26"/>
        </w:rPr>
        <w:t>নীতি</w:t>
      </w:r>
      <w:proofErr w:type="spellEnd"/>
      <w:r w:rsidRPr="004B2154">
        <w:rPr>
          <w:rFonts w:ascii="Nikosh" w:hAnsi="Nikosh" w:cs="Nikosh"/>
          <w:b/>
          <w:sz w:val="28"/>
          <w:szCs w:val="26"/>
        </w:rPr>
        <w:t xml:space="preserve"> </w:t>
      </w:r>
      <w:proofErr w:type="spellStart"/>
      <w:r w:rsidRPr="004B2154">
        <w:rPr>
          <w:rFonts w:ascii="Nikosh" w:hAnsi="Nikosh" w:cs="Nikosh"/>
          <w:b/>
          <w:sz w:val="28"/>
          <w:szCs w:val="26"/>
        </w:rPr>
        <w:t>বাস্তবায়ন</w:t>
      </w:r>
      <w:proofErr w:type="spellEnd"/>
      <w:r w:rsidRPr="004B2154">
        <w:rPr>
          <w:rFonts w:ascii="Nikosh" w:hAnsi="Nikosh" w:cs="Nikosh"/>
          <w:b/>
          <w:sz w:val="28"/>
          <w:szCs w:val="26"/>
        </w:rPr>
        <w:t xml:space="preserve"> </w:t>
      </w:r>
      <w:proofErr w:type="spellStart"/>
      <w:r w:rsidRPr="004B2154">
        <w:rPr>
          <w:rFonts w:ascii="Nikosh" w:hAnsi="Nikosh" w:cs="Nikosh"/>
          <w:b/>
          <w:sz w:val="28"/>
          <w:szCs w:val="28"/>
        </w:rPr>
        <w:t>ক্ষেত্র</w:t>
      </w:r>
      <w:r>
        <w:rPr>
          <w:rFonts w:ascii="Nikosh" w:hAnsi="Nikosh" w:cs="Nikosh"/>
          <w:b/>
          <w:sz w:val="28"/>
          <w:szCs w:val="26"/>
        </w:rPr>
        <w:t>সমূহ</w:t>
      </w:r>
      <w:proofErr w:type="spellEnd"/>
    </w:p>
    <w:p w14:paraId="147C2989" w14:textId="77777777" w:rsidR="003D5A00" w:rsidRDefault="003D5A00" w:rsidP="00BA367D">
      <w:pPr>
        <w:rPr>
          <w:rFonts w:ascii="Nikosh" w:hAnsi="Nikosh" w:cs="Nikosh"/>
          <w:b/>
          <w:bCs/>
          <w:sz w:val="36"/>
          <w:szCs w:val="36"/>
        </w:rPr>
      </w:pPr>
    </w:p>
    <w:p w14:paraId="1D7A6159" w14:textId="77777777" w:rsidR="00BA367D" w:rsidRDefault="00BA367D" w:rsidP="00BA367D">
      <w:pPr>
        <w:rPr>
          <w:rFonts w:ascii="Nikosh" w:hAnsi="Nikosh" w:cs="Nikosh"/>
          <w:bCs/>
          <w:sz w:val="28"/>
          <w:szCs w:val="26"/>
        </w:rPr>
      </w:pPr>
      <w:r w:rsidRPr="00BA367D">
        <w:rPr>
          <w:rFonts w:ascii="Nikosh" w:hAnsi="Nikosh" w:cs="Nikosh"/>
          <w:sz w:val="32"/>
          <w:szCs w:val="32"/>
        </w:rPr>
        <w:t>৫.০</w:t>
      </w:r>
      <w:r>
        <w:rPr>
          <w:rFonts w:ascii="Nikosh" w:hAnsi="Nikosh" w:cs="Nikosh"/>
          <w:sz w:val="32"/>
          <w:szCs w:val="32"/>
        </w:rPr>
        <w:tab/>
      </w:r>
      <w:proofErr w:type="spellStart"/>
      <w:r w:rsidRPr="0094290D">
        <w:rPr>
          <w:rFonts w:ascii="Nikosh" w:hAnsi="Nikosh" w:cs="Nikosh"/>
          <w:b/>
          <w:sz w:val="28"/>
          <w:szCs w:val="26"/>
        </w:rPr>
        <w:t>পোল্ট্রি</w:t>
      </w:r>
      <w:proofErr w:type="spellEnd"/>
      <w:r w:rsidRPr="0094290D">
        <w:rPr>
          <w:rFonts w:ascii="Nikosh" w:hAnsi="Nikosh" w:cs="Nikosh"/>
          <w:b/>
          <w:sz w:val="28"/>
          <w:szCs w:val="26"/>
        </w:rPr>
        <w:t xml:space="preserve"> </w:t>
      </w:r>
      <w:proofErr w:type="spellStart"/>
      <w:r w:rsidRPr="0094290D">
        <w:rPr>
          <w:rFonts w:ascii="Nikosh" w:hAnsi="Nikosh" w:cs="Nikosh"/>
          <w:b/>
          <w:sz w:val="28"/>
          <w:szCs w:val="26"/>
        </w:rPr>
        <w:t>নীতি</w:t>
      </w:r>
      <w:proofErr w:type="spellEnd"/>
      <w:r w:rsidRPr="0094290D">
        <w:rPr>
          <w:rFonts w:ascii="Nikosh" w:hAnsi="Nikosh" w:cs="Nikosh"/>
          <w:b/>
          <w:sz w:val="28"/>
          <w:szCs w:val="26"/>
        </w:rPr>
        <w:t xml:space="preserve"> </w:t>
      </w:r>
      <w:proofErr w:type="spellStart"/>
      <w:r w:rsidRPr="0094290D">
        <w:rPr>
          <w:rFonts w:ascii="Nikosh" w:hAnsi="Nikosh" w:cs="Nikosh"/>
          <w:b/>
          <w:sz w:val="28"/>
          <w:szCs w:val="26"/>
        </w:rPr>
        <w:t>বাস্তবায়ন</w:t>
      </w:r>
      <w:proofErr w:type="spellEnd"/>
      <w:r w:rsidRPr="0094290D">
        <w:rPr>
          <w:rFonts w:ascii="Nikosh" w:hAnsi="Nikosh" w:cs="Nikosh"/>
          <w:b/>
          <w:sz w:val="28"/>
          <w:szCs w:val="26"/>
        </w:rPr>
        <w:t xml:space="preserve"> </w:t>
      </w:r>
      <w:proofErr w:type="spellStart"/>
      <w:r w:rsidRPr="0094290D">
        <w:rPr>
          <w:rFonts w:ascii="Nikosh" w:hAnsi="Nikosh" w:cs="Nikosh"/>
          <w:b/>
          <w:sz w:val="28"/>
          <w:szCs w:val="28"/>
        </w:rPr>
        <w:t>ক্ষেত্র</w:t>
      </w:r>
      <w:r w:rsidRPr="0094290D">
        <w:rPr>
          <w:rFonts w:ascii="Nikosh" w:hAnsi="Nikosh" w:cs="Nikosh"/>
          <w:b/>
          <w:sz w:val="28"/>
          <w:szCs w:val="26"/>
        </w:rPr>
        <w:t>সমূহ</w:t>
      </w:r>
      <w:proofErr w:type="spellEnd"/>
    </w:p>
    <w:p w14:paraId="0C44F662" w14:textId="77777777" w:rsidR="00ED3344" w:rsidRDefault="00ED3344" w:rsidP="00BA367D">
      <w:pPr>
        <w:rPr>
          <w:rFonts w:ascii="Nikosh" w:hAnsi="Nikosh" w:cs="Nikosh"/>
          <w:bCs/>
          <w:sz w:val="28"/>
          <w:szCs w:val="26"/>
        </w:rPr>
      </w:pPr>
    </w:p>
    <w:tbl>
      <w:tblPr>
        <w:tblStyle w:val="TableGrid"/>
        <w:tblW w:w="0" w:type="auto"/>
        <w:tblInd w:w="445" w:type="dxa"/>
        <w:tblLook w:val="04A0" w:firstRow="1" w:lastRow="0" w:firstColumn="1" w:lastColumn="0" w:noHBand="0" w:noVBand="1"/>
      </w:tblPr>
      <w:tblGrid>
        <w:gridCol w:w="967"/>
        <w:gridCol w:w="7905"/>
      </w:tblGrid>
      <w:tr w:rsidR="00535DEE" w:rsidRPr="00C15515" w14:paraId="64D98BB6" w14:textId="77777777" w:rsidTr="007F39FB">
        <w:tc>
          <w:tcPr>
            <w:tcW w:w="967" w:type="dxa"/>
          </w:tcPr>
          <w:p w14:paraId="7CE93F22" w14:textId="6F3B70BC" w:rsidR="00535DEE" w:rsidRPr="00C15515" w:rsidRDefault="00535DEE" w:rsidP="00535DEE">
            <w:pPr>
              <w:rPr>
                <w:rFonts w:ascii="Nikosh" w:hAnsi="Nikosh" w:cs="Nikosh"/>
                <w:sz w:val="28"/>
                <w:szCs w:val="28"/>
              </w:rPr>
            </w:pPr>
            <w:r w:rsidRPr="00C15515">
              <w:rPr>
                <w:rFonts w:ascii="Nikosh" w:hAnsi="Nikosh" w:cs="Nikosh"/>
                <w:sz w:val="28"/>
                <w:szCs w:val="28"/>
              </w:rPr>
              <w:t>৫.</w:t>
            </w:r>
            <w:r w:rsidR="00C15515" w:rsidRPr="00C15515">
              <w:rPr>
                <w:rFonts w:ascii="Nikosh" w:hAnsi="Nikosh" w:cs="Nikosh"/>
                <w:sz w:val="28"/>
                <w:szCs w:val="28"/>
              </w:rPr>
              <w:t>১</w:t>
            </w:r>
          </w:p>
        </w:tc>
        <w:tc>
          <w:tcPr>
            <w:tcW w:w="7905" w:type="dxa"/>
          </w:tcPr>
          <w:p w14:paraId="1B27E71A" w14:textId="1BA31943" w:rsidR="00535DEE" w:rsidRPr="00C15515" w:rsidRDefault="00535DEE" w:rsidP="00535DEE">
            <w:pPr>
              <w:rPr>
                <w:rFonts w:ascii="Nikosh" w:hAnsi="Nikosh" w:cs="Nikosh"/>
                <w:b/>
                <w:bCs/>
                <w:sz w:val="28"/>
                <w:szCs w:val="28"/>
              </w:rPr>
            </w:pPr>
            <w:proofErr w:type="spellStart"/>
            <w:r w:rsidRPr="00C15515">
              <w:rPr>
                <w:rFonts w:ascii="Nikosh" w:hAnsi="Nikosh" w:cs="Nikosh"/>
                <w:b/>
                <w:sz w:val="28"/>
                <w:szCs w:val="28"/>
              </w:rPr>
              <w:t>পোল্ট্রি</w:t>
            </w:r>
            <w:proofErr w:type="spellEnd"/>
            <w:r w:rsidRPr="00C15515">
              <w:rPr>
                <w:rFonts w:ascii="Nikosh" w:hAnsi="Nikosh" w:cs="Nikosh"/>
                <w:b/>
                <w:sz w:val="28"/>
                <w:szCs w:val="28"/>
              </w:rPr>
              <w:t xml:space="preserve"> </w:t>
            </w:r>
            <w:proofErr w:type="spellStart"/>
            <w:r w:rsidRPr="00C15515">
              <w:rPr>
                <w:rFonts w:ascii="Nikosh" w:hAnsi="Nikosh" w:cs="Nikosh"/>
                <w:b/>
                <w:sz w:val="28"/>
                <w:szCs w:val="28"/>
              </w:rPr>
              <w:t>উৎপাদন</w:t>
            </w:r>
            <w:proofErr w:type="spellEnd"/>
          </w:p>
        </w:tc>
      </w:tr>
      <w:tr w:rsidR="00535DEE" w:rsidRPr="00C15515" w14:paraId="4D0C97C1" w14:textId="77777777" w:rsidTr="007F39FB">
        <w:tc>
          <w:tcPr>
            <w:tcW w:w="967" w:type="dxa"/>
          </w:tcPr>
          <w:p w14:paraId="11506F08" w14:textId="627D5D0C" w:rsidR="00535DEE" w:rsidRPr="00C15515" w:rsidRDefault="00C15515" w:rsidP="00535DEE">
            <w:pPr>
              <w:rPr>
                <w:rFonts w:ascii="Nikosh" w:hAnsi="Nikosh" w:cs="Nikosh"/>
                <w:sz w:val="28"/>
                <w:szCs w:val="28"/>
              </w:rPr>
            </w:pPr>
            <w:r w:rsidRPr="00C15515">
              <w:rPr>
                <w:rFonts w:ascii="Nikosh" w:hAnsi="Nikosh" w:cs="Nikosh"/>
                <w:sz w:val="28"/>
                <w:szCs w:val="28"/>
              </w:rPr>
              <w:t>৫.১.১</w:t>
            </w:r>
          </w:p>
        </w:tc>
        <w:tc>
          <w:tcPr>
            <w:tcW w:w="7905" w:type="dxa"/>
          </w:tcPr>
          <w:p w14:paraId="55C04B10" w14:textId="77269303" w:rsidR="00535DEE" w:rsidRPr="00234468" w:rsidRDefault="00535DEE" w:rsidP="00535DEE">
            <w:pPr>
              <w:rPr>
                <w:rFonts w:ascii="Nikosh" w:hAnsi="Nikosh" w:cs="Nikosh"/>
                <w:b/>
                <w:bCs/>
                <w:sz w:val="28"/>
                <w:szCs w:val="28"/>
              </w:rPr>
            </w:pPr>
            <w:r w:rsidRPr="00234468">
              <w:rPr>
                <w:rFonts w:ascii="Nikosh" w:hAnsi="Nikosh" w:cs="Nikosh"/>
                <w:b/>
                <w:bCs/>
                <w:sz w:val="28"/>
                <w:szCs w:val="28"/>
                <w:cs/>
              </w:rPr>
              <w:t>বাণিজ্যিক পোল্ট্রি খামার</w:t>
            </w:r>
          </w:p>
        </w:tc>
      </w:tr>
      <w:tr w:rsidR="00535DEE" w:rsidRPr="00C15515" w14:paraId="49DD8A4C" w14:textId="77777777" w:rsidTr="007F39FB">
        <w:tc>
          <w:tcPr>
            <w:tcW w:w="967" w:type="dxa"/>
          </w:tcPr>
          <w:p w14:paraId="0B56BAA8" w14:textId="02A811B6" w:rsidR="00535DEE" w:rsidRPr="00C15515" w:rsidRDefault="00C15515" w:rsidP="00535DEE">
            <w:pPr>
              <w:rPr>
                <w:rFonts w:ascii="Nikosh" w:hAnsi="Nikosh" w:cs="Nikosh"/>
                <w:b/>
                <w:bCs/>
                <w:sz w:val="28"/>
                <w:szCs w:val="28"/>
              </w:rPr>
            </w:pPr>
            <w:r w:rsidRPr="00C15515">
              <w:rPr>
                <w:rFonts w:ascii="Nikosh" w:hAnsi="Nikosh" w:cs="Nikosh"/>
                <w:sz w:val="28"/>
                <w:szCs w:val="28"/>
              </w:rPr>
              <w:t>৫.১.</w:t>
            </w:r>
            <w:r w:rsidR="00576DAF">
              <w:rPr>
                <w:rFonts w:ascii="Nikosh" w:hAnsi="Nikosh" w:cs="Nikosh"/>
                <w:sz w:val="28"/>
                <w:szCs w:val="28"/>
              </w:rPr>
              <w:t>১.১</w:t>
            </w:r>
          </w:p>
        </w:tc>
        <w:tc>
          <w:tcPr>
            <w:tcW w:w="7905" w:type="dxa"/>
          </w:tcPr>
          <w:p w14:paraId="19436745" w14:textId="530F6358" w:rsidR="00535DEE" w:rsidRPr="00C15515" w:rsidRDefault="00535DEE" w:rsidP="00535DEE">
            <w:pPr>
              <w:rPr>
                <w:rFonts w:ascii="Nikosh" w:hAnsi="Nikosh" w:cs="Nikosh"/>
                <w:sz w:val="28"/>
                <w:szCs w:val="28"/>
                <w:cs/>
              </w:rPr>
            </w:pPr>
            <w:r w:rsidRPr="00C15515">
              <w:rPr>
                <w:rFonts w:ascii="Nikosh" w:hAnsi="Nikosh" w:cs="Nikosh"/>
                <w:sz w:val="28"/>
                <w:szCs w:val="28"/>
                <w:cs/>
              </w:rPr>
              <w:t>বাণিজ্যিক পোল্ট্রি খামার স্থাপনের শর্তাবলী</w:t>
            </w:r>
          </w:p>
        </w:tc>
      </w:tr>
      <w:tr w:rsidR="00535DEE" w:rsidRPr="00C15515" w14:paraId="549F5D9A" w14:textId="77777777" w:rsidTr="007F39FB">
        <w:tc>
          <w:tcPr>
            <w:tcW w:w="967" w:type="dxa"/>
          </w:tcPr>
          <w:p w14:paraId="33553B64" w14:textId="0F7FACD1" w:rsidR="00535DEE" w:rsidRPr="00C15515" w:rsidRDefault="00535DEE" w:rsidP="00535DEE">
            <w:pPr>
              <w:rPr>
                <w:rFonts w:ascii="Nikosh" w:hAnsi="Nikosh" w:cs="Nikosh"/>
                <w:b/>
                <w:bCs/>
                <w:sz w:val="28"/>
                <w:szCs w:val="28"/>
              </w:rPr>
            </w:pPr>
          </w:p>
        </w:tc>
        <w:tc>
          <w:tcPr>
            <w:tcW w:w="7905" w:type="dxa"/>
          </w:tcPr>
          <w:p w14:paraId="67D43FC5" w14:textId="00D6D283" w:rsidR="00535DEE" w:rsidRPr="00C15515" w:rsidRDefault="00535DEE" w:rsidP="00535DEE">
            <w:pPr>
              <w:rPr>
                <w:rFonts w:ascii="Nikosh" w:hAnsi="Nikosh" w:cs="Nikosh"/>
                <w:sz w:val="28"/>
                <w:szCs w:val="28"/>
                <w:cs/>
              </w:rPr>
            </w:pPr>
            <w:r w:rsidRPr="00C15515">
              <w:rPr>
                <w:rFonts w:ascii="Nikosh" w:hAnsi="Nikosh" w:cs="Nikosh"/>
                <w:sz w:val="28"/>
                <w:szCs w:val="28"/>
              </w:rPr>
              <w:t xml:space="preserve">(ক) </w:t>
            </w:r>
            <w:proofErr w:type="spellStart"/>
            <w:r w:rsidRPr="00C15515">
              <w:rPr>
                <w:rFonts w:ascii="Nikosh" w:hAnsi="Nikosh" w:cs="Nikosh"/>
                <w:sz w:val="28"/>
                <w:szCs w:val="28"/>
              </w:rPr>
              <w:t>জেলা</w:t>
            </w:r>
            <w:proofErr w:type="spellEnd"/>
            <w:r w:rsidRPr="00C15515">
              <w:rPr>
                <w:rFonts w:ascii="Nikosh" w:hAnsi="Nikosh" w:cs="Nikosh"/>
                <w:sz w:val="28"/>
                <w:szCs w:val="28"/>
              </w:rPr>
              <w:t xml:space="preserve"> </w:t>
            </w:r>
            <w:proofErr w:type="spellStart"/>
            <w:r w:rsidRPr="00C15515">
              <w:rPr>
                <w:rFonts w:ascii="Nikosh" w:hAnsi="Nikosh" w:cs="Nikosh"/>
                <w:sz w:val="28"/>
                <w:szCs w:val="28"/>
              </w:rPr>
              <w:t>প্রাণিসম্পদ</w:t>
            </w:r>
            <w:proofErr w:type="spellEnd"/>
            <w:r w:rsidRPr="00C15515">
              <w:rPr>
                <w:rFonts w:ascii="Nikosh" w:hAnsi="Nikosh" w:cs="Nikosh"/>
                <w:sz w:val="28"/>
                <w:szCs w:val="28"/>
              </w:rPr>
              <w:t xml:space="preserve"> </w:t>
            </w:r>
            <w:proofErr w:type="spellStart"/>
            <w:r w:rsidRPr="00C15515">
              <w:rPr>
                <w:rFonts w:ascii="Nikosh" w:hAnsi="Nikosh" w:cs="Nikosh"/>
                <w:sz w:val="28"/>
                <w:szCs w:val="28"/>
              </w:rPr>
              <w:t>কর্মকর্তা</w:t>
            </w:r>
            <w:proofErr w:type="spellEnd"/>
            <w:r w:rsidRPr="00C15515">
              <w:rPr>
                <w:rFonts w:ascii="Nikosh" w:hAnsi="Nikosh" w:cs="Nikosh"/>
                <w:sz w:val="28"/>
                <w:szCs w:val="28"/>
              </w:rPr>
              <w:t>/</w:t>
            </w:r>
            <w:proofErr w:type="spellStart"/>
            <w:r w:rsidRPr="00C15515">
              <w:rPr>
                <w:rFonts w:ascii="Nikosh" w:hAnsi="Nikosh" w:cs="Nikosh"/>
                <w:sz w:val="28"/>
                <w:szCs w:val="28"/>
              </w:rPr>
              <w:t>অধিদপ্তর</w:t>
            </w:r>
            <w:proofErr w:type="spellEnd"/>
            <w:r w:rsidRPr="00C15515">
              <w:rPr>
                <w:rFonts w:ascii="Nikosh" w:hAnsi="Nikosh" w:cs="Nikosh"/>
                <w:sz w:val="28"/>
                <w:szCs w:val="28"/>
              </w:rPr>
              <w:t xml:space="preserve"> </w:t>
            </w:r>
            <w:proofErr w:type="spellStart"/>
            <w:r w:rsidRPr="00C15515">
              <w:rPr>
                <w:rFonts w:ascii="Nikosh" w:hAnsi="Nikosh" w:cs="Nikosh"/>
                <w:sz w:val="28"/>
                <w:szCs w:val="28"/>
              </w:rPr>
              <w:t>কর্তৃক</w:t>
            </w:r>
            <w:proofErr w:type="spellEnd"/>
            <w:r w:rsidRPr="00C15515">
              <w:rPr>
                <w:rFonts w:ascii="Nikosh" w:hAnsi="Nikosh" w:cs="Nikosh"/>
                <w:sz w:val="28"/>
                <w:szCs w:val="28"/>
              </w:rPr>
              <w:t xml:space="preserve"> </w:t>
            </w:r>
            <w:proofErr w:type="spellStart"/>
            <w:r w:rsidRPr="00C15515">
              <w:rPr>
                <w:rFonts w:ascii="Nikosh" w:hAnsi="Nikosh" w:cs="Nikosh"/>
                <w:sz w:val="28"/>
                <w:szCs w:val="28"/>
              </w:rPr>
              <w:t>ক্ষমতা</w:t>
            </w:r>
            <w:proofErr w:type="spellEnd"/>
            <w:r w:rsidRPr="00C15515">
              <w:rPr>
                <w:rFonts w:ascii="Nikosh" w:hAnsi="Nikosh" w:cs="Nikosh"/>
                <w:sz w:val="28"/>
                <w:szCs w:val="28"/>
              </w:rPr>
              <w:t xml:space="preserve"> </w:t>
            </w:r>
            <w:proofErr w:type="spellStart"/>
            <w:r w:rsidRPr="00C15515">
              <w:rPr>
                <w:rFonts w:ascii="Nikosh" w:hAnsi="Nikosh" w:cs="Nikosh"/>
                <w:sz w:val="28"/>
                <w:szCs w:val="28"/>
              </w:rPr>
              <w:t>প্রাপ্ত</w:t>
            </w:r>
            <w:proofErr w:type="spellEnd"/>
            <w:r w:rsidRPr="00C15515">
              <w:rPr>
                <w:rFonts w:ascii="Nikosh" w:hAnsi="Nikosh" w:cs="Nikosh"/>
                <w:sz w:val="28"/>
                <w:szCs w:val="28"/>
              </w:rPr>
              <w:t xml:space="preserve"> </w:t>
            </w:r>
            <w:proofErr w:type="spellStart"/>
            <w:r w:rsidRPr="00C15515">
              <w:rPr>
                <w:rFonts w:ascii="Nikosh" w:hAnsi="Nikosh" w:cs="Nikosh"/>
                <w:sz w:val="28"/>
                <w:szCs w:val="28"/>
              </w:rPr>
              <w:t>কর্মকর্তা</w:t>
            </w:r>
            <w:proofErr w:type="spellEnd"/>
            <w:r w:rsidRPr="00C15515">
              <w:rPr>
                <w:rFonts w:ascii="Nikosh" w:hAnsi="Nikosh" w:cs="Nikosh"/>
                <w:sz w:val="28"/>
                <w:szCs w:val="28"/>
              </w:rPr>
              <w:t xml:space="preserve"> </w:t>
            </w:r>
            <w:proofErr w:type="spellStart"/>
            <w:r w:rsidRPr="00C15515">
              <w:rPr>
                <w:rFonts w:ascii="Nikosh" w:hAnsi="Nikosh" w:cs="Nikosh"/>
                <w:sz w:val="28"/>
                <w:szCs w:val="28"/>
              </w:rPr>
              <w:t>কর্তৃক</w:t>
            </w:r>
            <w:proofErr w:type="spellEnd"/>
            <w:r w:rsidRPr="00C15515">
              <w:rPr>
                <w:rFonts w:ascii="Nikosh" w:hAnsi="Nikosh" w:cs="Nikosh"/>
                <w:sz w:val="28"/>
                <w:szCs w:val="28"/>
              </w:rPr>
              <w:t xml:space="preserve"> </w:t>
            </w:r>
            <w:proofErr w:type="spellStart"/>
            <w:r w:rsidRPr="00C15515">
              <w:rPr>
                <w:rFonts w:ascii="Nikosh" w:hAnsi="Nikosh" w:cs="Nikosh"/>
                <w:sz w:val="28"/>
                <w:szCs w:val="28"/>
              </w:rPr>
              <w:t>নিবন্ধন</w:t>
            </w:r>
            <w:proofErr w:type="spellEnd"/>
            <w:r w:rsidRPr="00C15515">
              <w:rPr>
                <w:rFonts w:ascii="Nikosh" w:hAnsi="Nikosh" w:cs="Nikosh"/>
                <w:sz w:val="28"/>
                <w:szCs w:val="28"/>
              </w:rPr>
              <w:t xml:space="preserve"> </w:t>
            </w:r>
            <w:proofErr w:type="spellStart"/>
            <w:r w:rsidRPr="00C15515">
              <w:rPr>
                <w:rFonts w:ascii="Nikosh" w:hAnsi="Nikosh" w:cs="Nikosh"/>
                <w:sz w:val="28"/>
                <w:szCs w:val="28"/>
              </w:rPr>
              <w:t>নিয়ে</w:t>
            </w:r>
            <w:proofErr w:type="spellEnd"/>
            <w:r w:rsidRPr="00C15515">
              <w:rPr>
                <w:rFonts w:ascii="Nikosh" w:hAnsi="Nikosh" w:cs="Nikosh"/>
                <w:sz w:val="28"/>
                <w:szCs w:val="28"/>
              </w:rPr>
              <w:t xml:space="preserve"> </w:t>
            </w:r>
            <w:proofErr w:type="spellStart"/>
            <w:r w:rsidRPr="00C15515">
              <w:rPr>
                <w:rFonts w:ascii="Nikosh" w:hAnsi="Nikosh" w:cs="Nikosh"/>
                <w:sz w:val="28"/>
                <w:szCs w:val="28"/>
              </w:rPr>
              <w:t>বাণিজ্যিক</w:t>
            </w:r>
            <w:proofErr w:type="spellEnd"/>
            <w:r w:rsidRPr="00C15515">
              <w:rPr>
                <w:rFonts w:ascii="Nikosh" w:hAnsi="Nikosh" w:cs="Nikosh"/>
                <w:sz w:val="28"/>
                <w:szCs w:val="28"/>
              </w:rPr>
              <w:t xml:space="preserve"> </w:t>
            </w:r>
            <w:proofErr w:type="spellStart"/>
            <w:r w:rsidRPr="00C15515">
              <w:rPr>
                <w:rFonts w:ascii="Nikosh" w:hAnsi="Nikosh" w:cs="Nikosh"/>
                <w:sz w:val="28"/>
                <w:szCs w:val="28"/>
              </w:rPr>
              <w:t>খামার</w:t>
            </w:r>
            <w:proofErr w:type="spellEnd"/>
            <w:r w:rsidRPr="00C15515">
              <w:rPr>
                <w:rFonts w:ascii="Nikosh" w:hAnsi="Nikosh" w:cs="Nikosh"/>
                <w:sz w:val="28"/>
                <w:szCs w:val="28"/>
              </w:rPr>
              <w:t xml:space="preserve"> </w:t>
            </w:r>
            <w:proofErr w:type="spellStart"/>
            <w:r w:rsidRPr="00C15515">
              <w:rPr>
                <w:rFonts w:ascii="Nikosh" w:hAnsi="Nikosh" w:cs="Nikosh"/>
                <w:sz w:val="28"/>
                <w:szCs w:val="28"/>
              </w:rPr>
              <w:t>স্থাপন</w:t>
            </w:r>
            <w:proofErr w:type="spellEnd"/>
            <w:r w:rsidRPr="00C15515">
              <w:rPr>
                <w:rFonts w:ascii="Nikosh" w:hAnsi="Nikosh" w:cs="Nikosh"/>
                <w:sz w:val="28"/>
                <w:szCs w:val="28"/>
              </w:rPr>
              <w:t xml:space="preserve"> </w:t>
            </w:r>
            <w:proofErr w:type="spellStart"/>
            <w:r w:rsidRPr="00C15515">
              <w:rPr>
                <w:rFonts w:ascii="Nikosh" w:hAnsi="Nikosh" w:cs="Nikosh"/>
                <w:sz w:val="28"/>
                <w:szCs w:val="28"/>
              </w:rPr>
              <w:t>করতে</w:t>
            </w:r>
            <w:proofErr w:type="spellEnd"/>
            <w:r w:rsidRPr="00C15515">
              <w:rPr>
                <w:rFonts w:ascii="Nikosh" w:hAnsi="Nikosh" w:cs="Nikosh"/>
                <w:sz w:val="28"/>
                <w:szCs w:val="28"/>
              </w:rPr>
              <w:t xml:space="preserve"> </w:t>
            </w:r>
            <w:proofErr w:type="spellStart"/>
            <w:r w:rsidRPr="00C15515">
              <w:rPr>
                <w:rFonts w:ascii="Nikosh" w:hAnsi="Nikosh" w:cs="Nikosh"/>
                <w:sz w:val="28"/>
                <w:szCs w:val="28"/>
              </w:rPr>
              <w:t>হবে</w:t>
            </w:r>
            <w:proofErr w:type="spellEnd"/>
            <w:r w:rsidRPr="00C15515">
              <w:rPr>
                <w:rFonts w:ascii="Nikosh" w:hAnsi="Nikosh" w:cs="Nikosh"/>
                <w:sz w:val="28"/>
                <w:szCs w:val="28"/>
              </w:rPr>
              <w:t>;</w:t>
            </w:r>
          </w:p>
        </w:tc>
      </w:tr>
      <w:tr w:rsidR="00535DEE" w:rsidRPr="00C15515" w14:paraId="23DEC5E5" w14:textId="77777777" w:rsidTr="007F39FB">
        <w:tc>
          <w:tcPr>
            <w:tcW w:w="967" w:type="dxa"/>
          </w:tcPr>
          <w:p w14:paraId="7122CC03" w14:textId="30157BB5" w:rsidR="00535DEE" w:rsidRPr="00C15515" w:rsidRDefault="00535DEE" w:rsidP="00535DEE">
            <w:pPr>
              <w:rPr>
                <w:rFonts w:ascii="Nikosh" w:hAnsi="Nikosh" w:cs="Nikosh"/>
                <w:b/>
                <w:bCs/>
                <w:sz w:val="28"/>
                <w:szCs w:val="28"/>
              </w:rPr>
            </w:pPr>
          </w:p>
        </w:tc>
        <w:tc>
          <w:tcPr>
            <w:tcW w:w="7905" w:type="dxa"/>
          </w:tcPr>
          <w:p w14:paraId="5EF97A89" w14:textId="1630F22A" w:rsidR="00D922AE" w:rsidRPr="00C15515" w:rsidRDefault="00535DEE" w:rsidP="00535DEE">
            <w:pPr>
              <w:rPr>
                <w:rFonts w:ascii="Nikosh" w:hAnsi="Nikosh" w:cs="Nikosh"/>
                <w:sz w:val="28"/>
                <w:szCs w:val="28"/>
              </w:rPr>
            </w:pPr>
            <w:r w:rsidRPr="00C15515">
              <w:rPr>
                <w:rFonts w:ascii="Nikosh" w:hAnsi="Nikosh" w:cs="Nikosh"/>
                <w:sz w:val="28"/>
                <w:szCs w:val="28"/>
                <w:cs/>
              </w:rPr>
              <w:t>(খ) ঘনবসতি এলাকা এবং শহরের বাইরে উন্মুক্ত স্থানে (</w:t>
            </w:r>
            <w:r w:rsidRPr="00C15515">
              <w:rPr>
                <w:rFonts w:ascii="Nikosh" w:hAnsi="Nikosh" w:cs="Nikosh"/>
                <w:sz w:val="28"/>
                <w:szCs w:val="28"/>
              </w:rPr>
              <w:t xml:space="preserve">Isolated place) </w:t>
            </w:r>
            <w:proofErr w:type="spellStart"/>
            <w:r w:rsidRPr="00C15515">
              <w:rPr>
                <w:rFonts w:ascii="Nikosh" w:hAnsi="Nikosh" w:cs="Nikosh"/>
                <w:sz w:val="28"/>
                <w:szCs w:val="28"/>
              </w:rPr>
              <w:t>খামার</w:t>
            </w:r>
            <w:proofErr w:type="spellEnd"/>
            <w:r w:rsidRPr="00C15515">
              <w:rPr>
                <w:rFonts w:ascii="Nikosh" w:hAnsi="Nikosh" w:cs="Nikosh"/>
                <w:sz w:val="28"/>
                <w:szCs w:val="28"/>
              </w:rPr>
              <w:t xml:space="preserve">  </w:t>
            </w:r>
            <w:r w:rsidRPr="00C15515">
              <w:rPr>
                <w:rFonts w:ascii="Nikosh" w:hAnsi="Nikosh" w:cs="Nikosh"/>
                <w:sz w:val="28"/>
                <w:szCs w:val="28"/>
                <w:cs/>
              </w:rPr>
              <w:t>স্থাপন করতে হবে</w:t>
            </w:r>
            <w:r w:rsidRPr="00C15515">
              <w:rPr>
                <w:rFonts w:ascii="Nikosh" w:hAnsi="Nikosh" w:cs="Nikosh"/>
                <w:sz w:val="28"/>
                <w:szCs w:val="28"/>
              </w:rPr>
              <w:t>;</w:t>
            </w:r>
            <w:r w:rsidR="00D922AE">
              <w:rPr>
                <w:rFonts w:ascii="Nikosh" w:hAnsi="Nikosh" w:cs="Nikosh"/>
                <w:sz w:val="28"/>
                <w:szCs w:val="28"/>
              </w:rPr>
              <w:t xml:space="preserve"> </w:t>
            </w:r>
            <w:proofErr w:type="spellStart"/>
            <w:r w:rsidR="00D922AE">
              <w:rPr>
                <w:rFonts w:ascii="Nikosh" w:hAnsi="Nikosh" w:cs="Nikosh"/>
                <w:sz w:val="28"/>
                <w:szCs w:val="28"/>
              </w:rPr>
              <w:t>এবং</w:t>
            </w:r>
            <w:proofErr w:type="spellEnd"/>
            <w:r w:rsidR="00D922AE">
              <w:rPr>
                <w:rFonts w:ascii="Nikosh" w:hAnsi="Nikosh" w:cs="Nikosh"/>
                <w:sz w:val="28"/>
                <w:szCs w:val="28"/>
              </w:rPr>
              <w:t xml:space="preserve"> </w:t>
            </w:r>
            <w:proofErr w:type="spellStart"/>
            <w:r w:rsidR="00D922AE">
              <w:rPr>
                <w:rFonts w:ascii="Nikosh" w:hAnsi="Nikosh" w:cs="Nikosh"/>
                <w:sz w:val="28"/>
                <w:szCs w:val="28"/>
              </w:rPr>
              <w:t>শিক্ষা</w:t>
            </w:r>
            <w:proofErr w:type="spellEnd"/>
            <w:r w:rsidR="00D922AE">
              <w:rPr>
                <w:rFonts w:ascii="Nikosh" w:hAnsi="Nikosh" w:cs="Nikosh"/>
                <w:sz w:val="28"/>
                <w:szCs w:val="28"/>
              </w:rPr>
              <w:t xml:space="preserve"> </w:t>
            </w:r>
            <w:proofErr w:type="spellStart"/>
            <w:r w:rsidR="00D922AE">
              <w:rPr>
                <w:rFonts w:ascii="Nikosh" w:hAnsi="Nikosh" w:cs="Nikosh"/>
                <w:sz w:val="28"/>
                <w:szCs w:val="28"/>
              </w:rPr>
              <w:t>প্রতিষ্ঠান</w:t>
            </w:r>
            <w:proofErr w:type="spellEnd"/>
            <w:r w:rsidR="00D922AE">
              <w:rPr>
                <w:rFonts w:ascii="Nikosh" w:hAnsi="Nikosh" w:cs="Nikosh"/>
                <w:sz w:val="28"/>
                <w:szCs w:val="28"/>
              </w:rPr>
              <w:t xml:space="preserve">, </w:t>
            </w:r>
            <w:proofErr w:type="spellStart"/>
            <w:r w:rsidR="00D922AE">
              <w:rPr>
                <w:rFonts w:ascii="Nikosh" w:hAnsi="Nikosh" w:cs="Nikosh"/>
                <w:sz w:val="28"/>
                <w:szCs w:val="28"/>
              </w:rPr>
              <w:t>বসতবাড়ী</w:t>
            </w:r>
            <w:proofErr w:type="spellEnd"/>
            <w:r w:rsidR="00D922AE">
              <w:rPr>
                <w:rFonts w:ascii="Nikosh" w:hAnsi="Nikosh" w:cs="Nikosh"/>
                <w:sz w:val="28"/>
                <w:szCs w:val="28"/>
              </w:rPr>
              <w:t xml:space="preserve">, </w:t>
            </w:r>
            <w:proofErr w:type="spellStart"/>
            <w:r w:rsidR="00D922AE">
              <w:rPr>
                <w:rFonts w:ascii="Nikosh" w:hAnsi="Nikosh" w:cs="Nikosh"/>
                <w:sz w:val="28"/>
                <w:szCs w:val="28"/>
              </w:rPr>
              <w:t>জনবসতী</w:t>
            </w:r>
            <w:proofErr w:type="spellEnd"/>
            <w:r w:rsidR="00D922AE">
              <w:rPr>
                <w:rFonts w:ascii="Nikosh" w:hAnsi="Nikosh" w:cs="Nikosh"/>
                <w:sz w:val="28"/>
                <w:szCs w:val="28"/>
              </w:rPr>
              <w:t xml:space="preserve"> </w:t>
            </w:r>
            <w:proofErr w:type="spellStart"/>
            <w:r w:rsidR="00D922AE">
              <w:rPr>
                <w:rFonts w:ascii="Nikosh" w:hAnsi="Nikosh" w:cs="Nikosh"/>
                <w:sz w:val="28"/>
                <w:szCs w:val="28"/>
              </w:rPr>
              <w:t>এলাকার</w:t>
            </w:r>
            <w:proofErr w:type="spellEnd"/>
            <w:r w:rsidR="00D922AE">
              <w:rPr>
                <w:rFonts w:ascii="Nikosh" w:hAnsi="Nikosh" w:cs="Nikosh"/>
                <w:sz w:val="28"/>
                <w:szCs w:val="28"/>
              </w:rPr>
              <w:t xml:space="preserve"> ৩০০ </w:t>
            </w:r>
            <w:proofErr w:type="spellStart"/>
            <w:r w:rsidR="00D922AE">
              <w:rPr>
                <w:rFonts w:ascii="Nikosh" w:hAnsi="Nikosh" w:cs="Nikosh"/>
                <w:sz w:val="28"/>
                <w:szCs w:val="28"/>
              </w:rPr>
              <w:t>মিটারের</w:t>
            </w:r>
            <w:proofErr w:type="spellEnd"/>
            <w:r w:rsidR="00D922AE">
              <w:rPr>
                <w:rFonts w:ascii="Nikosh" w:hAnsi="Nikosh" w:cs="Nikosh"/>
                <w:sz w:val="28"/>
                <w:szCs w:val="28"/>
              </w:rPr>
              <w:t xml:space="preserve"> </w:t>
            </w:r>
            <w:proofErr w:type="spellStart"/>
            <w:r w:rsidR="00D922AE">
              <w:rPr>
                <w:rFonts w:ascii="Nikosh" w:hAnsi="Nikosh" w:cs="Nikosh"/>
                <w:sz w:val="28"/>
                <w:szCs w:val="28"/>
              </w:rPr>
              <w:t>মধ্যে</w:t>
            </w:r>
            <w:proofErr w:type="spellEnd"/>
            <w:r w:rsidR="00D922AE">
              <w:rPr>
                <w:rFonts w:ascii="Nikosh" w:hAnsi="Nikosh" w:cs="Nikosh"/>
                <w:sz w:val="28"/>
                <w:szCs w:val="28"/>
              </w:rPr>
              <w:t xml:space="preserve"> </w:t>
            </w:r>
            <w:proofErr w:type="spellStart"/>
            <w:r w:rsidR="00D922AE">
              <w:rPr>
                <w:rFonts w:ascii="Nikosh" w:hAnsi="Nikosh" w:cs="Nikosh"/>
                <w:sz w:val="28"/>
                <w:szCs w:val="28"/>
              </w:rPr>
              <w:t>বাণিজ্যিক</w:t>
            </w:r>
            <w:proofErr w:type="spellEnd"/>
            <w:r w:rsidR="00D922AE">
              <w:rPr>
                <w:rFonts w:ascii="Nikosh" w:hAnsi="Nikosh" w:cs="Nikosh"/>
                <w:sz w:val="28"/>
                <w:szCs w:val="28"/>
              </w:rPr>
              <w:t xml:space="preserve"> </w:t>
            </w:r>
            <w:proofErr w:type="spellStart"/>
            <w:r w:rsidR="00D922AE">
              <w:rPr>
                <w:rFonts w:ascii="Nikosh" w:hAnsi="Nikosh" w:cs="Nikosh"/>
                <w:sz w:val="28"/>
                <w:szCs w:val="28"/>
              </w:rPr>
              <w:t>খামার</w:t>
            </w:r>
            <w:proofErr w:type="spellEnd"/>
            <w:r w:rsidR="00D922AE">
              <w:rPr>
                <w:rFonts w:ascii="Nikosh" w:hAnsi="Nikosh" w:cs="Nikosh"/>
                <w:sz w:val="28"/>
                <w:szCs w:val="28"/>
              </w:rPr>
              <w:t xml:space="preserve"> </w:t>
            </w:r>
            <w:proofErr w:type="spellStart"/>
            <w:r w:rsidR="00D922AE">
              <w:rPr>
                <w:rFonts w:ascii="Nikosh" w:hAnsi="Nikosh" w:cs="Nikosh"/>
                <w:sz w:val="28"/>
                <w:szCs w:val="28"/>
              </w:rPr>
              <w:t>স্থাপন</w:t>
            </w:r>
            <w:proofErr w:type="spellEnd"/>
            <w:r w:rsidR="00D922AE">
              <w:rPr>
                <w:rFonts w:ascii="Nikosh" w:hAnsi="Nikosh" w:cs="Nikosh"/>
                <w:sz w:val="28"/>
                <w:szCs w:val="28"/>
              </w:rPr>
              <w:t xml:space="preserve"> </w:t>
            </w:r>
            <w:proofErr w:type="spellStart"/>
            <w:r w:rsidR="00D922AE">
              <w:rPr>
                <w:rFonts w:ascii="Nikosh" w:hAnsi="Nikosh" w:cs="Nikosh"/>
                <w:sz w:val="28"/>
                <w:szCs w:val="28"/>
              </w:rPr>
              <w:t>করা</w:t>
            </w:r>
            <w:proofErr w:type="spellEnd"/>
            <w:r w:rsidR="00D922AE">
              <w:rPr>
                <w:rFonts w:ascii="Nikosh" w:hAnsi="Nikosh" w:cs="Nikosh"/>
                <w:sz w:val="28"/>
                <w:szCs w:val="28"/>
              </w:rPr>
              <w:t xml:space="preserve"> </w:t>
            </w:r>
            <w:proofErr w:type="spellStart"/>
            <w:r w:rsidR="00D922AE">
              <w:rPr>
                <w:rFonts w:ascii="Nikosh" w:hAnsi="Nikosh" w:cs="Nikosh"/>
                <w:sz w:val="28"/>
                <w:szCs w:val="28"/>
              </w:rPr>
              <w:t>যাবে</w:t>
            </w:r>
            <w:proofErr w:type="spellEnd"/>
            <w:r w:rsidR="00D922AE">
              <w:rPr>
                <w:rFonts w:ascii="Nikosh" w:hAnsi="Nikosh" w:cs="Nikosh"/>
                <w:sz w:val="28"/>
                <w:szCs w:val="28"/>
              </w:rPr>
              <w:t xml:space="preserve"> </w:t>
            </w:r>
            <w:proofErr w:type="spellStart"/>
            <w:r w:rsidR="00D922AE">
              <w:rPr>
                <w:rFonts w:ascii="Nikosh" w:hAnsi="Nikosh" w:cs="Nikosh"/>
                <w:sz w:val="28"/>
                <w:szCs w:val="28"/>
              </w:rPr>
              <w:t>না</w:t>
            </w:r>
            <w:proofErr w:type="spellEnd"/>
            <w:r w:rsidR="00D922AE">
              <w:rPr>
                <w:rFonts w:ascii="Nikosh" w:hAnsi="Nikosh" w:cs="Nikosh"/>
                <w:sz w:val="28"/>
                <w:szCs w:val="28"/>
              </w:rPr>
              <w:t>;</w:t>
            </w:r>
          </w:p>
        </w:tc>
      </w:tr>
      <w:tr w:rsidR="00535DEE" w:rsidRPr="00C15515" w14:paraId="0E54782C" w14:textId="77777777" w:rsidTr="007F39FB">
        <w:tc>
          <w:tcPr>
            <w:tcW w:w="967" w:type="dxa"/>
          </w:tcPr>
          <w:p w14:paraId="3635FB18" w14:textId="4337A7EB" w:rsidR="00535DEE" w:rsidRPr="00C15515" w:rsidRDefault="00535DEE" w:rsidP="00535DEE">
            <w:pPr>
              <w:rPr>
                <w:rFonts w:ascii="Nikosh" w:hAnsi="Nikosh" w:cs="Nikosh"/>
                <w:b/>
                <w:bCs/>
                <w:sz w:val="28"/>
                <w:szCs w:val="28"/>
              </w:rPr>
            </w:pPr>
          </w:p>
        </w:tc>
        <w:tc>
          <w:tcPr>
            <w:tcW w:w="7905" w:type="dxa"/>
          </w:tcPr>
          <w:p w14:paraId="4FEE9199" w14:textId="5992DE70" w:rsidR="00535DEE" w:rsidRPr="00C15515" w:rsidRDefault="00535DEE" w:rsidP="00535DEE">
            <w:pPr>
              <w:rPr>
                <w:rFonts w:ascii="Nikosh" w:hAnsi="Nikosh" w:cs="Nikosh"/>
                <w:sz w:val="28"/>
                <w:szCs w:val="28"/>
                <w:cs/>
              </w:rPr>
            </w:pPr>
            <w:r w:rsidRPr="00C15515">
              <w:rPr>
                <w:rFonts w:ascii="Nikosh" w:hAnsi="Nikosh" w:cs="Nikosh"/>
                <w:sz w:val="28"/>
                <w:szCs w:val="28"/>
              </w:rPr>
              <w:t xml:space="preserve">(গ) </w:t>
            </w:r>
            <w:proofErr w:type="spellStart"/>
            <w:r w:rsidRPr="00C15515">
              <w:rPr>
                <w:rFonts w:ascii="Nikosh" w:hAnsi="Nikosh" w:cs="Nikosh"/>
                <w:sz w:val="28"/>
                <w:szCs w:val="28"/>
              </w:rPr>
              <w:t>খামারে</w:t>
            </w:r>
            <w:proofErr w:type="spellEnd"/>
            <w:r w:rsidRPr="00C15515">
              <w:rPr>
                <w:rFonts w:ascii="Nikosh" w:hAnsi="Nikosh" w:cs="Nikosh"/>
                <w:sz w:val="28"/>
                <w:szCs w:val="28"/>
              </w:rPr>
              <w:t xml:space="preserve"> </w:t>
            </w:r>
            <w:proofErr w:type="spellStart"/>
            <w:r w:rsidRPr="00C15515">
              <w:rPr>
                <w:rFonts w:ascii="Nikosh" w:hAnsi="Nikosh" w:cs="Nikosh"/>
                <w:sz w:val="28"/>
                <w:szCs w:val="28"/>
              </w:rPr>
              <w:t>জীবনিরাপত্তা</w:t>
            </w:r>
            <w:proofErr w:type="spellEnd"/>
            <w:r w:rsidRPr="00C15515">
              <w:rPr>
                <w:rFonts w:ascii="Nikosh" w:hAnsi="Nikosh" w:cs="Nikosh"/>
                <w:sz w:val="28"/>
                <w:szCs w:val="28"/>
              </w:rPr>
              <w:t xml:space="preserve"> </w:t>
            </w:r>
            <w:proofErr w:type="spellStart"/>
            <w:r w:rsidRPr="00C15515">
              <w:rPr>
                <w:rFonts w:ascii="Nikosh" w:hAnsi="Nikosh" w:cs="Nikosh"/>
                <w:sz w:val="28"/>
                <w:szCs w:val="28"/>
              </w:rPr>
              <w:t>নিশ্চিত</w:t>
            </w:r>
            <w:proofErr w:type="spellEnd"/>
            <w:r w:rsidRPr="00C15515">
              <w:rPr>
                <w:rFonts w:ascii="Nikosh" w:hAnsi="Nikosh" w:cs="Nikosh"/>
                <w:sz w:val="28"/>
                <w:szCs w:val="28"/>
              </w:rPr>
              <w:t xml:space="preserve"> </w:t>
            </w:r>
            <w:proofErr w:type="spellStart"/>
            <w:r w:rsidRPr="00C15515">
              <w:rPr>
                <w:rFonts w:ascii="Nikosh" w:hAnsi="Nikosh" w:cs="Nikosh"/>
                <w:sz w:val="28"/>
                <w:szCs w:val="28"/>
              </w:rPr>
              <w:t>করতে</w:t>
            </w:r>
            <w:proofErr w:type="spellEnd"/>
            <w:r w:rsidRPr="00C15515">
              <w:rPr>
                <w:rFonts w:ascii="Nikosh" w:hAnsi="Nikosh" w:cs="Nikosh"/>
                <w:sz w:val="28"/>
                <w:szCs w:val="28"/>
              </w:rPr>
              <w:t xml:space="preserve"> </w:t>
            </w:r>
            <w:proofErr w:type="spellStart"/>
            <w:r w:rsidRPr="00C15515">
              <w:rPr>
                <w:rFonts w:ascii="Nikosh" w:hAnsi="Nikosh" w:cs="Nikosh"/>
                <w:sz w:val="28"/>
                <w:szCs w:val="28"/>
              </w:rPr>
              <w:t>হবে</w:t>
            </w:r>
            <w:proofErr w:type="spellEnd"/>
            <w:r w:rsidRPr="00C15515">
              <w:rPr>
                <w:rFonts w:ascii="Nikosh" w:hAnsi="Nikosh" w:cs="Nikosh"/>
                <w:sz w:val="28"/>
                <w:szCs w:val="28"/>
              </w:rPr>
              <w:t>;</w:t>
            </w:r>
          </w:p>
        </w:tc>
      </w:tr>
      <w:tr w:rsidR="00535DEE" w:rsidRPr="00C15515" w14:paraId="23608273" w14:textId="77777777" w:rsidTr="007F39FB">
        <w:tc>
          <w:tcPr>
            <w:tcW w:w="967" w:type="dxa"/>
          </w:tcPr>
          <w:p w14:paraId="7D08DF77" w14:textId="4931C20E" w:rsidR="00535DEE" w:rsidRPr="00C15515" w:rsidRDefault="00535DEE" w:rsidP="00535DEE">
            <w:pPr>
              <w:rPr>
                <w:rFonts w:ascii="Nikosh" w:hAnsi="Nikosh" w:cs="Nikosh"/>
                <w:b/>
                <w:bCs/>
                <w:sz w:val="28"/>
                <w:szCs w:val="28"/>
              </w:rPr>
            </w:pPr>
          </w:p>
        </w:tc>
        <w:tc>
          <w:tcPr>
            <w:tcW w:w="7905" w:type="dxa"/>
          </w:tcPr>
          <w:p w14:paraId="5871DE0D" w14:textId="48793491" w:rsidR="00535DEE" w:rsidRPr="00C15515" w:rsidRDefault="00535DEE" w:rsidP="00535DEE">
            <w:pPr>
              <w:rPr>
                <w:rFonts w:ascii="Nikosh" w:hAnsi="Nikosh" w:cs="Nikosh"/>
                <w:sz w:val="28"/>
                <w:szCs w:val="28"/>
              </w:rPr>
            </w:pPr>
            <w:r w:rsidRPr="00C15515">
              <w:rPr>
                <w:rFonts w:ascii="Nikosh" w:hAnsi="Nikosh" w:cs="Nikosh"/>
                <w:sz w:val="28"/>
                <w:szCs w:val="28"/>
              </w:rPr>
              <w:t xml:space="preserve">(ঘ) </w:t>
            </w:r>
            <w:r w:rsidRPr="00C15515">
              <w:rPr>
                <w:rFonts w:ascii="Nikosh" w:hAnsi="Nikosh" w:cs="Nikosh"/>
                <w:sz w:val="28"/>
                <w:szCs w:val="28"/>
                <w:cs/>
              </w:rPr>
              <w:t>একটি বাণিজ্যিক খামার থেকে আরেকটি খামারের দূরত্ব ন্যূনতম ২০০ মিটার হতে হবে</w:t>
            </w:r>
            <w:r w:rsidRPr="00C15515">
              <w:rPr>
                <w:rFonts w:ascii="Nikosh" w:hAnsi="Nikosh" w:cs="Nikosh"/>
                <w:sz w:val="28"/>
                <w:szCs w:val="28"/>
              </w:rPr>
              <w:t>;</w:t>
            </w:r>
          </w:p>
        </w:tc>
      </w:tr>
      <w:tr w:rsidR="00535DEE" w:rsidRPr="00C15515" w14:paraId="2F52590E" w14:textId="77777777" w:rsidTr="007F39FB">
        <w:tc>
          <w:tcPr>
            <w:tcW w:w="967" w:type="dxa"/>
          </w:tcPr>
          <w:p w14:paraId="675C207C" w14:textId="14EE6B34" w:rsidR="00535DEE" w:rsidRPr="00C15515" w:rsidRDefault="00535DEE" w:rsidP="00535DEE">
            <w:pPr>
              <w:rPr>
                <w:rFonts w:ascii="Nikosh" w:hAnsi="Nikosh" w:cs="Nikosh"/>
                <w:b/>
                <w:bCs/>
                <w:sz w:val="28"/>
                <w:szCs w:val="28"/>
              </w:rPr>
            </w:pPr>
          </w:p>
        </w:tc>
        <w:tc>
          <w:tcPr>
            <w:tcW w:w="7905" w:type="dxa"/>
          </w:tcPr>
          <w:p w14:paraId="54572C7B" w14:textId="052F36EC" w:rsidR="00535DEE" w:rsidRPr="00C15515" w:rsidRDefault="00535DEE" w:rsidP="00535DEE">
            <w:pPr>
              <w:rPr>
                <w:rFonts w:ascii="Nikosh" w:hAnsi="Nikosh" w:cs="Nikosh"/>
                <w:sz w:val="28"/>
                <w:szCs w:val="28"/>
              </w:rPr>
            </w:pPr>
            <w:r w:rsidRPr="00C15515">
              <w:rPr>
                <w:rFonts w:ascii="Nikosh" w:hAnsi="Nikosh" w:cs="Nikosh"/>
                <w:sz w:val="28"/>
                <w:szCs w:val="28"/>
              </w:rPr>
              <w:t xml:space="preserve">(ঙ) </w:t>
            </w:r>
            <w:proofErr w:type="spellStart"/>
            <w:r w:rsidRPr="00C15515">
              <w:rPr>
                <w:rFonts w:ascii="Nikosh" w:hAnsi="Nikosh" w:cs="Nikosh"/>
                <w:sz w:val="28"/>
                <w:szCs w:val="28"/>
              </w:rPr>
              <w:t>খামারের</w:t>
            </w:r>
            <w:proofErr w:type="spellEnd"/>
            <w:r w:rsidRPr="00C15515">
              <w:rPr>
                <w:rFonts w:ascii="Nikosh" w:hAnsi="Nikosh" w:cs="Nikosh"/>
                <w:sz w:val="28"/>
                <w:szCs w:val="28"/>
              </w:rPr>
              <w:t xml:space="preserve"> </w:t>
            </w:r>
            <w:proofErr w:type="spellStart"/>
            <w:r w:rsidRPr="00C15515">
              <w:rPr>
                <w:rFonts w:ascii="Nikosh" w:hAnsi="Nikosh" w:cs="Nikosh"/>
                <w:sz w:val="28"/>
                <w:szCs w:val="28"/>
              </w:rPr>
              <w:t>চতুর্দিকে</w:t>
            </w:r>
            <w:proofErr w:type="spellEnd"/>
            <w:r w:rsidRPr="00C15515">
              <w:rPr>
                <w:rFonts w:ascii="Nikosh" w:hAnsi="Nikosh" w:cs="Nikosh"/>
                <w:sz w:val="28"/>
                <w:szCs w:val="28"/>
              </w:rPr>
              <w:t xml:space="preserve"> </w:t>
            </w:r>
            <w:proofErr w:type="spellStart"/>
            <w:r w:rsidRPr="00C15515">
              <w:rPr>
                <w:rFonts w:ascii="Nikosh" w:hAnsi="Nikosh" w:cs="Nikosh"/>
                <w:sz w:val="28"/>
                <w:szCs w:val="28"/>
              </w:rPr>
              <w:t>সীমানা</w:t>
            </w:r>
            <w:proofErr w:type="spellEnd"/>
            <w:r w:rsidRPr="00C15515">
              <w:rPr>
                <w:rFonts w:ascii="Nikosh" w:hAnsi="Nikosh" w:cs="Nikosh"/>
                <w:sz w:val="28"/>
                <w:szCs w:val="28"/>
              </w:rPr>
              <w:t xml:space="preserve"> </w:t>
            </w:r>
            <w:proofErr w:type="spellStart"/>
            <w:r w:rsidRPr="00C15515">
              <w:rPr>
                <w:rFonts w:ascii="Nikosh" w:hAnsi="Nikosh" w:cs="Nikosh"/>
                <w:sz w:val="28"/>
                <w:szCs w:val="28"/>
              </w:rPr>
              <w:t>প্রাচীর</w:t>
            </w:r>
            <w:proofErr w:type="spellEnd"/>
            <w:r w:rsidRPr="00C15515">
              <w:rPr>
                <w:rFonts w:ascii="Nikosh" w:hAnsi="Nikosh" w:cs="Nikosh"/>
                <w:sz w:val="28"/>
                <w:szCs w:val="28"/>
              </w:rPr>
              <w:t xml:space="preserve"> </w:t>
            </w:r>
            <w:proofErr w:type="spellStart"/>
            <w:r w:rsidRPr="00C15515">
              <w:rPr>
                <w:rFonts w:ascii="Nikosh" w:hAnsi="Nikosh" w:cs="Nikosh"/>
                <w:sz w:val="28"/>
                <w:szCs w:val="28"/>
              </w:rPr>
              <w:t>বা</w:t>
            </w:r>
            <w:proofErr w:type="spellEnd"/>
            <w:r w:rsidRPr="00C15515">
              <w:rPr>
                <w:rFonts w:ascii="Nikosh" w:hAnsi="Nikosh" w:cs="Nikosh"/>
                <w:sz w:val="28"/>
                <w:szCs w:val="28"/>
              </w:rPr>
              <w:t xml:space="preserve"> </w:t>
            </w:r>
            <w:proofErr w:type="spellStart"/>
            <w:r w:rsidRPr="00C15515">
              <w:rPr>
                <w:rFonts w:ascii="Nikosh" w:hAnsi="Nikosh" w:cs="Nikosh"/>
                <w:sz w:val="28"/>
                <w:szCs w:val="28"/>
              </w:rPr>
              <w:t>বেড়া</w:t>
            </w:r>
            <w:proofErr w:type="spellEnd"/>
            <w:r w:rsidRPr="00C15515">
              <w:rPr>
                <w:rFonts w:ascii="Nikosh" w:hAnsi="Nikosh" w:cs="Nikosh"/>
                <w:sz w:val="28"/>
                <w:szCs w:val="28"/>
              </w:rPr>
              <w:t xml:space="preserve"> </w:t>
            </w:r>
            <w:proofErr w:type="spellStart"/>
            <w:r w:rsidRPr="00C15515">
              <w:rPr>
                <w:rFonts w:ascii="Nikosh" w:hAnsi="Nikosh" w:cs="Nikosh"/>
                <w:sz w:val="28"/>
                <w:szCs w:val="28"/>
              </w:rPr>
              <w:t>স্থাপন</w:t>
            </w:r>
            <w:proofErr w:type="spellEnd"/>
            <w:r w:rsidRPr="00C15515">
              <w:rPr>
                <w:rFonts w:ascii="Nikosh" w:hAnsi="Nikosh" w:cs="Nikosh"/>
                <w:sz w:val="28"/>
                <w:szCs w:val="28"/>
              </w:rPr>
              <w:t xml:space="preserve"> </w:t>
            </w:r>
            <w:proofErr w:type="spellStart"/>
            <w:r w:rsidRPr="00C15515">
              <w:rPr>
                <w:rFonts w:ascii="Nikosh" w:hAnsi="Nikosh" w:cs="Nikosh"/>
                <w:sz w:val="28"/>
                <w:szCs w:val="28"/>
              </w:rPr>
              <w:t>করতে</w:t>
            </w:r>
            <w:proofErr w:type="spellEnd"/>
            <w:r w:rsidRPr="00C15515">
              <w:rPr>
                <w:rFonts w:ascii="Nikosh" w:hAnsi="Nikosh" w:cs="Nikosh"/>
                <w:sz w:val="28"/>
                <w:szCs w:val="28"/>
              </w:rPr>
              <w:t xml:space="preserve"> </w:t>
            </w:r>
            <w:proofErr w:type="spellStart"/>
            <w:r w:rsidRPr="00C15515">
              <w:rPr>
                <w:rFonts w:ascii="Nikosh" w:hAnsi="Nikosh" w:cs="Nikosh"/>
                <w:sz w:val="28"/>
                <w:szCs w:val="28"/>
              </w:rPr>
              <w:t>হবে</w:t>
            </w:r>
            <w:proofErr w:type="spellEnd"/>
            <w:r w:rsidRPr="00C15515">
              <w:rPr>
                <w:rFonts w:ascii="Nikosh" w:hAnsi="Nikosh" w:cs="Nikosh"/>
                <w:sz w:val="28"/>
                <w:szCs w:val="28"/>
              </w:rPr>
              <w:t xml:space="preserve"> </w:t>
            </w:r>
            <w:proofErr w:type="spellStart"/>
            <w:r w:rsidRPr="00C15515">
              <w:rPr>
                <w:rFonts w:ascii="Nikosh" w:hAnsi="Nikosh" w:cs="Nikosh"/>
                <w:sz w:val="28"/>
                <w:szCs w:val="28"/>
              </w:rPr>
              <w:t>যাতে</w:t>
            </w:r>
            <w:proofErr w:type="spellEnd"/>
            <w:r w:rsidRPr="00C15515">
              <w:rPr>
                <w:rFonts w:ascii="Nikosh" w:hAnsi="Nikosh" w:cs="Nikosh"/>
                <w:sz w:val="28"/>
                <w:szCs w:val="28"/>
              </w:rPr>
              <w:t xml:space="preserve"> </w:t>
            </w:r>
            <w:proofErr w:type="spellStart"/>
            <w:r w:rsidRPr="00C15515">
              <w:rPr>
                <w:rFonts w:ascii="Nikosh" w:hAnsi="Nikosh" w:cs="Nikosh"/>
                <w:sz w:val="28"/>
                <w:szCs w:val="28"/>
              </w:rPr>
              <w:t>মানুষ</w:t>
            </w:r>
            <w:proofErr w:type="spellEnd"/>
            <w:r w:rsidRPr="00C15515">
              <w:rPr>
                <w:rFonts w:ascii="Nikosh" w:hAnsi="Nikosh" w:cs="Nikosh"/>
                <w:sz w:val="28"/>
                <w:szCs w:val="28"/>
              </w:rPr>
              <w:t xml:space="preserve">, </w:t>
            </w:r>
            <w:proofErr w:type="spellStart"/>
            <w:r w:rsidRPr="00C15515">
              <w:rPr>
                <w:rFonts w:ascii="Nikosh" w:hAnsi="Nikosh" w:cs="Nikosh"/>
                <w:sz w:val="28"/>
                <w:szCs w:val="28"/>
              </w:rPr>
              <w:t>পশু-পাখি</w:t>
            </w:r>
            <w:proofErr w:type="spellEnd"/>
            <w:r w:rsidRPr="00C15515">
              <w:rPr>
                <w:rFonts w:ascii="Nikosh" w:hAnsi="Nikosh" w:cs="Nikosh"/>
                <w:sz w:val="28"/>
                <w:szCs w:val="28"/>
              </w:rPr>
              <w:t xml:space="preserve">, </w:t>
            </w:r>
            <w:proofErr w:type="spellStart"/>
            <w:r w:rsidRPr="00C15515">
              <w:rPr>
                <w:rFonts w:ascii="Nikosh" w:hAnsi="Nikosh" w:cs="Nikosh"/>
                <w:sz w:val="28"/>
                <w:szCs w:val="28"/>
              </w:rPr>
              <w:t>জীবজন্তুর</w:t>
            </w:r>
            <w:proofErr w:type="spellEnd"/>
            <w:r w:rsidRPr="00C15515">
              <w:rPr>
                <w:rFonts w:ascii="Nikosh" w:hAnsi="Nikosh" w:cs="Nikosh"/>
                <w:sz w:val="28"/>
                <w:szCs w:val="28"/>
              </w:rPr>
              <w:t xml:space="preserve"> </w:t>
            </w:r>
            <w:r w:rsidRPr="00C15515">
              <w:rPr>
                <w:rFonts w:ascii="Nikosh" w:hAnsi="Nikosh" w:cs="Nikosh"/>
                <w:sz w:val="28"/>
                <w:szCs w:val="28"/>
                <w:cs/>
              </w:rPr>
              <w:t>প্রবেশ নিয়ন্ত্রণ করা যায়</w:t>
            </w:r>
            <w:r w:rsidRPr="00C15515">
              <w:rPr>
                <w:rFonts w:ascii="Nikosh" w:hAnsi="Nikosh" w:cs="Nikosh"/>
                <w:sz w:val="28"/>
                <w:szCs w:val="28"/>
              </w:rPr>
              <w:t>;</w:t>
            </w:r>
          </w:p>
        </w:tc>
      </w:tr>
      <w:tr w:rsidR="00535DEE" w:rsidRPr="00C15515" w14:paraId="1CE91770" w14:textId="77777777" w:rsidTr="007F39FB">
        <w:tc>
          <w:tcPr>
            <w:tcW w:w="967" w:type="dxa"/>
          </w:tcPr>
          <w:p w14:paraId="57F6AD5A" w14:textId="199374BF" w:rsidR="00535DEE" w:rsidRPr="00C15515" w:rsidRDefault="00535DEE" w:rsidP="00535DEE">
            <w:pPr>
              <w:rPr>
                <w:rFonts w:ascii="Nikosh" w:hAnsi="Nikosh" w:cs="Nikosh"/>
                <w:b/>
                <w:bCs/>
                <w:sz w:val="28"/>
                <w:szCs w:val="28"/>
              </w:rPr>
            </w:pPr>
          </w:p>
        </w:tc>
        <w:tc>
          <w:tcPr>
            <w:tcW w:w="7905" w:type="dxa"/>
          </w:tcPr>
          <w:p w14:paraId="2D65292B" w14:textId="3534DBBC" w:rsidR="00535DEE" w:rsidRPr="00C15515" w:rsidRDefault="00535DEE" w:rsidP="00535DEE">
            <w:pPr>
              <w:rPr>
                <w:rFonts w:ascii="Nikosh" w:hAnsi="Nikosh" w:cs="Nikosh"/>
                <w:sz w:val="28"/>
                <w:szCs w:val="28"/>
              </w:rPr>
            </w:pPr>
            <w:r w:rsidRPr="00C15515">
              <w:rPr>
                <w:rFonts w:ascii="Nikosh" w:hAnsi="Nikosh" w:cs="Nikosh"/>
                <w:sz w:val="28"/>
                <w:szCs w:val="28"/>
              </w:rPr>
              <w:t xml:space="preserve">(চ) </w:t>
            </w:r>
            <w:r w:rsidRPr="00C15515">
              <w:rPr>
                <w:rFonts w:ascii="Nikosh" w:hAnsi="Nikosh" w:cs="Nikosh"/>
                <w:sz w:val="28"/>
                <w:szCs w:val="28"/>
                <w:cs/>
              </w:rPr>
              <w:t>পোল্ট্রির বাসস্থানের জন্য নিরাপদ খাদ্য</w:t>
            </w:r>
            <w:r w:rsidRPr="00C15515">
              <w:rPr>
                <w:rFonts w:ascii="Nikosh" w:hAnsi="Nikosh" w:cs="Nikosh"/>
                <w:sz w:val="28"/>
                <w:szCs w:val="28"/>
              </w:rPr>
              <w:t xml:space="preserve">, </w:t>
            </w:r>
            <w:r w:rsidRPr="00C15515">
              <w:rPr>
                <w:rFonts w:ascii="Nikosh" w:hAnsi="Nikosh" w:cs="Nikosh"/>
                <w:sz w:val="28"/>
                <w:szCs w:val="28"/>
                <w:cs/>
              </w:rPr>
              <w:t xml:space="preserve">বিশুদ্ধ </w:t>
            </w:r>
            <w:proofErr w:type="spellStart"/>
            <w:r w:rsidRPr="00C15515">
              <w:rPr>
                <w:rFonts w:ascii="Nikosh" w:hAnsi="Nikosh" w:cs="Nikosh"/>
                <w:sz w:val="28"/>
                <w:szCs w:val="28"/>
              </w:rPr>
              <w:t>পানি</w:t>
            </w:r>
            <w:proofErr w:type="spellEnd"/>
            <w:r w:rsidRPr="00C15515">
              <w:rPr>
                <w:rFonts w:ascii="Nikosh" w:hAnsi="Nikosh" w:cs="Nikosh"/>
                <w:sz w:val="28"/>
                <w:szCs w:val="28"/>
              </w:rPr>
              <w:t xml:space="preserve"> ও </w:t>
            </w:r>
            <w:r w:rsidRPr="00C15515">
              <w:rPr>
                <w:rFonts w:ascii="Nikosh" w:hAnsi="Nikosh" w:cs="Nikosh"/>
                <w:sz w:val="28"/>
                <w:szCs w:val="28"/>
                <w:cs/>
              </w:rPr>
              <w:t>স্বাস্থ্যসম্মত পরিবেশ নিশ্চিত করতে হবে</w:t>
            </w:r>
            <w:r w:rsidRPr="00C15515">
              <w:rPr>
                <w:rFonts w:ascii="Nikosh" w:hAnsi="Nikosh" w:cs="Nikosh"/>
                <w:sz w:val="28"/>
                <w:szCs w:val="28"/>
              </w:rPr>
              <w:t>;</w:t>
            </w:r>
          </w:p>
        </w:tc>
      </w:tr>
      <w:tr w:rsidR="00535DEE" w:rsidRPr="00C15515" w14:paraId="1633F02F" w14:textId="77777777" w:rsidTr="007F39FB">
        <w:tc>
          <w:tcPr>
            <w:tcW w:w="967" w:type="dxa"/>
          </w:tcPr>
          <w:p w14:paraId="411B5BCA" w14:textId="77777777" w:rsidR="00535DEE" w:rsidRPr="00C15515" w:rsidRDefault="00535DEE" w:rsidP="00535DEE">
            <w:pPr>
              <w:rPr>
                <w:rFonts w:ascii="Nikosh" w:hAnsi="Nikosh" w:cs="Nikosh"/>
                <w:b/>
                <w:bCs/>
                <w:sz w:val="28"/>
                <w:szCs w:val="28"/>
              </w:rPr>
            </w:pPr>
          </w:p>
        </w:tc>
        <w:tc>
          <w:tcPr>
            <w:tcW w:w="7905" w:type="dxa"/>
          </w:tcPr>
          <w:p w14:paraId="519D2F7F" w14:textId="6191F4C4" w:rsidR="00535DEE" w:rsidRPr="00C15515" w:rsidRDefault="00535DEE" w:rsidP="00535DEE">
            <w:pPr>
              <w:rPr>
                <w:rFonts w:ascii="Nikosh" w:hAnsi="Nikosh" w:cs="Nikosh"/>
                <w:sz w:val="28"/>
                <w:szCs w:val="28"/>
              </w:rPr>
            </w:pPr>
            <w:r w:rsidRPr="00C15515">
              <w:rPr>
                <w:rFonts w:ascii="Nikosh" w:hAnsi="Nikosh" w:cs="Nikosh"/>
                <w:sz w:val="28"/>
                <w:szCs w:val="28"/>
              </w:rPr>
              <w:t xml:space="preserve">(ছ) </w:t>
            </w:r>
            <w:proofErr w:type="spellStart"/>
            <w:r w:rsidRPr="00C15515">
              <w:rPr>
                <w:rFonts w:ascii="Nikosh" w:hAnsi="Nikosh" w:cs="Nikosh"/>
                <w:sz w:val="28"/>
                <w:szCs w:val="28"/>
              </w:rPr>
              <w:t>খামার</w:t>
            </w:r>
            <w:proofErr w:type="spellEnd"/>
            <w:r w:rsidRPr="00C15515">
              <w:rPr>
                <w:rFonts w:ascii="Nikosh" w:hAnsi="Nikosh" w:cs="Nikosh"/>
                <w:sz w:val="28"/>
                <w:szCs w:val="28"/>
              </w:rPr>
              <w:t xml:space="preserve"> </w:t>
            </w:r>
            <w:proofErr w:type="spellStart"/>
            <w:r w:rsidRPr="00C15515">
              <w:rPr>
                <w:rFonts w:ascii="Nikosh" w:hAnsi="Nikosh" w:cs="Nikosh"/>
                <w:sz w:val="28"/>
                <w:szCs w:val="28"/>
              </w:rPr>
              <w:t>পরিচালনার</w:t>
            </w:r>
            <w:proofErr w:type="spellEnd"/>
            <w:r w:rsidRPr="00C15515">
              <w:rPr>
                <w:rFonts w:ascii="Nikosh" w:hAnsi="Nikosh" w:cs="Nikosh"/>
                <w:sz w:val="28"/>
                <w:szCs w:val="28"/>
              </w:rPr>
              <w:t xml:space="preserve"> </w:t>
            </w:r>
            <w:proofErr w:type="spellStart"/>
            <w:r w:rsidRPr="00C15515">
              <w:rPr>
                <w:rFonts w:ascii="Nikosh" w:hAnsi="Nikosh" w:cs="Nikosh"/>
                <w:sz w:val="28"/>
                <w:szCs w:val="28"/>
              </w:rPr>
              <w:t>প্রতিটি</w:t>
            </w:r>
            <w:proofErr w:type="spellEnd"/>
            <w:r w:rsidRPr="00C15515">
              <w:rPr>
                <w:rFonts w:ascii="Nikosh" w:hAnsi="Nikosh" w:cs="Nikosh"/>
                <w:sz w:val="28"/>
                <w:szCs w:val="28"/>
              </w:rPr>
              <w:t xml:space="preserve"> </w:t>
            </w:r>
            <w:proofErr w:type="spellStart"/>
            <w:r w:rsidRPr="00C15515">
              <w:rPr>
                <w:rFonts w:ascii="Nikosh" w:hAnsi="Nikosh" w:cs="Nikosh"/>
                <w:sz w:val="28"/>
                <w:szCs w:val="28"/>
              </w:rPr>
              <w:t>ধাপে</w:t>
            </w:r>
            <w:proofErr w:type="spellEnd"/>
            <w:r w:rsidRPr="00C15515">
              <w:rPr>
                <w:rFonts w:ascii="Nikosh" w:hAnsi="Nikosh" w:cs="Nikosh"/>
                <w:sz w:val="28"/>
                <w:szCs w:val="28"/>
              </w:rPr>
              <w:t xml:space="preserve"> </w:t>
            </w:r>
            <w:proofErr w:type="spellStart"/>
            <w:r w:rsidRPr="00C15515">
              <w:rPr>
                <w:rFonts w:ascii="Nikosh" w:hAnsi="Nikosh" w:cs="Nikosh"/>
                <w:sz w:val="28"/>
                <w:szCs w:val="28"/>
              </w:rPr>
              <w:t>প্রাণিসম্পদ</w:t>
            </w:r>
            <w:proofErr w:type="spellEnd"/>
            <w:r w:rsidRPr="00C15515">
              <w:rPr>
                <w:rFonts w:ascii="Nikosh" w:hAnsi="Nikosh" w:cs="Nikosh"/>
                <w:sz w:val="28"/>
                <w:szCs w:val="28"/>
              </w:rPr>
              <w:t xml:space="preserve"> </w:t>
            </w:r>
            <w:proofErr w:type="spellStart"/>
            <w:r w:rsidRPr="00C15515">
              <w:rPr>
                <w:rFonts w:ascii="Nikosh" w:hAnsi="Nikosh" w:cs="Nikosh"/>
                <w:sz w:val="28"/>
                <w:szCs w:val="28"/>
              </w:rPr>
              <w:t>অধিদপ্তর</w:t>
            </w:r>
            <w:proofErr w:type="spellEnd"/>
            <w:r w:rsidRPr="00C15515">
              <w:rPr>
                <w:rFonts w:ascii="Nikosh" w:hAnsi="Nikosh" w:cs="Nikosh"/>
                <w:sz w:val="28"/>
                <w:szCs w:val="28"/>
              </w:rPr>
              <w:t xml:space="preserve"> </w:t>
            </w:r>
            <w:proofErr w:type="spellStart"/>
            <w:r w:rsidRPr="00C15515">
              <w:rPr>
                <w:rFonts w:ascii="Nikosh" w:hAnsi="Nikosh" w:cs="Nikosh"/>
                <w:sz w:val="28"/>
                <w:szCs w:val="28"/>
              </w:rPr>
              <w:t>প্রণীত</w:t>
            </w:r>
            <w:proofErr w:type="spellEnd"/>
            <w:r w:rsidRPr="00C15515">
              <w:rPr>
                <w:rFonts w:ascii="Nikosh" w:hAnsi="Nikosh" w:cs="Nikosh"/>
                <w:sz w:val="28"/>
                <w:szCs w:val="28"/>
              </w:rPr>
              <w:t xml:space="preserve"> </w:t>
            </w:r>
            <w:proofErr w:type="spellStart"/>
            <w:r w:rsidRPr="00C15515">
              <w:rPr>
                <w:rFonts w:ascii="Nikosh" w:hAnsi="Nikosh" w:cs="Nikosh"/>
                <w:sz w:val="28"/>
                <w:szCs w:val="28"/>
              </w:rPr>
              <w:t>উত্তম</w:t>
            </w:r>
            <w:proofErr w:type="spellEnd"/>
            <w:r w:rsidRPr="00C15515">
              <w:rPr>
                <w:rFonts w:ascii="Nikosh" w:hAnsi="Nikosh" w:cs="Nikosh"/>
                <w:sz w:val="28"/>
                <w:szCs w:val="28"/>
              </w:rPr>
              <w:t xml:space="preserve"> </w:t>
            </w:r>
            <w:proofErr w:type="spellStart"/>
            <w:r w:rsidRPr="00C15515">
              <w:rPr>
                <w:rFonts w:ascii="Nikosh" w:hAnsi="Nikosh" w:cs="Nikosh"/>
                <w:sz w:val="28"/>
                <w:szCs w:val="28"/>
              </w:rPr>
              <w:t>পালন</w:t>
            </w:r>
            <w:proofErr w:type="spellEnd"/>
            <w:r w:rsidRPr="00C15515">
              <w:rPr>
                <w:rFonts w:ascii="Nikosh" w:hAnsi="Nikosh" w:cs="Nikosh"/>
                <w:sz w:val="28"/>
                <w:szCs w:val="28"/>
              </w:rPr>
              <w:t xml:space="preserve"> </w:t>
            </w:r>
            <w:proofErr w:type="spellStart"/>
            <w:r w:rsidRPr="00C15515">
              <w:rPr>
                <w:rFonts w:ascii="Nikosh" w:hAnsi="Nikosh" w:cs="Nikosh"/>
                <w:sz w:val="28"/>
                <w:szCs w:val="28"/>
              </w:rPr>
              <w:t>চর্চার</w:t>
            </w:r>
            <w:proofErr w:type="spellEnd"/>
            <w:r w:rsidRPr="00C15515">
              <w:rPr>
                <w:rFonts w:ascii="Nikosh" w:hAnsi="Nikosh" w:cs="Nikosh"/>
                <w:sz w:val="28"/>
                <w:szCs w:val="28"/>
              </w:rPr>
              <w:t xml:space="preserve"> </w:t>
            </w:r>
            <w:proofErr w:type="spellStart"/>
            <w:r w:rsidRPr="00C15515">
              <w:rPr>
                <w:rFonts w:ascii="Nikosh" w:hAnsi="Nikosh" w:cs="Nikosh"/>
                <w:sz w:val="28"/>
                <w:szCs w:val="28"/>
              </w:rPr>
              <w:t>অনুশীলন</w:t>
            </w:r>
            <w:proofErr w:type="spellEnd"/>
            <w:r w:rsidRPr="00C15515">
              <w:rPr>
                <w:rFonts w:ascii="Nikosh" w:hAnsi="Nikosh" w:cs="Nikosh"/>
                <w:sz w:val="28"/>
                <w:szCs w:val="28"/>
              </w:rPr>
              <w:t xml:space="preserve"> </w:t>
            </w:r>
            <w:proofErr w:type="spellStart"/>
            <w:r w:rsidRPr="00C15515">
              <w:rPr>
                <w:rFonts w:ascii="Nikosh" w:hAnsi="Nikosh" w:cs="Nikosh"/>
                <w:sz w:val="28"/>
                <w:szCs w:val="28"/>
              </w:rPr>
              <w:t>নিশ্চিত</w:t>
            </w:r>
            <w:proofErr w:type="spellEnd"/>
            <w:r w:rsidRPr="00C15515">
              <w:rPr>
                <w:rFonts w:ascii="Nikosh" w:hAnsi="Nikosh" w:cs="Nikosh"/>
                <w:sz w:val="28"/>
                <w:szCs w:val="28"/>
              </w:rPr>
              <w:t xml:space="preserve"> </w:t>
            </w:r>
            <w:proofErr w:type="spellStart"/>
            <w:r w:rsidRPr="00C15515">
              <w:rPr>
                <w:rFonts w:ascii="Nikosh" w:hAnsi="Nikosh" w:cs="Nikosh"/>
                <w:sz w:val="28"/>
                <w:szCs w:val="28"/>
              </w:rPr>
              <w:t>করতে</w:t>
            </w:r>
            <w:proofErr w:type="spellEnd"/>
            <w:r w:rsidRPr="00C15515">
              <w:rPr>
                <w:rFonts w:ascii="Nikosh" w:hAnsi="Nikosh" w:cs="Nikosh"/>
                <w:sz w:val="28"/>
                <w:szCs w:val="28"/>
              </w:rPr>
              <w:t xml:space="preserve"> </w:t>
            </w:r>
            <w:proofErr w:type="spellStart"/>
            <w:r w:rsidRPr="00C15515">
              <w:rPr>
                <w:rFonts w:ascii="Nikosh" w:hAnsi="Nikosh" w:cs="Nikosh"/>
                <w:sz w:val="28"/>
                <w:szCs w:val="28"/>
              </w:rPr>
              <w:t>হবে</w:t>
            </w:r>
            <w:proofErr w:type="spellEnd"/>
            <w:r w:rsidRPr="00C15515">
              <w:rPr>
                <w:rFonts w:ascii="Nikosh" w:hAnsi="Nikosh" w:cs="Nikosh"/>
                <w:sz w:val="28"/>
                <w:szCs w:val="28"/>
              </w:rPr>
              <w:t>;</w:t>
            </w:r>
          </w:p>
        </w:tc>
      </w:tr>
      <w:tr w:rsidR="00535DEE" w:rsidRPr="00C15515" w14:paraId="11ECAC8D" w14:textId="77777777" w:rsidTr="007F39FB">
        <w:tc>
          <w:tcPr>
            <w:tcW w:w="967" w:type="dxa"/>
          </w:tcPr>
          <w:p w14:paraId="4282AE36" w14:textId="77777777" w:rsidR="00535DEE" w:rsidRPr="00C15515" w:rsidRDefault="00535DEE" w:rsidP="00535DEE">
            <w:pPr>
              <w:rPr>
                <w:rFonts w:ascii="Nikosh" w:hAnsi="Nikosh" w:cs="Nikosh"/>
                <w:b/>
                <w:bCs/>
                <w:sz w:val="28"/>
                <w:szCs w:val="28"/>
              </w:rPr>
            </w:pPr>
          </w:p>
        </w:tc>
        <w:tc>
          <w:tcPr>
            <w:tcW w:w="7905" w:type="dxa"/>
          </w:tcPr>
          <w:p w14:paraId="2A622330" w14:textId="6EC70355" w:rsidR="00535DEE" w:rsidRPr="00C15515" w:rsidRDefault="00535DEE" w:rsidP="00535DEE">
            <w:pPr>
              <w:rPr>
                <w:rFonts w:ascii="Nikosh" w:hAnsi="Nikosh" w:cs="Nikosh"/>
                <w:sz w:val="28"/>
                <w:szCs w:val="28"/>
              </w:rPr>
            </w:pPr>
            <w:r w:rsidRPr="00C15515">
              <w:rPr>
                <w:rFonts w:ascii="Nikosh" w:hAnsi="Nikosh" w:cs="Nikosh"/>
                <w:sz w:val="28"/>
                <w:szCs w:val="28"/>
              </w:rPr>
              <w:t xml:space="preserve">(জ) </w:t>
            </w:r>
            <w:proofErr w:type="spellStart"/>
            <w:r w:rsidRPr="00C15515">
              <w:rPr>
                <w:rFonts w:ascii="Nikosh" w:hAnsi="Nikosh" w:cs="Nikosh"/>
                <w:sz w:val="28"/>
                <w:szCs w:val="28"/>
              </w:rPr>
              <w:t>খামার</w:t>
            </w:r>
            <w:proofErr w:type="spellEnd"/>
            <w:r w:rsidRPr="00C15515">
              <w:rPr>
                <w:rFonts w:ascii="Nikosh" w:hAnsi="Nikosh" w:cs="Nikosh"/>
                <w:sz w:val="28"/>
                <w:szCs w:val="28"/>
              </w:rPr>
              <w:t xml:space="preserve"> ও </w:t>
            </w:r>
            <w:proofErr w:type="spellStart"/>
            <w:r w:rsidRPr="00C15515">
              <w:rPr>
                <w:rFonts w:ascii="Nikosh" w:hAnsi="Nikosh" w:cs="Nikosh"/>
                <w:sz w:val="28"/>
                <w:szCs w:val="28"/>
              </w:rPr>
              <w:t>হ্যাচারি</w:t>
            </w:r>
            <w:proofErr w:type="spellEnd"/>
            <w:r w:rsidRPr="00C15515">
              <w:rPr>
                <w:rFonts w:ascii="Nikosh" w:hAnsi="Nikosh" w:cs="Nikosh"/>
                <w:sz w:val="28"/>
                <w:szCs w:val="28"/>
              </w:rPr>
              <w:t xml:space="preserve"> </w:t>
            </w:r>
            <w:proofErr w:type="spellStart"/>
            <w:r w:rsidRPr="00C15515">
              <w:rPr>
                <w:rFonts w:ascii="Nikosh" w:hAnsi="Nikosh" w:cs="Nikosh"/>
                <w:sz w:val="28"/>
                <w:szCs w:val="28"/>
              </w:rPr>
              <w:t>স্থাপন</w:t>
            </w:r>
            <w:proofErr w:type="spellEnd"/>
            <w:r w:rsidRPr="00C15515">
              <w:rPr>
                <w:rFonts w:ascii="Nikosh" w:hAnsi="Nikosh" w:cs="Nikosh"/>
                <w:sz w:val="28"/>
                <w:szCs w:val="28"/>
              </w:rPr>
              <w:t xml:space="preserve"> </w:t>
            </w:r>
            <w:r w:rsidRPr="00C15515">
              <w:rPr>
                <w:rFonts w:ascii="Nikosh" w:hAnsi="Nikosh" w:cs="Nikosh"/>
                <w:sz w:val="28"/>
                <w:szCs w:val="28"/>
                <w:cs/>
                <w:lang w:bidi="bn-IN"/>
              </w:rPr>
              <w:t>পরিকল্পনায় উন্নত জীব নিরাপত্তার (</w:t>
            </w:r>
            <w:r w:rsidRPr="00C15515">
              <w:rPr>
                <w:rFonts w:ascii="Nikosh" w:hAnsi="Nikosh" w:cs="Nikosh"/>
                <w:sz w:val="28"/>
                <w:szCs w:val="28"/>
                <w:lang w:bidi="bn-IN"/>
              </w:rPr>
              <w:t xml:space="preserve">Biosecurity) </w:t>
            </w:r>
            <w:r w:rsidRPr="00C15515">
              <w:rPr>
                <w:rFonts w:ascii="Nikosh" w:hAnsi="Nikosh" w:cs="Nikosh"/>
                <w:sz w:val="28"/>
                <w:szCs w:val="28"/>
                <w:cs/>
                <w:lang w:bidi="bn-IN"/>
              </w:rPr>
              <w:t>ব্যবস্থার উল্লেখ থাকতে হবে</w:t>
            </w:r>
            <w:r w:rsidRPr="00C15515">
              <w:rPr>
                <w:rFonts w:ascii="Nikosh" w:hAnsi="Nikosh" w:cs="Nikosh"/>
                <w:sz w:val="28"/>
                <w:szCs w:val="28"/>
                <w:lang w:bidi="bn-IN"/>
              </w:rPr>
              <w:t>;</w:t>
            </w:r>
          </w:p>
        </w:tc>
      </w:tr>
      <w:tr w:rsidR="00535DEE" w:rsidRPr="00C15515" w14:paraId="5F2D0463" w14:textId="77777777" w:rsidTr="007F39FB">
        <w:tc>
          <w:tcPr>
            <w:tcW w:w="967" w:type="dxa"/>
          </w:tcPr>
          <w:p w14:paraId="16F582A8" w14:textId="77777777" w:rsidR="00535DEE" w:rsidRPr="00C15515" w:rsidRDefault="00535DEE" w:rsidP="00535DEE">
            <w:pPr>
              <w:rPr>
                <w:rFonts w:ascii="Nikosh" w:hAnsi="Nikosh" w:cs="Nikosh"/>
                <w:b/>
                <w:bCs/>
                <w:sz w:val="28"/>
                <w:szCs w:val="28"/>
              </w:rPr>
            </w:pPr>
          </w:p>
        </w:tc>
        <w:tc>
          <w:tcPr>
            <w:tcW w:w="7905" w:type="dxa"/>
          </w:tcPr>
          <w:p w14:paraId="63A229DE" w14:textId="0571DD8A" w:rsidR="00535DEE" w:rsidRPr="00C15515" w:rsidRDefault="00535DEE" w:rsidP="00535DEE">
            <w:pPr>
              <w:rPr>
                <w:rFonts w:ascii="Nikosh" w:hAnsi="Nikosh" w:cs="Nikosh"/>
                <w:sz w:val="28"/>
                <w:szCs w:val="28"/>
              </w:rPr>
            </w:pPr>
            <w:r w:rsidRPr="00C15515">
              <w:rPr>
                <w:rFonts w:ascii="Nikosh" w:hAnsi="Nikosh" w:cs="Nikosh"/>
                <w:sz w:val="28"/>
                <w:szCs w:val="28"/>
              </w:rPr>
              <w:t xml:space="preserve">(ঝ) </w:t>
            </w:r>
            <w:proofErr w:type="spellStart"/>
            <w:r w:rsidRPr="00C15515">
              <w:rPr>
                <w:rFonts w:ascii="Nikosh" w:hAnsi="Nikosh" w:cs="Nikosh"/>
                <w:sz w:val="28"/>
                <w:szCs w:val="28"/>
              </w:rPr>
              <w:t>খামার</w:t>
            </w:r>
            <w:proofErr w:type="spellEnd"/>
            <w:r w:rsidRPr="00C15515">
              <w:rPr>
                <w:rFonts w:ascii="Nikosh" w:hAnsi="Nikosh" w:cs="Nikosh"/>
                <w:sz w:val="28"/>
                <w:szCs w:val="28"/>
              </w:rPr>
              <w:t xml:space="preserve"> ও </w:t>
            </w:r>
            <w:proofErr w:type="spellStart"/>
            <w:r w:rsidRPr="00C15515">
              <w:rPr>
                <w:rFonts w:ascii="Nikosh" w:hAnsi="Nikosh" w:cs="Nikosh"/>
                <w:sz w:val="28"/>
                <w:szCs w:val="28"/>
              </w:rPr>
              <w:t>হ্যাচারি</w:t>
            </w:r>
            <w:proofErr w:type="spellEnd"/>
            <w:r w:rsidRPr="00C15515">
              <w:rPr>
                <w:rFonts w:ascii="Nikosh" w:hAnsi="Nikosh" w:cs="Nikosh"/>
                <w:sz w:val="28"/>
                <w:szCs w:val="28"/>
              </w:rPr>
              <w:t xml:space="preserve"> </w:t>
            </w:r>
            <w:proofErr w:type="spellStart"/>
            <w:r w:rsidRPr="00C15515">
              <w:rPr>
                <w:rFonts w:ascii="Nikosh" w:hAnsi="Nikosh" w:cs="Nikosh"/>
                <w:sz w:val="28"/>
                <w:szCs w:val="28"/>
              </w:rPr>
              <w:t>স্থাপন</w:t>
            </w:r>
            <w:proofErr w:type="spellEnd"/>
            <w:r w:rsidRPr="00C15515">
              <w:rPr>
                <w:rFonts w:ascii="Nikosh" w:hAnsi="Nikosh" w:cs="Nikosh"/>
                <w:sz w:val="28"/>
                <w:szCs w:val="28"/>
              </w:rPr>
              <w:t xml:space="preserve"> </w:t>
            </w:r>
            <w:r w:rsidRPr="00C15515">
              <w:rPr>
                <w:rFonts w:ascii="Nikosh" w:hAnsi="Nikosh" w:cs="Nikosh"/>
                <w:sz w:val="28"/>
                <w:szCs w:val="28"/>
                <w:cs/>
                <w:lang w:bidi="bn-IN"/>
              </w:rPr>
              <w:t>পরিকল্পনায় স্বাস্থ্যসম্মত উপায়ে বর্জ্য ব্যবস্থাপনার (</w:t>
            </w:r>
            <w:r w:rsidRPr="00C15515">
              <w:rPr>
                <w:rFonts w:ascii="Nikosh" w:hAnsi="Nikosh" w:cs="Nikosh"/>
                <w:sz w:val="28"/>
                <w:szCs w:val="28"/>
                <w:lang w:bidi="bn-IN"/>
              </w:rPr>
              <w:t xml:space="preserve">Waste </w:t>
            </w:r>
            <w:proofErr w:type="spellStart"/>
            <w:r w:rsidRPr="00C15515">
              <w:rPr>
                <w:rFonts w:ascii="Nikosh" w:hAnsi="Nikosh" w:cs="Nikosh"/>
                <w:sz w:val="28"/>
                <w:szCs w:val="28"/>
                <w:lang w:bidi="bn-IN"/>
              </w:rPr>
              <w:t>Diposal</w:t>
            </w:r>
            <w:proofErr w:type="spellEnd"/>
            <w:r w:rsidRPr="00C15515">
              <w:rPr>
                <w:rFonts w:ascii="Nikosh" w:hAnsi="Nikosh" w:cs="Nikosh"/>
                <w:sz w:val="28"/>
                <w:szCs w:val="28"/>
                <w:lang w:bidi="bn-IN"/>
              </w:rPr>
              <w:t xml:space="preserve"> &amp; Management) </w:t>
            </w:r>
            <w:r w:rsidRPr="00C15515">
              <w:rPr>
                <w:rFonts w:ascii="Nikosh" w:hAnsi="Nikosh" w:cs="Nikosh"/>
                <w:sz w:val="28"/>
                <w:szCs w:val="28"/>
                <w:cs/>
                <w:lang w:bidi="bn-IN"/>
              </w:rPr>
              <w:t>উল্লেখ থাকতে হবে;</w:t>
            </w:r>
            <w:r w:rsidR="00545F6E">
              <w:rPr>
                <w:rFonts w:ascii="Nikosh" w:hAnsi="Nikosh" w:cs="Nikosh"/>
                <w:sz w:val="28"/>
                <w:szCs w:val="28"/>
                <w:cs/>
                <w:lang w:bidi="bn-IN"/>
              </w:rPr>
              <w:t xml:space="preserve"> এবং খামারের প্রকৃতি ও শ্রেণি অনুযায়ী </w:t>
            </w:r>
            <w:r w:rsidR="00545F6E" w:rsidRPr="00B42D35">
              <w:rPr>
                <w:rFonts w:ascii="Nikosh" w:hAnsi="Nikosh" w:cs="Nikosh"/>
                <w:b/>
                <w:bCs/>
                <w:sz w:val="28"/>
                <w:szCs w:val="28"/>
                <w:cs/>
                <w:lang w:bidi="bn-IN"/>
              </w:rPr>
              <w:t>বর্জ্য ব্যবস্থাপনা সংক্রান্ত একটি গাইডলাই</w:t>
            </w:r>
            <w:r w:rsidR="00B42D35" w:rsidRPr="00B42D35">
              <w:rPr>
                <w:rFonts w:ascii="Nikosh" w:hAnsi="Nikosh" w:cs="Nikosh"/>
                <w:b/>
                <w:bCs/>
                <w:sz w:val="28"/>
                <w:szCs w:val="28"/>
                <w:cs/>
                <w:lang w:bidi="bn-IN"/>
              </w:rPr>
              <w:t>ন</w:t>
            </w:r>
            <w:r w:rsidR="00545F6E">
              <w:rPr>
                <w:rFonts w:ascii="Nikosh" w:hAnsi="Nikosh" w:cs="Nikosh"/>
                <w:sz w:val="28"/>
                <w:szCs w:val="28"/>
                <w:cs/>
                <w:lang w:bidi="bn-IN"/>
              </w:rPr>
              <w:t xml:space="preserve"> প্রণয়ন করতে হবে;</w:t>
            </w:r>
          </w:p>
        </w:tc>
      </w:tr>
      <w:tr w:rsidR="00535DEE" w:rsidRPr="00C15515" w14:paraId="3E6A699A" w14:textId="77777777" w:rsidTr="007F39FB">
        <w:tc>
          <w:tcPr>
            <w:tcW w:w="967" w:type="dxa"/>
          </w:tcPr>
          <w:p w14:paraId="26258B2E" w14:textId="77777777" w:rsidR="00535DEE" w:rsidRPr="00C15515" w:rsidRDefault="00535DEE" w:rsidP="00535DEE">
            <w:pPr>
              <w:rPr>
                <w:rFonts w:ascii="Nikosh" w:hAnsi="Nikosh" w:cs="Nikosh"/>
                <w:b/>
                <w:bCs/>
                <w:sz w:val="28"/>
                <w:szCs w:val="28"/>
              </w:rPr>
            </w:pPr>
          </w:p>
        </w:tc>
        <w:tc>
          <w:tcPr>
            <w:tcW w:w="7905" w:type="dxa"/>
          </w:tcPr>
          <w:p w14:paraId="0959359C" w14:textId="1362212C" w:rsidR="00535DEE" w:rsidRPr="00C15515" w:rsidRDefault="00535DEE" w:rsidP="00535DEE">
            <w:pPr>
              <w:rPr>
                <w:rFonts w:ascii="Nikosh" w:hAnsi="Nikosh" w:cs="Nikosh"/>
                <w:sz w:val="28"/>
                <w:szCs w:val="28"/>
              </w:rPr>
            </w:pPr>
            <w:r w:rsidRPr="00C15515">
              <w:rPr>
                <w:rFonts w:ascii="Nikosh" w:hAnsi="Nikosh" w:cs="Nikosh"/>
                <w:sz w:val="28"/>
                <w:szCs w:val="28"/>
                <w:lang w:bidi="bn-IN"/>
              </w:rPr>
              <w:t xml:space="preserve">(ঞ) </w:t>
            </w:r>
            <w:proofErr w:type="spellStart"/>
            <w:r w:rsidRPr="00C15515">
              <w:rPr>
                <w:rFonts w:ascii="Nikosh" w:hAnsi="Nikosh" w:cs="Nikosh"/>
                <w:sz w:val="28"/>
                <w:szCs w:val="28"/>
                <w:lang w:bidi="bn-IN"/>
              </w:rPr>
              <w:t>বানিজ্যিক</w:t>
            </w:r>
            <w:proofErr w:type="spellEnd"/>
            <w:r w:rsidRPr="00C15515">
              <w:rPr>
                <w:rFonts w:ascii="Nikosh" w:hAnsi="Nikosh" w:cs="Nikosh"/>
                <w:sz w:val="28"/>
                <w:szCs w:val="28"/>
                <w:lang w:bidi="bn-IN"/>
              </w:rPr>
              <w:t xml:space="preserve"> </w:t>
            </w:r>
            <w:proofErr w:type="spellStart"/>
            <w:r w:rsidRPr="00C15515">
              <w:rPr>
                <w:rFonts w:ascii="Nikosh" w:hAnsi="Nikosh" w:cs="Nikosh"/>
                <w:sz w:val="28"/>
                <w:szCs w:val="28"/>
                <w:lang w:bidi="bn-IN"/>
              </w:rPr>
              <w:t>খামারে</w:t>
            </w:r>
            <w:proofErr w:type="spellEnd"/>
            <w:r w:rsidRPr="00C15515">
              <w:rPr>
                <w:rFonts w:ascii="Nikosh" w:hAnsi="Nikosh" w:cs="Nikosh"/>
                <w:sz w:val="28"/>
                <w:szCs w:val="28"/>
                <w:lang w:bidi="bn-IN"/>
              </w:rPr>
              <w:t xml:space="preserve"> </w:t>
            </w:r>
            <w:proofErr w:type="spellStart"/>
            <w:r w:rsidRPr="00C15515">
              <w:rPr>
                <w:rFonts w:ascii="Nikosh" w:hAnsi="Nikosh" w:cs="Nikosh"/>
                <w:sz w:val="28"/>
                <w:szCs w:val="28"/>
                <w:lang w:bidi="bn-IN"/>
              </w:rPr>
              <w:t>বায়োগ্যাস</w:t>
            </w:r>
            <w:proofErr w:type="spellEnd"/>
            <w:r w:rsidRPr="00C15515">
              <w:rPr>
                <w:rFonts w:ascii="Nikosh" w:hAnsi="Nikosh" w:cs="Nikosh"/>
                <w:sz w:val="28"/>
                <w:szCs w:val="28"/>
                <w:lang w:bidi="bn-IN"/>
              </w:rPr>
              <w:t xml:space="preserve"> </w:t>
            </w:r>
            <w:r w:rsidRPr="00C15515">
              <w:rPr>
                <w:rFonts w:ascii="Nikosh" w:hAnsi="Nikosh" w:cs="Nikosh"/>
                <w:sz w:val="28"/>
                <w:szCs w:val="28"/>
                <w:cs/>
                <w:lang w:bidi="bn-IN"/>
              </w:rPr>
              <w:t>প্ল্যান্ট স্থাপনসহ স্লারি (</w:t>
            </w:r>
            <w:r w:rsidRPr="00C15515">
              <w:rPr>
                <w:rFonts w:ascii="Nikosh" w:hAnsi="Nikosh" w:cs="Nikosh"/>
                <w:sz w:val="28"/>
                <w:szCs w:val="28"/>
                <w:lang w:bidi="bn-IN"/>
              </w:rPr>
              <w:t>Slurry)</w:t>
            </w:r>
            <w:r w:rsidRPr="00C15515">
              <w:rPr>
                <w:rFonts w:ascii="Nikosh" w:hAnsi="Nikosh" w:cs="Nikosh"/>
                <w:sz w:val="28"/>
                <w:szCs w:val="28"/>
                <w:cs/>
                <w:lang w:bidi="bn-IN"/>
              </w:rPr>
              <w:t xml:space="preserve"> ব্যবস্থাপনার আধুনিক প্রযুক্তি থাকতে হবে;</w:t>
            </w:r>
          </w:p>
        </w:tc>
      </w:tr>
      <w:tr w:rsidR="00535DEE" w:rsidRPr="00C15515" w14:paraId="6F43231F" w14:textId="77777777" w:rsidTr="007F39FB">
        <w:tc>
          <w:tcPr>
            <w:tcW w:w="967" w:type="dxa"/>
          </w:tcPr>
          <w:p w14:paraId="36ABC875" w14:textId="77777777" w:rsidR="00535DEE" w:rsidRPr="00C15515" w:rsidRDefault="00535DEE" w:rsidP="00535DEE">
            <w:pPr>
              <w:rPr>
                <w:rFonts w:ascii="Nikosh" w:hAnsi="Nikosh" w:cs="Nikosh"/>
                <w:b/>
                <w:bCs/>
                <w:sz w:val="28"/>
                <w:szCs w:val="28"/>
              </w:rPr>
            </w:pPr>
          </w:p>
        </w:tc>
        <w:tc>
          <w:tcPr>
            <w:tcW w:w="7905" w:type="dxa"/>
          </w:tcPr>
          <w:p w14:paraId="77360AA4" w14:textId="7DA74BAD" w:rsidR="00535DEE" w:rsidRPr="00C15515" w:rsidRDefault="00535DEE" w:rsidP="00535DEE">
            <w:pPr>
              <w:rPr>
                <w:rFonts w:ascii="Nikosh" w:hAnsi="Nikosh" w:cs="Nikosh"/>
                <w:sz w:val="28"/>
                <w:szCs w:val="28"/>
                <w:lang w:bidi="bn-IN"/>
              </w:rPr>
            </w:pPr>
            <w:r w:rsidRPr="00C15515">
              <w:rPr>
                <w:rFonts w:ascii="Nikosh" w:hAnsi="Nikosh" w:cs="Nikosh"/>
                <w:sz w:val="28"/>
                <w:szCs w:val="28"/>
                <w:lang w:bidi="bn-IN"/>
              </w:rPr>
              <w:t xml:space="preserve">(ট) </w:t>
            </w:r>
            <w:proofErr w:type="spellStart"/>
            <w:r w:rsidRPr="00C15515">
              <w:rPr>
                <w:rFonts w:ascii="Nikosh" w:hAnsi="Nikosh" w:cs="Nikosh"/>
                <w:sz w:val="28"/>
                <w:szCs w:val="28"/>
                <w:lang w:bidi="bn-IN"/>
              </w:rPr>
              <w:t>খামার</w:t>
            </w:r>
            <w:proofErr w:type="spellEnd"/>
            <w:r w:rsidRPr="00C15515">
              <w:rPr>
                <w:rFonts w:ascii="Nikosh" w:hAnsi="Nikosh" w:cs="Nikosh"/>
                <w:sz w:val="28"/>
                <w:szCs w:val="28"/>
                <w:lang w:bidi="bn-IN"/>
              </w:rPr>
              <w:t xml:space="preserve"> ও </w:t>
            </w:r>
            <w:proofErr w:type="spellStart"/>
            <w:r w:rsidRPr="00C15515">
              <w:rPr>
                <w:rFonts w:ascii="Nikosh" w:hAnsi="Nikosh" w:cs="Nikosh"/>
                <w:sz w:val="28"/>
                <w:szCs w:val="28"/>
                <w:lang w:bidi="bn-IN"/>
              </w:rPr>
              <w:t>হ্যাচারির</w:t>
            </w:r>
            <w:proofErr w:type="spellEnd"/>
            <w:r w:rsidRPr="00C15515">
              <w:rPr>
                <w:rFonts w:ascii="Nikosh" w:hAnsi="Nikosh" w:cs="Nikosh"/>
                <w:sz w:val="28"/>
                <w:szCs w:val="28"/>
                <w:lang w:bidi="bn-IN"/>
              </w:rPr>
              <w:t xml:space="preserve"> </w:t>
            </w:r>
            <w:r w:rsidRPr="00C15515">
              <w:rPr>
                <w:rFonts w:ascii="Nikosh" w:hAnsi="Nikosh" w:cs="Nikosh"/>
                <w:sz w:val="28"/>
                <w:szCs w:val="28"/>
                <w:cs/>
              </w:rPr>
              <w:t>জন্য</w:t>
            </w:r>
            <w:r w:rsidRPr="00C15515">
              <w:rPr>
                <w:rFonts w:ascii="Nikosh" w:hAnsi="Nikosh" w:cs="Nikosh"/>
                <w:sz w:val="28"/>
                <w:szCs w:val="28"/>
                <w:lang w:bidi="bn-IN"/>
              </w:rPr>
              <w:t xml:space="preserve"> </w:t>
            </w:r>
            <w:proofErr w:type="spellStart"/>
            <w:r w:rsidRPr="00C15515">
              <w:rPr>
                <w:rFonts w:ascii="Nikosh" w:hAnsi="Nikosh" w:cs="Nikosh"/>
                <w:sz w:val="28"/>
                <w:szCs w:val="28"/>
                <w:lang w:bidi="bn-IN"/>
              </w:rPr>
              <w:t>নির্ধারিত</w:t>
            </w:r>
            <w:proofErr w:type="spellEnd"/>
            <w:r w:rsidRPr="00C15515">
              <w:rPr>
                <w:rFonts w:ascii="Nikosh" w:hAnsi="Nikosh" w:cs="Nikosh"/>
                <w:sz w:val="28"/>
                <w:szCs w:val="28"/>
                <w:lang w:bidi="bn-IN"/>
              </w:rPr>
              <w:t xml:space="preserve"> </w:t>
            </w:r>
            <w:proofErr w:type="spellStart"/>
            <w:r w:rsidRPr="00C15515">
              <w:rPr>
                <w:rFonts w:ascii="Nikosh" w:hAnsi="Nikosh" w:cs="Nikosh"/>
                <w:sz w:val="28"/>
                <w:szCs w:val="28"/>
                <w:lang w:bidi="bn-IN"/>
              </w:rPr>
              <w:t>স্থানে</w:t>
            </w:r>
            <w:proofErr w:type="spellEnd"/>
            <w:r w:rsidRPr="00C15515">
              <w:rPr>
                <w:rFonts w:ascii="Nikosh" w:hAnsi="Nikosh" w:cs="Nikosh"/>
                <w:sz w:val="28"/>
                <w:szCs w:val="28"/>
                <w:lang w:bidi="bn-IN"/>
              </w:rPr>
              <w:t xml:space="preserve"> </w:t>
            </w:r>
            <w:r w:rsidRPr="00C15515">
              <w:rPr>
                <w:rFonts w:ascii="Nikosh" w:hAnsi="Nikosh" w:cs="Nikosh"/>
                <w:sz w:val="28"/>
                <w:szCs w:val="28"/>
                <w:cs/>
                <w:lang w:bidi="bn-IN"/>
              </w:rPr>
              <w:t>স্বাস্থ্যসম্মতভাবে বর্জ্য ও মৃত পোল্ট্রি অপসারণ ও সঠিক ব্যবস্থাপনা এবং পানি পরিশোধনের ব্যবস্থা থাকতে হবে;</w:t>
            </w:r>
          </w:p>
        </w:tc>
      </w:tr>
      <w:tr w:rsidR="00535DEE" w:rsidRPr="00C15515" w14:paraId="59888FB3" w14:textId="77777777" w:rsidTr="007F39FB">
        <w:tc>
          <w:tcPr>
            <w:tcW w:w="967" w:type="dxa"/>
          </w:tcPr>
          <w:p w14:paraId="60471E44" w14:textId="77777777" w:rsidR="00535DEE" w:rsidRPr="00C15515" w:rsidRDefault="00535DEE" w:rsidP="00535DEE">
            <w:pPr>
              <w:rPr>
                <w:rFonts w:ascii="Nikosh" w:hAnsi="Nikosh" w:cs="Nikosh"/>
                <w:b/>
                <w:bCs/>
                <w:sz w:val="28"/>
                <w:szCs w:val="28"/>
              </w:rPr>
            </w:pPr>
          </w:p>
        </w:tc>
        <w:tc>
          <w:tcPr>
            <w:tcW w:w="7905" w:type="dxa"/>
          </w:tcPr>
          <w:p w14:paraId="66FDB78B" w14:textId="77777777" w:rsidR="00535DEE" w:rsidRPr="00C15515" w:rsidRDefault="00535DEE" w:rsidP="00535DEE">
            <w:pPr>
              <w:pStyle w:val="ListParagraph"/>
              <w:ind w:left="9"/>
              <w:rPr>
                <w:rFonts w:ascii="Nikosh" w:hAnsi="Nikosh" w:cs="Nikosh"/>
                <w:sz w:val="28"/>
                <w:szCs w:val="28"/>
              </w:rPr>
            </w:pPr>
            <w:r w:rsidRPr="00C15515">
              <w:rPr>
                <w:rFonts w:ascii="Nikosh" w:hAnsi="Nikosh" w:cs="Nikosh"/>
                <w:sz w:val="28"/>
                <w:szCs w:val="28"/>
              </w:rPr>
              <w:t>(</w:t>
            </w:r>
            <w:proofErr w:type="gramStart"/>
            <w:r w:rsidRPr="00C15515">
              <w:rPr>
                <w:rFonts w:ascii="Nikosh" w:hAnsi="Nikosh" w:cs="Nikosh"/>
                <w:sz w:val="28"/>
                <w:szCs w:val="28"/>
              </w:rPr>
              <w:t xml:space="preserve">ঠ)  </w:t>
            </w:r>
            <w:proofErr w:type="spellStart"/>
            <w:r w:rsidRPr="00C15515">
              <w:rPr>
                <w:rFonts w:ascii="Nikosh" w:hAnsi="Nikosh" w:cs="Nikosh"/>
                <w:sz w:val="28"/>
                <w:szCs w:val="28"/>
              </w:rPr>
              <w:t>দেশিয়</w:t>
            </w:r>
            <w:proofErr w:type="spellEnd"/>
            <w:proofErr w:type="gramEnd"/>
            <w:r w:rsidRPr="00C15515">
              <w:rPr>
                <w:rFonts w:ascii="Nikosh" w:hAnsi="Nikosh" w:cs="Nikosh"/>
                <w:sz w:val="28"/>
                <w:szCs w:val="28"/>
              </w:rPr>
              <w:t xml:space="preserve"> </w:t>
            </w:r>
            <w:proofErr w:type="spellStart"/>
            <w:r w:rsidRPr="00C15515">
              <w:rPr>
                <w:rFonts w:ascii="Nikosh" w:hAnsi="Nikosh" w:cs="Nikosh"/>
                <w:sz w:val="28"/>
                <w:szCs w:val="28"/>
              </w:rPr>
              <w:t>পোল্ট্রি</w:t>
            </w:r>
            <w:proofErr w:type="spellEnd"/>
            <w:r w:rsidRPr="00C15515">
              <w:rPr>
                <w:rFonts w:ascii="Nikosh" w:hAnsi="Nikosh" w:cs="Nikosh"/>
                <w:sz w:val="28"/>
                <w:szCs w:val="28"/>
              </w:rPr>
              <w:t xml:space="preserve"> </w:t>
            </w:r>
            <w:proofErr w:type="spellStart"/>
            <w:r w:rsidRPr="00C15515">
              <w:rPr>
                <w:rFonts w:ascii="Nikosh" w:hAnsi="Nikosh" w:cs="Nikosh"/>
                <w:sz w:val="28"/>
                <w:szCs w:val="28"/>
              </w:rPr>
              <w:t>পালনকে</w:t>
            </w:r>
            <w:proofErr w:type="spellEnd"/>
            <w:r w:rsidRPr="00C15515">
              <w:rPr>
                <w:rFonts w:ascii="Nikosh" w:hAnsi="Nikosh" w:cs="Nikosh"/>
                <w:sz w:val="28"/>
                <w:szCs w:val="28"/>
              </w:rPr>
              <w:t xml:space="preserve"> </w:t>
            </w:r>
            <w:proofErr w:type="spellStart"/>
            <w:r w:rsidRPr="00C15515">
              <w:rPr>
                <w:rFonts w:ascii="Nikosh" w:hAnsi="Nikosh" w:cs="Nikosh"/>
                <w:sz w:val="28"/>
                <w:szCs w:val="28"/>
              </w:rPr>
              <w:t>উৎসাহিত</w:t>
            </w:r>
            <w:proofErr w:type="spellEnd"/>
            <w:r w:rsidRPr="00C15515">
              <w:rPr>
                <w:rFonts w:ascii="Nikosh" w:hAnsi="Nikosh" w:cs="Nikosh"/>
                <w:sz w:val="28"/>
                <w:szCs w:val="28"/>
              </w:rPr>
              <w:t xml:space="preserve"> </w:t>
            </w:r>
            <w:proofErr w:type="spellStart"/>
            <w:r w:rsidRPr="00C15515">
              <w:rPr>
                <w:rFonts w:ascii="Nikosh" w:hAnsi="Nikosh" w:cs="Nikosh"/>
                <w:sz w:val="28"/>
                <w:szCs w:val="28"/>
              </w:rPr>
              <w:t>করা</w:t>
            </w:r>
            <w:proofErr w:type="spellEnd"/>
            <w:r w:rsidRPr="00C15515">
              <w:rPr>
                <w:rFonts w:ascii="Nikosh" w:hAnsi="Nikosh" w:cs="Nikosh"/>
                <w:sz w:val="28"/>
                <w:szCs w:val="28"/>
              </w:rPr>
              <w:t xml:space="preserve">, </w:t>
            </w:r>
            <w:proofErr w:type="spellStart"/>
            <w:r w:rsidRPr="00C15515">
              <w:rPr>
                <w:rFonts w:ascii="Nikosh" w:hAnsi="Nikosh" w:cs="Nikosh"/>
                <w:sz w:val="28"/>
                <w:szCs w:val="28"/>
              </w:rPr>
              <w:t>ভোক্তার</w:t>
            </w:r>
            <w:proofErr w:type="spellEnd"/>
            <w:r w:rsidRPr="00C15515">
              <w:rPr>
                <w:rFonts w:ascii="Nikosh" w:hAnsi="Nikosh" w:cs="Nikosh"/>
                <w:sz w:val="28"/>
                <w:szCs w:val="28"/>
              </w:rPr>
              <w:t xml:space="preserve"> </w:t>
            </w:r>
            <w:proofErr w:type="spellStart"/>
            <w:r w:rsidRPr="00C15515">
              <w:rPr>
                <w:rFonts w:ascii="Nikosh" w:hAnsi="Nikosh" w:cs="Nikosh"/>
                <w:sz w:val="28"/>
                <w:szCs w:val="28"/>
              </w:rPr>
              <w:t>পছন্দ</w:t>
            </w:r>
            <w:proofErr w:type="spellEnd"/>
            <w:r w:rsidRPr="00C15515">
              <w:rPr>
                <w:rFonts w:ascii="Nikosh" w:hAnsi="Nikosh" w:cs="Nikosh"/>
                <w:sz w:val="28"/>
                <w:szCs w:val="28"/>
              </w:rPr>
              <w:t xml:space="preserve">, </w:t>
            </w:r>
            <w:proofErr w:type="spellStart"/>
            <w:r w:rsidRPr="00C15515">
              <w:rPr>
                <w:rFonts w:ascii="Nikosh" w:hAnsi="Nikosh" w:cs="Nikosh"/>
                <w:sz w:val="28"/>
                <w:szCs w:val="28"/>
              </w:rPr>
              <w:t>এনিমেল</w:t>
            </w:r>
            <w:proofErr w:type="spellEnd"/>
            <w:r w:rsidRPr="00C15515">
              <w:rPr>
                <w:rFonts w:ascii="Nikosh" w:hAnsi="Nikosh" w:cs="Nikosh"/>
                <w:sz w:val="28"/>
                <w:szCs w:val="28"/>
              </w:rPr>
              <w:t xml:space="preserve"> </w:t>
            </w:r>
            <w:proofErr w:type="spellStart"/>
            <w:r w:rsidRPr="00C15515">
              <w:rPr>
                <w:rFonts w:ascii="Nikosh" w:hAnsi="Nikosh" w:cs="Nikosh"/>
                <w:sz w:val="28"/>
                <w:szCs w:val="28"/>
              </w:rPr>
              <w:t>ওয়েল</w:t>
            </w:r>
            <w:proofErr w:type="spellEnd"/>
            <w:r w:rsidRPr="00C15515">
              <w:rPr>
                <w:rFonts w:ascii="Nikosh" w:hAnsi="Nikosh" w:cs="Nikosh"/>
                <w:sz w:val="28"/>
                <w:szCs w:val="28"/>
              </w:rPr>
              <w:t xml:space="preserve"> </w:t>
            </w:r>
            <w:proofErr w:type="spellStart"/>
            <w:r w:rsidRPr="00C15515">
              <w:rPr>
                <w:rFonts w:ascii="Nikosh" w:hAnsi="Nikosh" w:cs="Nikosh"/>
                <w:sz w:val="28"/>
                <w:szCs w:val="28"/>
              </w:rPr>
              <w:t>ফেয়ার</w:t>
            </w:r>
            <w:proofErr w:type="spellEnd"/>
            <w:r w:rsidRPr="00C15515">
              <w:rPr>
                <w:rFonts w:ascii="Nikosh" w:hAnsi="Nikosh" w:cs="Nikosh"/>
                <w:sz w:val="28"/>
                <w:szCs w:val="28"/>
              </w:rPr>
              <w:t xml:space="preserve"> </w:t>
            </w:r>
            <w:proofErr w:type="spellStart"/>
            <w:r w:rsidRPr="00C15515">
              <w:rPr>
                <w:rFonts w:ascii="Nikosh" w:hAnsi="Nikosh" w:cs="Nikosh"/>
                <w:sz w:val="28"/>
                <w:szCs w:val="28"/>
              </w:rPr>
              <w:t>এবং</w:t>
            </w:r>
            <w:proofErr w:type="spellEnd"/>
            <w:r w:rsidRPr="00C15515">
              <w:rPr>
                <w:rFonts w:ascii="Nikosh" w:hAnsi="Nikosh" w:cs="Nikosh"/>
                <w:sz w:val="28"/>
                <w:szCs w:val="28"/>
              </w:rPr>
              <w:t xml:space="preserve"> </w:t>
            </w:r>
            <w:proofErr w:type="spellStart"/>
            <w:r w:rsidRPr="00C15515">
              <w:rPr>
                <w:rFonts w:ascii="Nikosh" w:hAnsi="Nikosh" w:cs="Nikosh"/>
                <w:sz w:val="28"/>
                <w:szCs w:val="28"/>
              </w:rPr>
              <w:t>অরগানিক</w:t>
            </w:r>
            <w:proofErr w:type="spellEnd"/>
            <w:r w:rsidRPr="00C15515">
              <w:rPr>
                <w:rFonts w:ascii="Nikosh" w:hAnsi="Nikosh" w:cs="Nikosh"/>
                <w:sz w:val="28"/>
                <w:szCs w:val="28"/>
              </w:rPr>
              <w:t xml:space="preserve"> </w:t>
            </w:r>
            <w:proofErr w:type="spellStart"/>
            <w:r w:rsidRPr="00C15515">
              <w:rPr>
                <w:rFonts w:ascii="Nikosh" w:hAnsi="Nikosh" w:cs="Nikosh"/>
                <w:sz w:val="28"/>
                <w:szCs w:val="28"/>
              </w:rPr>
              <w:t>পোল্ট্রি</w:t>
            </w:r>
            <w:proofErr w:type="spellEnd"/>
            <w:r w:rsidRPr="00C15515">
              <w:rPr>
                <w:rFonts w:ascii="Nikosh" w:hAnsi="Nikosh" w:cs="Nikosh"/>
                <w:sz w:val="28"/>
                <w:szCs w:val="28"/>
              </w:rPr>
              <w:t xml:space="preserve"> </w:t>
            </w:r>
            <w:proofErr w:type="spellStart"/>
            <w:r w:rsidRPr="00C15515">
              <w:rPr>
                <w:rFonts w:ascii="Nikosh" w:hAnsi="Nikosh" w:cs="Nikosh"/>
                <w:sz w:val="28"/>
                <w:szCs w:val="28"/>
              </w:rPr>
              <w:t>প্রোডাক্টের</w:t>
            </w:r>
            <w:proofErr w:type="spellEnd"/>
            <w:r w:rsidRPr="00C15515">
              <w:rPr>
                <w:rFonts w:ascii="Nikosh" w:hAnsi="Nikosh" w:cs="Nikosh"/>
                <w:sz w:val="28"/>
                <w:szCs w:val="28"/>
              </w:rPr>
              <w:t xml:space="preserve"> </w:t>
            </w:r>
            <w:proofErr w:type="spellStart"/>
            <w:r w:rsidRPr="00C15515">
              <w:rPr>
                <w:rFonts w:ascii="Nikosh" w:hAnsi="Nikosh" w:cs="Nikosh"/>
                <w:sz w:val="28"/>
                <w:szCs w:val="28"/>
              </w:rPr>
              <w:t>উৎপাদন</w:t>
            </w:r>
            <w:proofErr w:type="spellEnd"/>
            <w:r w:rsidRPr="00C15515">
              <w:rPr>
                <w:rFonts w:ascii="Nikosh" w:hAnsi="Nikosh" w:cs="Nikosh"/>
                <w:sz w:val="28"/>
                <w:szCs w:val="28"/>
              </w:rPr>
              <w:t xml:space="preserve"> ও </w:t>
            </w:r>
            <w:proofErr w:type="spellStart"/>
            <w:r w:rsidRPr="00C15515">
              <w:rPr>
                <w:rFonts w:ascii="Nikosh" w:hAnsi="Nikosh" w:cs="Nikosh"/>
                <w:sz w:val="28"/>
                <w:szCs w:val="28"/>
              </w:rPr>
              <w:t>সরবরাহ</w:t>
            </w:r>
            <w:proofErr w:type="spellEnd"/>
            <w:r w:rsidRPr="00C15515">
              <w:rPr>
                <w:rFonts w:ascii="Nikosh" w:hAnsi="Nikosh" w:cs="Nikosh"/>
                <w:sz w:val="28"/>
                <w:szCs w:val="28"/>
              </w:rPr>
              <w:t xml:space="preserve"> </w:t>
            </w:r>
            <w:proofErr w:type="spellStart"/>
            <w:r w:rsidRPr="00C15515">
              <w:rPr>
                <w:rFonts w:ascii="Nikosh" w:hAnsi="Nikosh" w:cs="Nikosh"/>
                <w:sz w:val="28"/>
                <w:szCs w:val="28"/>
              </w:rPr>
              <w:t>নিশ্চিত</w:t>
            </w:r>
            <w:proofErr w:type="spellEnd"/>
            <w:r w:rsidRPr="00C15515">
              <w:rPr>
                <w:rFonts w:ascii="Nikosh" w:hAnsi="Nikosh" w:cs="Nikosh"/>
                <w:sz w:val="28"/>
                <w:szCs w:val="28"/>
              </w:rPr>
              <w:t xml:space="preserve"> </w:t>
            </w:r>
            <w:proofErr w:type="spellStart"/>
            <w:r w:rsidRPr="00C15515">
              <w:rPr>
                <w:rFonts w:ascii="Nikosh" w:hAnsi="Nikosh" w:cs="Nikosh"/>
                <w:sz w:val="28"/>
                <w:szCs w:val="28"/>
              </w:rPr>
              <w:t>করার</w:t>
            </w:r>
            <w:proofErr w:type="spellEnd"/>
            <w:r w:rsidRPr="00C15515">
              <w:rPr>
                <w:rFonts w:ascii="Nikosh" w:hAnsi="Nikosh" w:cs="Nikosh"/>
                <w:sz w:val="28"/>
                <w:szCs w:val="28"/>
              </w:rPr>
              <w:t xml:space="preserve"> </w:t>
            </w:r>
            <w:proofErr w:type="spellStart"/>
            <w:r w:rsidRPr="00C15515">
              <w:rPr>
                <w:rFonts w:ascii="Nikosh" w:hAnsi="Nikosh" w:cs="Nikosh"/>
                <w:sz w:val="28"/>
                <w:szCs w:val="28"/>
              </w:rPr>
              <w:t>স্বার্থে</w:t>
            </w:r>
            <w:proofErr w:type="spellEnd"/>
            <w:r w:rsidRPr="00C15515">
              <w:rPr>
                <w:rFonts w:ascii="Nikosh" w:hAnsi="Nikosh" w:cs="Nikosh"/>
                <w:sz w:val="28"/>
                <w:szCs w:val="28"/>
              </w:rPr>
              <w:t xml:space="preserve"> </w:t>
            </w:r>
            <w:proofErr w:type="spellStart"/>
            <w:r w:rsidRPr="00C15515">
              <w:rPr>
                <w:rFonts w:ascii="Nikosh" w:hAnsi="Nikosh" w:cs="Nikosh"/>
                <w:sz w:val="28"/>
                <w:szCs w:val="28"/>
              </w:rPr>
              <w:t>অর্গানিক</w:t>
            </w:r>
            <w:proofErr w:type="spellEnd"/>
            <w:r w:rsidRPr="00C15515">
              <w:rPr>
                <w:rFonts w:ascii="Nikosh" w:hAnsi="Nikosh" w:cs="Nikosh"/>
                <w:sz w:val="28"/>
                <w:szCs w:val="28"/>
              </w:rPr>
              <w:t xml:space="preserve"> </w:t>
            </w:r>
            <w:proofErr w:type="spellStart"/>
            <w:r w:rsidRPr="00C15515">
              <w:rPr>
                <w:rFonts w:ascii="Nikosh" w:hAnsi="Nikosh" w:cs="Nikosh"/>
                <w:sz w:val="28"/>
                <w:szCs w:val="28"/>
              </w:rPr>
              <w:t>পোল্ট্রি</w:t>
            </w:r>
            <w:proofErr w:type="spellEnd"/>
            <w:r w:rsidRPr="00C15515">
              <w:rPr>
                <w:rFonts w:ascii="Nikosh" w:hAnsi="Nikosh" w:cs="Nikosh"/>
                <w:sz w:val="28"/>
                <w:szCs w:val="28"/>
              </w:rPr>
              <w:t xml:space="preserve"> </w:t>
            </w:r>
            <w:proofErr w:type="spellStart"/>
            <w:r w:rsidRPr="00C15515">
              <w:rPr>
                <w:rFonts w:ascii="Nikosh" w:hAnsi="Nikosh" w:cs="Nikosh"/>
                <w:sz w:val="28"/>
                <w:szCs w:val="28"/>
              </w:rPr>
              <w:t>পালনকে</w:t>
            </w:r>
            <w:proofErr w:type="spellEnd"/>
            <w:r w:rsidRPr="00C15515">
              <w:rPr>
                <w:rFonts w:ascii="Nikosh" w:hAnsi="Nikosh" w:cs="Nikosh"/>
                <w:sz w:val="28"/>
                <w:szCs w:val="28"/>
              </w:rPr>
              <w:t xml:space="preserve"> </w:t>
            </w:r>
            <w:proofErr w:type="spellStart"/>
            <w:r w:rsidRPr="00C15515">
              <w:rPr>
                <w:rFonts w:ascii="Nikosh" w:hAnsi="Nikosh" w:cs="Nikosh"/>
                <w:sz w:val="28"/>
                <w:szCs w:val="28"/>
              </w:rPr>
              <w:t>উৎসাহিত</w:t>
            </w:r>
            <w:proofErr w:type="spellEnd"/>
            <w:r w:rsidRPr="00C15515">
              <w:rPr>
                <w:rFonts w:ascii="Nikosh" w:hAnsi="Nikosh" w:cs="Nikosh"/>
                <w:sz w:val="28"/>
                <w:szCs w:val="28"/>
              </w:rPr>
              <w:t xml:space="preserve"> </w:t>
            </w:r>
            <w:proofErr w:type="spellStart"/>
            <w:r w:rsidRPr="00C15515">
              <w:rPr>
                <w:rFonts w:ascii="Nikosh" w:hAnsi="Nikosh" w:cs="Nikosh"/>
                <w:sz w:val="28"/>
                <w:szCs w:val="28"/>
              </w:rPr>
              <w:t>করা</w:t>
            </w:r>
            <w:proofErr w:type="spellEnd"/>
            <w:r w:rsidRPr="00C15515">
              <w:rPr>
                <w:rFonts w:ascii="Nikosh" w:hAnsi="Nikosh" w:cs="Nikosh"/>
                <w:sz w:val="28"/>
                <w:szCs w:val="28"/>
              </w:rPr>
              <w:t xml:space="preserve"> </w:t>
            </w:r>
            <w:proofErr w:type="spellStart"/>
            <w:r w:rsidRPr="00C15515">
              <w:rPr>
                <w:rFonts w:ascii="Nikosh" w:hAnsi="Nikosh" w:cs="Nikosh"/>
                <w:sz w:val="28"/>
                <w:szCs w:val="28"/>
              </w:rPr>
              <w:t>হবে</w:t>
            </w:r>
            <w:proofErr w:type="spellEnd"/>
            <w:r w:rsidRPr="00C15515">
              <w:rPr>
                <w:rFonts w:ascii="Nikosh" w:hAnsi="Nikosh" w:cs="Nikosh"/>
                <w:sz w:val="28"/>
                <w:szCs w:val="28"/>
              </w:rPr>
              <w:t>;</w:t>
            </w:r>
          </w:p>
          <w:p w14:paraId="2360F44A" w14:textId="67C0B522" w:rsidR="00535DEE" w:rsidRPr="00C15515" w:rsidRDefault="00535DEE" w:rsidP="00535DEE">
            <w:pPr>
              <w:rPr>
                <w:rFonts w:ascii="Nikosh" w:hAnsi="Nikosh" w:cs="Nikosh"/>
                <w:sz w:val="28"/>
                <w:szCs w:val="28"/>
                <w:lang w:bidi="bn-IN"/>
              </w:rPr>
            </w:pPr>
            <w:r w:rsidRPr="00C15515">
              <w:rPr>
                <w:rFonts w:ascii="Nikosh" w:hAnsi="Nikosh" w:cs="Nikosh"/>
                <w:sz w:val="28"/>
                <w:szCs w:val="28"/>
              </w:rPr>
              <w:t xml:space="preserve">(ড) </w:t>
            </w:r>
            <w:proofErr w:type="spellStart"/>
            <w:r w:rsidRPr="00C15515">
              <w:rPr>
                <w:rFonts w:ascii="Nikosh" w:hAnsi="Nikosh" w:cs="Nikosh"/>
                <w:sz w:val="28"/>
                <w:szCs w:val="28"/>
              </w:rPr>
              <w:t>খামারিদের</w:t>
            </w:r>
            <w:proofErr w:type="spellEnd"/>
            <w:r w:rsidRPr="00C15515">
              <w:rPr>
                <w:rFonts w:ascii="Nikosh" w:hAnsi="Nikosh" w:cs="Nikosh"/>
                <w:sz w:val="28"/>
                <w:szCs w:val="28"/>
              </w:rPr>
              <w:t xml:space="preserve"> </w:t>
            </w:r>
            <w:proofErr w:type="spellStart"/>
            <w:r w:rsidRPr="00C15515">
              <w:rPr>
                <w:rFonts w:ascii="Nikosh" w:hAnsi="Nikosh" w:cs="Nikosh"/>
                <w:sz w:val="28"/>
                <w:szCs w:val="28"/>
              </w:rPr>
              <w:t>পুঁজির</w:t>
            </w:r>
            <w:proofErr w:type="spellEnd"/>
            <w:r w:rsidRPr="00C15515">
              <w:rPr>
                <w:rFonts w:ascii="Nikosh" w:hAnsi="Nikosh" w:cs="Nikosh"/>
                <w:sz w:val="28"/>
                <w:szCs w:val="28"/>
              </w:rPr>
              <w:t xml:space="preserve"> </w:t>
            </w:r>
            <w:proofErr w:type="spellStart"/>
            <w:r w:rsidRPr="00C15515">
              <w:rPr>
                <w:rFonts w:ascii="Nikosh" w:hAnsi="Nikosh" w:cs="Nikosh"/>
                <w:sz w:val="28"/>
                <w:szCs w:val="28"/>
              </w:rPr>
              <w:t>সংকট</w:t>
            </w:r>
            <w:proofErr w:type="spellEnd"/>
            <w:r w:rsidRPr="00C15515">
              <w:rPr>
                <w:rFonts w:ascii="Nikosh" w:hAnsi="Nikosh" w:cs="Nikosh"/>
                <w:sz w:val="28"/>
                <w:szCs w:val="28"/>
              </w:rPr>
              <w:t xml:space="preserve"> </w:t>
            </w:r>
            <w:proofErr w:type="spellStart"/>
            <w:r w:rsidRPr="00C15515">
              <w:rPr>
                <w:rFonts w:ascii="Nikosh" w:hAnsi="Nikosh" w:cs="Nikosh"/>
                <w:sz w:val="28"/>
                <w:szCs w:val="28"/>
              </w:rPr>
              <w:t>দূর</w:t>
            </w:r>
            <w:proofErr w:type="spellEnd"/>
            <w:r w:rsidRPr="00C15515">
              <w:rPr>
                <w:rFonts w:ascii="Nikosh" w:hAnsi="Nikosh" w:cs="Nikosh"/>
                <w:sz w:val="28"/>
                <w:szCs w:val="28"/>
              </w:rPr>
              <w:t xml:space="preserve"> </w:t>
            </w:r>
            <w:proofErr w:type="spellStart"/>
            <w:r w:rsidRPr="00C15515">
              <w:rPr>
                <w:rFonts w:ascii="Nikosh" w:hAnsi="Nikosh" w:cs="Nikosh"/>
                <w:sz w:val="28"/>
                <w:szCs w:val="28"/>
              </w:rPr>
              <w:t>করা</w:t>
            </w:r>
            <w:proofErr w:type="spellEnd"/>
            <w:r w:rsidRPr="00C15515">
              <w:rPr>
                <w:rFonts w:ascii="Nikosh" w:hAnsi="Nikosh" w:cs="Nikosh"/>
                <w:sz w:val="28"/>
                <w:szCs w:val="28"/>
              </w:rPr>
              <w:t xml:space="preserve">, </w:t>
            </w:r>
            <w:proofErr w:type="spellStart"/>
            <w:r w:rsidRPr="00C15515">
              <w:rPr>
                <w:rFonts w:ascii="Nikosh" w:hAnsi="Nikosh" w:cs="Nikosh"/>
                <w:sz w:val="28"/>
                <w:szCs w:val="28"/>
              </w:rPr>
              <w:t>লোকসান</w:t>
            </w:r>
            <w:proofErr w:type="spellEnd"/>
            <w:r w:rsidRPr="00C15515">
              <w:rPr>
                <w:rFonts w:ascii="Nikosh" w:hAnsi="Nikosh" w:cs="Nikosh"/>
                <w:sz w:val="28"/>
                <w:szCs w:val="28"/>
              </w:rPr>
              <w:t xml:space="preserve"> ও </w:t>
            </w:r>
            <w:proofErr w:type="spellStart"/>
            <w:r w:rsidRPr="00C15515">
              <w:rPr>
                <w:rFonts w:ascii="Nikosh" w:hAnsi="Nikosh" w:cs="Nikosh"/>
                <w:sz w:val="28"/>
                <w:szCs w:val="28"/>
              </w:rPr>
              <w:t>ঝরে</w:t>
            </w:r>
            <w:proofErr w:type="spellEnd"/>
            <w:r w:rsidRPr="00C15515">
              <w:rPr>
                <w:rFonts w:ascii="Nikosh" w:hAnsi="Nikosh" w:cs="Nikosh"/>
                <w:sz w:val="28"/>
                <w:szCs w:val="28"/>
              </w:rPr>
              <w:t xml:space="preserve"> </w:t>
            </w:r>
            <w:proofErr w:type="spellStart"/>
            <w:r w:rsidRPr="00C15515">
              <w:rPr>
                <w:rFonts w:ascii="Nikosh" w:hAnsi="Nikosh" w:cs="Nikosh"/>
                <w:sz w:val="28"/>
                <w:szCs w:val="28"/>
              </w:rPr>
              <w:t>পড়া</w:t>
            </w:r>
            <w:proofErr w:type="spellEnd"/>
            <w:r w:rsidRPr="00C15515">
              <w:rPr>
                <w:rFonts w:ascii="Nikosh" w:hAnsi="Nikosh" w:cs="Nikosh"/>
                <w:sz w:val="28"/>
                <w:szCs w:val="28"/>
              </w:rPr>
              <w:t xml:space="preserve"> </w:t>
            </w:r>
            <w:proofErr w:type="spellStart"/>
            <w:r w:rsidRPr="00C15515">
              <w:rPr>
                <w:rFonts w:ascii="Nikosh" w:hAnsi="Nikosh" w:cs="Nikosh"/>
                <w:sz w:val="28"/>
                <w:szCs w:val="28"/>
              </w:rPr>
              <w:t>এবং</w:t>
            </w:r>
            <w:proofErr w:type="spellEnd"/>
            <w:r w:rsidRPr="00C15515">
              <w:rPr>
                <w:rFonts w:ascii="Nikosh" w:hAnsi="Nikosh" w:cs="Nikosh"/>
                <w:sz w:val="28"/>
                <w:szCs w:val="28"/>
              </w:rPr>
              <w:t xml:space="preserve"> </w:t>
            </w:r>
            <w:proofErr w:type="spellStart"/>
            <w:r w:rsidRPr="00C15515">
              <w:rPr>
                <w:rFonts w:ascii="Nikosh" w:hAnsi="Nikosh" w:cs="Nikosh"/>
                <w:sz w:val="28"/>
                <w:szCs w:val="28"/>
              </w:rPr>
              <w:t>ডিম</w:t>
            </w:r>
            <w:proofErr w:type="spellEnd"/>
            <w:r w:rsidRPr="00C15515">
              <w:rPr>
                <w:rFonts w:ascii="Nikosh" w:hAnsi="Nikosh" w:cs="Nikosh"/>
                <w:sz w:val="28"/>
                <w:szCs w:val="28"/>
              </w:rPr>
              <w:t xml:space="preserve"> ও </w:t>
            </w:r>
            <w:proofErr w:type="spellStart"/>
            <w:r w:rsidRPr="00C15515">
              <w:rPr>
                <w:rFonts w:ascii="Nikosh" w:hAnsi="Nikosh" w:cs="Nikosh"/>
                <w:sz w:val="28"/>
                <w:szCs w:val="28"/>
              </w:rPr>
              <w:t>মুরগির</w:t>
            </w:r>
            <w:proofErr w:type="spellEnd"/>
            <w:r w:rsidRPr="00C15515">
              <w:rPr>
                <w:rFonts w:ascii="Nikosh" w:hAnsi="Nikosh" w:cs="Nikosh"/>
                <w:sz w:val="28"/>
                <w:szCs w:val="28"/>
              </w:rPr>
              <w:t xml:space="preserve"> </w:t>
            </w:r>
            <w:proofErr w:type="spellStart"/>
            <w:r w:rsidRPr="00C15515">
              <w:rPr>
                <w:rFonts w:ascii="Nikosh" w:hAnsi="Nikosh" w:cs="Nikosh"/>
                <w:sz w:val="28"/>
                <w:szCs w:val="28"/>
              </w:rPr>
              <w:t>মাংসের</w:t>
            </w:r>
            <w:proofErr w:type="spellEnd"/>
            <w:r w:rsidRPr="00C15515">
              <w:rPr>
                <w:rFonts w:ascii="Nikosh" w:hAnsi="Nikosh" w:cs="Nikosh"/>
                <w:sz w:val="28"/>
                <w:szCs w:val="28"/>
              </w:rPr>
              <w:t xml:space="preserve"> </w:t>
            </w:r>
            <w:proofErr w:type="spellStart"/>
            <w:r w:rsidRPr="00C15515">
              <w:rPr>
                <w:rFonts w:ascii="Nikosh" w:hAnsi="Nikosh" w:cs="Nikosh"/>
                <w:sz w:val="28"/>
                <w:szCs w:val="28"/>
              </w:rPr>
              <w:t>ক্রমবর্ধমান</w:t>
            </w:r>
            <w:proofErr w:type="spellEnd"/>
            <w:r w:rsidRPr="00C15515">
              <w:rPr>
                <w:rFonts w:ascii="Nikosh" w:hAnsi="Nikosh" w:cs="Nikosh"/>
                <w:sz w:val="28"/>
                <w:szCs w:val="28"/>
              </w:rPr>
              <w:t xml:space="preserve"> </w:t>
            </w:r>
            <w:proofErr w:type="spellStart"/>
            <w:r w:rsidRPr="00C15515">
              <w:rPr>
                <w:rFonts w:ascii="Nikosh" w:hAnsi="Nikosh" w:cs="Nikosh"/>
                <w:sz w:val="28"/>
                <w:szCs w:val="28"/>
              </w:rPr>
              <w:t>চাহিদাপূরণ</w:t>
            </w:r>
            <w:proofErr w:type="spellEnd"/>
            <w:r w:rsidRPr="00C15515">
              <w:rPr>
                <w:rFonts w:ascii="Nikosh" w:hAnsi="Nikosh" w:cs="Nikosh"/>
                <w:sz w:val="28"/>
                <w:szCs w:val="28"/>
              </w:rPr>
              <w:t xml:space="preserve"> </w:t>
            </w:r>
            <w:proofErr w:type="spellStart"/>
            <w:r w:rsidRPr="00C15515">
              <w:rPr>
                <w:rFonts w:ascii="Nikosh" w:hAnsi="Nikosh" w:cs="Nikosh"/>
                <w:sz w:val="28"/>
                <w:szCs w:val="28"/>
              </w:rPr>
              <w:t>ইত্যাদি</w:t>
            </w:r>
            <w:proofErr w:type="spellEnd"/>
            <w:r w:rsidRPr="00C15515">
              <w:rPr>
                <w:rFonts w:ascii="Nikosh" w:hAnsi="Nikosh" w:cs="Nikosh"/>
                <w:sz w:val="28"/>
                <w:szCs w:val="28"/>
              </w:rPr>
              <w:t xml:space="preserve"> </w:t>
            </w:r>
            <w:proofErr w:type="spellStart"/>
            <w:r w:rsidRPr="00C15515">
              <w:rPr>
                <w:rFonts w:ascii="Nikosh" w:hAnsi="Nikosh" w:cs="Nikosh"/>
                <w:sz w:val="28"/>
                <w:szCs w:val="28"/>
              </w:rPr>
              <w:t>বিবেচনায়</w:t>
            </w:r>
            <w:proofErr w:type="spellEnd"/>
            <w:r w:rsidRPr="00C15515">
              <w:rPr>
                <w:rFonts w:ascii="Nikosh" w:hAnsi="Nikosh" w:cs="Nikosh"/>
                <w:sz w:val="28"/>
                <w:szCs w:val="28"/>
              </w:rPr>
              <w:t xml:space="preserve"> </w:t>
            </w:r>
            <w:proofErr w:type="spellStart"/>
            <w:r w:rsidRPr="00C15515">
              <w:rPr>
                <w:rFonts w:ascii="Nikosh" w:hAnsi="Nikosh" w:cs="Nikosh"/>
                <w:sz w:val="28"/>
                <w:szCs w:val="28"/>
              </w:rPr>
              <w:t>চুক্তিভিত্তিক</w:t>
            </w:r>
            <w:proofErr w:type="spellEnd"/>
            <w:r w:rsidRPr="00C15515">
              <w:rPr>
                <w:rFonts w:ascii="Nikosh" w:hAnsi="Nikosh" w:cs="Nikosh"/>
                <w:sz w:val="28"/>
                <w:szCs w:val="28"/>
              </w:rPr>
              <w:t xml:space="preserve"> </w:t>
            </w:r>
            <w:proofErr w:type="spellStart"/>
            <w:r w:rsidRPr="00C15515">
              <w:rPr>
                <w:rFonts w:ascii="Nikosh" w:hAnsi="Nikosh" w:cs="Nikosh"/>
                <w:sz w:val="28"/>
                <w:szCs w:val="28"/>
              </w:rPr>
              <w:t>খামারকে</w:t>
            </w:r>
            <w:proofErr w:type="spellEnd"/>
            <w:r w:rsidRPr="00C15515">
              <w:rPr>
                <w:rFonts w:ascii="Nikosh" w:hAnsi="Nikosh" w:cs="Nikosh"/>
                <w:sz w:val="28"/>
                <w:szCs w:val="28"/>
              </w:rPr>
              <w:t xml:space="preserve"> </w:t>
            </w:r>
            <w:proofErr w:type="spellStart"/>
            <w:r w:rsidRPr="00C15515">
              <w:rPr>
                <w:rFonts w:ascii="Nikosh" w:hAnsi="Nikosh" w:cs="Nikosh"/>
                <w:sz w:val="28"/>
                <w:szCs w:val="28"/>
              </w:rPr>
              <w:t>উৎসাহিত</w:t>
            </w:r>
            <w:proofErr w:type="spellEnd"/>
            <w:r w:rsidRPr="00C15515">
              <w:rPr>
                <w:rFonts w:ascii="Nikosh" w:hAnsi="Nikosh" w:cs="Nikosh"/>
                <w:sz w:val="28"/>
                <w:szCs w:val="28"/>
              </w:rPr>
              <w:t xml:space="preserve"> </w:t>
            </w:r>
            <w:proofErr w:type="spellStart"/>
            <w:r w:rsidRPr="00C15515">
              <w:rPr>
                <w:rFonts w:ascii="Nikosh" w:hAnsi="Nikosh" w:cs="Nikosh"/>
                <w:sz w:val="28"/>
                <w:szCs w:val="28"/>
              </w:rPr>
              <w:t>করা</w:t>
            </w:r>
            <w:proofErr w:type="spellEnd"/>
            <w:r w:rsidRPr="00C15515">
              <w:rPr>
                <w:rFonts w:ascii="Nikosh" w:hAnsi="Nikosh" w:cs="Nikosh"/>
                <w:sz w:val="28"/>
                <w:szCs w:val="28"/>
              </w:rPr>
              <w:t xml:space="preserve"> </w:t>
            </w:r>
            <w:proofErr w:type="spellStart"/>
            <w:r w:rsidRPr="00C15515">
              <w:rPr>
                <w:rFonts w:ascii="Nikosh" w:hAnsi="Nikosh" w:cs="Nikosh"/>
                <w:sz w:val="28"/>
                <w:szCs w:val="28"/>
              </w:rPr>
              <w:t>হবে</w:t>
            </w:r>
            <w:proofErr w:type="spellEnd"/>
            <w:r w:rsidRPr="00C15515">
              <w:rPr>
                <w:rFonts w:ascii="Nikosh" w:hAnsi="Nikosh" w:cs="Nikosh"/>
                <w:sz w:val="28"/>
                <w:szCs w:val="28"/>
              </w:rPr>
              <w:t xml:space="preserve">। </w:t>
            </w:r>
            <w:proofErr w:type="spellStart"/>
            <w:r w:rsidRPr="00C15515">
              <w:rPr>
                <w:rFonts w:ascii="Nikosh" w:hAnsi="Nikosh" w:cs="Nikosh"/>
                <w:sz w:val="28"/>
                <w:szCs w:val="28"/>
              </w:rPr>
              <w:t>খামারি</w:t>
            </w:r>
            <w:proofErr w:type="spellEnd"/>
            <w:r w:rsidRPr="00C15515">
              <w:rPr>
                <w:rFonts w:ascii="Nikosh" w:hAnsi="Nikosh" w:cs="Nikosh"/>
                <w:sz w:val="28"/>
                <w:szCs w:val="28"/>
              </w:rPr>
              <w:t xml:space="preserve"> ও </w:t>
            </w:r>
            <w:proofErr w:type="spellStart"/>
            <w:r w:rsidRPr="00C15515">
              <w:rPr>
                <w:rFonts w:ascii="Nikosh" w:hAnsi="Nikosh" w:cs="Nikosh"/>
                <w:sz w:val="28"/>
                <w:szCs w:val="28"/>
              </w:rPr>
              <w:t>উদ্যোক্তা</w:t>
            </w:r>
            <w:proofErr w:type="spellEnd"/>
            <w:r w:rsidRPr="00C15515">
              <w:rPr>
                <w:rFonts w:ascii="Nikosh" w:hAnsi="Nikosh" w:cs="Nikosh"/>
                <w:sz w:val="28"/>
                <w:szCs w:val="28"/>
              </w:rPr>
              <w:t xml:space="preserve"> </w:t>
            </w:r>
            <w:proofErr w:type="spellStart"/>
            <w:r w:rsidRPr="00C15515">
              <w:rPr>
                <w:rFonts w:ascii="Nikosh" w:hAnsi="Nikosh" w:cs="Nikosh"/>
                <w:sz w:val="28"/>
                <w:szCs w:val="28"/>
              </w:rPr>
              <w:t>উভয়ের</w:t>
            </w:r>
            <w:proofErr w:type="spellEnd"/>
            <w:r w:rsidRPr="00C15515">
              <w:rPr>
                <w:rFonts w:ascii="Nikosh" w:hAnsi="Nikosh" w:cs="Nikosh"/>
                <w:sz w:val="28"/>
                <w:szCs w:val="28"/>
              </w:rPr>
              <w:t xml:space="preserve"> </w:t>
            </w:r>
            <w:proofErr w:type="spellStart"/>
            <w:r w:rsidRPr="00C15515">
              <w:rPr>
                <w:rFonts w:ascii="Nikosh" w:hAnsi="Nikosh" w:cs="Nikosh"/>
                <w:sz w:val="28"/>
                <w:szCs w:val="28"/>
              </w:rPr>
              <w:t>স্বার্থ</w:t>
            </w:r>
            <w:proofErr w:type="spellEnd"/>
            <w:r w:rsidRPr="00C15515">
              <w:rPr>
                <w:rFonts w:ascii="Nikosh" w:hAnsi="Nikosh" w:cs="Nikosh"/>
                <w:sz w:val="28"/>
                <w:szCs w:val="28"/>
              </w:rPr>
              <w:t xml:space="preserve"> </w:t>
            </w:r>
            <w:proofErr w:type="spellStart"/>
            <w:r w:rsidRPr="00C15515">
              <w:rPr>
                <w:rFonts w:ascii="Nikosh" w:hAnsi="Nikosh" w:cs="Nikosh"/>
                <w:sz w:val="28"/>
                <w:szCs w:val="28"/>
              </w:rPr>
              <w:t>বিবেচনায়</w:t>
            </w:r>
            <w:proofErr w:type="spellEnd"/>
            <w:r w:rsidR="00652805">
              <w:rPr>
                <w:rFonts w:ascii="Nikosh" w:hAnsi="Nikosh" w:cs="Nikosh"/>
                <w:sz w:val="28"/>
                <w:szCs w:val="28"/>
              </w:rPr>
              <w:t xml:space="preserve"> </w:t>
            </w:r>
            <w:proofErr w:type="spellStart"/>
            <w:r w:rsidR="00652805">
              <w:rPr>
                <w:rFonts w:ascii="Nikosh" w:hAnsi="Nikosh" w:cs="Nikosh"/>
                <w:sz w:val="28"/>
                <w:szCs w:val="28"/>
              </w:rPr>
              <w:t>চুক্তিভিত্তিক</w:t>
            </w:r>
            <w:proofErr w:type="spellEnd"/>
            <w:r w:rsidR="00652805">
              <w:rPr>
                <w:rFonts w:ascii="Nikosh" w:hAnsi="Nikosh" w:cs="Nikosh"/>
                <w:sz w:val="28"/>
                <w:szCs w:val="28"/>
              </w:rPr>
              <w:t xml:space="preserve"> </w:t>
            </w:r>
            <w:proofErr w:type="spellStart"/>
            <w:r w:rsidR="00652805">
              <w:rPr>
                <w:rFonts w:ascii="Nikosh" w:hAnsi="Nikosh" w:cs="Nikosh"/>
                <w:sz w:val="28"/>
                <w:szCs w:val="28"/>
              </w:rPr>
              <w:t>খামার</w:t>
            </w:r>
            <w:proofErr w:type="spellEnd"/>
            <w:r w:rsidR="00652805">
              <w:rPr>
                <w:rFonts w:ascii="Nikosh" w:hAnsi="Nikosh" w:cs="Nikosh"/>
                <w:sz w:val="28"/>
                <w:szCs w:val="28"/>
              </w:rPr>
              <w:t xml:space="preserve"> (</w:t>
            </w:r>
            <w:proofErr w:type="spellStart"/>
            <w:r w:rsidR="00652805">
              <w:rPr>
                <w:rFonts w:ascii="Nikosh" w:hAnsi="Nikosh" w:cs="Nikosh"/>
                <w:sz w:val="28"/>
                <w:szCs w:val="28"/>
              </w:rPr>
              <w:t>Conruct</w:t>
            </w:r>
            <w:proofErr w:type="spellEnd"/>
            <w:r w:rsidR="00652805">
              <w:rPr>
                <w:rFonts w:ascii="Nikosh" w:hAnsi="Nikosh" w:cs="Nikosh"/>
                <w:sz w:val="28"/>
                <w:szCs w:val="28"/>
              </w:rPr>
              <w:t xml:space="preserve"> </w:t>
            </w:r>
            <w:proofErr w:type="gramStart"/>
            <w:r w:rsidR="00652805">
              <w:rPr>
                <w:rFonts w:ascii="Nikosh" w:hAnsi="Nikosh" w:cs="Nikosh"/>
                <w:sz w:val="28"/>
                <w:szCs w:val="28"/>
              </w:rPr>
              <w:t>Farming)</w:t>
            </w:r>
            <w:r w:rsidRPr="00C15515">
              <w:rPr>
                <w:rFonts w:ascii="Nikosh" w:hAnsi="Nikosh" w:cs="Nikosh"/>
                <w:sz w:val="28"/>
                <w:szCs w:val="28"/>
              </w:rPr>
              <w:t xml:space="preserve"> </w:t>
            </w:r>
            <w:r w:rsidR="00652805">
              <w:rPr>
                <w:rFonts w:ascii="Nikosh" w:hAnsi="Nikosh" w:cs="Nikosh"/>
                <w:sz w:val="28"/>
                <w:szCs w:val="28"/>
              </w:rPr>
              <w:t xml:space="preserve"> </w:t>
            </w:r>
            <w:proofErr w:type="spellStart"/>
            <w:r w:rsidR="00652805">
              <w:rPr>
                <w:rFonts w:ascii="Nikosh" w:hAnsi="Nikosh" w:cs="Nikosh"/>
                <w:sz w:val="28"/>
                <w:szCs w:val="28"/>
              </w:rPr>
              <w:t>পরিচালনা</w:t>
            </w:r>
            <w:r w:rsidR="004D30B5">
              <w:rPr>
                <w:rFonts w:ascii="Nikosh" w:hAnsi="Nikosh" w:cs="Nikosh"/>
                <w:sz w:val="28"/>
                <w:szCs w:val="28"/>
              </w:rPr>
              <w:t>র</w:t>
            </w:r>
            <w:proofErr w:type="spellEnd"/>
            <w:proofErr w:type="gramEnd"/>
            <w:r w:rsidR="004D30B5">
              <w:rPr>
                <w:rFonts w:ascii="Nikosh" w:hAnsi="Nikosh" w:cs="Nikosh"/>
                <w:sz w:val="28"/>
                <w:szCs w:val="28"/>
              </w:rPr>
              <w:t xml:space="preserve"> </w:t>
            </w:r>
            <w:proofErr w:type="spellStart"/>
            <w:r w:rsidR="004D30B5">
              <w:rPr>
                <w:rFonts w:ascii="Nikosh" w:hAnsi="Nikosh" w:cs="Nikosh"/>
                <w:sz w:val="28"/>
                <w:szCs w:val="28"/>
              </w:rPr>
              <w:t>জন্য</w:t>
            </w:r>
            <w:proofErr w:type="spellEnd"/>
            <w:r w:rsidR="00652805">
              <w:rPr>
                <w:rFonts w:ascii="Nikosh" w:hAnsi="Nikosh" w:cs="Nikosh"/>
                <w:sz w:val="28"/>
                <w:szCs w:val="28"/>
              </w:rPr>
              <w:t xml:space="preserve"> </w:t>
            </w:r>
            <w:proofErr w:type="spellStart"/>
            <w:r w:rsidRPr="004D30B5">
              <w:rPr>
                <w:rFonts w:ascii="Nikosh" w:hAnsi="Nikosh" w:cs="Nikosh"/>
                <w:b/>
                <w:bCs/>
                <w:sz w:val="28"/>
                <w:szCs w:val="28"/>
              </w:rPr>
              <w:t>একটি</w:t>
            </w:r>
            <w:proofErr w:type="spellEnd"/>
            <w:r w:rsidRPr="004D30B5">
              <w:rPr>
                <w:rFonts w:ascii="Nikosh" w:hAnsi="Nikosh" w:cs="Nikosh"/>
                <w:b/>
                <w:bCs/>
                <w:sz w:val="28"/>
                <w:szCs w:val="28"/>
              </w:rPr>
              <w:t xml:space="preserve"> </w:t>
            </w:r>
            <w:proofErr w:type="spellStart"/>
            <w:r w:rsidRPr="004D30B5">
              <w:rPr>
                <w:rFonts w:ascii="Nikosh" w:hAnsi="Nikosh" w:cs="Nikosh"/>
                <w:b/>
                <w:bCs/>
                <w:sz w:val="28"/>
                <w:szCs w:val="28"/>
              </w:rPr>
              <w:t>গাইডলাইন</w:t>
            </w:r>
            <w:proofErr w:type="spellEnd"/>
            <w:r w:rsidRPr="004D30B5">
              <w:rPr>
                <w:rFonts w:ascii="Nikosh" w:hAnsi="Nikosh" w:cs="Nikosh"/>
                <w:b/>
                <w:bCs/>
                <w:sz w:val="28"/>
                <w:szCs w:val="28"/>
              </w:rPr>
              <w:t xml:space="preserve"> </w:t>
            </w:r>
            <w:proofErr w:type="spellStart"/>
            <w:r w:rsidRPr="004D30B5">
              <w:rPr>
                <w:rFonts w:ascii="Nikosh" w:hAnsi="Nikosh" w:cs="Nikosh"/>
                <w:b/>
                <w:bCs/>
                <w:sz w:val="28"/>
                <w:szCs w:val="28"/>
              </w:rPr>
              <w:t>প্রণয়ন</w:t>
            </w:r>
            <w:proofErr w:type="spellEnd"/>
            <w:r w:rsidRPr="00C15515">
              <w:rPr>
                <w:rFonts w:ascii="Nikosh" w:hAnsi="Nikosh" w:cs="Nikosh"/>
                <w:sz w:val="28"/>
                <w:szCs w:val="28"/>
              </w:rPr>
              <w:t xml:space="preserve"> </w:t>
            </w:r>
            <w:proofErr w:type="spellStart"/>
            <w:r w:rsidRPr="00C15515">
              <w:rPr>
                <w:rFonts w:ascii="Nikosh" w:hAnsi="Nikosh" w:cs="Nikosh"/>
                <w:sz w:val="28"/>
                <w:szCs w:val="28"/>
              </w:rPr>
              <w:t>কর</w:t>
            </w:r>
            <w:r w:rsidR="004D30B5">
              <w:rPr>
                <w:rFonts w:ascii="Nikosh" w:hAnsi="Nikosh" w:cs="Nikosh"/>
                <w:sz w:val="28"/>
                <w:szCs w:val="28"/>
              </w:rPr>
              <w:t>তে</w:t>
            </w:r>
            <w:proofErr w:type="spellEnd"/>
            <w:r w:rsidR="004D30B5">
              <w:rPr>
                <w:rFonts w:ascii="Nikosh" w:hAnsi="Nikosh" w:cs="Nikosh"/>
                <w:sz w:val="28"/>
                <w:szCs w:val="28"/>
              </w:rPr>
              <w:t xml:space="preserve"> </w:t>
            </w:r>
            <w:proofErr w:type="spellStart"/>
            <w:r w:rsidR="004D30B5">
              <w:rPr>
                <w:rFonts w:ascii="Nikosh" w:hAnsi="Nikosh" w:cs="Nikosh"/>
                <w:sz w:val="28"/>
                <w:szCs w:val="28"/>
              </w:rPr>
              <w:t>হবে</w:t>
            </w:r>
            <w:proofErr w:type="spellEnd"/>
            <w:r w:rsidRPr="00C15515">
              <w:rPr>
                <w:rFonts w:ascii="Nikosh" w:hAnsi="Nikosh" w:cs="Nikosh"/>
                <w:sz w:val="28"/>
                <w:szCs w:val="28"/>
              </w:rPr>
              <w:t>;</w:t>
            </w:r>
          </w:p>
        </w:tc>
      </w:tr>
      <w:tr w:rsidR="00535DEE" w:rsidRPr="00C15515" w14:paraId="306F35BC" w14:textId="77777777" w:rsidTr="007F39FB">
        <w:tc>
          <w:tcPr>
            <w:tcW w:w="967" w:type="dxa"/>
          </w:tcPr>
          <w:p w14:paraId="29FFFD8B" w14:textId="0B2F9D6A" w:rsidR="00535DEE" w:rsidRPr="00C15515" w:rsidRDefault="00576DAF" w:rsidP="00535DEE">
            <w:pPr>
              <w:rPr>
                <w:rFonts w:ascii="Nikosh" w:hAnsi="Nikosh" w:cs="Nikosh"/>
                <w:b/>
                <w:bCs/>
                <w:sz w:val="28"/>
                <w:szCs w:val="28"/>
              </w:rPr>
            </w:pPr>
            <w:r w:rsidRPr="00C15515">
              <w:rPr>
                <w:rFonts w:ascii="Nikosh" w:hAnsi="Nikosh" w:cs="Nikosh"/>
                <w:sz w:val="28"/>
                <w:szCs w:val="28"/>
              </w:rPr>
              <w:t>৫.১.</w:t>
            </w:r>
            <w:r>
              <w:rPr>
                <w:rFonts w:ascii="Nikosh" w:hAnsi="Nikosh" w:cs="Nikosh"/>
                <w:sz w:val="28"/>
                <w:szCs w:val="28"/>
              </w:rPr>
              <w:t>১.২</w:t>
            </w:r>
          </w:p>
        </w:tc>
        <w:tc>
          <w:tcPr>
            <w:tcW w:w="7905" w:type="dxa"/>
          </w:tcPr>
          <w:p w14:paraId="356D4052" w14:textId="39E3695E" w:rsidR="00535DEE" w:rsidRPr="00234468" w:rsidRDefault="00535DEE" w:rsidP="00535DEE">
            <w:pPr>
              <w:rPr>
                <w:rFonts w:ascii="Nikosh" w:hAnsi="Nikosh" w:cs="Nikosh"/>
                <w:b/>
                <w:bCs/>
                <w:sz w:val="28"/>
                <w:szCs w:val="28"/>
              </w:rPr>
            </w:pPr>
            <w:proofErr w:type="spellStart"/>
            <w:r w:rsidRPr="00234468">
              <w:rPr>
                <w:rFonts w:ascii="Nikosh" w:hAnsi="Nikosh" w:cs="Nikosh"/>
                <w:b/>
                <w:bCs/>
                <w:sz w:val="28"/>
                <w:szCs w:val="28"/>
              </w:rPr>
              <w:t>ব্রিডিং</w:t>
            </w:r>
            <w:proofErr w:type="spellEnd"/>
            <w:r w:rsidRPr="00234468">
              <w:rPr>
                <w:rFonts w:ascii="Nikosh" w:hAnsi="Nikosh" w:cs="Nikosh"/>
                <w:b/>
                <w:bCs/>
                <w:sz w:val="28"/>
                <w:szCs w:val="28"/>
              </w:rPr>
              <w:t xml:space="preserve"> </w:t>
            </w:r>
            <w:proofErr w:type="spellStart"/>
            <w:r w:rsidRPr="00234468">
              <w:rPr>
                <w:rFonts w:ascii="Nikosh" w:hAnsi="Nikosh" w:cs="Nikosh"/>
                <w:b/>
                <w:bCs/>
                <w:sz w:val="28"/>
                <w:szCs w:val="28"/>
              </w:rPr>
              <w:t>খামার</w:t>
            </w:r>
            <w:proofErr w:type="spellEnd"/>
            <w:r w:rsidRPr="00234468">
              <w:rPr>
                <w:rFonts w:ascii="Nikosh" w:hAnsi="Nikosh" w:cs="Nikosh"/>
                <w:b/>
                <w:bCs/>
                <w:sz w:val="28"/>
                <w:szCs w:val="28"/>
              </w:rPr>
              <w:t xml:space="preserve"> </w:t>
            </w:r>
          </w:p>
          <w:p w14:paraId="3B494728" w14:textId="77777777" w:rsidR="00535DEE" w:rsidRPr="00C15515" w:rsidRDefault="00535DEE" w:rsidP="00535DEE">
            <w:pPr>
              <w:rPr>
                <w:rFonts w:ascii="Nikosh" w:hAnsi="Nikosh" w:cs="Nikosh"/>
                <w:sz w:val="28"/>
                <w:szCs w:val="28"/>
                <w:cs/>
              </w:rPr>
            </w:pPr>
            <w:r w:rsidRPr="00C15515">
              <w:rPr>
                <w:rFonts w:ascii="Nikosh" w:hAnsi="Nikosh" w:cs="Nikosh"/>
                <w:sz w:val="28"/>
                <w:szCs w:val="28"/>
                <w:cs/>
                <w:lang w:bidi="bn-IN"/>
              </w:rPr>
              <w:t>(ক) গ্র্যান্ড প্যারেন্ট স্টক (</w:t>
            </w:r>
            <w:r w:rsidRPr="00C15515">
              <w:rPr>
                <w:rFonts w:ascii="Nikosh" w:hAnsi="Nikosh" w:cs="Nikosh"/>
                <w:sz w:val="28"/>
                <w:szCs w:val="28"/>
                <w:lang w:bidi="bn-IN"/>
              </w:rPr>
              <w:t xml:space="preserve">Grand Parent Stock) </w:t>
            </w:r>
            <w:r w:rsidRPr="00C15515">
              <w:rPr>
                <w:rFonts w:ascii="Nikosh" w:hAnsi="Nikosh" w:cs="Nikosh"/>
                <w:sz w:val="28"/>
                <w:szCs w:val="28"/>
                <w:cs/>
                <w:lang w:bidi="bn-IN"/>
              </w:rPr>
              <w:t>ও প্যারেন্ট স্টক (</w:t>
            </w:r>
            <w:r w:rsidRPr="00C15515">
              <w:rPr>
                <w:rFonts w:ascii="Nikosh" w:hAnsi="Nikosh" w:cs="Nikosh"/>
                <w:sz w:val="28"/>
                <w:szCs w:val="28"/>
                <w:lang w:bidi="bn-IN"/>
              </w:rPr>
              <w:t>Parent</w:t>
            </w:r>
            <w:r w:rsidRPr="00C15515">
              <w:rPr>
                <w:rFonts w:ascii="Nikosh" w:hAnsi="Nikosh" w:cs="Nikosh"/>
                <w:sz w:val="28"/>
                <w:szCs w:val="28"/>
                <w:cs/>
                <w:lang w:bidi="bn-IN"/>
              </w:rPr>
              <w:t xml:space="preserve"> </w:t>
            </w:r>
            <w:r w:rsidRPr="00C15515">
              <w:rPr>
                <w:rFonts w:ascii="Nikosh" w:hAnsi="Nikosh" w:cs="Nikosh"/>
                <w:sz w:val="28"/>
                <w:szCs w:val="28"/>
                <w:lang w:bidi="bn-IN"/>
              </w:rPr>
              <w:t>Stock</w:t>
            </w:r>
            <w:r w:rsidRPr="00C15515">
              <w:rPr>
                <w:rFonts w:ascii="Nikosh" w:hAnsi="Nikosh" w:cs="Nikosh"/>
                <w:sz w:val="28"/>
                <w:szCs w:val="28"/>
                <w:cs/>
                <w:lang w:bidi="bn-IN"/>
              </w:rPr>
              <w:t>) খামার /হ্যাচারি স্থাপনের পূর্বে প্রাণিসম্পদ অধিদপ্তরের নিবন্ধন গ্রহণ করতে হবে;</w:t>
            </w:r>
          </w:p>
          <w:p w14:paraId="053B9A4F" w14:textId="77777777" w:rsidR="00535DEE" w:rsidRPr="00C15515" w:rsidRDefault="00535DEE" w:rsidP="00535DEE">
            <w:pPr>
              <w:rPr>
                <w:rFonts w:ascii="Nikosh" w:hAnsi="Nikosh" w:cs="Nikosh"/>
                <w:sz w:val="28"/>
                <w:szCs w:val="28"/>
                <w:cs/>
              </w:rPr>
            </w:pPr>
            <w:r w:rsidRPr="00C15515">
              <w:rPr>
                <w:rFonts w:ascii="Nikosh" w:hAnsi="Nikosh" w:cs="Nikosh"/>
                <w:sz w:val="28"/>
                <w:szCs w:val="28"/>
                <w:cs/>
                <w:lang w:bidi="bn-IN"/>
              </w:rPr>
              <w:lastRenderedPageBreak/>
              <w:t>(খ) গ্র্যান্ড প্যারেন্ট স্টক (</w:t>
            </w:r>
            <w:r w:rsidRPr="00C15515">
              <w:rPr>
                <w:rFonts w:ascii="Nikosh" w:hAnsi="Nikosh" w:cs="Nikosh"/>
                <w:sz w:val="28"/>
                <w:szCs w:val="28"/>
                <w:lang w:bidi="bn-IN"/>
              </w:rPr>
              <w:t xml:space="preserve">Grand Parent Stock) </w:t>
            </w:r>
            <w:r w:rsidRPr="00C15515">
              <w:rPr>
                <w:rFonts w:ascii="Nikosh" w:hAnsi="Nikosh" w:cs="Nikosh"/>
                <w:sz w:val="28"/>
                <w:szCs w:val="28"/>
                <w:cs/>
                <w:lang w:bidi="bn-IN"/>
              </w:rPr>
              <w:t>খামার লোকালয়ের বাইরে স্থাপন করতে হবে এবং পারস্পারিক দূরত্ব ন্যুনতম ৫ কিলোমিটার হতে হবে। উক্ত দূরত্বের মধ্যে কোন ধরনের প্যারেন্ট স্টক (</w:t>
            </w:r>
            <w:r w:rsidRPr="00C15515">
              <w:rPr>
                <w:rFonts w:ascii="Nikosh" w:hAnsi="Nikosh" w:cs="Nikosh"/>
                <w:sz w:val="28"/>
                <w:szCs w:val="28"/>
                <w:lang w:bidi="bn-IN"/>
              </w:rPr>
              <w:t>Parent</w:t>
            </w:r>
            <w:r w:rsidRPr="00C15515">
              <w:rPr>
                <w:rFonts w:ascii="Nikosh" w:hAnsi="Nikosh" w:cs="Nikosh"/>
                <w:sz w:val="28"/>
                <w:szCs w:val="28"/>
                <w:cs/>
                <w:lang w:bidi="bn-IN"/>
              </w:rPr>
              <w:t xml:space="preserve"> </w:t>
            </w:r>
            <w:r w:rsidRPr="00C15515">
              <w:rPr>
                <w:rFonts w:ascii="Nikosh" w:hAnsi="Nikosh" w:cs="Nikosh"/>
                <w:sz w:val="28"/>
                <w:szCs w:val="28"/>
                <w:lang w:bidi="bn-IN"/>
              </w:rPr>
              <w:t>Stock</w:t>
            </w:r>
            <w:r w:rsidRPr="00C15515">
              <w:rPr>
                <w:rFonts w:ascii="Nikosh" w:hAnsi="Nikosh" w:cs="Nikosh"/>
                <w:sz w:val="28"/>
                <w:szCs w:val="28"/>
                <w:cs/>
                <w:lang w:bidi="bn-IN"/>
              </w:rPr>
              <w:t xml:space="preserve">) </w:t>
            </w:r>
            <w:r w:rsidRPr="00C15515">
              <w:rPr>
                <w:rFonts w:ascii="Nikosh" w:hAnsi="Nikosh" w:cs="Nikosh"/>
                <w:sz w:val="28"/>
                <w:szCs w:val="28"/>
                <w:cs/>
              </w:rPr>
              <w:t>খামার কিংবা বাণিজ্যিক খামার প্রতিষ্ঠা করা যাবে না</w:t>
            </w:r>
            <w:r w:rsidRPr="00C15515">
              <w:rPr>
                <w:rFonts w:ascii="Nikosh" w:hAnsi="Nikosh" w:cs="Nikosh"/>
                <w:sz w:val="28"/>
                <w:szCs w:val="28"/>
              </w:rPr>
              <w:t>;</w:t>
            </w:r>
          </w:p>
          <w:p w14:paraId="5CAE93F6" w14:textId="5A9B74D5" w:rsidR="00535DEE" w:rsidRPr="00C15515" w:rsidRDefault="00535DEE" w:rsidP="00535DEE">
            <w:pPr>
              <w:ind w:left="9"/>
              <w:rPr>
                <w:rFonts w:ascii="Nikosh" w:hAnsi="Nikosh" w:cs="Nikosh"/>
                <w:sz w:val="28"/>
                <w:szCs w:val="28"/>
              </w:rPr>
            </w:pPr>
            <w:r w:rsidRPr="00C15515">
              <w:rPr>
                <w:rFonts w:ascii="Nikosh" w:hAnsi="Nikosh" w:cs="Nikosh"/>
                <w:sz w:val="28"/>
                <w:szCs w:val="28"/>
                <w:cs/>
                <w:lang w:bidi="bn-IN"/>
              </w:rPr>
              <w:t>(গ) প্যারেন্ট স্টক (</w:t>
            </w:r>
            <w:r w:rsidRPr="00C15515">
              <w:rPr>
                <w:rFonts w:ascii="Nikosh" w:hAnsi="Nikosh" w:cs="Nikosh"/>
                <w:sz w:val="28"/>
                <w:szCs w:val="28"/>
                <w:lang w:bidi="bn-IN"/>
              </w:rPr>
              <w:t>Parent</w:t>
            </w:r>
            <w:r w:rsidRPr="00C15515">
              <w:rPr>
                <w:rFonts w:ascii="Nikosh" w:hAnsi="Nikosh" w:cs="Nikosh"/>
                <w:sz w:val="28"/>
                <w:szCs w:val="28"/>
                <w:cs/>
                <w:lang w:bidi="bn-IN"/>
              </w:rPr>
              <w:t xml:space="preserve"> </w:t>
            </w:r>
            <w:r w:rsidRPr="00C15515">
              <w:rPr>
                <w:rFonts w:ascii="Nikosh" w:hAnsi="Nikosh" w:cs="Nikosh"/>
                <w:sz w:val="28"/>
                <w:szCs w:val="28"/>
                <w:lang w:bidi="bn-IN"/>
              </w:rPr>
              <w:t>Stock</w:t>
            </w:r>
            <w:r w:rsidRPr="00C15515">
              <w:rPr>
                <w:rFonts w:ascii="Nikosh" w:hAnsi="Nikosh" w:cs="Nikosh"/>
                <w:sz w:val="28"/>
                <w:szCs w:val="28"/>
                <w:cs/>
                <w:lang w:bidi="bn-IN"/>
              </w:rPr>
              <w:t>) খামার/ হ্যাচারি লোকালয়ের বাইরে স্থাপন করতে হবে এবং খামারের ২ কিলোমিটারের মধ্যে দ্বিতীয় কোন প্যারেন্ট স্টক খামার/হ্যাচারি কিংবা বাণিজ্যিক খামার প্রতিষ্ঠা ‍করা যাবে না</w:t>
            </w:r>
            <w:r w:rsidRPr="00C15515">
              <w:rPr>
                <w:rFonts w:ascii="Nikosh" w:hAnsi="Nikosh" w:cs="Nikosh"/>
                <w:sz w:val="28"/>
                <w:szCs w:val="28"/>
                <w:lang w:bidi="bn-IN"/>
              </w:rPr>
              <w:t>;</w:t>
            </w:r>
          </w:p>
        </w:tc>
      </w:tr>
      <w:tr w:rsidR="00535DEE" w:rsidRPr="00C15515" w14:paraId="0AEF59D6" w14:textId="77777777" w:rsidTr="007F39FB">
        <w:tc>
          <w:tcPr>
            <w:tcW w:w="967" w:type="dxa"/>
          </w:tcPr>
          <w:p w14:paraId="461A1C9C" w14:textId="5BC74F9B" w:rsidR="00535DEE" w:rsidRPr="00C15515" w:rsidRDefault="00F852A5" w:rsidP="00535DEE">
            <w:pPr>
              <w:rPr>
                <w:rFonts w:ascii="Nikosh" w:hAnsi="Nikosh" w:cs="Nikosh"/>
                <w:b/>
                <w:bCs/>
                <w:sz w:val="28"/>
                <w:szCs w:val="28"/>
              </w:rPr>
            </w:pPr>
            <w:r w:rsidRPr="00C15515">
              <w:rPr>
                <w:rFonts w:ascii="Nikosh" w:hAnsi="Nikosh" w:cs="Nikosh"/>
                <w:sz w:val="28"/>
                <w:szCs w:val="28"/>
              </w:rPr>
              <w:lastRenderedPageBreak/>
              <w:t>৫.১.</w:t>
            </w:r>
            <w:r>
              <w:rPr>
                <w:rFonts w:ascii="Nikosh" w:hAnsi="Nikosh" w:cs="Nikosh"/>
                <w:sz w:val="28"/>
                <w:szCs w:val="28"/>
              </w:rPr>
              <w:t>২</w:t>
            </w:r>
          </w:p>
        </w:tc>
        <w:tc>
          <w:tcPr>
            <w:tcW w:w="7905" w:type="dxa"/>
          </w:tcPr>
          <w:p w14:paraId="72C85846" w14:textId="1B562982" w:rsidR="00535DEE" w:rsidRPr="00545F6E" w:rsidRDefault="00535DEE" w:rsidP="00535DEE">
            <w:pPr>
              <w:rPr>
                <w:rFonts w:ascii="Nikosh" w:hAnsi="Nikosh" w:cs="Nikosh"/>
                <w:bCs/>
                <w:color w:val="FF0000"/>
                <w:sz w:val="28"/>
                <w:szCs w:val="28"/>
              </w:rPr>
            </w:pPr>
            <w:r w:rsidRPr="00545F6E">
              <w:rPr>
                <w:rFonts w:ascii="Nikosh" w:hAnsi="Nikosh" w:cs="Nikosh"/>
                <w:bCs/>
                <w:sz w:val="28"/>
                <w:szCs w:val="28"/>
                <w:cs/>
              </w:rPr>
              <w:t>পারিবারিক পোল্ট্রি খামার</w:t>
            </w:r>
          </w:p>
        </w:tc>
      </w:tr>
      <w:tr w:rsidR="00535DEE" w:rsidRPr="00C15515" w14:paraId="22E0ABC4" w14:textId="77777777" w:rsidTr="007F39FB">
        <w:tc>
          <w:tcPr>
            <w:tcW w:w="967" w:type="dxa"/>
          </w:tcPr>
          <w:p w14:paraId="004F6810" w14:textId="0991D27C" w:rsidR="00535DEE" w:rsidRPr="00C15515" w:rsidRDefault="00F852A5" w:rsidP="00535DEE">
            <w:pPr>
              <w:rPr>
                <w:rFonts w:ascii="Nikosh" w:hAnsi="Nikosh" w:cs="Nikosh"/>
                <w:b/>
                <w:bCs/>
                <w:sz w:val="28"/>
                <w:szCs w:val="28"/>
              </w:rPr>
            </w:pPr>
            <w:r w:rsidRPr="00C15515">
              <w:rPr>
                <w:rFonts w:ascii="Nikosh" w:hAnsi="Nikosh" w:cs="Nikosh"/>
                <w:sz w:val="28"/>
                <w:szCs w:val="28"/>
              </w:rPr>
              <w:t>৫.১.</w:t>
            </w:r>
            <w:r>
              <w:rPr>
                <w:rFonts w:ascii="Nikosh" w:hAnsi="Nikosh" w:cs="Nikosh"/>
                <w:sz w:val="28"/>
                <w:szCs w:val="28"/>
              </w:rPr>
              <w:t>২.১</w:t>
            </w:r>
          </w:p>
        </w:tc>
        <w:tc>
          <w:tcPr>
            <w:tcW w:w="7905" w:type="dxa"/>
          </w:tcPr>
          <w:p w14:paraId="0157DDB2" w14:textId="202A4599" w:rsidR="00535DEE" w:rsidRPr="00C15515" w:rsidRDefault="00535DEE" w:rsidP="00535DEE">
            <w:pPr>
              <w:rPr>
                <w:rFonts w:ascii="Nikosh" w:hAnsi="Nikosh" w:cs="Nikosh"/>
                <w:b/>
                <w:sz w:val="28"/>
                <w:szCs w:val="28"/>
                <w:cs/>
              </w:rPr>
            </w:pPr>
            <w:r w:rsidRPr="00C15515">
              <w:rPr>
                <w:rFonts w:ascii="Nikosh" w:hAnsi="Nikosh" w:cs="Nikosh"/>
                <w:sz w:val="28"/>
                <w:szCs w:val="28"/>
                <w:cs/>
              </w:rPr>
              <w:t>পারিবারিক খামারের উৎপাদনশীলতা বৃদ্ধির লক্ষ্যে প্রাণিসম্পদ অধিদপ্তরের বিদ্যমান সম্প্রসারণ কার্যক্রম জোরদার করা</w:t>
            </w:r>
            <w:r w:rsidRPr="00C15515">
              <w:rPr>
                <w:rFonts w:ascii="Nikosh" w:hAnsi="Nikosh" w:cs="Nikosh"/>
                <w:sz w:val="28"/>
                <w:szCs w:val="28"/>
              </w:rPr>
              <w:t>;</w:t>
            </w:r>
          </w:p>
        </w:tc>
      </w:tr>
      <w:tr w:rsidR="00535DEE" w:rsidRPr="00C15515" w14:paraId="18E12958" w14:textId="77777777" w:rsidTr="007F39FB">
        <w:tc>
          <w:tcPr>
            <w:tcW w:w="967" w:type="dxa"/>
          </w:tcPr>
          <w:p w14:paraId="553B427E" w14:textId="24DB18B2" w:rsidR="00535DEE" w:rsidRPr="00C15515" w:rsidRDefault="00F852A5" w:rsidP="00535DEE">
            <w:pPr>
              <w:rPr>
                <w:rFonts w:ascii="Nikosh" w:hAnsi="Nikosh" w:cs="Nikosh"/>
                <w:b/>
                <w:bCs/>
                <w:sz w:val="28"/>
                <w:szCs w:val="28"/>
              </w:rPr>
            </w:pPr>
            <w:r w:rsidRPr="00C15515">
              <w:rPr>
                <w:rFonts w:ascii="Nikosh" w:hAnsi="Nikosh" w:cs="Nikosh"/>
                <w:sz w:val="28"/>
                <w:szCs w:val="28"/>
              </w:rPr>
              <w:t>৫.১.</w:t>
            </w:r>
            <w:r>
              <w:rPr>
                <w:rFonts w:ascii="Nikosh" w:hAnsi="Nikosh" w:cs="Nikosh"/>
                <w:sz w:val="28"/>
                <w:szCs w:val="28"/>
              </w:rPr>
              <w:t>২.২</w:t>
            </w:r>
          </w:p>
        </w:tc>
        <w:tc>
          <w:tcPr>
            <w:tcW w:w="7905" w:type="dxa"/>
          </w:tcPr>
          <w:p w14:paraId="5D72D1A2" w14:textId="10FBC141" w:rsidR="00535DEE" w:rsidRPr="00C15515" w:rsidRDefault="00535DEE" w:rsidP="00535DEE">
            <w:pPr>
              <w:rPr>
                <w:rFonts w:ascii="Nikosh" w:hAnsi="Nikosh" w:cs="Nikosh"/>
                <w:sz w:val="28"/>
                <w:szCs w:val="28"/>
                <w:cs/>
              </w:rPr>
            </w:pPr>
            <w:r w:rsidRPr="00C15515">
              <w:rPr>
                <w:rFonts w:ascii="Nikosh" w:hAnsi="Nikosh" w:cs="Nikosh"/>
                <w:sz w:val="28"/>
                <w:szCs w:val="28"/>
                <w:cs/>
              </w:rPr>
              <w:t>পোল্ট্রির জীব বৈচিত্র্য রক্ষা</w:t>
            </w:r>
            <w:r w:rsidRPr="00C15515">
              <w:rPr>
                <w:rFonts w:ascii="Nikosh" w:hAnsi="Nikosh" w:cs="Nikosh"/>
                <w:sz w:val="28"/>
                <w:szCs w:val="28"/>
              </w:rPr>
              <w:t xml:space="preserve">, </w:t>
            </w:r>
            <w:r w:rsidRPr="00C15515">
              <w:rPr>
                <w:rFonts w:ascii="Nikosh" w:hAnsi="Nikosh" w:cs="Nikosh"/>
                <w:sz w:val="28"/>
                <w:szCs w:val="28"/>
                <w:cs/>
              </w:rPr>
              <w:t>দেশীয় জাতের উন্নয়ন ও বৈরী পরিবেশে পালন উপযোগী জাত সৃষ্টির লক্ষ্যে দেশী জাতের মুরগির কৌলিক গুণাগুণ (</w:t>
            </w:r>
            <w:r w:rsidRPr="00C15515">
              <w:rPr>
                <w:rFonts w:ascii="Nikosh" w:hAnsi="Nikosh" w:cs="Nikosh"/>
                <w:sz w:val="28"/>
                <w:szCs w:val="28"/>
              </w:rPr>
              <w:t>Genetic potentiality</w:t>
            </w:r>
            <w:r w:rsidRPr="00C15515">
              <w:rPr>
                <w:rFonts w:ascii="Nikosh" w:hAnsi="Nikosh" w:cs="Nikosh"/>
                <w:sz w:val="28"/>
                <w:szCs w:val="28"/>
                <w:cs/>
              </w:rPr>
              <w:t>) উন্নয়ন ও সংরক্ষণ করা</w:t>
            </w:r>
            <w:r w:rsidRPr="00C15515">
              <w:rPr>
                <w:rFonts w:ascii="Nikosh" w:hAnsi="Nikosh" w:cs="Nikosh"/>
                <w:sz w:val="28"/>
                <w:szCs w:val="28"/>
              </w:rPr>
              <w:t>;</w:t>
            </w:r>
          </w:p>
        </w:tc>
      </w:tr>
      <w:tr w:rsidR="00535DEE" w:rsidRPr="00C15515" w14:paraId="06CB2787" w14:textId="77777777" w:rsidTr="007F39FB">
        <w:tc>
          <w:tcPr>
            <w:tcW w:w="967" w:type="dxa"/>
          </w:tcPr>
          <w:p w14:paraId="3109225D" w14:textId="39EA9774" w:rsidR="00535DEE" w:rsidRPr="00C15515" w:rsidRDefault="00F852A5" w:rsidP="00535DEE">
            <w:pPr>
              <w:rPr>
                <w:rFonts w:ascii="Nikosh" w:hAnsi="Nikosh" w:cs="Nikosh"/>
                <w:b/>
                <w:bCs/>
                <w:sz w:val="28"/>
                <w:szCs w:val="28"/>
              </w:rPr>
            </w:pPr>
            <w:r w:rsidRPr="00C15515">
              <w:rPr>
                <w:rFonts w:ascii="Nikosh" w:hAnsi="Nikosh" w:cs="Nikosh"/>
                <w:sz w:val="28"/>
                <w:szCs w:val="28"/>
              </w:rPr>
              <w:t>৫.১.</w:t>
            </w:r>
            <w:r>
              <w:rPr>
                <w:rFonts w:ascii="Nikosh" w:hAnsi="Nikosh" w:cs="Nikosh"/>
                <w:sz w:val="28"/>
                <w:szCs w:val="28"/>
              </w:rPr>
              <w:t>২.৩</w:t>
            </w:r>
          </w:p>
        </w:tc>
        <w:tc>
          <w:tcPr>
            <w:tcW w:w="7905" w:type="dxa"/>
          </w:tcPr>
          <w:p w14:paraId="46780E58" w14:textId="3AB82C8D" w:rsidR="00535DEE" w:rsidRPr="00C15515" w:rsidRDefault="00535DEE" w:rsidP="00535DEE">
            <w:pPr>
              <w:rPr>
                <w:rFonts w:ascii="Nikosh" w:hAnsi="Nikosh" w:cs="Nikosh"/>
                <w:sz w:val="28"/>
                <w:szCs w:val="28"/>
                <w:cs/>
              </w:rPr>
            </w:pPr>
            <w:r w:rsidRPr="00C15515">
              <w:rPr>
                <w:rFonts w:ascii="Nikosh" w:hAnsi="Nikosh" w:cs="Nikosh"/>
                <w:sz w:val="28"/>
                <w:szCs w:val="28"/>
                <w:cs/>
              </w:rPr>
              <w:t>উৎপাদন ও আয় বৃদ্ধির লক্ষ্যে বাংলাদেশ প্রাণিসম্পদ গবেষণা ইনস্টিটিউটসহ সংশ্লিষ্ট অন্যান্য প্রতিষ্ঠানের সাথে সমন্বয়ের মাধ্যমে গ্রামীণ পর্যায়ে পালন উপযোগী টেকসই প্রযুক্তি উদ্ভাবনের উদ্যোগ গ্রহণ করা। উদ্ভাবিত প্রযুক্তির প্রদর্শনী (</w:t>
            </w:r>
            <w:r w:rsidRPr="00C15515">
              <w:rPr>
                <w:rFonts w:ascii="Nikosh" w:hAnsi="Nikosh" w:cs="Nikosh"/>
                <w:sz w:val="28"/>
                <w:szCs w:val="28"/>
              </w:rPr>
              <w:t>Demonstration</w:t>
            </w:r>
            <w:r w:rsidRPr="00C15515">
              <w:rPr>
                <w:rFonts w:ascii="Nikosh" w:hAnsi="Nikosh" w:cs="Nikosh"/>
                <w:sz w:val="28"/>
                <w:szCs w:val="28"/>
                <w:cs/>
              </w:rPr>
              <w:t>) এবং প্রশিক্ষণের মাধ্যমে খামার পর্যায়ে হস্তান্তর/ সম্প্রসারণের ব্যবস্থা করা</w:t>
            </w:r>
            <w:r w:rsidRPr="00C15515">
              <w:rPr>
                <w:rFonts w:ascii="Nikosh" w:hAnsi="Nikosh" w:cs="Nikosh"/>
                <w:sz w:val="28"/>
                <w:szCs w:val="28"/>
              </w:rPr>
              <w:t>;</w:t>
            </w:r>
          </w:p>
        </w:tc>
      </w:tr>
      <w:tr w:rsidR="00535DEE" w:rsidRPr="00C15515" w14:paraId="5F65A35E" w14:textId="77777777" w:rsidTr="007F39FB">
        <w:tc>
          <w:tcPr>
            <w:tcW w:w="967" w:type="dxa"/>
          </w:tcPr>
          <w:p w14:paraId="5A0C36B3" w14:textId="318D558B" w:rsidR="00535DEE" w:rsidRPr="00C15515" w:rsidRDefault="00F852A5" w:rsidP="00535DEE">
            <w:pPr>
              <w:rPr>
                <w:rFonts w:ascii="Nikosh" w:hAnsi="Nikosh" w:cs="Nikosh"/>
                <w:b/>
                <w:bCs/>
                <w:sz w:val="28"/>
                <w:szCs w:val="28"/>
              </w:rPr>
            </w:pPr>
            <w:r w:rsidRPr="00C15515">
              <w:rPr>
                <w:rFonts w:ascii="Nikosh" w:hAnsi="Nikosh" w:cs="Nikosh"/>
                <w:sz w:val="28"/>
                <w:szCs w:val="28"/>
              </w:rPr>
              <w:t>৫.১.</w:t>
            </w:r>
            <w:r>
              <w:rPr>
                <w:rFonts w:ascii="Nikosh" w:hAnsi="Nikosh" w:cs="Nikosh"/>
                <w:sz w:val="28"/>
                <w:szCs w:val="28"/>
              </w:rPr>
              <w:t>২.৪</w:t>
            </w:r>
          </w:p>
        </w:tc>
        <w:tc>
          <w:tcPr>
            <w:tcW w:w="7905" w:type="dxa"/>
          </w:tcPr>
          <w:p w14:paraId="219B5702" w14:textId="59393D77" w:rsidR="00535DEE" w:rsidRPr="00C15515" w:rsidRDefault="00535DEE" w:rsidP="00535DEE">
            <w:pPr>
              <w:rPr>
                <w:rFonts w:ascii="Nikosh" w:hAnsi="Nikosh" w:cs="Nikosh"/>
                <w:sz w:val="28"/>
                <w:szCs w:val="28"/>
                <w:cs/>
              </w:rPr>
            </w:pPr>
            <w:r w:rsidRPr="00C15515">
              <w:rPr>
                <w:rFonts w:ascii="Nikosh" w:hAnsi="Nikosh" w:cs="Nikosh"/>
                <w:sz w:val="28"/>
                <w:szCs w:val="28"/>
                <w:cs/>
              </w:rPr>
              <w:t>সরকারি খামারে উন্নত জাতের পোল্ট্রি উৎপাদনের মাধ্যমে খামারিদের মাঝে বিতরণ কার্যক্রম জোরদার করাসহ বেসরকারি খাতের এ ধরনের উদ্যোগকে সহায়তা প্রদান করা</w:t>
            </w:r>
            <w:r w:rsidRPr="00C15515">
              <w:rPr>
                <w:rFonts w:ascii="Nikosh" w:hAnsi="Nikosh" w:cs="Nikosh"/>
                <w:sz w:val="28"/>
                <w:szCs w:val="28"/>
              </w:rPr>
              <w:t>;</w:t>
            </w:r>
          </w:p>
        </w:tc>
      </w:tr>
      <w:tr w:rsidR="00535DEE" w:rsidRPr="00C15515" w14:paraId="04B3412A" w14:textId="77777777" w:rsidTr="007F39FB">
        <w:tc>
          <w:tcPr>
            <w:tcW w:w="967" w:type="dxa"/>
          </w:tcPr>
          <w:p w14:paraId="16B5A360" w14:textId="16D650C2" w:rsidR="00535DEE" w:rsidRPr="00C15515" w:rsidRDefault="00F852A5" w:rsidP="00535DEE">
            <w:pPr>
              <w:rPr>
                <w:rFonts w:ascii="Nikosh" w:hAnsi="Nikosh" w:cs="Nikosh"/>
                <w:b/>
                <w:bCs/>
                <w:sz w:val="28"/>
                <w:szCs w:val="28"/>
              </w:rPr>
            </w:pPr>
            <w:r w:rsidRPr="00C15515">
              <w:rPr>
                <w:rFonts w:ascii="Nikosh" w:hAnsi="Nikosh" w:cs="Nikosh"/>
                <w:sz w:val="28"/>
                <w:szCs w:val="28"/>
              </w:rPr>
              <w:t>৫.১.</w:t>
            </w:r>
            <w:r>
              <w:rPr>
                <w:rFonts w:ascii="Nikosh" w:hAnsi="Nikosh" w:cs="Nikosh"/>
                <w:sz w:val="28"/>
                <w:szCs w:val="28"/>
              </w:rPr>
              <w:t>২.৫</w:t>
            </w:r>
          </w:p>
        </w:tc>
        <w:tc>
          <w:tcPr>
            <w:tcW w:w="7905" w:type="dxa"/>
          </w:tcPr>
          <w:p w14:paraId="514950F2" w14:textId="6BD7954A" w:rsidR="00535DEE" w:rsidRPr="00C15515" w:rsidRDefault="00535DEE" w:rsidP="00535DEE">
            <w:pPr>
              <w:rPr>
                <w:rFonts w:ascii="Nikosh" w:hAnsi="Nikosh" w:cs="Nikosh"/>
                <w:sz w:val="28"/>
                <w:szCs w:val="28"/>
                <w:cs/>
              </w:rPr>
            </w:pPr>
            <w:r w:rsidRPr="00C15515">
              <w:rPr>
                <w:rFonts w:ascii="Nikosh" w:hAnsi="Nikosh" w:cs="Nikosh"/>
                <w:sz w:val="28"/>
                <w:szCs w:val="28"/>
                <w:cs/>
              </w:rPr>
              <w:t>ইমার্জিং ও রি-ইমার্জিং রোগ নিয়ন্ত্রণের জন্য মিশ্র খামার বিশেষ করে মুরগি</w:t>
            </w:r>
            <w:r w:rsidRPr="00C15515">
              <w:rPr>
                <w:rFonts w:ascii="Nikosh" w:hAnsi="Nikosh" w:cs="Nikosh"/>
                <w:sz w:val="28"/>
                <w:szCs w:val="28"/>
              </w:rPr>
              <w:t>,</w:t>
            </w:r>
            <w:r w:rsidRPr="00C15515">
              <w:rPr>
                <w:rFonts w:ascii="Nikosh" w:hAnsi="Nikosh" w:cs="Nikosh"/>
                <w:sz w:val="28"/>
                <w:szCs w:val="28"/>
                <w:cs/>
              </w:rPr>
              <w:t xml:space="preserve"> হাঁস</w:t>
            </w:r>
            <w:r w:rsidRPr="00C15515">
              <w:rPr>
                <w:rFonts w:ascii="Nikosh" w:hAnsi="Nikosh" w:cs="Nikosh"/>
                <w:sz w:val="28"/>
                <w:szCs w:val="28"/>
              </w:rPr>
              <w:t>,</w:t>
            </w:r>
            <w:r w:rsidRPr="00C15515">
              <w:rPr>
                <w:rFonts w:ascii="Nikosh" w:hAnsi="Nikosh" w:cs="Nikosh"/>
                <w:sz w:val="28"/>
                <w:szCs w:val="28"/>
                <w:cs/>
              </w:rPr>
              <w:t xml:space="preserve"> টার্কি ও অন্যান্য পশুপাখি এক সাথে পালন নিরুৎসাহিত করা</w:t>
            </w:r>
            <w:r w:rsidRPr="00C15515">
              <w:rPr>
                <w:rFonts w:ascii="Nikosh" w:hAnsi="Nikosh" w:cs="Nikosh"/>
                <w:sz w:val="28"/>
                <w:szCs w:val="28"/>
              </w:rPr>
              <w:t>;</w:t>
            </w:r>
          </w:p>
        </w:tc>
      </w:tr>
      <w:tr w:rsidR="00535DEE" w:rsidRPr="00C15515" w14:paraId="4DC2CF1A" w14:textId="77777777" w:rsidTr="007F39FB">
        <w:tc>
          <w:tcPr>
            <w:tcW w:w="967" w:type="dxa"/>
          </w:tcPr>
          <w:p w14:paraId="735F34D5" w14:textId="05500136" w:rsidR="00535DEE" w:rsidRPr="00C15515" w:rsidRDefault="00F852A5" w:rsidP="00535DEE">
            <w:pPr>
              <w:rPr>
                <w:rFonts w:ascii="Nikosh" w:hAnsi="Nikosh" w:cs="Nikosh"/>
                <w:b/>
                <w:bCs/>
                <w:sz w:val="28"/>
                <w:szCs w:val="28"/>
              </w:rPr>
            </w:pPr>
            <w:r w:rsidRPr="00C15515">
              <w:rPr>
                <w:rFonts w:ascii="Nikosh" w:hAnsi="Nikosh" w:cs="Nikosh"/>
                <w:sz w:val="28"/>
                <w:szCs w:val="28"/>
              </w:rPr>
              <w:t>৫.১.</w:t>
            </w:r>
            <w:r>
              <w:rPr>
                <w:rFonts w:ascii="Nikosh" w:hAnsi="Nikosh" w:cs="Nikosh"/>
                <w:sz w:val="28"/>
                <w:szCs w:val="28"/>
              </w:rPr>
              <w:t>২.৬</w:t>
            </w:r>
          </w:p>
        </w:tc>
        <w:tc>
          <w:tcPr>
            <w:tcW w:w="7905" w:type="dxa"/>
          </w:tcPr>
          <w:p w14:paraId="267ABD74" w14:textId="458FE89E" w:rsidR="00535DEE" w:rsidRPr="00C15515" w:rsidRDefault="00535DEE" w:rsidP="00535DEE">
            <w:pPr>
              <w:rPr>
                <w:rFonts w:ascii="Nikosh" w:hAnsi="Nikosh" w:cs="Nikosh"/>
                <w:sz w:val="28"/>
                <w:szCs w:val="28"/>
                <w:cs/>
              </w:rPr>
            </w:pPr>
            <w:r w:rsidRPr="00C15515">
              <w:rPr>
                <w:rFonts w:ascii="Nikosh" w:hAnsi="Nikosh" w:cs="Nikosh"/>
                <w:sz w:val="28"/>
                <w:szCs w:val="28"/>
                <w:cs/>
              </w:rPr>
              <w:t>স্বাস্থ্যসম্মত বর্জ্য ব্যবস্থাপনার উপর গুরুত্ব প্রদান করা এবং এ বিষয়ে খামারি পর্যায়ে প্রশিক্ষণের ব্যবস্থা করা</w:t>
            </w:r>
            <w:r w:rsidRPr="00C15515">
              <w:rPr>
                <w:rFonts w:ascii="Nikosh" w:hAnsi="Nikosh" w:cs="Nikosh"/>
                <w:sz w:val="28"/>
                <w:szCs w:val="28"/>
              </w:rPr>
              <w:t>;</w:t>
            </w:r>
          </w:p>
        </w:tc>
      </w:tr>
      <w:tr w:rsidR="00535DEE" w:rsidRPr="00C15515" w14:paraId="34A327A8" w14:textId="77777777" w:rsidTr="007F39FB">
        <w:tc>
          <w:tcPr>
            <w:tcW w:w="967" w:type="dxa"/>
          </w:tcPr>
          <w:p w14:paraId="1BFC94DF" w14:textId="48EA7D6B" w:rsidR="00535DEE" w:rsidRPr="00C15515" w:rsidRDefault="00F852A5" w:rsidP="00535DEE">
            <w:pPr>
              <w:rPr>
                <w:rFonts w:ascii="Nikosh" w:hAnsi="Nikosh" w:cs="Nikosh"/>
                <w:b/>
                <w:bCs/>
                <w:sz w:val="28"/>
                <w:szCs w:val="28"/>
              </w:rPr>
            </w:pPr>
            <w:r w:rsidRPr="00C15515">
              <w:rPr>
                <w:rFonts w:ascii="Nikosh" w:hAnsi="Nikosh" w:cs="Nikosh"/>
                <w:sz w:val="28"/>
                <w:szCs w:val="28"/>
              </w:rPr>
              <w:t>৫.১.</w:t>
            </w:r>
            <w:r>
              <w:rPr>
                <w:rFonts w:ascii="Nikosh" w:hAnsi="Nikosh" w:cs="Nikosh"/>
                <w:sz w:val="28"/>
                <w:szCs w:val="28"/>
              </w:rPr>
              <w:t>২.৭</w:t>
            </w:r>
          </w:p>
        </w:tc>
        <w:tc>
          <w:tcPr>
            <w:tcW w:w="7905" w:type="dxa"/>
          </w:tcPr>
          <w:p w14:paraId="43E7F4B2" w14:textId="72352D72" w:rsidR="00535DEE" w:rsidRPr="00C15515" w:rsidRDefault="00535DEE" w:rsidP="00535DEE">
            <w:pPr>
              <w:rPr>
                <w:rFonts w:ascii="Nikosh" w:hAnsi="Nikosh" w:cs="Nikosh"/>
                <w:sz w:val="28"/>
                <w:szCs w:val="28"/>
                <w:cs/>
              </w:rPr>
            </w:pPr>
            <w:r w:rsidRPr="00C15515">
              <w:rPr>
                <w:rFonts w:ascii="Nikosh" w:hAnsi="Nikosh" w:cs="Nikosh"/>
                <w:sz w:val="28"/>
                <w:szCs w:val="28"/>
                <w:cs/>
              </w:rPr>
              <w:t>পুষ্টি সরবরাহ ও রোগ প্রতিরোধ ব্যবস্থা বৃদ্ধির লক্ষ্যে অপ্রচলিত খাদ্যোপাদান ও হারবাল/ঔষধি খাদ্য উপকরণ উৎপাদন ও ব্যবহারে উৎসাহিত করা</w:t>
            </w:r>
            <w:r w:rsidRPr="00C15515">
              <w:rPr>
                <w:rFonts w:ascii="Nikosh" w:hAnsi="Nikosh" w:cs="Nikosh"/>
                <w:sz w:val="28"/>
                <w:szCs w:val="28"/>
              </w:rPr>
              <w:t>;</w:t>
            </w:r>
          </w:p>
        </w:tc>
      </w:tr>
      <w:tr w:rsidR="00535DEE" w:rsidRPr="00C15515" w14:paraId="6FD11303" w14:textId="77777777" w:rsidTr="007F39FB">
        <w:tc>
          <w:tcPr>
            <w:tcW w:w="967" w:type="dxa"/>
          </w:tcPr>
          <w:p w14:paraId="6C66D0F0" w14:textId="22663489" w:rsidR="00535DEE" w:rsidRPr="00C15515" w:rsidRDefault="00F852A5" w:rsidP="00535DEE">
            <w:pPr>
              <w:rPr>
                <w:rFonts w:ascii="Nikosh" w:hAnsi="Nikosh" w:cs="Nikosh"/>
                <w:b/>
                <w:bCs/>
                <w:sz w:val="28"/>
                <w:szCs w:val="28"/>
              </w:rPr>
            </w:pPr>
            <w:r w:rsidRPr="00C15515">
              <w:rPr>
                <w:rFonts w:ascii="Nikosh" w:hAnsi="Nikosh" w:cs="Nikosh"/>
                <w:sz w:val="28"/>
                <w:szCs w:val="28"/>
              </w:rPr>
              <w:t>৫.১.</w:t>
            </w:r>
            <w:r>
              <w:rPr>
                <w:rFonts w:ascii="Nikosh" w:hAnsi="Nikosh" w:cs="Nikosh"/>
                <w:sz w:val="28"/>
                <w:szCs w:val="28"/>
              </w:rPr>
              <w:t>২.৮</w:t>
            </w:r>
          </w:p>
        </w:tc>
        <w:tc>
          <w:tcPr>
            <w:tcW w:w="7905" w:type="dxa"/>
          </w:tcPr>
          <w:p w14:paraId="3F6A65D3" w14:textId="42D33F3E" w:rsidR="00535DEE" w:rsidRPr="00C15515" w:rsidRDefault="00535DEE" w:rsidP="00535DEE">
            <w:pPr>
              <w:rPr>
                <w:rFonts w:ascii="Nikosh" w:hAnsi="Nikosh" w:cs="Nikosh"/>
                <w:sz w:val="28"/>
                <w:szCs w:val="28"/>
                <w:cs/>
              </w:rPr>
            </w:pPr>
            <w:r w:rsidRPr="00C15515">
              <w:rPr>
                <w:rFonts w:ascii="Nikosh" w:hAnsi="Nikosh" w:cs="Nikosh"/>
                <w:sz w:val="28"/>
                <w:szCs w:val="28"/>
                <w:cs/>
              </w:rPr>
              <w:t>পারিবারিক পোল্ট্রি পালনের ক্ষেত্রে প্রয়োজনীয় টিকা ও পানি বিশুদ্ধকরণ ঔষধ বিনামূল্যে কিংবা স্বল্পমূল্যে সরবরাহের ব্যবস্থা করা</w:t>
            </w:r>
            <w:r w:rsidRPr="00C15515">
              <w:rPr>
                <w:rFonts w:ascii="Nikosh" w:hAnsi="Nikosh" w:cs="Nikosh"/>
                <w:sz w:val="28"/>
                <w:szCs w:val="28"/>
              </w:rPr>
              <w:t>;</w:t>
            </w:r>
          </w:p>
        </w:tc>
      </w:tr>
      <w:tr w:rsidR="00535DEE" w:rsidRPr="00C15515" w14:paraId="505CF5F3" w14:textId="77777777" w:rsidTr="007F39FB">
        <w:tc>
          <w:tcPr>
            <w:tcW w:w="967" w:type="dxa"/>
          </w:tcPr>
          <w:p w14:paraId="689951A5" w14:textId="2C89756F" w:rsidR="00535DEE" w:rsidRPr="00C15515" w:rsidRDefault="00F852A5" w:rsidP="00535DEE">
            <w:pPr>
              <w:rPr>
                <w:rFonts w:ascii="Nikosh" w:hAnsi="Nikosh" w:cs="Nikosh"/>
                <w:b/>
                <w:bCs/>
                <w:sz w:val="28"/>
                <w:szCs w:val="28"/>
              </w:rPr>
            </w:pPr>
            <w:r w:rsidRPr="00C15515">
              <w:rPr>
                <w:rFonts w:ascii="Nikosh" w:hAnsi="Nikosh" w:cs="Nikosh"/>
                <w:sz w:val="28"/>
                <w:szCs w:val="28"/>
              </w:rPr>
              <w:t>৫.১.</w:t>
            </w:r>
            <w:r>
              <w:rPr>
                <w:rFonts w:ascii="Nikosh" w:hAnsi="Nikosh" w:cs="Nikosh"/>
                <w:sz w:val="28"/>
                <w:szCs w:val="28"/>
              </w:rPr>
              <w:t>২.৯</w:t>
            </w:r>
          </w:p>
        </w:tc>
        <w:tc>
          <w:tcPr>
            <w:tcW w:w="7905" w:type="dxa"/>
          </w:tcPr>
          <w:p w14:paraId="5CDE1F20" w14:textId="195457A0" w:rsidR="00535DEE" w:rsidRPr="00C15515" w:rsidRDefault="00535DEE" w:rsidP="00535DEE">
            <w:pPr>
              <w:rPr>
                <w:rFonts w:ascii="Nikosh" w:hAnsi="Nikosh" w:cs="Nikosh"/>
                <w:sz w:val="28"/>
                <w:szCs w:val="28"/>
                <w:cs/>
              </w:rPr>
            </w:pPr>
            <w:proofErr w:type="spellStart"/>
            <w:r w:rsidRPr="00C15515">
              <w:rPr>
                <w:rFonts w:ascii="Nikosh" w:hAnsi="Nikosh" w:cs="Nikosh"/>
                <w:sz w:val="28"/>
                <w:szCs w:val="28"/>
              </w:rPr>
              <w:t>পারিবারিক</w:t>
            </w:r>
            <w:proofErr w:type="spellEnd"/>
            <w:r w:rsidRPr="00C15515">
              <w:rPr>
                <w:rFonts w:ascii="Nikosh" w:hAnsi="Nikosh" w:cs="Nikosh"/>
                <w:sz w:val="28"/>
                <w:szCs w:val="28"/>
              </w:rPr>
              <w:t xml:space="preserve"> </w:t>
            </w:r>
            <w:proofErr w:type="spellStart"/>
            <w:r w:rsidRPr="00C15515">
              <w:rPr>
                <w:rFonts w:ascii="Nikosh" w:hAnsi="Nikosh" w:cs="Nikosh"/>
                <w:sz w:val="28"/>
                <w:szCs w:val="28"/>
              </w:rPr>
              <w:t>খামারিদের</w:t>
            </w:r>
            <w:proofErr w:type="spellEnd"/>
            <w:r w:rsidRPr="00C15515">
              <w:rPr>
                <w:rFonts w:ascii="Nikosh" w:hAnsi="Nikosh" w:cs="Nikosh"/>
                <w:sz w:val="28"/>
                <w:szCs w:val="28"/>
              </w:rPr>
              <w:t xml:space="preserve"> </w:t>
            </w:r>
            <w:proofErr w:type="spellStart"/>
            <w:r w:rsidRPr="00C15515">
              <w:rPr>
                <w:rFonts w:ascii="Nikosh" w:hAnsi="Nikosh" w:cs="Nikosh"/>
                <w:sz w:val="28"/>
                <w:szCs w:val="28"/>
              </w:rPr>
              <w:t>বৃহদাকার</w:t>
            </w:r>
            <w:proofErr w:type="spellEnd"/>
            <w:r w:rsidRPr="00C15515">
              <w:rPr>
                <w:rFonts w:ascii="Nikosh" w:hAnsi="Nikosh" w:cs="Nikosh"/>
                <w:sz w:val="28"/>
                <w:szCs w:val="28"/>
              </w:rPr>
              <w:t xml:space="preserve"> </w:t>
            </w:r>
            <w:proofErr w:type="spellStart"/>
            <w:r w:rsidRPr="00C15515">
              <w:rPr>
                <w:rFonts w:ascii="Nikosh" w:hAnsi="Nikosh" w:cs="Nikosh"/>
                <w:sz w:val="28"/>
                <w:szCs w:val="28"/>
              </w:rPr>
              <w:t>খামারের</w:t>
            </w:r>
            <w:proofErr w:type="spellEnd"/>
            <w:r w:rsidRPr="00C15515">
              <w:rPr>
                <w:rFonts w:ascii="Nikosh" w:hAnsi="Nikosh" w:cs="Nikosh"/>
                <w:sz w:val="28"/>
                <w:szCs w:val="28"/>
              </w:rPr>
              <w:t xml:space="preserve"> </w:t>
            </w:r>
            <w:proofErr w:type="spellStart"/>
            <w:r w:rsidRPr="00C15515">
              <w:rPr>
                <w:rFonts w:ascii="Nikosh" w:hAnsi="Nikosh" w:cs="Nikosh"/>
                <w:sz w:val="28"/>
                <w:szCs w:val="28"/>
              </w:rPr>
              <w:t>সাথে</w:t>
            </w:r>
            <w:proofErr w:type="spellEnd"/>
            <w:r w:rsidRPr="00C15515">
              <w:rPr>
                <w:rFonts w:ascii="Nikosh" w:hAnsi="Nikosh" w:cs="Nikosh"/>
                <w:sz w:val="28"/>
                <w:szCs w:val="28"/>
              </w:rPr>
              <w:t xml:space="preserve"> </w:t>
            </w:r>
            <w:proofErr w:type="spellStart"/>
            <w:r w:rsidRPr="00C15515">
              <w:rPr>
                <w:rFonts w:ascii="Nikosh" w:hAnsi="Nikosh" w:cs="Nikosh"/>
                <w:sz w:val="28"/>
                <w:szCs w:val="28"/>
              </w:rPr>
              <w:t>চুক্তিভিত্তিক</w:t>
            </w:r>
            <w:proofErr w:type="spellEnd"/>
            <w:r w:rsidRPr="00C15515">
              <w:rPr>
                <w:rFonts w:ascii="Nikosh" w:hAnsi="Nikosh" w:cs="Nikosh"/>
                <w:sz w:val="28"/>
                <w:szCs w:val="28"/>
              </w:rPr>
              <w:t xml:space="preserve"> </w:t>
            </w:r>
            <w:proofErr w:type="spellStart"/>
            <w:r w:rsidRPr="00C15515">
              <w:rPr>
                <w:rFonts w:ascii="Nikosh" w:hAnsi="Nikosh" w:cs="Nikosh"/>
                <w:sz w:val="28"/>
                <w:szCs w:val="28"/>
              </w:rPr>
              <w:t>সম্পৃক্তকরণের</w:t>
            </w:r>
            <w:proofErr w:type="spellEnd"/>
            <w:r w:rsidRPr="00C15515">
              <w:rPr>
                <w:rFonts w:ascii="Nikosh" w:hAnsi="Nikosh" w:cs="Nikosh"/>
                <w:sz w:val="28"/>
                <w:szCs w:val="28"/>
              </w:rPr>
              <w:t xml:space="preserve"> </w:t>
            </w:r>
            <w:proofErr w:type="spellStart"/>
            <w:r w:rsidRPr="00C15515">
              <w:rPr>
                <w:rFonts w:ascii="Nikosh" w:hAnsi="Nikosh" w:cs="Nikosh"/>
                <w:sz w:val="28"/>
                <w:szCs w:val="28"/>
              </w:rPr>
              <w:t>মাধ্যমে</w:t>
            </w:r>
            <w:proofErr w:type="spellEnd"/>
            <w:r w:rsidRPr="00C15515">
              <w:rPr>
                <w:rFonts w:ascii="Nikosh" w:hAnsi="Nikosh" w:cs="Nikosh"/>
                <w:sz w:val="28"/>
                <w:szCs w:val="28"/>
              </w:rPr>
              <w:t xml:space="preserve"> </w:t>
            </w:r>
            <w:proofErr w:type="spellStart"/>
            <w:r w:rsidRPr="00C15515">
              <w:rPr>
                <w:rFonts w:ascii="Nikosh" w:hAnsi="Nikosh" w:cs="Nikosh"/>
                <w:sz w:val="28"/>
                <w:szCs w:val="28"/>
              </w:rPr>
              <w:t>পোল্ট্রি</w:t>
            </w:r>
            <w:proofErr w:type="spellEnd"/>
            <w:r w:rsidRPr="00C15515">
              <w:rPr>
                <w:rFonts w:ascii="Nikosh" w:hAnsi="Nikosh" w:cs="Nikosh"/>
                <w:sz w:val="28"/>
                <w:szCs w:val="28"/>
              </w:rPr>
              <w:t xml:space="preserve"> </w:t>
            </w:r>
            <w:proofErr w:type="spellStart"/>
            <w:r w:rsidRPr="00C15515">
              <w:rPr>
                <w:rFonts w:ascii="Nikosh" w:hAnsi="Nikosh" w:cs="Nikosh"/>
                <w:sz w:val="28"/>
                <w:szCs w:val="28"/>
              </w:rPr>
              <w:t>উৎপাদনে</w:t>
            </w:r>
            <w:proofErr w:type="spellEnd"/>
            <w:r w:rsidRPr="00C15515">
              <w:rPr>
                <w:rFonts w:ascii="Nikosh" w:hAnsi="Nikosh" w:cs="Nikosh"/>
                <w:sz w:val="28"/>
                <w:szCs w:val="28"/>
              </w:rPr>
              <w:t xml:space="preserve"> </w:t>
            </w:r>
            <w:proofErr w:type="spellStart"/>
            <w:r w:rsidRPr="00C15515">
              <w:rPr>
                <w:rFonts w:ascii="Nikosh" w:hAnsi="Nikosh" w:cs="Nikosh"/>
                <w:sz w:val="28"/>
                <w:szCs w:val="28"/>
              </w:rPr>
              <w:t>উৎসাহিত</w:t>
            </w:r>
            <w:proofErr w:type="spellEnd"/>
            <w:r w:rsidRPr="00C15515">
              <w:rPr>
                <w:rFonts w:ascii="Nikosh" w:hAnsi="Nikosh" w:cs="Nikosh"/>
                <w:sz w:val="28"/>
                <w:szCs w:val="28"/>
              </w:rPr>
              <w:t xml:space="preserve"> </w:t>
            </w:r>
            <w:proofErr w:type="spellStart"/>
            <w:r w:rsidRPr="00C15515">
              <w:rPr>
                <w:rFonts w:ascii="Nikosh" w:hAnsi="Nikosh" w:cs="Nikosh"/>
                <w:sz w:val="28"/>
                <w:szCs w:val="28"/>
              </w:rPr>
              <w:t>করা</w:t>
            </w:r>
            <w:proofErr w:type="spellEnd"/>
            <w:r w:rsidRPr="00C15515">
              <w:rPr>
                <w:rFonts w:ascii="Nikosh" w:hAnsi="Nikosh" w:cs="Nikosh"/>
                <w:sz w:val="28"/>
                <w:szCs w:val="28"/>
              </w:rPr>
              <w:t>;</w:t>
            </w:r>
          </w:p>
        </w:tc>
      </w:tr>
      <w:tr w:rsidR="00535DEE" w:rsidRPr="00C15515" w14:paraId="2633678B" w14:textId="77777777" w:rsidTr="007F39FB">
        <w:tc>
          <w:tcPr>
            <w:tcW w:w="967" w:type="dxa"/>
          </w:tcPr>
          <w:p w14:paraId="392D6745" w14:textId="0EFC6D59" w:rsidR="00535DEE" w:rsidRPr="00F852A5" w:rsidRDefault="00F852A5" w:rsidP="00535DEE">
            <w:pPr>
              <w:rPr>
                <w:rFonts w:ascii="Nikosh" w:hAnsi="Nikosh" w:cs="Nikosh"/>
                <w:sz w:val="28"/>
                <w:szCs w:val="28"/>
              </w:rPr>
            </w:pPr>
            <w:r w:rsidRPr="00F852A5">
              <w:rPr>
                <w:rFonts w:ascii="Nikosh" w:hAnsi="Nikosh" w:cs="Nikosh"/>
                <w:sz w:val="28"/>
                <w:szCs w:val="28"/>
              </w:rPr>
              <w:t>৫.১.৩</w:t>
            </w:r>
          </w:p>
        </w:tc>
        <w:tc>
          <w:tcPr>
            <w:tcW w:w="7905" w:type="dxa"/>
          </w:tcPr>
          <w:p w14:paraId="1DDF9A69" w14:textId="1D17F838" w:rsidR="00535DEE" w:rsidRPr="00C15515" w:rsidRDefault="00535DEE" w:rsidP="00535DEE">
            <w:pPr>
              <w:rPr>
                <w:rFonts w:ascii="Nikosh" w:hAnsi="Nikosh" w:cs="Nikosh"/>
                <w:sz w:val="28"/>
                <w:szCs w:val="28"/>
              </w:rPr>
            </w:pPr>
            <w:proofErr w:type="spellStart"/>
            <w:r w:rsidRPr="00C15515">
              <w:rPr>
                <w:rFonts w:ascii="Nikosh" w:hAnsi="Nikosh" w:cs="Nikosh"/>
                <w:b/>
                <w:bCs/>
                <w:sz w:val="28"/>
                <w:szCs w:val="28"/>
              </w:rPr>
              <w:t>অর্গানিক</w:t>
            </w:r>
            <w:proofErr w:type="spellEnd"/>
            <w:r w:rsidRPr="00C15515">
              <w:rPr>
                <w:rFonts w:ascii="Nikosh" w:hAnsi="Nikosh" w:cs="Nikosh"/>
                <w:b/>
                <w:bCs/>
                <w:sz w:val="28"/>
                <w:szCs w:val="28"/>
              </w:rPr>
              <w:t xml:space="preserve"> </w:t>
            </w:r>
            <w:proofErr w:type="spellStart"/>
            <w:r w:rsidRPr="00C15515">
              <w:rPr>
                <w:rFonts w:ascii="Nikosh" w:hAnsi="Nikosh" w:cs="Nikosh"/>
                <w:b/>
                <w:bCs/>
                <w:sz w:val="28"/>
                <w:szCs w:val="28"/>
              </w:rPr>
              <w:t>পোল্ট্রি</w:t>
            </w:r>
            <w:proofErr w:type="spellEnd"/>
            <w:r w:rsidRPr="00C15515">
              <w:rPr>
                <w:rFonts w:ascii="Nikosh" w:hAnsi="Nikosh" w:cs="Nikosh"/>
                <w:b/>
                <w:bCs/>
                <w:sz w:val="28"/>
                <w:szCs w:val="28"/>
              </w:rPr>
              <w:t xml:space="preserve"> </w:t>
            </w:r>
            <w:proofErr w:type="spellStart"/>
            <w:r w:rsidRPr="00C15515">
              <w:rPr>
                <w:rFonts w:ascii="Nikosh" w:hAnsi="Nikosh" w:cs="Nikosh"/>
                <w:b/>
                <w:bCs/>
                <w:sz w:val="28"/>
                <w:szCs w:val="28"/>
              </w:rPr>
              <w:t>উৎপাদন</w:t>
            </w:r>
            <w:proofErr w:type="spellEnd"/>
            <w:r w:rsidRPr="00C15515">
              <w:rPr>
                <w:rFonts w:ascii="Nikosh" w:hAnsi="Nikosh" w:cs="Nikosh"/>
                <w:b/>
                <w:bCs/>
                <w:sz w:val="28"/>
                <w:szCs w:val="28"/>
              </w:rPr>
              <w:t xml:space="preserve"> </w:t>
            </w:r>
          </w:p>
        </w:tc>
      </w:tr>
      <w:tr w:rsidR="00535DEE" w:rsidRPr="00C15515" w14:paraId="0D2B0D0E" w14:textId="77777777" w:rsidTr="007F39FB">
        <w:tc>
          <w:tcPr>
            <w:tcW w:w="967" w:type="dxa"/>
          </w:tcPr>
          <w:p w14:paraId="739070A7" w14:textId="3BF824BA" w:rsidR="00535DEE" w:rsidRPr="00C15515" w:rsidRDefault="00F852A5" w:rsidP="00535DEE">
            <w:pPr>
              <w:rPr>
                <w:rFonts w:ascii="Nikosh" w:hAnsi="Nikosh" w:cs="Nikosh"/>
                <w:b/>
                <w:bCs/>
                <w:sz w:val="28"/>
                <w:szCs w:val="28"/>
              </w:rPr>
            </w:pPr>
            <w:r w:rsidRPr="00F852A5">
              <w:rPr>
                <w:rFonts w:ascii="Nikosh" w:hAnsi="Nikosh" w:cs="Nikosh"/>
                <w:sz w:val="28"/>
                <w:szCs w:val="28"/>
              </w:rPr>
              <w:t>৫.১.৩</w:t>
            </w:r>
            <w:r>
              <w:rPr>
                <w:rFonts w:ascii="Nikosh" w:hAnsi="Nikosh" w:cs="Nikosh"/>
                <w:sz w:val="28"/>
                <w:szCs w:val="28"/>
              </w:rPr>
              <w:t>.১</w:t>
            </w:r>
          </w:p>
        </w:tc>
        <w:tc>
          <w:tcPr>
            <w:tcW w:w="7905" w:type="dxa"/>
          </w:tcPr>
          <w:p w14:paraId="073EBED1" w14:textId="47A07D3F" w:rsidR="00535DEE" w:rsidRPr="00C15515" w:rsidRDefault="00535DEE" w:rsidP="00535DEE">
            <w:pPr>
              <w:rPr>
                <w:rFonts w:ascii="Nikosh" w:hAnsi="Nikosh" w:cs="Nikosh"/>
                <w:b/>
                <w:bCs/>
                <w:sz w:val="28"/>
                <w:szCs w:val="28"/>
              </w:rPr>
            </w:pPr>
            <w:proofErr w:type="spellStart"/>
            <w:r w:rsidRPr="00C15515">
              <w:rPr>
                <w:rFonts w:ascii="Nikosh" w:hAnsi="Nikosh" w:cs="Nikosh"/>
                <w:sz w:val="28"/>
                <w:szCs w:val="28"/>
              </w:rPr>
              <w:t>অর্গানিক</w:t>
            </w:r>
            <w:proofErr w:type="spellEnd"/>
            <w:r w:rsidRPr="00C15515">
              <w:rPr>
                <w:rFonts w:ascii="Nikosh" w:hAnsi="Nikosh" w:cs="Nikosh"/>
                <w:sz w:val="28"/>
                <w:szCs w:val="28"/>
              </w:rPr>
              <w:t xml:space="preserve"> </w:t>
            </w:r>
            <w:proofErr w:type="spellStart"/>
            <w:r w:rsidRPr="00C15515">
              <w:rPr>
                <w:rFonts w:ascii="Nikosh" w:hAnsi="Nikosh" w:cs="Nikosh"/>
                <w:sz w:val="28"/>
                <w:szCs w:val="28"/>
              </w:rPr>
              <w:t>পোল্ট্রি</w:t>
            </w:r>
            <w:proofErr w:type="spellEnd"/>
            <w:r w:rsidRPr="00C15515">
              <w:rPr>
                <w:rFonts w:ascii="Nikosh" w:hAnsi="Nikosh" w:cs="Nikosh"/>
                <w:sz w:val="28"/>
                <w:szCs w:val="28"/>
              </w:rPr>
              <w:t xml:space="preserve"> </w:t>
            </w:r>
            <w:proofErr w:type="spellStart"/>
            <w:r w:rsidRPr="00C15515">
              <w:rPr>
                <w:rFonts w:ascii="Nikosh" w:hAnsi="Nikosh" w:cs="Nikosh"/>
                <w:sz w:val="28"/>
                <w:szCs w:val="28"/>
              </w:rPr>
              <w:t>উৎপাদনে</w:t>
            </w:r>
            <w:proofErr w:type="spellEnd"/>
            <w:r w:rsidRPr="00C15515">
              <w:rPr>
                <w:rFonts w:ascii="Nikosh" w:hAnsi="Nikosh" w:cs="Nikosh"/>
                <w:sz w:val="28"/>
                <w:szCs w:val="28"/>
              </w:rPr>
              <w:t xml:space="preserve"> </w:t>
            </w:r>
            <w:proofErr w:type="spellStart"/>
            <w:r w:rsidRPr="00C15515">
              <w:rPr>
                <w:rFonts w:ascii="Nikosh" w:hAnsi="Nikosh" w:cs="Nikosh"/>
                <w:sz w:val="28"/>
                <w:szCs w:val="28"/>
              </w:rPr>
              <w:t>ফিড</w:t>
            </w:r>
            <w:proofErr w:type="spellEnd"/>
            <w:r w:rsidRPr="00C15515">
              <w:rPr>
                <w:rFonts w:ascii="Nikosh" w:hAnsi="Nikosh" w:cs="Nikosh"/>
                <w:sz w:val="28"/>
                <w:szCs w:val="28"/>
              </w:rPr>
              <w:t xml:space="preserve">, </w:t>
            </w:r>
            <w:proofErr w:type="spellStart"/>
            <w:r w:rsidRPr="00C15515">
              <w:rPr>
                <w:rFonts w:ascii="Nikosh" w:hAnsi="Nikosh" w:cs="Nikosh"/>
                <w:sz w:val="28"/>
                <w:szCs w:val="28"/>
              </w:rPr>
              <w:t>হ্যাচারি</w:t>
            </w:r>
            <w:proofErr w:type="spellEnd"/>
            <w:r w:rsidRPr="00C15515">
              <w:rPr>
                <w:rFonts w:ascii="Nikosh" w:hAnsi="Nikosh" w:cs="Nikosh"/>
                <w:sz w:val="28"/>
                <w:szCs w:val="28"/>
              </w:rPr>
              <w:t xml:space="preserve"> </w:t>
            </w:r>
            <w:proofErr w:type="spellStart"/>
            <w:r w:rsidRPr="00C15515">
              <w:rPr>
                <w:rFonts w:ascii="Nikosh" w:hAnsi="Nikosh" w:cs="Nikosh"/>
                <w:sz w:val="28"/>
                <w:szCs w:val="28"/>
              </w:rPr>
              <w:t>বাচ্চা</w:t>
            </w:r>
            <w:proofErr w:type="spellEnd"/>
            <w:r w:rsidRPr="00C15515">
              <w:rPr>
                <w:rFonts w:ascii="Nikosh" w:hAnsi="Nikosh" w:cs="Nikosh"/>
                <w:sz w:val="28"/>
                <w:szCs w:val="28"/>
              </w:rPr>
              <w:t xml:space="preserve"> </w:t>
            </w:r>
            <w:proofErr w:type="spellStart"/>
            <w:r w:rsidRPr="00C15515">
              <w:rPr>
                <w:rFonts w:ascii="Nikosh" w:hAnsi="Nikosh" w:cs="Nikosh"/>
                <w:sz w:val="28"/>
                <w:szCs w:val="28"/>
              </w:rPr>
              <w:t>উৎপাদন</w:t>
            </w:r>
            <w:proofErr w:type="spellEnd"/>
            <w:r w:rsidRPr="00C15515">
              <w:rPr>
                <w:rFonts w:ascii="Nikosh" w:hAnsi="Nikosh" w:cs="Nikosh"/>
                <w:sz w:val="28"/>
                <w:szCs w:val="28"/>
              </w:rPr>
              <w:t xml:space="preserve">, </w:t>
            </w:r>
            <w:proofErr w:type="spellStart"/>
            <w:r w:rsidRPr="00C15515">
              <w:rPr>
                <w:rFonts w:ascii="Nikosh" w:hAnsi="Nikosh" w:cs="Nikosh"/>
                <w:sz w:val="28"/>
                <w:szCs w:val="28"/>
              </w:rPr>
              <w:t>বাজার</w:t>
            </w:r>
            <w:proofErr w:type="spellEnd"/>
            <w:r w:rsidRPr="00C15515">
              <w:rPr>
                <w:rFonts w:ascii="Nikosh" w:hAnsi="Nikosh" w:cs="Nikosh"/>
                <w:sz w:val="28"/>
                <w:szCs w:val="28"/>
              </w:rPr>
              <w:t xml:space="preserve"> </w:t>
            </w:r>
            <w:proofErr w:type="spellStart"/>
            <w:r w:rsidRPr="00C15515">
              <w:rPr>
                <w:rFonts w:ascii="Nikosh" w:hAnsi="Nikosh" w:cs="Nikosh"/>
                <w:sz w:val="28"/>
                <w:szCs w:val="28"/>
              </w:rPr>
              <w:t>উন্নয়ন</w:t>
            </w:r>
            <w:proofErr w:type="spellEnd"/>
            <w:r w:rsidRPr="00C15515">
              <w:rPr>
                <w:rFonts w:ascii="Nikosh" w:hAnsi="Nikosh" w:cs="Nikosh"/>
                <w:sz w:val="28"/>
                <w:szCs w:val="28"/>
              </w:rPr>
              <w:t xml:space="preserve"> ও </w:t>
            </w:r>
            <w:proofErr w:type="spellStart"/>
            <w:r w:rsidRPr="00C15515">
              <w:rPr>
                <w:rFonts w:ascii="Nikosh" w:hAnsi="Nikosh" w:cs="Nikosh"/>
                <w:sz w:val="28"/>
                <w:szCs w:val="28"/>
              </w:rPr>
              <w:t>ভোক্তা</w:t>
            </w:r>
            <w:proofErr w:type="spellEnd"/>
            <w:r w:rsidRPr="00C15515">
              <w:rPr>
                <w:rFonts w:ascii="Nikosh" w:hAnsi="Nikosh" w:cs="Nikosh"/>
                <w:sz w:val="28"/>
                <w:szCs w:val="28"/>
              </w:rPr>
              <w:t xml:space="preserve"> </w:t>
            </w:r>
            <w:proofErr w:type="spellStart"/>
            <w:r w:rsidRPr="00C15515">
              <w:rPr>
                <w:rFonts w:ascii="Nikosh" w:hAnsi="Nikosh" w:cs="Nikosh"/>
                <w:sz w:val="28"/>
                <w:szCs w:val="28"/>
              </w:rPr>
              <w:t>সচেতনতা</w:t>
            </w:r>
            <w:proofErr w:type="spellEnd"/>
            <w:r w:rsidRPr="00C15515">
              <w:rPr>
                <w:rFonts w:ascii="Nikosh" w:hAnsi="Nikosh" w:cs="Nikosh"/>
                <w:sz w:val="28"/>
                <w:szCs w:val="28"/>
              </w:rPr>
              <w:t xml:space="preserve"> </w:t>
            </w:r>
            <w:proofErr w:type="spellStart"/>
            <w:r w:rsidRPr="00C15515">
              <w:rPr>
                <w:rFonts w:ascii="Nikosh" w:hAnsi="Nikosh" w:cs="Nikosh"/>
                <w:sz w:val="28"/>
                <w:szCs w:val="28"/>
              </w:rPr>
              <w:t>সৃষ্টিতে</w:t>
            </w:r>
            <w:proofErr w:type="spellEnd"/>
            <w:r w:rsidRPr="00C15515">
              <w:rPr>
                <w:rFonts w:ascii="Nikosh" w:hAnsi="Nikosh" w:cs="Nikosh"/>
                <w:sz w:val="28"/>
                <w:szCs w:val="28"/>
              </w:rPr>
              <w:t xml:space="preserve"> </w:t>
            </w:r>
            <w:proofErr w:type="spellStart"/>
            <w:r w:rsidRPr="00C15515">
              <w:rPr>
                <w:rFonts w:ascii="Nikosh" w:hAnsi="Nikosh" w:cs="Nikosh"/>
                <w:sz w:val="28"/>
                <w:szCs w:val="28"/>
              </w:rPr>
              <w:t>সহায়তা</w:t>
            </w:r>
            <w:proofErr w:type="spellEnd"/>
            <w:r w:rsidRPr="00C15515">
              <w:rPr>
                <w:rFonts w:ascii="Nikosh" w:hAnsi="Nikosh" w:cs="Nikosh"/>
                <w:sz w:val="28"/>
                <w:szCs w:val="28"/>
              </w:rPr>
              <w:t xml:space="preserve"> </w:t>
            </w:r>
            <w:proofErr w:type="spellStart"/>
            <w:r w:rsidRPr="00C15515">
              <w:rPr>
                <w:rFonts w:ascii="Nikosh" w:hAnsi="Nikosh" w:cs="Nikosh"/>
                <w:sz w:val="28"/>
                <w:szCs w:val="28"/>
              </w:rPr>
              <w:t>করা</w:t>
            </w:r>
            <w:proofErr w:type="spellEnd"/>
            <w:r w:rsidRPr="00C15515">
              <w:rPr>
                <w:rFonts w:ascii="Nikosh" w:hAnsi="Nikosh" w:cs="Nikosh"/>
                <w:sz w:val="28"/>
                <w:szCs w:val="28"/>
              </w:rPr>
              <w:t xml:space="preserve">; </w:t>
            </w:r>
          </w:p>
        </w:tc>
      </w:tr>
      <w:tr w:rsidR="00535DEE" w:rsidRPr="00C15515" w14:paraId="5F232C7B" w14:textId="77777777" w:rsidTr="007F39FB">
        <w:tc>
          <w:tcPr>
            <w:tcW w:w="967" w:type="dxa"/>
          </w:tcPr>
          <w:p w14:paraId="0C41910F" w14:textId="012EE5F3" w:rsidR="00535DEE" w:rsidRPr="00C15515" w:rsidRDefault="00F852A5" w:rsidP="00535DEE">
            <w:pPr>
              <w:rPr>
                <w:rFonts w:ascii="Nikosh" w:hAnsi="Nikosh" w:cs="Nikosh"/>
                <w:b/>
                <w:bCs/>
                <w:sz w:val="28"/>
                <w:szCs w:val="28"/>
              </w:rPr>
            </w:pPr>
            <w:r w:rsidRPr="00F852A5">
              <w:rPr>
                <w:rFonts w:ascii="Nikosh" w:hAnsi="Nikosh" w:cs="Nikosh"/>
                <w:sz w:val="28"/>
                <w:szCs w:val="28"/>
              </w:rPr>
              <w:t>৫.১.৩</w:t>
            </w:r>
            <w:r>
              <w:rPr>
                <w:rFonts w:ascii="Nikosh" w:hAnsi="Nikosh" w:cs="Nikosh"/>
                <w:sz w:val="28"/>
                <w:szCs w:val="28"/>
              </w:rPr>
              <w:t>.২</w:t>
            </w:r>
          </w:p>
        </w:tc>
        <w:tc>
          <w:tcPr>
            <w:tcW w:w="7905" w:type="dxa"/>
          </w:tcPr>
          <w:p w14:paraId="4A66A70B" w14:textId="636E6291" w:rsidR="00535DEE" w:rsidRPr="00C15515" w:rsidRDefault="00535DEE" w:rsidP="00535DEE">
            <w:pPr>
              <w:rPr>
                <w:rFonts w:ascii="Nikosh" w:hAnsi="Nikosh" w:cs="Nikosh"/>
                <w:sz w:val="28"/>
                <w:szCs w:val="28"/>
              </w:rPr>
            </w:pPr>
            <w:proofErr w:type="spellStart"/>
            <w:r w:rsidRPr="00C15515">
              <w:rPr>
                <w:rFonts w:ascii="Nikosh" w:hAnsi="Nikosh" w:cs="Nikosh"/>
                <w:sz w:val="28"/>
                <w:szCs w:val="28"/>
              </w:rPr>
              <w:t>অর্গানিক</w:t>
            </w:r>
            <w:proofErr w:type="spellEnd"/>
            <w:r w:rsidRPr="00C15515">
              <w:rPr>
                <w:rFonts w:ascii="Nikosh" w:hAnsi="Nikosh" w:cs="Nikosh"/>
                <w:sz w:val="28"/>
                <w:szCs w:val="28"/>
              </w:rPr>
              <w:t xml:space="preserve"> </w:t>
            </w:r>
            <w:proofErr w:type="spellStart"/>
            <w:r w:rsidRPr="00C15515">
              <w:rPr>
                <w:rFonts w:ascii="Nikosh" w:hAnsi="Nikosh" w:cs="Nikosh"/>
                <w:sz w:val="28"/>
                <w:szCs w:val="28"/>
              </w:rPr>
              <w:t>পোল্ট্রি</w:t>
            </w:r>
            <w:proofErr w:type="spellEnd"/>
            <w:r w:rsidRPr="00C15515">
              <w:rPr>
                <w:rFonts w:ascii="Nikosh" w:hAnsi="Nikosh" w:cs="Nikosh"/>
                <w:sz w:val="28"/>
                <w:szCs w:val="28"/>
              </w:rPr>
              <w:t xml:space="preserve"> </w:t>
            </w:r>
            <w:proofErr w:type="spellStart"/>
            <w:r w:rsidRPr="00C15515">
              <w:rPr>
                <w:rFonts w:ascii="Nikosh" w:hAnsi="Nikosh" w:cs="Nikosh"/>
                <w:sz w:val="28"/>
                <w:szCs w:val="28"/>
              </w:rPr>
              <w:t>বিষয়ক</w:t>
            </w:r>
            <w:proofErr w:type="spellEnd"/>
            <w:r w:rsidRPr="00C15515">
              <w:rPr>
                <w:rFonts w:ascii="Nikosh" w:hAnsi="Nikosh" w:cs="Nikosh"/>
                <w:sz w:val="28"/>
                <w:szCs w:val="28"/>
              </w:rPr>
              <w:t xml:space="preserve"> </w:t>
            </w:r>
            <w:proofErr w:type="spellStart"/>
            <w:r w:rsidRPr="00C15515">
              <w:rPr>
                <w:rFonts w:ascii="Nikosh" w:hAnsi="Nikosh" w:cs="Nikosh"/>
                <w:sz w:val="28"/>
                <w:szCs w:val="28"/>
              </w:rPr>
              <w:t>গবেষণা</w:t>
            </w:r>
            <w:proofErr w:type="spellEnd"/>
            <w:r w:rsidRPr="00C15515">
              <w:rPr>
                <w:rFonts w:ascii="Nikosh" w:hAnsi="Nikosh" w:cs="Nikosh"/>
                <w:sz w:val="28"/>
                <w:szCs w:val="28"/>
              </w:rPr>
              <w:t xml:space="preserve"> </w:t>
            </w:r>
            <w:proofErr w:type="spellStart"/>
            <w:r w:rsidRPr="00C15515">
              <w:rPr>
                <w:rFonts w:ascii="Nikosh" w:hAnsi="Nikosh" w:cs="Nikosh"/>
                <w:sz w:val="28"/>
                <w:szCs w:val="28"/>
              </w:rPr>
              <w:t>জোরদার</w:t>
            </w:r>
            <w:proofErr w:type="spellEnd"/>
            <w:r w:rsidRPr="00C15515">
              <w:rPr>
                <w:rFonts w:ascii="Nikosh" w:hAnsi="Nikosh" w:cs="Nikosh"/>
                <w:sz w:val="28"/>
                <w:szCs w:val="28"/>
              </w:rPr>
              <w:t xml:space="preserve"> </w:t>
            </w:r>
            <w:proofErr w:type="spellStart"/>
            <w:r w:rsidRPr="00C15515">
              <w:rPr>
                <w:rFonts w:ascii="Nikosh" w:hAnsi="Nikosh" w:cs="Nikosh"/>
                <w:sz w:val="28"/>
                <w:szCs w:val="28"/>
              </w:rPr>
              <w:t>করা</w:t>
            </w:r>
            <w:proofErr w:type="spellEnd"/>
            <w:r w:rsidRPr="00C15515">
              <w:rPr>
                <w:rFonts w:ascii="Nikosh" w:hAnsi="Nikosh" w:cs="Nikosh"/>
                <w:sz w:val="28"/>
                <w:szCs w:val="28"/>
              </w:rPr>
              <w:t xml:space="preserve">; </w:t>
            </w:r>
          </w:p>
        </w:tc>
      </w:tr>
      <w:tr w:rsidR="00535DEE" w:rsidRPr="00C15515" w14:paraId="66069A8A" w14:textId="77777777" w:rsidTr="007F39FB">
        <w:tc>
          <w:tcPr>
            <w:tcW w:w="967" w:type="dxa"/>
          </w:tcPr>
          <w:p w14:paraId="59D8E387" w14:textId="2296B7B5" w:rsidR="00535DEE" w:rsidRPr="00C15515" w:rsidRDefault="00F852A5" w:rsidP="00535DEE">
            <w:pPr>
              <w:rPr>
                <w:rFonts w:ascii="Nikosh" w:hAnsi="Nikosh" w:cs="Nikosh"/>
                <w:b/>
                <w:bCs/>
                <w:sz w:val="28"/>
                <w:szCs w:val="28"/>
              </w:rPr>
            </w:pPr>
            <w:r w:rsidRPr="00F852A5">
              <w:rPr>
                <w:rFonts w:ascii="Nikosh" w:hAnsi="Nikosh" w:cs="Nikosh"/>
                <w:sz w:val="28"/>
                <w:szCs w:val="28"/>
              </w:rPr>
              <w:t>৫.১.৩</w:t>
            </w:r>
            <w:r>
              <w:rPr>
                <w:rFonts w:ascii="Nikosh" w:hAnsi="Nikosh" w:cs="Nikosh"/>
                <w:sz w:val="28"/>
                <w:szCs w:val="28"/>
              </w:rPr>
              <w:t>.৩</w:t>
            </w:r>
          </w:p>
        </w:tc>
        <w:tc>
          <w:tcPr>
            <w:tcW w:w="7905" w:type="dxa"/>
          </w:tcPr>
          <w:p w14:paraId="709D8510" w14:textId="26639758" w:rsidR="00535DEE" w:rsidRPr="00C15515" w:rsidRDefault="00535DEE" w:rsidP="00535DEE">
            <w:pPr>
              <w:rPr>
                <w:rFonts w:ascii="Nikosh" w:hAnsi="Nikosh" w:cs="Nikosh"/>
                <w:sz w:val="28"/>
                <w:szCs w:val="28"/>
              </w:rPr>
            </w:pPr>
            <w:proofErr w:type="spellStart"/>
            <w:r w:rsidRPr="00C15515">
              <w:rPr>
                <w:rFonts w:ascii="Nikosh" w:hAnsi="Nikosh" w:cs="Nikosh"/>
                <w:sz w:val="28"/>
                <w:szCs w:val="28"/>
              </w:rPr>
              <w:t>অর্গানিক</w:t>
            </w:r>
            <w:proofErr w:type="spellEnd"/>
            <w:r w:rsidRPr="00C15515">
              <w:rPr>
                <w:rFonts w:ascii="Nikosh" w:hAnsi="Nikosh" w:cs="Nikosh"/>
                <w:sz w:val="28"/>
                <w:szCs w:val="28"/>
              </w:rPr>
              <w:t xml:space="preserve"> </w:t>
            </w:r>
            <w:proofErr w:type="spellStart"/>
            <w:r w:rsidRPr="00C15515">
              <w:rPr>
                <w:rFonts w:ascii="Nikosh" w:hAnsi="Nikosh" w:cs="Nikosh"/>
                <w:sz w:val="28"/>
                <w:szCs w:val="28"/>
              </w:rPr>
              <w:t>পোল্ট্রি</w:t>
            </w:r>
            <w:proofErr w:type="spellEnd"/>
            <w:r w:rsidRPr="00C15515">
              <w:rPr>
                <w:rFonts w:ascii="Nikosh" w:hAnsi="Nikosh" w:cs="Nikosh"/>
                <w:sz w:val="28"/>
                <w:szCs w:val="28"/>
              </w:rPr>
              <w:t xml:space="preserve"> </w:t>
            </w:r>
            <w:proofErr w:type="spellStart"/>
            <w:r w:rsidRPr="00C15515">
              <w:rPr>
                <w:rFonts w:ascii="Nikosh" w:hAnsi="Nikosh" w:cs="Nikosh"/>
                <w:sz w:val="28"/>
                <w:szCs w:val="28"/>
              </w:rPr>
              <w:t>খামার</w:t>
            </w:r>
            <w:proofErr w:type="spellEnd"/>
            <w:r w:rsidRPr="00C15515">
              <w:rPr>
                <w:rFonts w:ascii="Nikosh" w:hAnsi="Nikosh" w:cs="Nikosh"/>
                <w:sz w:val="28"/>
                <w:szCs w:val="28"/>
              </w:rPr>
              <w:t xml:space="preserve"> </w:t>
            </w:r>
            <w:proofErr w:type="spellStart"/>
            <w:r w:rsidRPr="00C15515">
              <w:rPr>
                <w:rFonts w:ascii="Nikosh" w:hAnsi="Nikosh" w:cs="Nikosh"/>
                <w:sz w:val="28"/>
                <w:szCs w:val="28"/>
              </w:rPr>
              <w:t>স্থাপনে</w:t>
            </w:r>
            <w:proofErr w:type="spellEnd"/>
            <w:r w:rsidRPr="00C15515">
              <w:rPr>
                <w:rFonts w:ascii="Nikosh" w:hAnsi="Nikosh" w:cs="Nikosh"/>
                <w:sz w:val="28"/>
                <w:szCs w:val="28"/>
              </w:rPr>
              <w:t xml:space="preserve"> </w:t>
            </w:r>
            <w:proofErr w:type="spellStart"/>
            <w:r w:rsidRPr="00C15515">
              <w:rPr>
                <w:rFonts w:ascii="Nikosh" w:hAnsi="Nikosh" w:cs="Nikosh"/>
                <w:sz w:val="28"/>
                <w:szCs w:val="28"/>
              </w:rPr>
              <w:t>খামারিদের</w:t>
            </w:r>
            <w:proofErr w:type="spellEnd"/>
            <w:r w:rsidRPr="00C15515">
              <w:rPr>
                <w:rFonts w:ascii="Nikosh" w:hAnsi="Nikosh" w:cs="Nikosh"/>
                <w:sz w:val="28"/>
                <w:szCs w:val="28"/>
              </w:rPr>
              <w:t xml:space="preserve"> </w:t>
            </w:r>
            <w:proofErr w:type="spellStart"/>
            <w:r w:rsidRPr="00C15515">
              <w:rPr>
                <w:rFonts w:ascii="Nikosh" w:hAnsi="Nikosh" w:cs="Nikosh"/>
                <w:sz w:val="28"/>
                <w:szCs w:val="28"/>
              </w:rPr>
              <w:t>উদ্বুদ্ধ</w:t>
            </w:r>
            <w:proofErr w:type="spellEnd"/>
            <w:r w:rsidRPr="00C15515">
              <w:rPr>
                <w:rFonts w:ascii="Nikosh" w:hAnsi="Nikosh" w:cs="Nikosh"/>
                <w:sz w:val="28"/>
                <w:szCs w:val="28"/>
              </w:rPr>
              <w:t xml:space="preserve"> </w:t>
            </w:r>
            <w:proofErr w:type="spellStart"/>
            <w:r w:rsidRPr="00C15515">
              <w:rPr>
                <w:rFonts w:ascii="Nikosh" w:hAnsi="Nikosh" w:cs="Nikosh"/>
                <w:sz w:val="28"/>
                <w:szCs w:val="28"/>
              </w:rPr>
              <w:t>করা</w:t>
            </w:r>
            <w:proofErr w:type="spellEnd"/>
            <w:r w:rsidRPr="00C15515">
              <w:rPr>
                <w:rFonts w:ascii="Nikosh" w:hAnsi="Nikosh" w:cs="Nikosh"/>
                <w:sz w:val="28"/>
                <w:szCs w:val="28"/>
              </w:rPr>
              <w:t>;</w:t>
            </w:r>
          </w:p>
        </w:tc>
      </w:tr>
    </w:tbl>
    <w:p w14:paraId="1D99E9DC" w14:textId="77777777" w:rsidR="00ED3344" w:rsidRDefault="00ED3344" w:rsidP="00BA367D">
      <w:pPr>
        <w:rPr>
          <w:rFonts w:ascii="Nikosh" w:hAnsi="Nikosh" w:cs="Nikosh"/>
          <w:b/>
          <w:bCs/>
          <w:sz w:val="36"/>
          <w:szCs w:val="36"/>
        </w:rPr>
      </w:pPr>
    </w:p>
    <w:tbl>
      <w:tblPr>
        <w:tblStyle w:val="TableGrid"/>
        <w:tblW w:w="0" w:type="auto"/>
        <w:tblInd w:w="445" w:type="dxa"/>
        <w:tblLook w:val="04A0" w:firstRow="1" w:lastRow="0" w:firstColumn="1" w:lastColumn="0" w:noHBand="0" w:noVBand="1"/>
      </w:tblPr>
      <w:tblGrid>
        <w:gridCol w:w="898"/>
        <w:gridCol w:w="7974"/>
      </w:tblGrid>
      <w:tr w:rsidR="0092759F" w:rsidRPr="0094290D" w14:paraId="515E864E" w14:textId="77777777" w:rsidTr="0094290D">
        <w:tc>
          <w:tcPr>
            <w:tcW w:w="900" w:type="dxa"/>
          </w:tcPr>
          <w:p w14:paraId="3FE1480D" w14:textId="6E55FCA6" w:rsidR="0092759F" w:rsidRPr="0094290D" w:rsidRDefault="0092759F" w:rsidP="0092759F">
            <w:pPr>
              <w:rPr>
                <w:rFonts w:ascii="Nikosh" w:hAnsi="Nikosh" w:cs="Nikosh"/>
                <w:sz w:val="28"/>
                <w:szCs w:val="28"/>
              </w:rPr>
            </w:pPr>
            <w:r w:rsidRPr="0094290D">
              <w:rPr>
                <w:rFonts w:ascii="Nikosh" w:hAnsi="Nikosh" w:cs="Nikosh"/>
                <w:sz w:val="28"/>
                <w:szCs w:val="28"/>
              </w:rPr>
              <w:t>৫.২</w:t>
            </w:r>
          </w:p>
        </w:tc>
        <w:tc>
          <w:tcPr>
            <w:tcW w:w="8250" w:type="dxa"/>
          </w:tcPr>
          <w:p w14:paraId="4095E427" w14:textId="08D694BF" w:rsidR="0092759F" w:rsidRPr="0094290D" w:rsidRDefault="0092759F" w:rsidP="0092759F">
            <w:pPr>
              <w:rPr>
                <w:rFonts w:ascii="Nikosh" w:hAnsi="Nikosh" w:cs="Nikosh"/>
                <w:b/>
                <w:bCs/>
                <w:sz w:val="28"/>
                <w:szCs w:val="28"/>
              </w:rPr>
            </w:pPr>
            <w:proofErr w:type="spellStart"/>
            <w:proofErr w:type="gramStart"/>
            <w:r w:rsidRPr="0094290D">
              <w:rPr>
                <w:rFonts w:ascii="Nikosh" w:hAnsi="Nikosh" w:cs="Nikosh"/>
                <w:b/>
                <w:sz w:val="28"/>
                <w:szCs w:val="28"/>
              </w:rPr>
              <w:t>পে</w:t>
            </w:r>
            <w:r w:rsidR="004D30B5">
              <w:rPr>
                <w:rFonts w:ascii="Nikosh" w:hAnsi="Nikosh" w:cs="Nikosh"/>
                <w:b/>
                <w:sz w:val="28"/>
                <w:szCs w:val="28"/>
              </w:rPr>
              <w:t>াল্ট্রি</w:t>
            </w:r>
            <w:proofErr w:type="spellEnd"/>
            <w:r w:rsidRPr="0094290D">
              <w:rPr>
                <w:rFonts w:ascii="Nikosh" w:hAnsi="Nikosh" w:cs="Nikosh"/>
                <w:b/>
                <w:sz w:val="28"/>
                <w:szCs w:val="28"/>
              </w:rPr>
              <w:t xml:space="preserve"> </w:t>
            </w:r>
            <w:r w:rsidRPr="0094290D">
              <w:rPr>
                <w:rFonts w:ascii="Nikosh" w:hAnsi="Nikosh" w:cs="Nikosh"/>
                <w:bCs/>
                <w:sz w:val="28"/>
                <w:szCs w:val="28"/>
                <w:cs/>
              </w:rPr>
              <w:t xml:space="preserve"> রোগ</w:t>
            </w:r>
            <w:proofErr w:type="gramEnd"/>
            <w:r w:rsidRPr="0094290D">
              <w:rPr>
                <w:rFonts w:ascii="Nikosh" w:hAnsi="Nikosh" w:cs="Nikosh"/>
                <w:bCs/>
                <w:sz w:val="28"/>
                <w:szCs w:val="28"/>
                <w:cs/>
              </w:rPr>
              <w:t xml:space="preserve"> প্রতিরোধ</w:t>
            </w:r>
            <w:r w:rsidRPr="0094290D">
              <w:rPr>
                <w:rFonts w:ascii="Nikosh" w:hAnsi="Nikosh" w:cs="Nikosh" w:hint="cs"/>
                <w:bCs/>
                <w:sz w:val="28"/>
                <w:szCs w:val="28"/>
                <w:cs/>
              </w:rPr>
              <w:t>,</w:t>
            </w:r>
            <w:r w:rsidRPr="0094290D">
              <w:rPr>
                <w:rFonts w:ascii="Nikosh" w:hAnsi="Nikosh" w:cs="Nikosh"/>
                <w:bCs/>
                <w:sz w:val="28"/>
                <w:szCs w:val="28"/>
                <w:cs/>
              </w:rPr>
              <w:t xml:space="preserve"> নিয়ন্ত্রণ</w:t>
            </w:r>
            <w:r w:rsidRPr="0094290D">
              <w:rPr>
                <w:rFonts w:ascii="Nikosh" w:hAnsi="Nikosh" w:cs="Nikosh" w:hint="cs"/>
                <w:bCs/>
                <w:sz w:val="28"/>
                <w:szCs w:val="28"/>
                <w:cs/>
              </w:rPr>
              <w:t xml:space="preserve"> ও চিকিৎসা</w:t>
            </w:r>
          </w:p>
        </w:tc>
      </w:tr>
      <w:tr w:rsidR="0092759F" w:rsidRPr="0094290D" w14:paraId="256B89EC" w14:textId="77777777" w:rsidTr="0094290D">
        <w:tc>
          <w:tcPr>
            <w:tcW w:w="900" w:type="dxa"/>
          </w:tcPr>
          <w:p w14:paraId="20DC588E" w14:textId="4563C11B" w:rsidR="0092759F" w:rsidRPr="0094290D" w:rsidRDefault="0092759F" w:rsidP="0092759F">
            <w:pPr>
              <w:rPr>
                <w:rFonts w:ascii="Nikosh" w:hAnsi="Nikosh" w:cs="Nikosh"/>
                <w:sz w:val="28"/>
                <w:szCs w:val="28"/>
              </w:rPr>
            </w:pPr>
            <w:r w:rsidRPr="0094290D">
              <w:rPr>
                <w:rFonts w:ascii="Nikosh" w:hAnsi="Nikosh" w:cs="Nikosh"/>
                <w:sz w:val="28"/>
                <w:szCs w:val="28"/>
              </w:rPr>
              <w:t>৫.২.১</w:t>
            </w:r>
          </w:p>
        </w:tc>
        <w:tc>
          <w:tcPr>
            <w:tcW w:w="8250" w:type="dxa"/>
          </w:tcPr>
          <w:p w14:paraId="403DFEFA" w14:textId="2996F90E" w:rsidR="0092759F" w:rsidRPr="0094290D" w:rsidRDefault="0092759F" w:rsidP="0092759F">
            <w:pPr>
              <w:rPr>
                <w:rFonts w:ascii="Nikosh" w:hAnsi="Nikosh" w:cs="Nikosh"/>
                <w:bCs/>
                <w:sz w:val="28"/>
                <w:szCs w:val="28"/>
              </w:rPr>
            </w:pPr>
            <w:r w:rsidRPr="0094290D">
              <w:rPr>
                <w:rFonts w:ascii="Nikosh" w:hAnsi="Nikosh" w:cs="Nikosh"/>
                <w:sz w:val="28"/>
                <w:szCs w:val="28"/>
                <w:cs/>
              </w:rPr>
              <w:t>পোল্ট্রির মানসম্মত ঔষধ ও টিকা প্রাপ্তির নিশ্চয়তা বিধান করা। নতুন নতুন রোগজীবাণুর (</w:t>
            </w:r>
            <w:r w:rsidRPr="0094290D">
              <w:rPr>
                <w:rFonts w:ascii="Nikosh" w:hAnsi="Nikosh" w:cs="Nikosh"/>
                <w:sz w:val="28"/>
                <w:szCs w:val="28"/>
              </w:rPr>
              <w:t>Emerging diseases</w:t>
            </w:r>
            <w:r w:rsidRPr="0094290D">
              <w:rPr>
                <w:rFonts w:ascii="Nikosh" w:hAnsi="Nikosh" w:cs="Nikosh"/>
                <w:sz w:val="28"/>
                <w:szCs w:val="28"/>
                <w:cs/>
              </w:rPr>
              <w:t>) সংক্রমণ ও প্রকোপ থেকে দেশীয় পোল্ট্রি খাতের রক্ষার জন্য  দেশীয়ভাবে (সরকারি ও বেসরকারি পর্যায়ে) টিকা তৈরির উদ্যোগ নেয়া  এবং জরুরি পরিস্থিতি মোকাবেলায় ইমারজেন্সি রেসপন্স টিম/সেল এবং একটি ইমারজেন্সি ক্রাইসিস ম্যানেজমেন্ট ফান্ড গঠন করা</w:t>
            </w:r>
            <w:r w:rsidRPr="0094290D">
              <w:rPr>
                <w:rFonts w:ascii="Nikosh" w:hAnsi="Nikosh" w:cs="Nikosh"/>
                <w:sz w:val="28"/>
                <w:szCs w:val="28"/>
              </w:rPr>
              <w:t>;</w:t>
            </w:r>
          </w:p>
        </w:tc>
      </w:tr>
      <w:tr w:rsidR="0092759F" w:rsidRPr="0094290D" w14:paraId="73C3747D" w14:textId="77777777" w:rsidTr="0094290D">
        <w:tc>
          <w:tcPr>
            <w:tcW w:w="900" w:type="dxa"/>
          </w:tcPr>
          <w:p w14:paraId="119948F2" w14:textId="34400C3C" w:rsidR="0092759F" w:rsidRPr="0094290D" w:rsidRDefault="0092759F" w:rsidP="0092759F">
            <w:pPr>
              <w:rPr>
                <w:rFonts w:ascii="Nikosh" w:hAnsi="Nikosh" w:cs="Nikosh"/>
                <w:sz w:val="28"/>
                <w:szCs w:val="28"/>
              </w:rPr>
            </w:pPr>
            <w:r w:rsidRPr="0094290D">
              <w:rPr>
                <w:rFonts w:ascii="Nikosh" w:hAnsi="Nikosh" w:cs="Nikosh"/>
                <w:sz w:val="28"/>
                <w:szCs w:val="28"/>
              </w:rPr>
              <w:lastRenderedPageBreak/>
              <w:t>৫.২.২</w:t>
            </w:r>
          </w:p>
        </w:tc>
        <w:tc>
          <w:tcPr>
            <w:tcW w:w="8250" w:type="dxa"/>
          </w:tcPr>
          <w:p w14:paraId="40901D5E" w14:textId="2C58DB58" w:rsidR="0092759F" w:rsidRPr="0094290D" w:rsidRDefault="0092759F" w:rsidP="0092759F">
            <w:pPr>
              <w:rPr>
                <w:rFonts w:ascii="Nikosh" w:hAnsi="Nikosh" w:cs="Nikosh"/>
                <w:sz w:val="28"/>
                <w:szCs w:val="28"/>
                <w:cs/>
              </w:rPr>
            </w:pPr>
            <w:r w:rsidRPr="0094290D">
              <w:rPr>
                <w:rFonts w:ascii="Nikosh" w:hAnsi="Nikosh" w:cs="Nikosh"/>
                <w:sz w:val="28"/>
                <w:szCs w:val="28"/>
                <w:cs/>
              </w:rPr>
              <w:t>স্থানীয় পর্যায়ে খামারিদের সহায়তায় রোগ নির্ণয় সুবিধা সম্প্রসারণ করা</w:t>
            </w:r>
            <w:r w:rsidRPr="0094290D">
              <w:rPr>
                <w:rFonts w:ascii="Nikosh" w:hAnsi="Nikosh" w:cs="Nikosh"/>
                <w:sz w:val="28"/>
                <w:szCs w:val="28"/>
              </w:rPr>
              <w:t>;</w:t>
            </w:r>
            <w:r w:rsidRPr="0094290D">
              <w:rPr>
                <w:rFonts w:ascii="Nikosh" w:hAnsi="Nikosh" w:cs="Nikosh"/>
                <w:sz w:val="28"/>
                <w:szCs w:val="28"/>
                <w:cs/>
              </w:rPr>
              <w:t xml:space="preserve"> পোল্ট্রি রোগ নির্ণয়ের আধুনিক সুবিধাসহ কেন্দ্রীয় ও আঞ্চলিক রোগ নির্ণয় গবেষণাগার আধুনিকায়ন করা। পর্যায়ক্রমে জেলা ও উপজেলা পর্যায়ে আধুনিক রোগ নির্ণয় গবেষণাগার স্থাপন করা</w:t>
            </w:r>
            <w:r w:rsidRPr="0094290D">
              <w:rPr>
                <w:rFonts w:ascii="Nikosh" w:hAnsi="Nikosh" w:cs="Nikosh"/>
                <w:sz w:val="28"/>
                <w:szCs w:val="28"/>
              </w:rPr>
              <w:t>;</w:t>
            </w:r>
          </w:p>
        </w:tc>
      </w:tr>
      <w:tr w:rsidR="0092759F" w:rsidRPr="0094290D" w14:paraId="780D0E6C" w14:textId="77777777" w:rsidTr="0094290D">
        <w:tc>
          <w:tcPr>
            <w:tcW w:w="900" w:type="dxa"/>
          </w:tcPr>
          <w:p w14:paraId="6D9239E3" w14:textId="5637087A" w:rsidR="0092759F" w:rsidRPr="0094290D" w:rsidRDefault="0092759F" w:rsidP="0092759F">
            <w:pPr>
              <w:rPr>
                <w:rFonts w:ascii="Nikosh" w:hAnsi="Nikosh" w:cs="Nikosh"/>
                <w:sz w:val="28"/>
                <w:szCs w:val="28"/>
              </w:rPr>
            </w:pPr>
            <w:r w:rsidRPr="0094290D">
              <w:rPr>
                <w:rFonts w:ascii="Nikosh" w:hAnsi="Nikosh" w:cs="Nikosh"/>
                <w:sz w:val="28"/>
                <w:szCs w:val="28"/>
              </w:rPr>
              <w:t>৫.২.৩</w:t>
            </w:r>
          </w:p>
        </w:tc>
        <w:tc>
          <w:tcPr>
            <w:tcW w:w="8250" w:type="dxa"/>
          </w:tcPr>
          <w:p w14:paraId="1DC3B540" w14:textId="27EF2B97" w:rsidR="0092759F" w:rsidRPr="0094290D" w:rsidRDefault="0092759F" w:rsidP="0092759F">
            <w:pPr>
              <w:rPr>
                <w:rFonts w:ascii="Nikosh" w:hAnsi="Nikosh" w:cs="Nikosh"/>
                <w:sz w:val="28"/>
                <w:szCs w:val="28"/>
                <w:cs/>
              </w:rPr>
            </w:pPr>
            <w:r w:rsidRPr="0094290D">
              <w:rPr>
                <w:rFonts w:ascii="Nikosh" w:hAnsi="Nikosh" w:cs="Nikosh"/>
                <w:sz w:val="28"/>
                <w:szCs w:val="28"/>
                <w:cs/>
              </w:rPr>
              <w:t xml:space="preserve">পোল্ট্রি রোগের </w:t>
            </w:r>
            <w:r w:rsidRPr="0094290D">
              <w:rPr>
                <w:rFonts w:ascii="Nikosh" w:hAnsi="Nikosh" w:cs="Nikosh" w:hint="cs"/>
                <w:sz w:val="28"/>
                <w:szCs w:val="28"/>
                <w:cs/>
              </w:rPr>
              <w:t>কারণ, উৎপত্তি, রোগের বিস্তার, বিস্তৃতি, প্রতিরোধ এবং নিয়ন্ত্রণ কার্যক্রম (</w:t>
            </w:r>
            <w:r w:rsidRPr="0094290D">
              <w:rPr>
                <w:rFonts w:ascii="Nikosh" w:hAnsi="Nikosh" w:cs="Nikosh"/>
                <w:sz w:val="28"/>
                <w:szCs w:val="28"/>
                <w:cs/>
              </w:rPr>
              <w:t>ইপিডেমিওলজিক্যাল</w:t>
            </w:r>
            <w:r w:rsidRPr="0094290D">
              <w:rPr>
                <w:rFonts w:ascii="Nikosh" w:hAnsi="Nikosh" w:cs="Nikosh" w:hint="cs"/>
                <w:sz w:val="28"/>
                <w:szCs w:val="28"/>
                <w:cs/>
              </w:rPr>
              <w:t>)</w:t>
            </w:r>
            <w:r w:rsidRPr="0094290D">
              <w:rPr>
                <w:rFonts w:ascii="Nikosh" w:hAnsi="Nikosh" w:cs="Nikosh"/>
                <w:sz w:val="28"/>
                <w:szCs w:val="28"/>
                <w:cs/>
              </w:rPr>
              <w:t xml:space="preserve"> জোরদার  এবং ডিজিজ রিপোটিং সিস্টেম আধুনিকীকরণ</w:t>
            </w:r>
            <w:r w:rsidRPr="0094290D">
              <w:rPr>
                <w:rFonts w:ascii="Nikosh" w:hAnsi="Nikosh" w:cs="Nikosh" w:hint="cs"/>
                <w:sz w:val="28"/>
                <w:szCs w:val="28"/>
                <w:cs/>
              </w:rPr>
              <w:t xml:space="preserve"> করা;</w:t>
            </w:r>
            <w:r w:rsidRPr="0094290D">
              <w:rPr>
                <w:rFonts w:ascii="Nikosh" w:hAnsi="Nikosh" w:cs="Nikosh"/>
                <w:sz w:val="28"/>
                <w:szCs w:val="28"/>
                <w:cs/>
              </w:rPr>
              <w:t xml:space="preserve"> </w:t>
            </w:r>
          </w:p>
        </w:tc>
      </w:tr>
      <w:tr w:rsidR="0092759F" w:rsidRPr="0094290D" w14:paraId="2A6F01B6" w14:textId="77777777" w:rsidTr="0094290D">
        <w:tc>
          <w:tcPr>
            <w:tcW w:w="900" w:type="dxa"/>
          </w:tcPr>
          <w:p w14:paraId="721DD49D" w14:textId="59DAE108" w:rsidR="0092759F" w:rsidRPr="0094290D" w:rsidRDefault="0092759F" w:rsidP="0092759F">
            <w:pPr>
              <w:rPr>
                <w:rFonts w:ascii="Nikosh" w:hAnsi="Nikosh" w:cs="Nikosh"/>
                <w:sz w:val="28"/>
                <w:szCs w:val="28"/>
              </w:rPr>
            </w:pPr>
            <w:r w:rsidRPr="0094290D">
              <w:rPr>
                <w:rFonts w:ascii="Nikosh" w:hAnsi="Nikosh" w:cs="Nikosh"/>
                <w:sz w:val="28"/>
                <w:szCs w:val="28"/>
              </w:rPr>
              <w:t>৫.২.৪</w:t>
            </w:r>
          </w:p>
        </w:tc>
        <w:tc>
          <w:tcPr>
            <w:tcW w:w="8250" w:type="dxa"/>
          </w:tcPr>
          <w:p w14:paraId="7D72713C" w14:textId="7FA160C8" w:rsidR="0092759F" w:rsidRPr="0094290D" w:rsidRDefault="0092759F" w:rsidP="0092759F">
            <w:pPr>
              <w:rPr>
                <w:rFonts w:ascii="Nikosh" w:hAnsi="Nikosh" w:cs="Nikosh"/>
                <w:sz w:val="28"/>
                <w:szCs w:val="28"/>
                <w:cs/>
              </w:rPr>
            </w:pPr>
            <w:r w:rsidRPr="0094290D">
              <w:rPr>
                <w:rFonts w:ascii="Nikosh" w:hAnsi="Nikosh" w:cs="Nikosh"/>
                <w:sz w:val="28"/>
                <w:szCs w:val="28"/>
                <w:cs/>
              </w:rPr>
              <w:t>সরকারি ও বেসরকারি পর্যায়ে পোল্ট্রি রোগের সার্ভিলেন্স জোরদার করা</w:t>
            </w:r>
            <w:r w:rsidRPr="0094290D">
              <w:rPr>
                <w:rFonts w:ascii="Nikosh" w:hAnsi="Nikosh" w:cs="Nikosh"/>
                <w:sz w:val="28"/>
                <w:szCs w:val="28"/>
              </w:rPr>
              <w:t>;</w:t>
            </w:r>
          </w:p>
        </w:tc>
      </w:tr>
      <w:tr w:rsidR="0092759F" w:rsidRPr="0094290D" w14:paraId="5FD3554B" w14:textId="77777777" w:rsidTr="0094290D">
        <w:tc>
          <w:tcPr>
            <w:tcW w:w="900" w:type="dxa"/>
          </w:tcPr>
          <w:p w14:paraId="1FD307F7" w14:textId="10410AA3" w:rsidR="0092759F" w:rsidRPr="0094290D" w:rsidRDefault="0092759F" w:rsidP="0092759F">
            <w:pPr>
              <w:rPr>
                <w:rFonts w:ascii="Nikosh" w:hAnsi="Nikosh" w:cs="Nikosh"/>
                <w:sz w:val="28"/>
                <w:szCs w:val="28"/>
              </w:rPr>
            </w:pPr>
            <w:r w:rsidRPr="0094290D">
              <w:rPr>
                <w:rFonts w:ascii="Nikosh" w:hAnsi="Nikosh" w:cs="Nikosh"/>
                <w:sz w:val="28"/>
                <w:szCs w:val="28"/>
              </w:rPr>
              <w:t>৫.২.৫</w:t>
            </w:r>
          </w:p>
        </w:tc>
        <w:tc>
          <w:tcPr>
            <w:tcW w:w="8250" w:type="dxa"/>
          </w:tcPr>
          <w:p w14:paraId="7DE546A0" w14:textId="497C111C" w:rsidR="0092759F" w:rsidRPr="0094290D" w:rsidRDefault="0092759F" w:rsidP="0092759F">
            <w:pPr>
              <w:rPr>
                <w:rFonts w:ascii="Nikosh" w:hAnsi="Nikosh" w:cs="Nikosh"/>
                <w:sz w:val="28"/>
                <w:szCs w:val="28"/>
                <w:cs/>
              </w:rPr>
            </w:pPr>
            <w:r w:rsidRPr="0094290D">
              <w:rPr>
                <w:rFonts w:ascii="Nikosh" w:hAnsi="Nikosh" w:cs="Nikosh"/>
                <w:sz w:val="28"/>
                <w:szCs w:val="28"/>
                <w:cs/>
              </w:rPr>
              <w:t>পোল্ট্রি রোগ দমনে সচেতনতা বৃদ্ধির জন্য প্রচারণা জোরদার এবং জীবনিরাপত্তা প্রটোকল খামারিদের অবহিত করা</w:t>
            </w:r>
            <w:r w:rsidRPr="0094290D">
              <w:rPr>
                <w:rFonts w:ascii="Nikosh" w:hAnsi="Nikosh" w:cs="Nikosh"/>
                <w:sz w:val="28"/>
                <w:szCs w:val="28"/>
              </w:rPr>
              <w:t>;</w:t>
            </w:r>
          </w:p>
        </w:tc>
      </w:tr>
      <w:tr w:rsidR="0092759F" w:rsidRPr="0094290D" w14:paraId="19B5D3F1" w14:textId="77777777" w:rsidTr="0094290D">
        <w:tc>
          <w:tcPr>
            <w:tcW w:w="900" w:type="dxa"/>
          </w:tcPr>
          <w:p w14:paraId="6F1CE7C0" w14:textId="689024C9" w:rsidR="0092759F" w:rsidRPr="0094290D" w:rsidRDefault="0092759F" w:rsidP="0092759F">
            <w:pPr>
              <w:rPr>
                <w:rFonts w:ascii="Nikosh" w:hAnsi="Nikosh" w:cs="Nikosh"/>
                <w:sz w:val="28"/>
                <w:szCs w:val="28"/>
              </w:rPr>
            </w:pPr>
            <w:r w:rsidRPr="0094290D">
              <w:rPr>
                <w:rFonts w:ascii="Nikosh" w:hAnsi="Nikosh" w:cs="Nikosh"/>
                <w:sz w:val="28"/>
                <w:szCs w:val="28"/>
              </w:rPr>
              <w:t>৫.২.৬</w:t>
            </w:r>
          </w:p>
        </w:tc>
        <w:tc>
          <w:tcPr>
            <w:tcW w:w="8250" w:type="dxa"/>
          </w:tcPr>
          <w:p w14:paraId="42F3B00E" w14:textId="6F9089A2" w:rsidR="0092759F" w:rsidRPr="0094290D" w:rsidRDefault="0092759F" w:rsidP="0092759F">
            <w:pPr>
              <w:rPr>
                <w:rFonts w:ascii="Nikosh" w:hAnsi="Nikosh" w:cs="Nikosh"/>
                <w:sz w:val="28"/>
                <w:szCs w:val="28"/>
                <w:cs/>
              </w:rPr>
            </w:pPr>
            <w:r w:rsidRPr="0094290D">
              <w:rPr>
                <w:rFonts w:ascii="Nikosh" w:hAnsi="Nikosh" w:cs="Nikosh"/>
                <w:sz w:val="28"/>
                <w:szCs w:val="28"/>
                <w:cs/>
              </w:rPr>
              <w:t>সরকার কর্তৃক সংরক্ষিত ক্ষেত্র ব্যতিত অন্যান্য রোগ নিরূপণে গবেষণাগার স্থাপনে বেসরকারি খাতকে উৎসাহ ও কারিগরি সহায়তা প্রদান করা</w:t>
            </w:r>
            <w:r w:rsidRPr="0094290D">
              <w:rPr>
                <w:rFonts w:ascii="Nikosh" w:hAnsi="Nikosh" w:cs="Nikosh"/>
                <w:sz w:val="28"/>
                <w:szCs w:val="28"/>
              </w:rPr>
              <w:t>;</w:t>
            </w:r>
            <w:r w:rsidRPr="0094290D">
              <w:rPr>
                <w:rFonts w:ascii="Nikosh" w:hAnsi="Nikosh" w:cs="Nikosh"/>
                <w:sz w:val="28"/>
                <w:szCs w:val="28"/>
                <w:cs/>
              </w:rPr>
              <w:t xml:space="preserve"> এ ধরণের গবেষণাগার স্থাপনে লাইসেন্স প্রদানের ব্যবস্থা করা</w:t>
            </w:r>
            <w:r w:rsidRPr="0094290D">
              <w:rPr>
                <w:rFonts w:ascii="Nikosh" w:hAnsi="Nikosh" w:cs="Nikosh"/>
                <w:sz w:val="28"/>
                <w:szCs w:val="28"/>
              </w:rPr>
              <w:t>;</w:t>
            </w:r>
            <w:r w:rsidRPr="0094290D">
              <w:rPr>
                <w:rFonts w:ascii="Nikosh" w:hAnsi="Nikosh" w:cs="Nikosh"/>
                <w:sz w:val="28"/>
                <w:szCs w:val="28"/>
                <w:cs/>
              </w:rPr>
              <w:t xml:space="preserve"> </w:t>
            </w:r>
          </w:p>
        </w:tc>
      </w:tr>
      <w:tr w:rsidR="0092759F" w:rsidRPr="0094290D" w14:paraId="132E09B5" w14:textId="77777777" w:rsidTr="0094290D">
        <w:tc>
          <w:tcPr>
            <w:tcW w:w="900" w:type="dxa"/>
          </w:tcPr>
          <w:p w14:paraId="2A9A8B42" w14:textId="11453A57" w:rsidR="0092759F" w:rsidRPr="0094290D" w:rsidRDefault="0092759F" w:rsidP="0092759F">
            <w:pPr>
              <w:rPr>
                <w:rFonts w:ascii="Nikosh" w:hAnsi="Nikosh" w:cs="Nikosh"/>
                <w:sz w:val="28"/>
                <w:szCs w:val="28"/>
              </w:rPr>
            </w:pPr>
            <w:r w:rsidRPr="0094290D">
              <w:rPr>
                <w:rFonts w:ascii="Nikosh" w:hAnsi="Nikosh" w:cs="Nikosh"/>
                <w:sz w:val="28"/>
                <w:szCs w:val="28"/>
              </w:rPr>
              <w:t>৫.২.৭</w:t>
            </w:r>
          </w:p>
        </w:tc>
        <w:tc>
          <w:tcPr>
            <w:tcW w:w="8250" w:type="dxa"/>
          </w:tcPr>
          <w:p w14:paraId="05DD3B06" w14:textId="683724E4" w:rsidR="0092759F" w:rsidRPr="0094290D" w:rsidRDefault="0092759F" w:rsidP="0092759F">
            <w:pPr>
              <w:rPr>
                <w:rFonts w:ascii="Nikosh" w:hAnsi="Nikosh" w:cs="Nikosh"/>
                <w:sz w:val="28"/>
                <w:szCs w:val="28"/>
                <w:cs/>
              </w:rPr>
            </w:pPr>
            <w:proofErr w:type="spellStart"/>
            <w:r w:rsidRPr="0094290D">
              <w:rPr>
                <w:rFonts w:ascii="Nikosh" w:hAnsi="Nikosh" w:cs="Nikosh"/>
                <w:sz w:val="28"/>
                <w:szCs w:val="28"/>
              </w:rPr>
              <w:t>দেশে</w:t>
            </w:r>
            <w:proofErr w:type="spellEnd"/>
            <w:r w:rsidRPr="0094290D">
              <w:rPr>
                <w:rFonts w:ascii="Nikosh" w:hAnsi="Nikosh" w:cs="Nikosh"/>
                <w:sz w:val="28"/>
                <w:szCs w:val="28"/>
              </w:rPr>
              <w:t xml:space="preserve"> </w:t>
            </w:r>
            <w:proofErr w:type="spellStart"/>
            <w:r w:rsidRPr="0094290D">
              <w:rPr>
                <w:rFonts w:ascii="Nikosh" w:hAnsi="Nikosh" w:cs="Nikosh"/>
                <w:sz w:val="28"/>
                <w:szCs w:val="28"/>
              </w:rPr>
              <w:t>পোল্ট্রির</w:t>
            </w:r>
            <w:proofErr w:type="spellEnd"/>
            <w:r w:rsidRPr="0094290D">
              <w:rPr>
                <w:rFonts w:ascii="Nikosh" w:hAnsi="Nikosh" w:cs="Nikosh"/>
                <w:sz w:val="28"/>
                <w:szCs w:val="28"/>
              </w:rPr>
              <w:t xml:space="preserve"> </w:t>
            </w:r>
            <w:proofErr w:type="spellStart"/>
            <w:r w:rsidRPr="0094290D">
              <w:rPr>
                <w:rFonts w:ascii="Nikosh" w:hAnsi="Nikosh" w:cs="Nikosh"/>
                <w:sz w:val="28"/>
                <w:szCs w:val="28"/>
              </w:rPr>
              <w:t>মানসম্মত</w:t>
            </w:r>
            <w:proofErr w:type="spellEnd"/>
            <w:r w:rsidRPr="0094290D">
              <w:rPr>
                <w:rFonts w:ascii="Nikosh" w:hAnsi="Nikosh" w:cs="Nikosh"/>
                <w:sz w:val="28"/>
                <w:szCs w:val="28"/>
              </w:rPr>
              <w:t xml:space="preserve"> </w:t>
            </w:r>
            <w:proofErr w:type="spellStart"/>
            <w:r w:rsidRPr="0094290D">
              <w:rPr>
                <w:rFonts w:ascii="Nikosh" w:hAnsi="Nikosh" w:cs="Nikosh"/>
                <w:sz w:val="28"/>
                <w:szCs w:val="28"/>
              </w:rPr>
              <w:t>ঔষধ</w:t>
            </w:r>
            <w:proofErr w:type="spellEnd"/>
            <w:r w:rsidRPr="0094290D">
              <w:rPr>
                <w:rFonts w:ascii="Nikosh" w:hAnsi="Nikosh" w:cs="Nikosh"/>
                <w:sz w:val="28"/>
                <w:szCs w:val="28"/>
              </w:rPr>
              <w:t xml:space="preserve"> ও </w:t>
            </w:r>
            <w:proofErr w:type="spellStart"/>
            <w:r w:rsidRPr="0094290D">
              <w:rPr>
                <w:rFonts w:ascii="Nikosh" w:hAnsi="Nikosh" w:cs="Nikosh"/>
                <w:sz w:val="28"/>
                <w:szCs w:val="28"/>
              </w:rPr>
              <w:t>টিকা</w:t>
            </w:r>
            <w:proofErr w:type="spellEnd"/>
            <w:r w:rsidRPr="0094290D">
              <w:rPr>
                <w:rFonts w:ascii="Nikosh" w:hAnsi="Nikosh" w:cs="Nikosh"/>
                <w:sz w:val="28"/>
                <w:szCs w:val="28"/>
              </w:rPr>
              <w:t xml:space="preserve"> </w:t>
            </w:r>
            <w:proofErr w:type="spellStart"/>
            <w:r w:rsidRPr="0094290D">
              <w:rPr>
                <w:rFonts w:ascii="Nikosh" w:hAnsi="Nikosh" w:cs="Nikosh"/>
                <w:sz w:val="28"/>
                <w:szCs w:val="28"/>
              </w:rPr>
              <w:t>উৎপাদন</w:t>
            </w:r>
            <w:proofErr w:type="spellEnd"/>
            <w:r w:rsidRPr="0094290D">
              <w:rPr>
                <w:rFonts w:ascii="Nikosh" w:hAnsi="Nikosh" w:cs="Nikosh"/>
                <w:sz w:val="28"/>
                <w:szCs w:val="28"/>
              </w:rPr>
              <w:t xml:space="preserve"> </w:t>
            </w:r>
            <w:proofErr w:type="spellStart"/>
            <w:r w:rsidRPr="0094290D">
              <w:rPr>
                <w:rFonts w:ascii="Nikosh" w:hAnsi="Nikosh" w:cs="Nikosh"/>
                <w:sz w:val="28"/>
                <w:szCs w:val="28"/>
              </w:rPr>
              <w:t>এবং</w:t>
            </w:r>
            <w:proofErr w:type="spellEnd"/>
            <w:r w:rsidRPr="0094290D">
              <w:rPr>
                <w:rFonts w:ascii="Nikosh" w:hAnsi="Nikosh" w:cs="Nikosh"/>
                <w:sz w:val="28"/>
                <w:szCs w:val="28"/>
              </w:rPr>
              <w:t xml:space="preserve"> </w:t>
            </w:r>
            <w:proofErr w:type="spellStart"/>
            <w:r w:rsidRPr="0094290D">
              <w:rPr>
                <w:rFonts w:ascii="Nikosh" w:hAnsi="Nikosh" w:cs="Nikosh"/>
                <w:sz w:val="28"/>
                <w:szCs w:val="28"/>
              </w:rPr>
              <w:t>গবেষণায়</w:t>
            </w:r>
            <w:proofErr w:type="spellEnd"/>
            <w:r w:rsidRPr="0094290D">
              <w:rPr>
                <w:rFonts w:ascii="Nikosh" w:hAnsi="Nikosh" w:cs="Nikosh"/>
                <w:sz w:val="28"/>
                <w:szCs w:val="28"/>
              </w:rPr>
              <w:t xml:space="preserve"> </w:t>
            </w:r>
            <w:proofErr w:type="spellStart"/>
            <w:r w:rsidRPr="0094290D">
              <w:rPr>
                <w:rFonts w:ascii="Nikosh" w:hAnsi="Nikosh" w:cs="Nikosh"/>
                <w:sz w:val="28"/>
                <w:szCs w:val="28"/>
              </w:rPr>
              <w:t>কারিগরি</w:t>
            </w:r>
            <w:proofErr w:type="spellEnd"/>
            <w:r w:rsidRPr="0094290D">
              <w:rPr>
                <w:rFonts w:ascii="Nikosh" w:hAnsi="Nikosh" w:cs="Nikosh"/>
                <w:sz w:val="28"/>
                <w:szCs w:val="28"/>
              </w:rPr>
              <w:t xml:space="preserve"> </w:t>
            </w:r>
            <w:proofErr w:type="spellStart"/>
            <w:r w:rsidRPr="0094290D">
              <w:rPr>
                <w:rFonts w:ascii="Nikosh" w:hAnsi="Nikosh" w:cs="Nikosh"/>
                <w:sz w:val="28"/>
                <w:szCs w:val="28"/>
              </w:rPr>
              <w:t>সহায়তা</w:t>
            </w:r>
            <w:proofErr w:type="spellEnd"/>
            <w:r w:rsidRPr="0094290D">
              <w:rPr>
                <w:rFonts w:ascii="Nikosh" w:hAnsi="Nikosh" w:cs="Nikosh"/>
                <w:sz w:val="28"/>
                <w:szCs w:val="28"/>
              </w:rPr>
              <w:t xml:space="preserve"> </w:t>
            </w:r>
            <w:proofErr w:type="spellStart"/>
            <w:r w:rsidRPr="0094290D">
              <w:rPr>
                <w:rFonts w:ascii="Nikosh" w:hAnsi="Nikosh" w:cs="Nikosh"/>
                <w:sz w:val="28"/>
                <w:szCs w:val="28"/>
              </w:rPr>
              <w:t>প্রদান</w:t>
            </w:r>
            <w:proofErr w:type="spellEnd"/>
            <w:r w:rsidRPr="0094290D">
              <w:rPr>
                <w:rFonts w:ascii="Nikosh" w:hAnsi="Nikosh" w:cs="Nikosh"/>
                <w:sz w:val="28"/>
                <w:szCs w:val="28"/>
              </w:rPr>
              <w:t xml:space="preserve"> </w:t>
            </w:r>
            <w:proofErr w:type="spellStart"/>
            <w:r w:rsidRPr="0094290D">
              <w:rPr>
                <w:rFonts w:ascii="Nikosh" w:hAnsi="Nikosh" w:cs="Nikosh"/>
                <w:sz w:val="28"/>
                <w:szCs w:val="28"/>
              </w:rPr>
              <w:t>করা</w:t>
            </w:r>
            <w:proofErr w:type="spellEnd"/>
            <w:r w:rsidRPr="0094290D">
              <w:rPr>
                <w:rFonts w:ascii="Nikosh" w:hAnsi="Nikosh" w:cs="Nikosh"/>
                <w:sz w:val="28"/>
                <w:szCs w:val="28"/>
              </w:rPr>
              <w:t>;</w:t>
            </w:r>
          </w:p>
        </w:tc>
      </w:tr>
      <w:tr w:rsidR="0092759F" w:rsidRPr="0094290D" w14:paraId="0CC4E2D1" w14:textId="77777777" w:rsidTr="0094290D">
        <w:tc>
          <w:tcPr>
            <w:tcW w:w="900" w:type="dxa"/>
          </w:tcPr>
          <w:p w14:paraId="5430BF05" w14:textId="60E37358" w:rsidR="0092759F" w:rsidRPr="0094290D" w:rsidRDefault="0092759F" w:rsidP="0092759F">
            <w:pPr>
              <w:rPr>
                <w:rFonts w:ascii="Nikosh" w:hAnsi="Nikosh" w:cs="Nikosh"/>
                <w:sz w:val="28"/>
                <w:szCs w:val="28"/>
              </w:rPr>
            </w:pPr>
            <w:r w:rsidRPr="0094290D">
              <w:rPr>
                <w:rFonts w:ascii="Nikosh" w:hAnsi="Nikosh" w:cs="Nikosh"/>
                <w:sz w:val="28"/>
                <w:szCs w:val="28"/>
              </w:rPr>
              <w:t>৫.২.৮</w:t>
            </w:r>
          </w:p>
        </w:tc>
        <w:tc>
          <w:tcPr>
            <w:tcW w:w="8250" w:type="dxa"/>
          </w:tcPr>
          <w:p w14:paraId="6D1D0139" w14:textId="783E302F" w:rsidR="0092759F" w:rsidRPr="0094290D" w:rsidRDefault="0092759F" w:rsidP="0092759F">
            <w:pPr>
              <w:rPr>
                <w:rFonts w:ascii="Nikosh" w:hAnsi="Nikosh" w:cs="Nikosh"/>
                <w:sz w:val="28"/>
                <w:szCs w:val="28"/>
              </w:rPr>
            </w:pPr>
            <w:r w:rsidRPr="0094290D">
              <w:rPr>
                <w:rFonts w:ascii="Nikosh" w:hAnsi="Nikosh" w:cs="Nikosh"/>
                <w:sz w:val="28"/>
                <w:szCs w:val="28"/>
                <w:cs/>
              </w:rPr>
              <w:t>টিকাদানের জন্য সরকারি ও বেসরকারি পর্যায়ে দক্ষ জনবল গড়ে তোলা</w:t>
            </w:r>
            <w:r w:rsidRPr="0094290D">
              <w:rPr>
                <w:rFonts w:ascii="Nikosh" w:hAnsi="Nikosh" w:cs="Nikosh"/>
                <w:sz w:val="28"/>
                <w:szCs w:val="28"/>
              </w:rPr>
              <w:t>;</w:t>
            </w:r>
          </w:p>
        </w:tc>
      </w:tr>
      <w:tr w:rsidR="0092759F" w:rsidRPr="0094290D" w14:paraId="2D03D6CF" w14:textId="77777777" w:rsidTr="0094290D">
        <w:tc>
          <w:tcPr>
            <w:tcW w:w="900" w:type="dxa"/>
          </w:tcPr>
          <w:p w14:paraId="509D3DC6" w14:textId="200B0347" w:rsidR="0092759F" w:rsidRPr="0094290D" w:rsidRDefault="0092759F" w:rsidP="0092759F">
            <w:pPr>
              <w:rPr>
                <w:rFonts w:ascii="Nikosh" w:hAnsi="Nikosh" w:cs="Nikosh"/>
                <w:sz w:val="28"/>
                <w:szCs w:val="28"/>
              </w:rPr>
            </w:pPr>
            <w:r w:rsidRPr="0094290D">
              <w:rPr>
                <w:rFonts w:ascii="Nikosh" w:hAnsi="Nikosh" w:cs="Nikosh"/>
                <w:sz w:val="28"/>
                <w:szCs w:val="28"/>
              </w:rPr>
              <w:t>৫.২.৯</w:t>
            </w:r>
          </w:p>
        </w:tc>
        <w:tc>
          <w:tcPr>
            <w:tcW w:w="8250" w:type="dxa"/>
          </w:tcPr>
          <w:p w14:paraId="3B57A93A" w14:textId="07549AA5" w:rsidR="0092759F" w:rsidRPr="0094290D" w:rsidRDefault="0092759F" w:rsidP="0092759F">
            <w:pPr>
              <w:rPr>
                <w:rFonts w:ascii="Nikosh" w:hAnsi="Nikosh" w:cs="Nikosh"/>
                <w:sz w:val="28"/>
                <w:szCs w:val="28"/>
                <w:cs/>
              </w:rPr>
            </w:pPr>
            <w:r w:rsidRPr="0094290D">
              <w:rPr>
                <w:rFonts w:ascii="Nikosh" w:hAnsi="Nikosh" w:cs="Nikosh"/>
                <w:sz w:val="28"/>
                <w:szCs w:val="28"/>
                <w:cs/>
              </w:rPr>
              <w:t>ইমার্জিং ও রিইমার্জিংসহ অন্যান্য রোগ নির্ণয় ও গবেষণার জন্য বাংলাদেশ প্রাণিসম্পদ গবেষণা ইনস্টিটিউট এর দক্ষতা ও সক্ষমতা বৃদ্ধি করা এবং বিভাগীয় পর্যায়ে বিশেষায়িত গবেষণাগার স্থাপন করা</w:t>
            </w:r>
            <w:r w:rsidRPr="0094290D">
              <w:rPr>
                <w:rFonts w:ascii="Nikosh" w:hAnsi="Nikosh" w:cs="Nikosh"/>
                <w:sz w:val="28"/>
                <w:szCs w:val="28"/>
              </w:rPr>
              <w:t>;</w:t>
            </w:r>
          </w:p>
        </w:tc>
      </w:tr>
      <w:tr w:rsidR="0092759F" w:rsidRPr="0094290D" w14:paraId="04085243" w14:textId="77777777" w:rsidTr="0094290D">
        <w:tc>
          <w:tcPr>
            <w:tcW w:w="900" w:type="dxa"/>
          </w:tcPr>
          <w:p w14:paraId="1338164F" w14:textId="50609B60" w:rsidR="0092759F" w:rsidRPr="0094290D" w:rsidRDefault="0092759F" w:rsidP="0092759F">
            <w:pPr>
              <w:rPr>
                <w:rFonts w:ascii="Nikosh" w:hAnsi="Nikosh" w:cs="Nikosh"/>
                <w:sz w:val="28"/>
                <w:szCs w:val="28"/>
              </w:rPr>
            </w:pPr>
            <w:r w:rsidRPr="0094290D">
              <w:rPr>
                <w:rFonts w:ascii="Nikosh" w:hAnsi="Nikosh" w:cs="Nikosh"/>
                <w:sz w:val="28"/>
                <w:szCs w:val="28"/>
              </w:rPr>
              <w:t>৫.২.১০</w:t>
            </w:r>
          </w:p>
        </w:tc>
        <w:tc>
          <w:tcPr>
            <w:tcW w:w="8250" w:type="dxa"/>
          </w:tcPr>
          <w:p w14:paraId="69BC9E0D" w14:textId="4E487947" w:rsidR="0092759F" w:rsidRPr="0094290D" w:rsidRDefault="0092759F" w:rsidP="0092759F">
            <w:pPr>
              <w:rPr>
                <w:rFonts w:ascii="Nikosh" w:hAnsi="Nikosh" w:cs="Nikosh"/>
                <w:sz w:val="28"/>
                <w:szCs w:val="28"/>
                <w:cs/>
              </w:rPr>
            </w:pPr>
            <w:r w:rsidRPr="0094290D">
              <w:rPr>
                <w:rFonts w:ascii="Nikosh" w:hAnsi="Nikosh" w:cs="Nikosh"/>
                <w:sz w:val="28"/>
                <w:szCs w:val="28"/>
                <w:cs/>
              </w:rPr>
              <w:t>সংক্রামক রোগ প্রতিরোধ ও নির্মূলের জন্য দীর্ঘমেয়াদী বিশেষ পরিকল্পনা প্রণয়ন করা</w:t>
            </w:r>
            <w:r w:rsidRPr="0094290D">
              <w:rPr>
                <w:rFonts w:ascii="Nikosh" w:hAnsi="Nikosh" w:cs="Nikosh"/>
                <w:sz w:val="28"/>
                <w:szCs w:val="28"/>
              </w:rPr>
              <w:t>;</w:t>
            </w:r>
          </w:p>
        </w:tc>
      </w:tr>
      <w:tr w:rsidR="0092759F" w:rsidRPr="0094290D" w14:paraId="1DCE79A5" w14:textId="77777777" w:rsidTr="0094290D">
        <w:tc>
          <w:tcPr>
            <w:tcW w:w="900" w:type="dxa"/>
          </w:tcPr>
          <w:p w14:paraId="45216358" w14:textId="11A56402" w:rsidR="0092759F" w:rsidRPr="0094290D" w:rsidRDefault="0092759F" w:rsidP="0092759F">
            <w:pPr>
              <w:rPr>
                <w:rFonts w:ascii="Nikosh" w:hAnsi="Nikosh" w:cs="Nikosh"/>
                <w:sz w:val="28"/>
                <w:szCs w:val="28"/>
              </w:rPr>
            </w:pPr>
            <w:r w:rsidRPr="0094290D">
              <w:rPr>
                <w:rFonts w:ascii="Nikosh" w:hAnsi="Nikosh" w:cs="Nikosh"/>
                <w:sz w:val="28"/>
                <w:szCs w:val="28"/>
              </w:rPr>
              <w:t>৫.২.১১</w:t>
            </w:r>
          </w:p>
        </w:tc>
        <w:tc>
          <w:tcPr>
            <w:tcW w:w="8250" w:type="dxa"/>
          </w:tcPr>
          <w:p w14:paraId="2CED11BE" w14:textId="151D7DB2" w:rsidR="0092759F" w:rsidRPr="0094290D" w:rsidRDefault="0092759F" w:rsidP="0092759F">
            <w:pPr>
              <w:rPr>
                <w:rFonts w:ascii="Nikosh" w:hAnsi="Nikosh" w:cs="Nikosh"/>
                <w:sz w:val="28"/>
                <w:szCs w:val="28"/>
                <w:cs/>
              </w:rPr>
            </w:pPr>
            <w:r w:rsidRPr="0094290D">
              <w:rPr>
                <w:rFonts w:ascii="Nikosh" w:hAnsi="Nikosh" w:cs="Nikosh"/>
                <w:sz w:val="28"/>
                <w:szCs w:val="28"/>
                <w:cs/>
              </w:rPr>
              <w:t xml:space="preserve">পোল্ট্রির </w:t>
            </w:r>
            <w:r w:rsidRPr="0094290D">
              <w:rPr>
                <w:rFonts w:ascii="Nikosh" w:hAnsi="Nikosh" w:cs="Nikosh"/>
                <w:sz w:val="28"/>
                <w:szCs w:val="28"/>
              </w:rPr>
              <w:t>Transboundary</w:t>
            </w:r>
            <w:r w:rsidRPr="0094290D">
              <w:rPr>
                <w:rFonts w:ascii="Nikosh" w:hAnsi="Nikosh" w:cs="Nikosh"/>
                <w:sz w:val="28"/>
                <w:szCs w:val="28"/>
                <w:cs/>
              </w:rPr>
              <w:t xml:space="preserve"> রোগদমনে আন্ত:দেশীয় ও আঞ্চলিক সহযোগিতা জোরদার করা</w:t>
            </w:r>
            <w:r w:rsidRPr="0094290D">
              <w:rPr>
                <w:rFonts w:ascii="Nikosh" w:hAnsi="Nikosh" w:cs="Nikosh"/>
                <w:sz w:val="28"/>
                <w:szCs w:val="28"/>
              </w:rPr>
              <w:t>;</w:t>
            </w:r>
          </w:p>
        </w:tc>
      </w:tr>
      <w:tr w:rsidR="0092759F" w:rsidRPr="0094290D" w14:paraId="7EF7C801" w14:textId="77777777" w:rsidTr="0094290D">
        <w:tc>
          <w:tcPr>
            <w:tcW w:w="900" w:type="dxa"/>
          </w:tcPr>
          <w:p w14:paraId="0756C980" w14:textId="7268536D" w:rsidR="0092759F" w:rsidRPr="0094290D" w:rsidRDefault="0092759F" w:rsidP="0092759F">
            <w:pPr>
              <w:rPr>
                <w:rFonts w:ascii="Nikosh" w:hAnsi="Nikosh" w:cs="Nikosh"/>
                <w:sz w:val="28"/>
                <w:szCs w:val="28"/>
              </w:rPr>
            </w:pPr>
            <w:r w:rsidRPr="0094290D">
              <w:rPr>
                <w:rFonts w:ascii="Nikosh" w:hAnsi="Nikosh" w:cs="Nikosh"/>
                <w:sz w:val="28"/>
                <w:szCs w:val="28"/>
              </w:rPr>
              <w:t>৫.২.১২</w:t>
            </w:r>
          </w:p>
        </w:tc>
        <w:tc>
          <w:tcPr>
            <w:tcW w:w="8250" w:type="dxa"/>
          </w:tcPr>
          <w:p w14:paraId="277CEF5F" w14:textId="2755698C" w:rsidR="0092759F" w:rsidRPr="0094290D" w:rsidRDefault="0092759F" w:rsidP="0092759F">
            <w:pPr>
              <w:rPr>
                <w:rFonts w:ascii="Nikosh" w:hAnsi="Nikosh" w:cs="Nikosh"/>
                <w:sz w:val="28"/>
                <w:szCs w:val="28"/>
                <w:cs/>
              </w:rPr>
            </w:pPr>
            <w:r w:rsidRPr="0094290D">
              <w:rPr>
                <w:rFonts w:ascii="Nikosh" w:hAnsi="Nikosh" w:cs="Nikosh"/>
                <w:sz w:val="28"/>
                <w:szCs w:val="28"/>
                <w:cs/>
              </w:rPr>
              <w:t>ঔষধ ও টিকার মান যাচাইয়ের জন্য মাননিয়ন্ত্রণ গবেষণাগার প্রতিষ্ঠা করা এবং ঔষধের উপর নির্ভরতা কমিয়ে মানসম্মত টিকা দেয়ার উপর গুরুত্ব দেয়া</w:t>
            </w:r>
            <w:r w:rsidRPr="0094290D">
              <w:rPr>
                <w:rFonts w:ascii="Nikosh" w:hAnsi="Nikosh" w:cs="Nikosh"/>
                <w:sz w:val="28"/>
                <w:szCs w:val="28"/>
              </w:rPr>
              <w:t>;</w:t>
            </w:r>
          </w:p>
        </w:tc>
      </w:tr>
    </w:tbl>
    <w:p w14:paraId="02E52A00" w14:textId="77777777" w:rsidR="00694366" w:rsidRPr="003D5A00" w:rsidRDefault="00694366" w:rsidP="00BA367D">
      <w:pPr>
        <w:rPr>
          <w:rFonts w:ascii="Nikosh" w:hAnsi="Nikosh" w:cs="Nikosh"/>
          <w:b/>
          <w:bCs/>
          <w:sz w:val="36"/>
          <w:szCs w:val="36"/>
        </w:rPr>
      </w:pPr>
    </w:p>
    <w:tbl>
      <w:tblPr>
        <w:tblStyle w:val="TableGrid"/>
        <w:tblW w:w="0" w:type="auto"/>
        <w:tblInd w:w="445" w:type="dxa"/>
        <w:tblLook w:val="04A0" w:firstRow="1" w:lastRow="0" w:firstColumn="1" w:lastColumn="0" w:noHBand="0" w:noVBand="1"/>
      </w:tblPr>
      <w:tblGrid>
        <w:gridCol w:w="982"/>
        <w:gridCol w:w="7890"/>
      </w:tblGrid>
      <w:tr w:rsidR="00397848" w:rsidRPr="0094290D" w14:paraId="3BA2036F" w14:textId="77777777" w:rsidTr="0094290D">
        <w:tc>
          <w:tcPr>
            <w:tcW w:w="900" w:type="dxa"/>
          </w:tcPr>
          <w:p w14:paraId="4F18D40D" w14:textId="37BA70A4" w:rsidR="00397848" w:rsidRPr="0094290D" w:rsidRDefault="00397848" w:rsidP="00397848">
            <w:pPr>
              <w:rPr>
                <w:rFonts w:ascii="Nikosh" w:hAnsi="Nikosh" w:cs="Nikosh"/>
                <w:sz w:val="28"/>
                <w:szCs w:val="28"/>
              </w:rPr>
            </w:pPr>
            <w:r w:rsidRPr="0094290D">
              <w:rPr>
                <w:rFonts w:ascii="Nikosh" w:hAnsi="Nikosh" w:cs="Nikosh"/>
                <w:sz w:val="28"/>
                <w:szCs w:val="28"/>
              </w:rPr>
              <w:t>৫.৩</w:t>
            </w:r>
          </w:p>
        </w:tc>
        <w:tc>
          <w:tcPr>
            <w:tcW w:w="8250" w:type="dxa"/>
          </w:tcPr>
          <w:p w14:paraId="068BC8C6" w14:textId="616C49CC" w:rsidR="00397848" w:rsidRPr="0094290D" w:rsidRDefault="00397848" w:rsidP="00397848">
            <w:pPr>
              <w:rPr>
                <w:rFonts w:ascii="Nikosh" w:hAnsi="Nikosh" w:cs="Nikosh"/>
                <w:sz w:val="28"/>
                <w:szCs w:val="28"/>
              </w:rPr>
            </w:pPr>
            <w:proofErr w:type="spellStart"/>
            <w:r w:rsidRPr="0094290D">
              <w:rPr>
                <w:rFonts w:ascii="Nikosh" w:hAnsi="Nikosh" w:cs="Nikosh"/>
                <w:b/>
                <w:sz w:val="28"/>
                <w:szCs w:val="28"/>
              </w:rPr>
              <w:t>উদ্যোক্তা</w:t>
            </w:r>
            <w:proofErr w:type="spellEnd"/>
            <w:r w:rsidRPr="0094290D">
              <w:rPr>
                <w:rFonts w:ascii="Nikosh" w:hAnsi="Nikosh" w:cs="Nikosh"/>
                <w:b/>
                <w:sz w:val="28"/>
                <w:szCs w:val="28"/>
              </w:rPr>
              <w:t xml:space="preserve"> </w:t>
            </w:r>
            <w:proofErr w:type="spellStart"/>
            <w:r w:rsidRPr="0094290D">
              <w:rPr>
                <w:rFonts w:ascii="Nikosh" w:hAnsi="Nikosh" w:cs="Nikosh"/>
                <w:b/>
                <w:sz w:val="28"/>
                <w:szCs w:val="28"/>
              </w:rPr>
              <w:t>উন্নয়ন</w:t>
            </w:r>
            <w:proofErr w:type="spellEnd"/>
          </w:p>
        </w:tc>
      </w:tr>
      <w:tr w:rsidR="00397848" w:rsidRPr="0094290D" w14:paraId="3E2FFB6F" w14:textId="77777777" w:rsidTr="0094290D">
        <w:tc>
          <w:tcPr>
            <w:tcW w:w="900" w:type="dxa"/>
          </w:tcPr>
          <w:p w14:paraId="4B532E44" w14:textId="6570E2CE" w:rsidR="00397848" w:rsidRPr="0094290D" w:rsidRDefault="00397848" w:rsidP="00397848">
            <w:pPr>
              <w:rPr>
                <w:rFonts w:ascii="Nikosh" w:hAnsi="Nikosh" w:cs="Nikosh"/>
                <w:sz w:val="28"/>
                <w:szCs w:val="28"/>
              </w:rPr>
            </w:pPr>
            <w:r w:rsidRPr="0094290D">
              <w:rPr>
                <w:rFonts w:ascii="Nikosh" w:hAnsi="Nikosh" w:cs="Nikosh"/>
                <w:sz w:val="28"/>
                <w:szCs w:val="28"/>
              </w:rPr>
              <w:t>৫.৩.১</w:t>
            </w:r>
          </w:p>
        </w:tc>
        <w:tc>
          <w:tcPr>
            <w:tcW w:w="8250" w:type="dxa"/>
          </w:tcPr>
          <w:p w14:paraId="5122C6C3" w14:textId="51CDADEF" w:rsidR="00397848" w:rsidRPr="00B51702" w:rsidRDefault="00397848" w:rsidP="00397848">
            <w:pPr>
              <w:rPr>
                <w:rFonts w:ascii="Nikosh" w:hAnsi="Nikosh" w:cs="Nikosh"/>
                <w:b/>
                <w:bCs/>
                <w:sz w:val="28"/>
                <w:szCs w:val="28"/>
              </w:rPr>
            </w:pPr>
            <w:r w:rsidRPr="00B51702">
              <w:rPr>
                <w:rFonts w:ascii="Nikosh" w:hAnsi="Nikosh" w:cs="Nikosh"/>
                <w:b/>
                <w:bCs/>
                <w:sz w:val="28"/>
                <w:szCs w:val="28"/>
                <w:cs/>
              </w:rPr>
              <w:t>কর্মসংস্থান ও নারী ক্ষমতায়ন</w:t>
            </w:r>
          </w:p>
        </w:tc>
      </w:tr>
      <w:tr w:rsidR="00397848" w:rsidRPr="0094290D" w14:paraId="19C9EE6E" w14:textId="77777777" w:rsidTr="0094290D">
        <w:tc>
          <w:tcPr>
            <w:tcW w:w="900" w:type="dxa"/>
          </w:tcPr>
          <w:p w14:paraId="228FFAED" w14:textId="79B7D3C1" w:rsidR="00397848" w:rsidRPr="0094290D" w:rsidRDefault="00397848" w:rsidP="00397848">
            <w:pPr>
              <w:rPr>
                <w:rFonts w:ascii="Nikosh" w:hAnsi="Nikosh" w:cs="Nikosh"/>
                <w:sz w:val="28"/>
                <w:szCs w:val="28"/>
              </w:rPr>
            </w:pPr>
            <w:r w:rsidRPr="0094290D">
              <w:rPr>
                <w:rFonts w:ascii="Nikosh" w:hAnsi="Nikosh" w:cs="Nikosh"/>
                <w:sz w:val="28"/>
                <w:szCs w:val="28"/>
              </w:rPr>
              <w:t>৫.৩.১.১</w:t>
            </w:r>
          </w:p>
        </w:tc>
        <w:tc>
          <w:tcPr>
            <w:tcW w:w="8250" w:type="dxa"/>
          </w:tcPr>
          <w:p w14:paraId="089A12A5" w14:textId="72CCA50F" w:rsidR="00397848" w:rsidRPr="0094290D" w:rsidRDefault="00397848" w:rsidP="00397848">
            <w:pPr>
              <w:rPr>
                <w:rFonts w:ascii="Nikosh" w:hAnsi="Nikosh" w:cs="Nikosh"/>
                <w:sz w:val="28"/>
                <w:szCs w:val="28"/>
                <w:cs/>
              </w:rPr>
            </w:pPr>
            <w:proofErr w:type="spellStart"/>
            <w:r w:rsidRPr="0094290D">
              <w:rPr>
                <w:rFonts w:ascii="Nikosh" w:hAnsi="Nikosh" w:cs="Nikosh"/>
                <w:sz w:val="28"/>
                <w:szCs w:val="28"/>
              </w:rPr>
              <w:t>কাজের</w:t>
            </w:r>
            <w:proofErr w:type="spellEnd"/>
            <w:r w:rsidRPr="0094290D">
              <w:rPr>
                <w:rFonts w:ascii="Nikosh" w:hAnsi="Nikosh" w:cs="Nikosh"/>
                <w:sz w:val="28"/>
                <w:szCs w:val="28"/>
              </w:rPr>
              <w:t xml:space="preserve"> </w:t>
            </w:r>
            <w:proofErr w:type="spellStart"/>
            <w:r w:rsidRPr="0094290D">
              <w:rPr>
                <w:rFonts w:ascii="Nikosh" w:hAnsi="Nikosh" w:cs="Nikosh"/>
                <w:sz w:val="28"/>
                <w:szCs w:val="28"/>
              </w:rPr>
              <w:t>সুযোগ</w:t>
            </w:r>
            <w:proofErr w:type="spellEnd"/>
            <w:r w:rsidRPr="0094290D">
              <w:rPr>
                <w:rFonts w:ascii="Nikosh" w:hAnsi="Nikosh" w:cs="Nikosh"/>
                <w:sz w:val="28"/>
                <w:szCs w:val="28"/>
              </w:rPr>
              <w:t xml:space="preserve"> </w:t>
            </w:r>
            <w:proofErr w:type="spellStart"/>
            <w:r w:rsidRPr="0094290D">
              <w:rPr>
                <w:rFonts w:ascii="Nikosh" w:hAnsi="Nikosh" w:cs="Nikosh"/>
                <w:sz w:val="28"/>
                <w:szCs w:val="28"/>
              </w:rPr>
              <w:t>সৃষ্টি</w:t>
            </w:r>
            <w:proofErr w:type="spellEnd"/>
            <w:r w:rsidRPr="0094290D">
              <w:rPr>
                <w:rFonts w:ascii="Nikosh" w:hAnsi="Nikosh" w:cs="Nikosh"/>
                <w:sz w:val="28"/>
                <w:szCs w:val="28"/>
              </w:rPr>
              <w:t xml:space="preserve"> </w:t>
            </w:r>
            <w:proofErr w:type="spellStart"/>
            <w:r w:rsidRPr="0094290D">
              <w:rPr>
                <w:rFonts w:ascii="Nikosh" w:hAnsi="Nikosh" w:cs="Nikosh"/>
                <w:sz w:val="28"/>
                <w:szCs w:val="28"/>
              </w:rPr>
              <w:t>এবং</w:t>
            </w:r>
            <w:proofErr w:type="spellEnd"/>
            <w:r w:rsidRPr="0094290D">
              <w:rPr>
                <w:rFonts w:ascii="Nikosh" w:hAnsi="Nikosh" w:cs="Nikosh"/>
                <w:sz w:val="28"/>
                <w:szCs w:val="28"/>
              </w:rPr>
              <w:t xml:space="preserve"> </w:t>
            </w:r>
            <w:proofErr w:type="spellStart"/>
            <w:r w:rsidRPr="0094290D">
              <w:rPr>
                <w:rFonts w:ascii="Nikosh" w:hAnsi="Nikosh" w:cs="Nikosh"/>
                <w:sz w:val="28"/>
                <w:szCs w:val="28"/>
              </w:rPr>
              <w:t>উপার্জন</w:t>
            </w:r>
            <w:proofErr w:type="spellEnd"/>
            <w:r w:rsidRPr="0094290D">
              <w:rPr>
                <w:rFonts w:ascii="Nikosh" w:hAnsi="Nikosh" w:cs="Nikosh"/>
                <w:sz w:val="28"/>
                <w:szCs w:val="28"/>
              </w:rPr>
              <w:t xml:space="preserve"> </w:t>
            </w:r>
            <w:proofErr w:type="spellStart"/>
            <w:r w:rsidRPr="0094290D">
              <w:rPr>
                <w:rFonts w:ascii="Nikosh" w:hAnsi="Nikosh" w:cs="Nikosh"/>
                <w:sz w:val="28"/>
                <w:szCs w:val="28"/>
              </w:rPr>
              <w:t>বৃদ্ধির</w:t>
            </w:r>
            <w:proofErr w:type="spellEnd"/>
            <w:r w:rsidRPr="0094290D">
              <w:rPr>
                <w:rFonts w:ascii="Nikosh" w:hAnsi="Nikosh" w:cs="Nikosh"/>
                <w:sz w:val="28"/>
                <w:szCs w:val="28"/>
              </w:rPr>
              <w:t xml:space="preserve"> </w:t>
            </w:r>
            <w:proofErr w:type="spellStart"/>
            <w:r w:rsidRPr="0094290D">
              <w:rPr>
                <w:rFonts w:ascii="Nikosh" w:hAnsi="Nikosh" w:cs="Nikosh"/>
                <w:sz w:val="28"/>
                <w:szCs w:val="28"/>
              </w:rPr>
              <w:t>মাধ্যমে</w:t>
            </w:r>
            <w:proofErr w:type="spellEnd"/>
            <w:r w:rsidRPr="0094290D">
              <w:rPr>
                <w:rFonts w:ascii="Nikosh" w:hAnsi="Nikosh" w:cs="Nikosh"/>
                <w:sz w:val="28"/>
                <w:szCs w:val="28"/>
              </w:rPr>
              <w:t xml:space="preserve"> </w:t>
            </w:r>
            <w:proofErr w:type="spellStart"/>
            <w:r w:rsidRPr="0094290D">
              <w:rPr>
                <w:rFonts w:ascii="Nikosh" w:hAnsi="Nikosh" w:cs="Nikosh"/>
                <w:sz w:val="28"/>
                <w:szCs w:val="28"/>
              </w:rPr>
              <w:t>প্রান্তিক</w:t>
            </w:r>
            <w:proofErr w:type="spellEnd"/>
            <w:r w:rsidRPr="0094290D">
              <w:rPr>
                <w:rFonts w:ascii="Nikosh" w:hAnsi="Nikosh" w:cs="Nikosh"/>
                <w:sz w:val="28"/>
                <w:szCs w:val="28"/>
              </w:rPr>
              <w:t xml:space="preserve"> </w:t>
            </w:r>
            <w:proofErr w:type="spellStart"/>
            <w:proofErr w:type="gramStart"/>
            <w:r w:rsidRPr="0094290D">
              <w:rPr>
                <w:rFonts w:ascii="Nikosh" w:hAnsi="Nikosh" w:cs="Nikosh"/>
                <w:sz w:val="28"/>
                <w:szCs w:val="28"/>
              </w:rPr>
              <w:t>দরিদ্র</w:t>
            </w:r>
            <w:proofErr w:type="spellEnd"/>
            <w:r w:rsidRPr="0094290D">
              <w:rPr>
                <w:rFonts w:ascii="Nikosh" w:hAnsi="Nikosh" w:cs="Nikosh"/>
                <w:sz w:val="28"/>
                <w:szCs w:val="28"/>
              </w:rPr>
              <w:t xml:space="preserve">  </w:t>
            </w:r>
            <w:proofErr w:type="spellStart"/>
            <w:r w:rsidRPr="0094290D">
              <w:rPr>
                <w:rFonts w:ascii="Nikosh" w:hAnsi="Nikosh" w:cs="Nikosh"/>
                <w:sz w:val="28"/>
                <w:szCs w:val="28"/>
              </w:rPr>
              <w:t>জনগোষ্ঠির</w:t>
            </w:r>
            <w:proofErr w:type="spellEnd"/>
            <w:proofErr w:type="gramEnd"/>
            <w:r w:rsidRPr="0094290D">
              <w:rPr>
                <w:rFonts w:ascii="Nikosh" w:hAnsi="Nikosh" w:cs="Nikosh"/>
                <w:sz w:val="28"/>
                <w:szCs w:val="28"/>
              </w:rPr>
              <w:t xml:space="preserve"> </w:t>
            </w:r>
            <w:r w:rsidRPr="0094290D">
              <w:rPr>
                <w:rFonts w:ascii="Nikosh" w:hAnsi="Nikosh" w:cs="Nikosh"/>
                <w:sz w:val="28"/>
                <w:szCs w:val="28"/>
                <w:cs/>
              </w:rPr>
              <w:t>দারিদ্র্য</w:t>
            </w:r>
            <w:r w:rsidRPr="0094290D">
              <w:rPr>
                <w:rFonts w:ascii="Nikosh" w:hAnsi="Nikosh" w:cs="Nikosh"/>
                <w:sz w:val="28"/>
                <w:szCs w:val="28"/>
              </w:rPr>
              <w:t xml:space="preserve"> </w:t>
            </w:r>
            <w:proofErr w:type="spellStart"/>
            <w:r w:rsidRPr="0094290D">
              <w:rPr>
                <w:rFonts w:ascii="Nikosh" w:hAnsi="Nikosh" w:cs="Nikosh"/>
                <w:sz w:val="28"/>
                <w:szCs w:val="28"/>
              </w:rPr>
              <w:t>বিমোচন</w:t>
            </w:r>
            <w:proofErr w:type="spellEnd"/>
            <w:r w:rsidRPr="0094290D">
              <w:rPr>
                <w:rFonts w:ascii="Nikosh" w:hAnsi="Nikosh" w:cs="Nikosh"/>
                <w:sz w:val="28"/>
                <w:szCs w:val="28"/>
              </w:rPr>
              <w:t xml:space="preserve"> ও </w:t>
            </w:r>
            <w:proofErr w:type="spellStart"/>
            <w:r w:rsidRPr="0094290D">
              <w:rPr>
                <w:rFonts w:ascii="Nikosh" w:hAnsi="Nikosh" w:cs="Nikosh"/>
                <w:sz w:val="28"/>
                <w:szCs w:val="28"/>
              </w:rPr>
              <w:t>নারীর</w:t>
            </w:r>
            <w:proofErr w:type="spellEnd"/>
            <w:r w:rsidRPr="0094290D">
              <w:rPr>
                <w:rFonts w:ascii="Nikosh" w:hAnsi="Nikosh" w:cs="Nikosh"/>
                <w:sz w:val="28"/>
                <w:szCs w:val="28"/>
              </w:rPr>
              <w:t xml:space="preserve"> </w:t>
            </w:r>
            <w:proofErr w:type="spellStart"/>
            <w:r w:rsidRPr="0094290D">
              <w:rPr>
                <w:rFonts w:ascii="Nikosh" w:hAnsi="Nikosh" w:cs="Nikosh"/>
                <w:sz w:val="28"/>
                <w:szCs w:val="28"/>
              </w:rPr>
              <w:t>ক্ষমতায়নে</w:t>
            </w:r>
            <w:proofErr w:type="spellEnd"/>
            <w:r w:rsidRPr="0094290D">
              <w:rPr>
                <w:rFonts w:ascii="Nikosh" w:hAnsi="Nikosh" w:cs="Nikosh"/>
                <w:sz w:val="28"/>
                <w:szCs w:val="28"/>
              </w:rPr>
              <w:t xml:space="preserve"> </w:t>
            </w:r>
            <w:proofErr w:type="spellStart"/>
            <w:r w:rsidRPr="0094290D">
              <w:rPr>
                <w:rFonts w:ascii="Nikosh" w:hAnsi="Nikosh" w:cs="Nikosh"/>
                <w:sz w:val="28"/>
                <w:szCs w:val="28"/>
              </w:rPr>
              <w:t>পোল্ট্রি</w:t>
            </w:r>
            <w:proofErr w:type="spellEnd"/>
            <w:r w:rsidRPr="0094290D">
              <w:rPr>
                <w:rFonts w:ascii="Nikosh" w:hAnsi="Nikosh" w:cs="Nikosh"/>
                <w:sz w:val="28"/>
                <w:szCs w:val="28"/>
              </w:rPr>
              <w:t xml:space="preserve"> </w:t>
            </w:r>
            <w:proofErr w:type="spellStart"/>
            <w:r w:rsidRPr="0094290D">
              <w:rPr>
                <w:rFonts w:ascii="Nikosh" w:hAnsi="Nikosh" w:cs="Nikosh"/>
                <w:sz w:val="28"/>
                <w:szCs w:val="28"/>
              </w:rPr>
              <w:t>খাতকে</w:t>
            </w:r>
            <w:proofErr w:type="spellEnd"/>
            <w:r w:rsidRPr="0094290D">
              <w:rPr>
                <w:rFonts w:ascii="Nikosh" w:hAnsi="Nikosh" w:cs="Nikosh"/>
                <w:sz w:val="28"/>
                <w:szCs w:val="28"/>
              </w:rPr>
              <w:t xml:space="preserve"> </w:t>
            </w:r>
            <w:proofErr w:type="spellStart"/>
            <w:r w:rsidRPr="0094290D">
              <w:rPr>
                <w:rFonts w:ascii="Nikosh" w:hAnsi="Nikosh" w:cs="Nikosh"/>
                <w:sz w:val="28"/>
                <w:szCs w:val="28"/>
              </w:rPr>
              <w:t>কাজে</w:t>
            </w:r>
            <w:proofErr w:type="spellEnd"/>
            <w:r w:rsidRPr="0094290D">
              <w:rPr>
                <w:rFonts w:ascii="Nikosh" w:hAnsi="Nikosh" w:cs="Nikosh"/>
                <w:sz w:val="28"/>
                <w:szCs w:val="28"/>
              </w:rPr>
              <w:t xml:space="preserve"> </w:t>
            </w:r>
            <w:proofErr w:type="spellStart"/>
            <w:r w:rsidRPr="0094290D">
              <w:rPr>
                <w:rFonts w:ascii="Nikosh" w:hAnsi="Nikosh" w:cs="Nikosh"/>
                <w:sz w:val="28"/>
                <w:szCs w:val="28"/>
              </w:rPr>
              <w:t>লাগানো</w:t>
            </w:r>
            <w:proofErr w:type="spellEnd"/>
            <w:r w:rsidRPr="0094290D">
              <w:rPr>
                <w:rFonts w:ascii="Nikosh" w:hAnsi="Nikosh" w:cs="Nikosh"/>
                <w:sz w:val="28"/>
                <w:szCs w:val="28"/>
              </w:rPr>
              <w:t>;</w:t>
            </w:r>
          </w:p>
        </w:tc>
      </w:tr>
      <w:tr w:rsidR="00397848" w:rsidRPr="0094290D" w14:paraId="69BC5F5D" w14:textId="77777777" w:rsidTr="0094290D">
        <w:tc>
          <w:tcPr>
            <w:tcW w:w="900" w:type="dxa"/>
          </w:tcPr>
          <w:p w14:paraId="004145A6" w14:textId="78AAE0B9" w:rsidR="00397848" w:rsidRPr="0094290D" w:rsidRDefault="002153B2" w:rsidP="00397848">
            <w:pPr>
              <w:rPr>
                <w:rFonts w:ascii="Nikosh" w:hAnsi="Nikosh" w:cs="Nikosh"/>
                <w:sz w:val="28"/>
                <w:szCs w:val="28"/>
              </w:rPr>
            </w:pPr>
            <w:r w:rsidRPr="0094290D">
              <w:rPr>
                <w:rFonts w:ascii="Nikosh" w:hAnsi="Nikosh" w:cs="Nikosh"/>
                <w:sz w:val="28"/>
                <w:szCs w:val="28"/>
              </w:rPr>
              <w:t>৫.৩.১.২</w:t>
            </w:r>
          </w:p>
        </w:tc>
        <w:tc>
          <w:tcPr>
            <w:tcW w:w="8250" w:type="dxa"/>
          </w:tcPr>
          <w:p w14:paraId="6319A42E" w14:textId="17BD9229" w:rsidR="00397848" w:rsidRPr="0094290D" w:rsidRDefault="00397848" w:rsidP="00397848">
            <w:pPr>
              <w:rPr>
                <w:rFonts w:ascii="Nikosh" w:hAnsi="Nikosh" w:cs="Nikosh"/>
                <w:sz w:val="28"/>
                <w:szCs w:val="28"/>
              </w:rPr>
            </w:pPr>
            <w:proofErr w:type="spellStart"/>
            <w:r w:rsidRPr="0094290D">
              <w:rPr>
                <w:rFonts w:ascii="Nikosh" w:hAnsi="Nikosh" w:cs="Nikosh"/>
                <w:sz w:val="28"/>
                <w:szCs w:val="28"/>
              </w:rPr>
              <w:t>বাংলাদেশ</w:t>
            </w:r>
            <w:proofErr w:type="spellEnd"/>
            <w:r w:rsidRPr="0094290D">
              <w:rPr>
                <w:rFonts w:ascii="Nikosh" w:hAnsi="Nikosh" w:cs="Nikosh"/>
                <w:sz w:val="28"/>
                <w:szCs w:val="28"/>
              </w:rPr>
              <w:t xml:space="preserve"> </w:t>
            </w:r>
            <w:proofErr w:type="spellStart"/>
            <w:r w:rsidRPr="0094290D">
              <w:rPr>
                <w:rFonts w:ascii="Nikosh" w:hAnsi="Nikosh" w:cs="Nikosh"/>
                <w:sz w:val="28"/>
                <w:szCs w:val="28"/>
              </w:rPr>
              <w:t>টেকসই</w:t>
            </w:r>
            <w:proofErr w:type="spellEnd"/>
            <w:r w:rsidRPr="0094290D">
              <w:rPr>
                <w:rFonts w:ascii="Nikosh" w:hAnsi="Nikosh" w:cs="Nikosh"/>
                <w:sz w:val="28"/>
                <w:szCs w:val="28"/>
              </w:rPr>
              <w:t xml:space="preserve"> </w:t>
            </w:r>
            <w:proofErr w:type="spellStart"/>
            <w:r w:rsidRPr="0094290D">
              <w:rPr>
                <w:rFonts w:ascii="Nikosh" w:hAnsi="Nikosh" w:cs="Nikosh"/>
                <w:sz w:val="28"/>
                <w:szCs w:val="28"/>
              </w:rPr>
              <w:t>উন্নয়ন</w:t>
            </w:r>
            <w:proofErr w:type="spellEnd"/>
            <w:r w:rsidRPr="0094290D">
              <w:rPr>
                <w:rFonts w:ascii="Nikosh" w:hAnsi="Nikosh" w:cs="Nikosh"/>
                <w:sz w:val="28"/>
                <w:szCs w:val="28"/>
              </w:rPr>
              <w:t xml:space="preserve"> </w:t>
            </w:r>
            <w:proofErr w:type="spellStart"/>
            <w:r w:rsidRPr="0094290D">
              <w:rPr>
                <w:rFonts w:ascii="Nikosh" w:hAnsi="Nikosh" w:cs="Nikosh"/>
                <w:sz w:val="28"/>
                <w:szCs w:val="28"/>
              </w:rPr>
              <w:t>অভিষ্ট</w:t>
            </w:r>
            <w:proofErr w:type="spellEnd"/>
            <w:r w:rsidRPr="0094290D">
              <w:rPr>
                <w:rFonts w:ascii="Nikosh" w:hAnsi="Nikosh" w:cs="Nikosh"/>
                <w:sz w:val="28"/>
                <w:szCs w:val="28"/>
              </w:rPr>
              <w:t xml:space="preserve"> (</w:t>
            </w:r>
            <w:proofErr w:type="spellStart"/>
            <w:r w:rsidRPr="0094290D">
              <w:rPr>
                <w:rFonts w:ascii="Nikosh" w:hAnsi="Nikosh" w:cs="Nikosh"/>
                <w:sz w:val="28"/>
                <w:szCs w:val="28"/>
              </w:rPr>
              <w:t>এসডিজি</w:t>
            </w:r>
            <w:proofErr w:type="spellEnd"/>
            <w:r w:rsidRPr="0094290D">
              <w:rPr>
                <w:rFonts w:ascii="Nikosh" w:hAnsi="Nikosh" w:cs="Nikosh"/>
                <w:sz w:val="28"/>
                <w:szCs w:val="28"/>
              </w:rPr>
              <w:t xml:space="preserve">) </w:t>
            </w:r>
            <w:proofErr w:type="spellStart"/>
            <w:r w:rsidRPr="0094290D">
              <w:rPr>
                <w:rFonts w:ascii="Nikosh" w:hAnsi="Nikosh" w:cs="Nikosh"/>
                <w:sz w:val="28"/>
                <w:szCs w:val="28"/>
              </w:rPr>
              <w:t>অর্জন</w:t>
            </w:r>
            <w:proofErr w:type="spellEnd"/>
            <w:r w:rsidRPr="0094290D">
              <w:rPr>
                <w:rFonts w:ascii="Nikosh" w:hAnsi="Nikosh" w:cs="Nikosh"/>
                <w:sz w:val="28"/>
                <w:szCs w:val="28"/>
              </w:rPr>
              <w:t xml:space="preserve">, ২০৩১ </w:t>
            </w:r>
            <w:proofErr w:type="spellStart"/>
            <w:r w:rsidRPr="0094290D">
              <w:rPr>
                <w:rFonts w:ascii="Nikosh" w:hAnsi="Nikosh" w:cs="Nikosh"/>
                <w:sz w:val="28"/>
                <w:szCs w:val="28"/>
              </w:rPr>
              <w:t>সালের</w:t>
            </w:r>
            <w:proofErr w:type="spellEnd"/>
            <w:r w:rsidRPr="0094290D">
              <w:rPr>
                <w:rFonts w:ascii="Nikosh" w:hAnsi="Nikosh" w:cs="Nikosh"/>
                <w:sz w:val="28"/>
                <w:szCs w:val="28"/>
              </w:rPr>
              <w:t xml:space="preserve"> </w:t>
            </w:r>
            <w:proofErr w:type="spellStart"/>
            <w:r w:rsidRPr="0094290D">
              <w:rPr>
                <w:rFonts w:ascii="Nikosh" w:hAnsi="Nikosh" w:cs="Nikosh"/>
                <w:sz w:val="28"/>
                <w:szCs w:val="28"/>
              </w:rPr>
              <w:t>মধ্যে</w:t>
            </w:r>
            <w:proofErr w:type="spellEnd"/>
            <w:r w:rsidRPr="0094290D">
              <w:rPr>
                <w:rFonts w:ascii="Nikosh" w:hAnsi="Nikosh" w:cs="Nikosh"/>
                <w:sz w:val="28"/>
                <w:szCs w:val="28"/>
              </w:rPr>
              <w:t xml:space="preserve"> </w:t>
            </w:r>
            <w:proofErr w:type="spellStart"/>
            <w:r w:rsidRPr="0094290D">
              <w:rPr>
                <w:rFonts w:ascii="Nikosh" w:hAnsi="Nikosh" w:cs="Nikosh"/>
                <w:sz w:val="28"/>
                <w:szCs w:val="28"/>
              </w:rPr>
              <w:t>মধ্যম</w:t>
            </w:r>
            <w:proofErr w:type="spellEnd"/>
            <w:r w:rsidRPr="0094290D">
              <w:rPr>
                <w:rFonts w:ascii="Nikosh" w:hAnsi="Nikosh" w:cs="Nikosh"/>
                <w:sz w:val="28"/>
                <w:szCs w:val="28"/>
              </w:rPr>
              <w:t xml:space="preserve"> </w:t>
            </w:r>
            <w:proofErr w:type="spellStart"/>
            <w:r w:rsidRPr="0094290D">
              <w:rPr>
                <w:rFonts w:ascii="Nikosh" w:hAnsi="Nikosh" w:cs="Nikosh"/>
                <w:sz w:val="28"/>
                <w:szCs w:val="28"/>
              </w:rPr>
              <w:t>আয়ের</w:t>
            </w:r>
            <w:proofErr w:type="spellEnd"/>
            <w:r w:rsidRPr="0094290D">
              <w:rPr>
                <w:rFonts w:ascii="Nikosh" w:hAnsi="Nikosh" w:cs="Nikosh"/>
                <w:sz w:val="28"/>
                <w:szCs w:val="28"/>
              </w:rPr>
              <w:t xml:space="preserve"> </w:t>
            </w:r>
            <w:proofErr w:type="spellStart"/>
            <w:r w:rsidRPr="0094290D">
              <w:rPr>
                <w:rFonts w:ascii="Nikosh" w:hAnsi="Nikosh" w:cs="Nikosh"/>
                <w:sz w:val="28"/>
                <w:szCs w:val="28"/>
              </w:rPr>
              <w:t>দেশে</w:t>
            </w:r>
            <w:proofErr w:type="spellEnd"/>
            <w:r w:rsidRPr="0094290D">
              <w:rPr>
                <w:rFonts w:ascii="Nikosh" w:hAnsi="Nikosh" w:cs="Nikosh"/>
                <w:sz w:val="28"/>
                <w:szCs w:val="28"/>
              </w:rPr>
              <w:t xml:space="preserve"> </w:t>
            </w:r>
            <w:proofErr w:type="spellStart"/>
            <w:r w:rsidRPr="0094290D">
              <w:rPr>
                <w:rFonts w:ascii="Nikosh" w:hAnsi="Nikosh" w:cs="Nikosh"/>
                <w:sz w:val="28"/>
                <w:szCs w:val="28"/>
              </w:rPr>
              <w:t>উন্নীত</w:t>
            </w:r>
            <w:proofErr w:type="spellEnd"/>
            <w:r w:rsidRPr="0094290D">
              <w:rPr>
                <w:rFonts w:ascii="Nikosh" w:hAnsi="Nikosh" w:cs="Nikosh"/>
                <w:sz w:val="28"/>
                <w:szCs w:val="28"/>
              </w:rPr>
              <w:t xml:space="preserve"> </w:t>
            </w:r>
            <w:proofErr w:type="spellStart"/>
            <w:r w:rsidRPr="0094290D">
              <w:rPr>
                <w:rFonts w:ascii="Nikosh" w:hAnsi="Nikosh" w:cs="Nikosh"/>
                <w:sz w:val="28"/>
                <w:szCs w:val="28"/>
              </w:rPr>
              <w:t>হওয়া</w:t>
            </w:r>
            <w:r w:rsidR="00B51702">
              <w:rPr>
                <w:rFonts w:ascii="Nikosh" w:hAnsi="Nikosh" w:cs="Nikosh"/>
                <w:sz w:val="28"/>
                <w:szCs w:val="28"/>
              </w:rPr>
              <w:t>র</w:t>
            </w:r>
            <w:proofErr w:type="spellEnd"/>
            <w:r w:rsidR="00B51702">
              <w:rPr>
                <w:rFonts w:ascii="Nikosh" w:hAnsi="Nikosh" w:cs="Nikosh"/>
                <w:sz w:val="28"/>
                <w:szCs w:val="28"/>
              </w:rPr>
              <w:t xml:space="preserve"> </w:t>
            </w:r>
            <w:proofErr w:type="spellStart"/>
            <w:r w:rsidRPr="0094290D">
              <w:rPr>
                <w:rFonts w:ascii="Nikosh" w:hAnsi="Nikosh" w:cs="Nikosh"/>
                <w:sz w:val="28"/>
                <w:szCs w:val="28"/>
              </w:rPr>
              <w:t>লক্ষ্য</w:t>
            </w:r>
            <w:proofErr w:type="spellEnd"/>
            <w:r w:rsidRPr="0094290D">
              <w:rPr>
                <w:rFonts w:ascii="Nikosh" w:hAnsi="Nikosh" w:cs="Nikosh"/>
                <w:sz w:val="28"/>
                <w:szCs w:val="28"/>
              </w:rPr>
              <w:t xml:space="preserve"> </w:t>
            </w:r>
            <w:proofErr w:type="spellStart"/>
            <w:r w:rsidRPr="0094290D">
              <w:rPr>
                <w:rFonts w:ascii="Nikosh" w:hAnsi="Nikosh" w:cs="Nikosh"/>
                <w:sz w:val="28"/>
                <w:szCs w:val="28"/>
              </w:rPr>
              <w:t>বাস্তবায়নে</w:t>
            </w:r>
            <w:proofErr w:type="spellEnd"/>
            <w:r w:rsidRPr="0094290D">
              <w:rPr>
                <w:rFonts w:ascii="Nikosh" w:hAnsi="Nikosh" w:cs="Nikosh"/>
                <w:sz w:val="28"/>
                <w:szCs w:val="28"/>
              </w:rPr>
              <w:t xml:space="preserve"> </w:t>
            </w:r>
            <w:proofErr w:type="spellStart"/>
            <w:r w:rsidRPr="0094290D">
              <w:rPr>
                <w:rFonts w:ascii="Nikosh" w:hAnsi="Nikosh" w:cs="Nikosh"/>
                <w:sz w:val="28"/>
                <w:szCs w:val="28"/>
              </w:rPr>
              <w:t>পোল্ট্রি</w:t>
            </w:r>
            <w:proofErr w:type="spellEnd"/>
            <w:r w:rsidRPr="0094290D">
              <w:rPr>
                <w:rFonts w:ascii="Nikosh" w:hAnsi="Nikosh" w:cs="Nikosh"/>
                <w:sz w:val="28"/>
                <w:szCs w:val="28"/>
              </w:rPr>
              <w:t xml:space="preserve"> </w:t>
            </w:r>
            <w:proofErr w:type="spellStart"/>
            <w:r w:rsidRPr="0094290D">
              <w:rPr>
                <w:rFonts w:ascii="Nikosh" w:hAnsi="Nikosh" w:cs="Nikosh"/>
                <w:sz w:val="28"/>
                <w:szCs w:val="28"/>
              </w:rPr>
              <w:t>খাতকে</w:t>
            </w:r>
            <w:proofErr w:type="spellEnd"/>
            <w:r w:rsidRPr="0094290D">
              <w:rPr>
                <w:rFonts w:ascii="Nikosh" w:hAnsi="Nikosh" w:cs="Nikosh"/>
                <w:sz w:val="28"/>
                <w:szCs w:val="28"/>
              </w:rPr>
              <w:t xml:space="preserve"> </w:t>
            </w:r>
            <w:proofErr w:type="spellStart"/>
            <w:r w:rsidRPr="0094290D">
              <w:rPr>
                <w:rFonts w:ascii="Nikosh" w:hAnsi="Nikosh" w:cs="Nikosh"/>
                <w:sz w:val="28"/>
                <w:szCs w:val="28"/>
              </w:rPr>
              <w:t>অন্যতম</w:t>
            </w:r>
            <w:proofErr w:type="spellEnd"/>
            <w:r w:rsidRPr="0094290D">
              <w:rPr>
                <w:rFonts w:ascii="Nikosh" w:hAnsi="Nikosh" w:cs="Nikosh"/>
                <w:sz w:val="28"/>
                <w:szCs w:val="28"/>
              </w:rPr>
              <w:t xml:space="preserve"> </w:t>
            </w:r>
            <w:proofErr w:type="spellStart"/>
            <w:r w:rsidRPr="0094290D">
              <w:rPr>
                <w:rFonts w:ascii="Nikosh" w:hAnsi="Nikosh" w:cs="Nikosh"/>
                <w:sz w:val="28"/>
                <w:szCs w:val="28"/>
              </w:rPr>
              <w:t>মাধ্যম</w:t>
            </w:r>
            <w:proofErr w:type="spellEnd"/>
            <w:r w:rsidRPr="0094290D">
              <w:rPr>
                <w:rFonts w:ascii="Nikosh" w:hAnsi="Nikosh" w:cs="Nikosh"/>
                <w:sz w:val="28"/>
                <w:szCs w:val="28"/>
              </w:rPr>
              <w:t xml:space="preserve"> </w:t>
            </w:r>
            <w:proofErr w:type="spellStart"/>
            <w:r w:rsidRPr="0094290D">
              <w:rPr>
                <w:rFonts w:ascii="Nikosh" w:hAnsi="Nikosh" w:cs="Nikosh"/>
                <w:sz w:val="28"/>
                <w:szCs w:val="28"/>
              </w:rPr>
              <w:t>হিসাবে</w:t>
            </w:r>
            <w:proofErr w:type="spellEnd"/>
            <w:r w:rsidRPr="0094290D">
              <w:rPr>
                <w:rFonts w:ascii="Nikosh" w:hAnsi="Nikosh" w:cs="Nikosh"/>
                <w:sz w:val="28"/>
                <w:szCs w:val="28"/>
              </w:rPr>
              <w:t xml:space="preserve"> </w:t>
            </w:r>
            <w:proofErr w:type="spellStart"/>
            <w:r w:rsidRPr="0094290D">
              <w:rPr>
                <w:rFonts w:ascii="Nikosh" w:hAnsi="Nikosh" w:cs="Nikosh"/>
                <w:sz w:val="28"/>
                <w:szCs w:val="28"/>
              </w:rPr>
              <w:t>ব্যবহার</w:t>
            </w:r>
            <w:proofErr w:type="spellEnd"/>
            <w:r w:rsidRPr="0094290D">
              <w:rPr>
                <w:rFonts w:ascii="Nikosh" w:hAnsi="Nikosh" w:cs="Nikosh"/>
                <w:sz w:val="28"/>
                <w:szCs w:val="28"/>
              </w:rPr>
              <w:t xml:space="preserve"> </w:t>
            </w:r>
            <w:proofErr w:type="spellStart"/>
            <w:r w:rsidRPr="0094290D">
              <w:rPr>
                <w:rFonts w:ascii="Nikosh" w:hAnsi="Nikosh" w:cs="Nikosh"/>
                <w:sz w:val="28"/>
                <w:szCs w:val="28"/>
              </w:rPr>
              <w:t>করা</w:t>
            </w:r>
            <w:proofErr w:type="spellEnd"/>
            <w:r w:rsidRPr="0094290D">
              <w:rPr>
                <w:rFonts w:ascii="Nikosh" w:hAnsi="Nikosh" w:cs="Nikosh"/>
                <w:sz w:val="28"/>
                <w:szCs w:val="28"/>
              </w:rPr>
              <w:t>;</w:t>
            </w:r>
          </w:p>
        </w:tc>
      </w:tr>
      <w:tr w:rsidR="00397848" w:rsidRPr="0094290D" w14:paraId="4519308A" w14:textId="77777777" w:rsidTr="00690523">
        <w:tc>
          <w:tcPr>
            <w:tcW w:w="900" w:type="dxa"/>
          </w:tcPr>
          <w:p w14:paraId="6F1671D7" w14:textId="0932A5B8" w:rsidR="00397848" w:rsidRPr="0094290D" w:rsidRDefault="002153B2" w:rsidP="00397848">
            <w:pPr>
              <w:rPr>
                <w:rFonts w:ascii="Nikosh" w:hAnsi="Nikosh" w:cs="Nikosh"/>
                <w:sz w:val="28"/>
                <w:szCs w:val="28"/>
              </w:rPr>
            </w:pPr>
            <w:r w:rsidRPr="0094290D">
              <w:rPr>
                <w:rFonts w:ascii="Nikosh" w:hAnsi="Nikosh" w:cs="Nikosh"/>
                <w:sz w:val="28"/>
                <w:szCs w:val="28"/>
              </w:rPr>
              <w:t>৫.৩.১.৩</w:t>
            </w:r>
          </w:p>
        </w:tc>
        <w:tc>
          <w:tcPr>
            <w:tcW w:w="8250" w:type="dxa"/>
          </w:tcPr>
          <w:p w14:paraId="4B1A2563" w14:textId="7267F559" w:rsidR="00397848" w:rsidRPr="0094290D" w:rsidRDefault="00397848" w:rsidP="00397848">
            <w:pPr>
              <w:rPr>
                <w:rFonts w:ascii="Nikosh" w:hAnsi="Nikosh" w:cs="Nikosh"/>
                <w:sz w:val="28"/>
                <w:szCs w:val="28"/>
              </w:rPr>
            </w:pPr>
            <w:proofErr w:type="spellStart"/>
            <w:r w:rsidRPr="0094290D">
              <w:rPr>
                <w:rFonts w:ascii="Nikosh" w:hAnsi="Nikosh" w:cs="Nikosh"/>
                <w:sz w:val="28"/>
                <w:szCs w:val="28"/>
              </w:rPr>
              <w:t>টেকসই</w:t>
            </w:r>
            <w:proofErr w:type="spellEnd"/>
            <w:r w:rsidRPr="0094290D">
              <w:rPr>
                <w:rFonts w:ascii="Nikosh" w:hAnsi="Nikosh" w:cs="Nikosh"/>
                <w:sz w:val="28"/>
                <w:szCs w:val="28"/>
              </w:rPr>
              <w:t xml:space="preserve"> উ</w:t>
            </w:r>
            <w:r w:rsidRPr="0094290D">
              <w:rPr>
                <w:rFonts w:ascii="Nikosh" w:hAnsi="Nikosh" w:cs="Nikosh"/>
                <w:sz w:val="28"/>
                <w:szCs w:val="28"/>
                <w:cs/>
              </w:rPr>
              <w:t>ন্ন</w:t>
            </w:r>
            <w:proofErr w:type="spellStart"/>
            <w:r w:rsidRPr="0094290D">
              <w:rPr>
                <w:rFonts w:ascii="Nikosh" w:hAnsi="Nikosh" w:cs="Nikosh"/>
                <w:sz w:val="28"/>
                <w:szCs w:val="28"/>
              </w:rPr>
              <w:t>য়নের</w:t>
            </w:r>
            <w:proofErr w:type="spellEnd"/>
            <w:r w:rsidRPr="0094290D">
              <w:rPr>
                <w:rFonts w:ascii="Nikosh" w:hAnsi="Nikosh" w:cs="Nikosh"/>
                <w:sz w:val="28"/>
                <w:szCs w:val="28"/>
              </w:rPr>
              <w:t xml:space="preserve"> </w:t>
            </w:r>
            <w:proofErr w:type="spellStart"/>
            <w:r w:rsidRPr="0094290D">
              <w:rPr>
                <w:rFonts w:ascii="Nikosh" w:hAnsi="Nikosh" w:cs="Nikosh"/>
                <w:sz w:val="28"/>
                <w:szCs w:val="28"/>
              </w:rPr>
              <w:t>লক্ষ্যে</w:t>
            </w:r>
            <w:proofErr w:type="spellEnd"/>
            <w:r w:rsidRPr="0094290D">
              <w:rPr>
                <w:rFonts w:ascii="Nikosh" w:hAnsi="Nikosh" w:cs="Nikosh"/>
                <w:sz w:val="28"/>
                <w:szCs w:val="28"/>
              </w:rPr>
              <w:t xml:space="preserve"> </w:t>
            </w:r>
            <w:proofErr w:type="spellStart"/>
            <w:r w:rsidRPr="0094290D">
              <w:rPr>
                <w:rFonts w:ascii="Nikosh" w:hAnsi="Nikosh" w:cs="Nikosh"/>
                <w:sz w:val="28"/>
                <w:szCs w:val="28"/>
              </w:rPr>
              <w:t>পোল্ট্রি</w:t>
            </w:r>
            <w:proofErr w:type="spellEnd"/>
            <w:r w:rsidRPr="0094290D">
              <w:rPr>
                <w:rFonts w:ascii="Nikosh" w:hAnsi="Nikosh" w:cs="Nikosh"/>
                <w:sz w:val="28"/>
                <w:szCs w:val="28"/>
              </w:rPr>
              <w:t xml:space="preserve"> </w:t>
            </w:r>
            <w:proofErr w:type="spellStart"/>
            <w:r w:rsidRPr="0094290D">
              <w:rPr>
                <w:rFonts w:ascii="Nikosh" w:hAnsi="Nikosh" w:cs="Nikosh"/>
                <w:sz w:val="28"/>
                <w:szCs w:val="28"/>
              </w:rPr>
              <w:t>পালনে</w:t>
            </w:r>
            <w:proofErr w:type="spellEnd"/>
            <w:r w:rsidRPr="0094290D">
              <w:rPr>
                <w:rFonts w:ascii="Nikosh" w:hAnsi="Nikosh" w:cs="Nikosh"/>
                <w:sz w:val="28"/>
                <w:szCs w:val="28"/>
              </w:rPr>
              <w:t xml:space="preserve"> </w:t>
            </w:r>
            <w:r w:rsidRPr="0094290D">
              <w:rPr>
                <w:rFonts w:ascii="Nikosh" w:hAnsi="Nikosh" w:cs="Nikosh"/>
                <w:sz w:val="28"/>
                <w:szCs w:val="28"/>
                <w:cs/>
              </w:rPr>
              <w:t>প্রাণিসম্পদ অধিদপ্তর কর্তৃক প্রয়োজনীয় প্রশিক্ষণ</w:t>
            </w:r>
            <w:r w:rsidRPr="0094290D">
              <w:rPr>
                <w:rFonts w:ascii="Nikosh" w:hAnsi="Nikosh" w:cs="Nikosh"/>
                <w:sz w:val="28"/>
                <w:szCs w:val="28"/>
              </w:rPr>
              <w:t>,</w:t>
            </w:r>
            <w:r w:rsidRPr="0094290D">
              <w:rPr>
                <w:rFonts w:ascii="Nikosh" w:hAnsi="Nikosh" w:cs="Nikosh"/>
                <w:sz w:val="28"/>
                <w:szCs w:val="28"/>
                <w:cs/>
              </w:rPr>
              <w:t xml:space="preserve"> কারিগরী সহায়তা ও সেবা প্রদান করা</w:t>
            </w:r>
            <w:r w:rsidRPr="0094290D">
              <w:rPr>
                <w:rFonts w:ascii="Nikosh" w:hAnsi="Nikosh" w:cs="Nikosh"/>
                <w:sz w:val="28"/>
                <w:szCs w:val="28"/>
              </w:rPr>
              <w:t>;</w:t>
            </w:r>
          </w:p>
        </w:tc>
      </w:tr>
      <w:tr w:rsidR="00397848" w:rsidRPr="0094290D" w14:paraId="03468D01" w14:textId="77777777" w:rsidTr="0094290D">
        <w:tc>
          <w:tcPr>
            <w:tcW w:w="900" w:type="dxa"/>
          </w:tcPr>
          <w:p w14:paraId="66BE843C" w14:textId="7DE76C9B" w:rsidR="00397848" w:rsidRPr="0094290D" w:rsidRDefault="002153B2" w:rsidP="00397848">
            <w:pPr>
              <w:rPr>
                <w:rFonts w:ascii="Nikosh" w:hAnsi="Nikosh" w:cs="Nikosh"/>
                <w:sz w:val="28"/>
                <w:szCs w:val="28"/>
              </w:rPr>
            </w:pPr>
            <w:r w:rsidRPr="0094290D">
              <w:rPr>
                <w:rFonts w:ascii="Nikosh" w:hAnsi="Nikosh" w:cs="Nikosh"/>
                <w:sz w:val="28"/>
                <w:szCs w:val="28"/>
              </w:rPr>
              <w:t>৫.৩.১.৪</w:t>
            </w:r>
          </w:p>
        </w:tc>
        <w:tc>
          <w:tcPr>
            <w:tcW w:w="8250" w:type="dxa"/>
          </w:tcPr>
          <w:p w14:paraId="35E3E7F6" w14:textId="449C2186" w:rsidR="00397848" w:rsidRPr="0094290D" w:rsidRDefault="00397848" w:rsidP="00397848">
            <w:pPr>
              <w:rPr>
                <w:rFonts w:ascii="Nikosh" w:hAnsi="Nikosh" w:cs="Nikosh"/>
                <w:sz w:val="28"/>
                <w:szCs w:val="28"/>
              </w:rPr>
            </w:pPr>
            <w:proofErr w:type="spellStart"/>
            <w:r w:rsidRPr="0094290D">
              <w:rPr>
                <w:rFonts w:ascii="Nikosh" w:hAnsi="Nikosh" w:cs="Nikosh"/>
                <w:sz w:val="28"/>
                <w:szCs w:val="28"/>
              </w:rPr>
              <w:t>প্রান্তিক</w:t>
            </w:r>
            <w:proofErr w:type="spellEnd"/>
            <w:r w:rsidRPr="0094290D">
              <w:rPr>
                <w:rFonts w:ascii="Nikosh" w:hAnsi="Nikosh" w:cs="Nikosh"/>
                <w:sz w:val="28"/>
                <w:szCs w:val="28"/>
              </w:rPr>
              <w:t xml:space="preserve"> </w:t>
            </w:r>
            <w:proofErr w:type="spellStart"/>
            <w:r w:rsidRPr="0094290D">
              <w:rPr>
                <w:rFonts w:ascii="Nikosh" w:hAnsi="Nikosh" w:cs="Nikosh"/>
                <w:sz w:val="28"/>
                <w:szCs w:val="28"/>
              </w:rPr>
              <w:t>এবং</w:t>
            </w:r>
            <w:proofErr w:type="spellEnd"/>
            <w:r w:rsidRPr="0094290D">
              <w:rPr>
                <w:rFonts w:ascii="Nikosh" w:hAnsi="Nikosh" w:cs="Nikosh"/>
                <w:sz w:val="28"/>
                <w:szCs w:val="28"/>
              </w:rPr>
              <w:t xml:space="preserve"> দ</w:t>
            </w:r>
            <w:r w:rsidRPr="0094290D">
              <w:rPr>
                <w:rFonts w:ascii="Nikosh" w:hAnsi="Nikosh" w:cs="Nikosh"/>
                <w:sz w:val="28"/>
                <w:szCs w:val="28"/>
                <w:cs/>
              </w:rPr>
              <w:t xml:space="preserve">রিদ্র জনগোষ্ঠির জীবনযাত্রার মানোন্নয়নের লক্ষ্যে জীব নিরাপত্তাসহ পরিবেশ বান্ধব ও লাগসই পোল্ট্রি খামারের মডেল তৈরির জন্য </w:t>
            </w:r>
            <w:proofErr w:type="gramStart"/>
            <w:r w:rsidRPr="0094290D">
              <w:rPr>
                <w:rFonts w:ascii="Nikosh" w:hAnsi="Nikosh" w:cs="Nikosh"/>
                <w:sz w:val="28"/>
                <w:szCs w:val="28"/>
                <w:cs/>
              </w:rPr>
              <w:t>কার্যকরী  উদ্যোগ</w:t>
            </w:r>
            <w:proofErr w:type="gramEnd"/>
            <w:r w:rsidRPr="0094290D">
              <w:rPr>
                <w:rFonts w:ascii="Nikosh" w:hAnsi="Nikosh" w:cs="Nikosh"/>
                <w:sz w:val="28"/>
                <w:szCs w:val="28"/>
                <w:cs/>
              </w:rPr>
              <w:t xml:space="preserve"> গ্রহণ করা</w:t>
            </w:r>
            <w:r w:rsidRPr="0094290D">
              <w:rPr>
                <w:rFonts w:ascii="Nikosh" w:hAnsi="Nikosh" w:cs="Nikosh"/>
                <w:sz w:val="28"/>
                <w:szCs w:val="28"/>
              </w:rPr>
              <w:t>;</w:t>
            </w:r>
          </w:p>
        </w:tc>
      </w:tr>
      <w:tr w:rsidR="00397848" w:rsidRPr="0094290D" w14:paraId="47A0B1F6" w14:textId="77777777" w:rsidTr="00690523">
        <w:trPr>
          <w:trHeight w:hRule="exact" w:val="80"/>
        </w:trPr>
        <w:tc>
          <w:tcPr>
            <w:tcW w:w="900" w:type="dxa"/>
          </w:tcPr>
          <w:p w14:paraId="410671D7" w14:textId="4C32BA09" w:rsidR="00397848" w:rsidRPr="0094290D" w:rsidRDefault="00397848" w:rsidP="00397848">
            <w:pPr>
              <w:rPr>
                <w:rFonts w:ascii="Nikosh" w:hAnsi="Nikosh" w:cs="Nikosh"/>
                <w:sz w:val="28"/>
                <w:szCs w:val="28"/>
              </w:rPr>
            </w:pPr>
          </w:p>
        </w:tc>
        <w:tc>
          <w:tcPr>
            <w:tcW w:w="8250" w:type="dxa"/>
          </w:tcPr>
          <w:p w14:paraId="2F4A11FC" w14:textId="3CBD7B5F" w:rsidR="00397848" w:rsidRPr="0094290D" w:rsidRDefault="00397848" w:rsidP="00397848">
            <w:pPr>
              <w:rPr>
                <w:rFonts w:ascii="Nikosh" w:hAnsi="Nikosh" w:cs="Nikosh"/>
                <w:sz w:val="28"/>
                <w:szCs w:val="28"/>
              </w:rPr>
            </w:pPr>
          </w:p>
        </w:tc>
      </w:tr>
      <w:tr w:rsidR="00397848" w:rsidRPr="0094290D" w14:paraId="1F45D9C4" w14:textId="77777777" w:rsidTr="00690523">
        <w:trPr>
          <w:trHeight w:hRule="exact" w:val="90"/>
        </w:trPr>
        <w:tc>
          <w:tcPr>
            <w:tcW w:w="900" w:type="dxa"/>
          </w:tcPr>
          <w:p w14:paraId="2117FC1A" w14:textId="78A0AC7C" w:rsidR="00397848" w:rsidRPr="0094290D" w:rsidRDefault="00397848" w:rsidP="00397848">
            <w:pPr>
              <w:rPr>
                <w:rFonts w:ascii="Nikosh" w:hAnsi="Nikosh" w:cs="Nikosh"/>
                <w:sz w:val="28"/>
                <w:szCs w:val="28"/>
              </w:rPr>
            </w:pPr>
          </w:p>
        </w:tc>
        <w:tc>
          <w:tcPr>
            <w:tcW w:w="8250" w:type="dxa"/>
          </w:tcPr>
          <w:p w14:paraId="302F3D0D" w14:textId="13352387" w:rsidR="00397848" w:rsidRPr="0094290D" w:rsidRDefault="00397848" w:rsidP="00397848">
            <w:pPr>
              <w:rPr>
                <w:rFonts w:ascii="Nikosh" w:hAnsi="Nikosh" w:cs="Nikosh"/>
                <w:sz w:val="28"/>
                <w:szCs w:val="28"/>
                <w:cs/>
              </w:rPr>
            </w:pPr>
          </w:p>
        </w:tc>
      </w:tr>
      <w:tr w:rsidR="00397848" w:rsidRPr="0094290D" w14:paraId="05EA8A02" w14:textId="77777777" w:rsidTr="00690523">
        <w:tc>
          <w:tcPr>
            <w:tcW w:w="900" w:type="dxa"/>
          </w:tcPr>
          <w:p w14:paraId="2D269B5D" w14:textId="4554E5BC" w:rsidR="00397848" w:rsidRPr="0094290D" w:rsidRDefault="002153B2" w:rsidP="00397848">
            <w:pPr>
              <w:rPr>
                <w:rFonts w:ascii="Nikosh" w:hAnsi="Nikosh" w:cs="Nikosh"/>
                <w:sz w:val="28"/>
                <w:szCs w:val="28"/>
              </w:rPr>
            </w:pPr>
            <w:r w:rsidRPr="0094290D">
              <w:rPr>
                <w:rFonts w:ascii="Nikosh" w:hAnsi="Nikosh" w:cs="Nikosh"/>
                <w:sz w:val="28"/>
                <w:szCs w:val="28"/>
              </w:rPr>
              <w:t>৫.৩.২.২</w:t>
            </w:r>
          </w:p>
        </w:tc>
        <w:tc>
          <w:tcPr>
            <w:tcW w:w="8250" w:type="dxa"/>
          </w:tcPr>
          <w:p w14:paraId="3D231507" w14:textId="11BD27C0" w:rsidR="00397848" w:rsidRPr="0094290D" w:rsidRDefault="00397848" w:rsidP="00397848">
            <w:pPr>
              <w:rPr>
                <w:rFonts w:ascii="Nikosh" w:eastAsia="Nikosh" w:hAnsi="Nikosh" w:cs="Nikosh"/>
                <w:sz w:val="28"/>
                <w:szCs w:val="28"/>
                <w:cs/>
              </w:rPr>
            </w:pPr>
            <w:r w:rsidRPr="0094290D">
              <w:rPr>
                <w:rFonts w:ascii="Nikosh" w:eastAsia="Nikosh" w:hAnsi="Nikosh" w:cs="Nikosh"/>
                <w:sz w:val="28"/>
                <w:szCs w:val="28"/>
                <w:cs/>
              </w:rPr>
              <w:t>পোল্ট্রি খামারীদের নিকট উপকরণ সহজলভ্য করার লক্ষ্যে প্রয়োজনীয় ক্ষেত্রে হ্যাচারী/ব্রিডিং খামার, ফিড মিল, পোল্ট্রি প্রসেসিং বা রিসাইক্লিং শিল্প স্থাপনে বেসরকারি উদ্যোক্তাকে উৎসাহ ও সহায়তা প্রদান করা; তাছাড়া পোল্ট্রিজাত দ্রব্য পরিবহণ ও সংরক্ষণ এবং পোল্ট্রি চিকিৎসায় ব্যবহৃত ঔষধ, টীকা ও চিকিৎসা সামগ্রী উৎপাদন এবং পোল্ট্রি খামারে ব্যবহৃত সামগ্রী</w:t>
            </w:r>
            <w:r w:rsidRPr="0094290D">
              <w:rPr>
                <w:rFonts w:ascii="Nikosh" w:eastAsia="Nikosh" w:hAnsi="Nikosh" w:cs="Nikosh"/>
                <w:sz w:val="28"/>
                <w:szCs w:val="28"/>
              </w:rPr>
              <w:t xml:space="preserve">, </w:t>
            </w:r>
            <w:r w:rsidRPr="0094290D">
              <w:rPr>
                <w:rFonts w:ascii="Nikosh" w:eastAsia="Nikosh" w:hAnsi="Nikosh" w:cs="Nikosh"/>
                <w:sz w:val="28"/>
                <w:szCs w:val="28"/>
                <w:cs/>
              </w:rPr>
              <w:t>যন্ত্রপাতি ও যন্ত্রাংশ স্থানীয়ভাবে উৎপাদন এবং পোল্ট্রি রিসাইক্লিং ও বাইপ্রোডাক্ট প্রস্তুতকারক শিল্প স্থাপনে বেসরকারি উদ্যোক্তাকে উৎসাহ ও কারিগরি সহায়তা প্রদান করা</w:t>
            </w:r>
            <w:r w:rsidRPr="0094290D">
              <w:rPr>
                <w:rFonts w:ascii="Nikosh" w:eastAsia="Nikosh" w:hAnsi="Nikosh" w:cs="Nikosh"/>
                <w:sz w:val="28"/>
                <w:szCs w:val="28"/>
              </w:rPr>
              <w:t>;</w:t>
            </w:r>
          </w:p>
        </w:tc>
      </w:tr>
      <w:tr w:rsidR="00397848" w:rsidRPr="0094290D" w14:paraId="0F7A263A" w14:textId="77777777" w:rsidTr="00690523">
        <w:tc>
          <w:tcPr>
            <w:tcW w:w="900" w:type="dxa"/>
          </w:tcPr>
          <w:p w14:paraId="0682B5A0" w14:textId="7711D4C5" w:rsidR="00397848" w:rsidRPr="0094290D" w:rsidRDefault="002153B2" w:rsidP="00397848">
            <w:pPr>
              <w:rPr>
                <w:rFonts w:ascii="Nikosh" w:hAnsi="Nikosh" w:cs="Nikosh"/>
                <w:sz w:val="28"/>
                <w:szCs w:val="28"/>
              </w:rPr>
            </w:pPr>
            <w:r w:rsidRPr="0094290D">
              <w:rPr>
                <w:rFonts w:ascii="Nikosh" w:hAnsi="Nikosh" w:cs="Nikosh"/>
                <w:sz w:val="28"/>
                <w:szCs w:val="28"/>
              </w:rPr>
              <w:t>৫.৩.২.৩</w:t>
            </w:r>
          </w:p>
        </w:tc>
        <w:tc>
          <w:tcPr>
            <w:tcW w:w="8250" w:type="dxa"/>
          </w:tcPr>
          <w:p w14:paraId="5F7E6874" w14:textId="7897ADED" w:rsidR="00397848" w:rsidRPr="0094290D" w:rsidRDefault="00E00B17" w:rsidP="00397848">
            <w:pPr>
              <w:rPr>
                <w:rFonts w:ascii="Nikosh" w:eastAsia="Nikosh" w:hAnsi="Nikosh" w:cs="Nikosh"/>
                <w:sz w:val="28"/>
                <w:szCs w:val="28"/>
                <w:cs/>
              </w:rPr>
            </w:pPr>
            <w:r>
              <w:rPr>
                <w:rFonts w:ascii="Nikosh" w:eastAsia="Nikosh" w:hAnsi="Nikosh" w:cs="Nikosh" w:hint="cs"/>
                <w:sz w:val="28"/>
                <w:szCs w:val="28"/>
                <w:cs/>
              </w:rPr>
              <w:t xml:space="preserve">জাতীয় রাজস্ব </w:t>
            </w:r>
            <w:r w:rsidR="00B51702">
              <w:rPr>
                <w:rFonts w:ascii="Nikosh" w:eastAsia="Nikosh" w:hAnsi="Nikosh" w:cs="Nikosh"/>
                <w:sz w:val="28"/>
                <w:szCs w:val="28"/>
                <w:cs/>
              </w:rPr>
              <w:t xml:space="preserve">বোর্ড </w:t>
            </w:r>
            <w:r>
              <w:rPr>
                <w:rFonts w:ascii="Nikosh" w:eastAsia="Nikosh" w:hAnsi="Nikosh" w:cs="Nikosh" w:hint="cs"/>
                <w:sz w:val="28"/>
                <w:szCs w:val="28"/>
                <w:cs/>
              </w:rPr>
              <w:t>কর্তৃক প্রযোজ্য শুল্ক কর ও অন্যান্য কর সরকার কর্তৃক সময়ে সময়ে নির্ধারিত এ সম্পর্কিত আইন, বিধি-বিধান, প্রজ্ঞাপন</w:t>
            </w:r>
            <w:r w:rsidR="00B51702">
              <w:rPr>
                <w:rFonts w:ascii="Nikosh" w:eastAsia="Nikosh" w:hAnsi="Nikosh" w:cs="Nikosh"/>
                <w:sz w:val="28"/>
                <w:szCs w:val="28"/>
                <w:cs/>
              </w:rPr>
              <w:t>,</w:t>
            </w:r>
            <w:r>
              <w:rPr>
                <w:rFonts w:ascii="Nikosh" w:eastAsia="Nikosh" w:hAnsi="Nikosh" w:cs="Nikosh" w:hint="cs"/>
                <w:sz w:val="28"/>
                <w:szCs w:val="28"/>
                <w:cs/>
              </w:rPr>
              <w:t xml:space="preserve"> অন্যান্য আদেশ ও পরিপত্র ইত্যাদি অনুযায়ী ব্যব</w:t>
            </w:r>
            <w:r w:rsidR="003319C3">
              <w:rPr>
                <w:rFonts w:ascii="Nikosh" w:eastAsia="Nikosh" w:hAnsi="Nikosh" w:cs="Nikosh"/>
                <w:sz w:val="28"/>
                <w:szCs w:val="28"/>
                <w:cs/>
              </w:rPr>
              <w:t>স্থিত</w:t>
            </w:r>
            <w:r>
              <w:rPr>
                <w:rFonts w:ascii="Nikosh" w:eastAsia="Nikosh" w:hAnsi="Nikosh" w:cs="Nikosh" w:hint="cs"/>
                <w:sz w:val="28"/>
                <w:szCs w:val="28"/>
                <w:cs/>
              </w:rPr>
              <w:t xml:space="preserve"> হবে</w:t>
            </w:r>
            <w:r w:rsidR="00397848" w:rsidRPr="0094290D">
              <w:rPr>
                <w:rFonts w:ascii="Nikosh" w:eastAsia="Nikosh" w:hAnsi="Nikosh" w:cs="Nikosh" w:hint="cs"/>
                <w:sz w:val="28"/>
                <w:szCs w:val="28"/>
                <w:cs/>
              </w:rPr>
              <w:t>;</w:t>
            </w:r>
          </w:p>
        </w:tc>
      </w:tr>
      <w:tr w:rsidR="00397848" w:rsidRPr="0094290D" w14:paraId="1F6B6259" w14:textId="77777777" w:rsidTr="00690523">
        <w:tc>
          <w:tcPr>
            <w:tcW w:w="900" w:type="dxa"/>
          </w:tcPr>
          <w:p w14:paraId="348C033F" w14:textId="233D747C" w:rsidR="00397848" w:rsidRPr="0094290D" w:rsidRDefault="002153B2" w:rsidP="00397848">
            <w:pPr>
              <w:rPr>
                <w:rFonts w:ascii="Nikosh" w:hAnsi="Nikosh" w:cs="Nikosh"/>
                <w:sz w:val="28"/>
                <w:szCs w:val="28"/>
              </w:rPr>
            </w:pPr>
            <w:r w:rsidRPr="0094290D">
              <w:rPr>
                <w:rFonts w:ascii="Nikosh" w:hAnsi="Nikosh" w:cs="Nikosh"/>
                <w:sz w:val="28"/>
                <w:szCs w:val="28"/>
              </w:rPr>
              <w:lastRenderedPageBreak/>
              <w:t>৫.৩.২.৪</w:t>
            </w:r>
          </w:p>
        </w:tc>
        <w:tc>
          <w:tcPr>
            <w:tcW w:w="8250" w:type="dxa"/>
          </w:tcPr>
          <w:p w14:paraId="7A65689E" w14:textId="07AA8FAB" w:rsidR="00397848" w:rsidRPr="0094290D" w:rsidRDefault="00397848" w:rsidP="00397848">
            <w:pPr>
              <w:rPr>
                <w:rFonts w:ascii="Nikosh" w:eastAsia="Nikosh" w:hAnsi="Nikosh" w:cs="Nikosh"/>
                <w:sz w:val="28"/>
                <w:szCs w:val="28"/>
                <w:cs/>
              </w:rPr>
            </w:pPr>
            <w:proofErr w:type="spellStart"/>
            <w:r w:rsidRPr="0094290D">
              <w:rPr>
                <w:rFonts w:ascii="Nikosh" w:eastAsia="Nikosh" w:hAnsi="Nikosh" w:cs="Nikosh"/>
                <w:sz w:val="28"/>
                <w:szCs w:val="28"/>
              </w:rPr>
              <w:t>পোল্ট্রি</w:t>
            </w:r>
            <w:proofErr w:type="spellEnd"/>
            <w:r w:rsidRPr="0094290D">
              <w:rPr>
                <w:rFonts w:ascii="Nikosh" w:eastAsia="Nikosh" w:hAnsi="Nikosh" w:cs="Nikosh"/>
                <w:sz w:val="28"/>
                <w:szCs w:val="28"/>
              </w:rPr>
              <w:t xml:space="preserve"> </w:t>
            </w:r>
            <w:proofErr w:type="spellStart"/>
            <w:r w:rsidRPr="0094290D">
              <w:rPr>
                <w:rFonts w:ascii="Nikosh" w:eastAsia="Nikosh" w:hAnsi="Nikosh" w:cs="Nikosh"/>
                <w:sz w:val="28"/>
                <w:szCs w:val="28"/>
              </w:rPr>
              <w:t>খামারীদের</w:t>
            </w:r>
            <w:proofErr w:type="spellEnd"/>
            <w:r w:rsidRPr="0094290D">
              <w:rPr>
                <w:rFonts w:ascii="Nikosh" w:eastAsia="Nikosh" w:hAnsi="Nikosh" w:cs="Nikosh"/>
                <w:sz w:val="28"/>
                <w:szCs w:val="28"/>
              </w:rPr>
              <w:t xml:space="preserve"> </w:t>
            </w:r>
            <w:proofErr w:type="spellStart"/>
            <w:r w:rsidRPr="0094290D">
              <w:rPr>
                <w:rFonts w:ascii="Nikosh" w:eastAsia="Nikosh" w:hAnsi="Nikosh" w:cs="Nikosh"/>
                <w:sz w:val="28"/>
                <w:szCs w:val="28"/>
              </w:rPr>
              <w:t>সরকারি</w:t>
            </w:r>
            <w:proofErr w:type="spellEnd"/>
            <w:r w:rsidRPr="0094290D">
              <w:rPr>
                <w:rFonts w:ascii="Nikosh" w:eastAsia="Nikosh" w:hAnsi="Nikosh" w:cs="Nikosh"/>
                <w:sz w:val="28"/>
                <w:szCs w:val="28"/>
              </w:rPr>
              <w:t xml:space="preserve"> </w:t>
            </w:r>
            <w:proofErr w:type="spellStart"/>
            <w:r w:rsidRPr="0094290D">
              <w:rPr>
                <w:rFonts w:ascii="Nikosh" w:eastAsia="Nikosh" w:hAnsi="Nikosh" w:cs="Nikosh"/>
                <w:sz w:val="28"/>
                <w:szCs w:val="28"/>
              </w:rPr>
              <w:t>এবং</w:t>
            </w:r>
            <w:proofErr w:type="spellEnd"/>
            <w:r w:rsidRPr="0094290D">
              <w:rPr>
                <w:rFonts w:ascii="Nikosh" w:eastAsia="Nikosh" w:hAnsi="Nikosh" w:cs="Nikosh"/>
                <w:sz w:val="28"/>
                <w:szCs w:val="28"/>
              </w:rPr>
              <w:t xml:space="preserve"> </w:t>
            </w:r>
            <w:proofErr w:type="spellStart"/>
            <w:r w:rsidRPr="0094290D">
              <w:rPr>
                <w:rFonts w:ascii="Nikosh" w:eastAsia="Nikosh" w:hAnsi="Nikosh" w:cs="Nikosh"/>
                <w:sz w:val="28"/>
                <w:szCs w:val="28"/>
              </w:rPr>
              <w:t>বেসরকারি</w:t>
            </w:r>
            <w:proofErr w:type="spellEnd"/>
            <w:r w:rsidRPr="0094290D">
              <w:rPr>
                <w:rFonts w:ascii="Nikosh" w:eastAsia="Nikosh" w:hAnsi="Nikosh" w:cs="Nikosh"/>
                <w:sz w:val="28"/>
                <w:szCs w:val="28"/>
              </w:rPr>
              <w:t xml:space="preserve"> </w:t>
            </w:r>
            <w:proofErr w:type="spellStart"/>
            <w:r w:rsidRPr="0094290D">
              <w:rPr>
                <w:rFonts w:ascii="Nikosh" w:eastAsia="Nikosh" w:hAnsi="Nikosh" w:cs="Nikosh"/>
                <w:sz w:val="28"/>
                <w:szCs w:val="28"/>
              </w:rPr>
              <w:t>বাণিজ্যিক</w:t>
            </w:r>
            <w:proofErr w:type="spellEnd"/>
            <w:r w:rsidRPr="0094290D">
              <w:rPr>
                <w:rFonts w:ascii="Nikosh" w:eastAsia="Nikosh" w:hAnsi="Nikosh" w:cs="Nikosh"/>
                <w:sz w:val="28"/>
                <w:szCs w:val="28"/>
              </w:rPr>
              <w:t xml:space="preserve"> </w:t>
            </w:r>
            <w:proofErr w:type="spellStart"/>
            <w:r w:rsidRPr="0094290D">
              <w:rPr>
                <w:rFonts w:ascii="Nikosh" w:eastAsia="Nikosh" w:hAnsi="Nikosh" w:cs="Nikosh"/>
                <w:sz w:val="28"/>
                <w:szCs w:val="28"/>
              </w:rPr>
              <w:t>ব্যাংক</w:t>
            </w:r>
            <w:proofErr w:type="spellEnd"/>
            <w:r w:rsidRPr="0094290D">
              <w:rPr>
                <w:rFonts w:ascii="Nikosh" w:eastAsia="Nikosh" w:hAnsi="Nikosh" w:cs="Nikosh"/>
                <w:sz w:val="28"/>
                <w:szCs w:val="28"/>
              </w:rPr>
              <w:t xml:space="preserve"> </w:t>
            </w:r>
            <w:proofErr w:type="spellStart"/>
            <w:r w:rsidRPr="0094290D">
              <w:rPr>
                <w:rFonts w:ascii="Nikosh" w:eastAsia="Nikosh" w:hAnsi="Nikosh" w:cs="Nikosh"/>
                <w:sz w:val="28"/>
                <w:szCs w:val="28"/>
              </w:rPr>
              <w:t>হতে</w:t>
            </w:r>
            <w:proofErr w:type="spellEnd"/>
            <w:r w:rsidRPr="0094290D">
              <w:rPr>
                <w:rFonts w:ascii="Nikosh" w:eastAsia="Nikosh" w:hAnsi="Nikosh" w:cs="Nikosh"/>
                <w:sz w:val="28"/>
                <w:szCs w:val="28"/>
              </w:rPr>
              <w:t xml:space="preserve"> </w:t>
            </w:r>
            <w:proofErr w:type="spellStart"/>
            <w:r w:rsidRPr="0094290D">
              <w:rPr>
                <w:rFonts w:ascii="Nikosh" w:eastAsia="Nikosh" w:hAnsi="Nikosh" w:cs="Nikosh"/>
                <w:sz w:val="28"/>
                <w:szCs w:val="28"/>
              </w:rPr>
              <w:t>স্বল্প</w:t>
            </w:r>
            <w:proofErr w:type="spellEnd"/>
            <w:r w:rsidRPr="0094290D">
              <w:rPr>
                <w:rFonts w:ascii="Nikosh" w:eastAsia="Nikosh" w:hAnsi="Nikosh" w:cs="Nikosh"/>
                <w:sz w:val="28"/>
                <w:szCs w:val="28"/>
              </w:rPr>
              <w:t xml:space="preserve"> </w:t>
            </w:r>
            <w:proofErr w:type="spellStart"/>
            <w:r w:rsidRPr="0094290D">
              <w:rPr>
                <w:rFonts w:ascii="Nikosh" w:eastAsia="Nikosh" w:hAnsi="Nikosh" w:cs="Nikosh"/>
                <w:sz w:val="28"/>
                <w:szCs w:val="28"/>
              </w:rPr>
              <w:t>সুদে</w:t>
            </w:r>
            <w:proofErr w:type="spellEnd"/>
            <w:r w:rsidRPr="0094290D">
              <w:rPr>
                <w:rFonts w:ascii="Nikosh" w:eastAsia="Nikosh" w:hAnsi="Nikosh" w:cs="Nikosh"/>
                <w:sz w:val="28"/>
                <w:szCs w:val="28"/>
              </w:rPr>
              <w:t xml:space="preserve"> ও </w:t>
            </w:r>
            <w:proofErr w:type="spellStart"/>
            <w:r w:rsidRPr="0094290D">
              <w:rPr>
                <w:rFonts w:ascii="Nikosh" w:eastAsia="Nikosh" w:hAnsi="Nikosh" w:cs="Nikosh"/>
                <w:sz w:val="28"/>
                <w:szCs w:val="28"/>
              </w:rPr>
              <w:t>সহজ</w:t>
            </w:r>
            <w:proofErr w:type="spellEnd"/>
            <w:r w:rsidRPr="0094290D">
              <w:rPr>
                <w:rFonts w:ascii="Nikosh" w:eastAsia="Nikosh" w:hAnsi="Nikosh" w:cs="Nikosh"/>
                <w:sz w:val="28"/>
                <w:szCs w:val="28"/>
              </w:rPr>
              <w:t xml:space="preserve"> </w:t>
            </w:r>
            <w:proofErr w:type="spellStart"/>
            <w:r w:rsidRPr="0094290D">
              <w:rPr>
                <w:rFonts w:ascii="Nikosh" w:eastAsia="Nikosh" w:hAnsi="Nikosh" w:cs="Nikosh"/>
                <w:sz w:val="28"/>
                <w:szCs w:val="28"/>
              </w:rPr>
              <w:t>শর্তে</w:t>
            </w:r>
            <w:proofErr w:type="spellEnd"/>
            <w:r w:rsidRPr="0094290D">
              <w:rPr>
                <w:rFonts w:ascii="Nikosh" w:eastAsia="Nikosh" w:hAnsi="Nikosh" w:cs="Nikosh"/>
                <w:sz w:val="28"/>
                <w:szCs w:val="28"/>
              </w:rPr>
              <w:t xml:space="preserve"> </w:t>
            </w:r>
            <w:proofErr w:type="spellStart"/>
            <w:r w:rsidRPr="0094290D">
              <w:rPr>
                <w:rFonts w:ascii="Nikosh" w:eastAsia="Nikosh" w:hAnsi="Nikosh" w:cs="Nikosh"/>
                <w:sz w:val="28"/>
                <w:szCs w:val="28"/>
              </w:rPr>
              <w:t>ঋণ</w:t>
            </w:r>
            <w:proofErr w:type="spellEnd"/>
            <w:r w:rsidRPr="0094290D">
              <w:rPr>
                <w:rFonts w:ascii="Nikosh" w:eastAsia="Nikosh" w:hAnsi="Nikosh" w:cs="Nikosh"/>
                <w:sz w:val="28"/>
                <w:szCs w:val="28"/>
              </w:rPr>
              <w:t xml:space="preserve"> </w:t>
            </w:r>
            <w:proofErr w:type="spellStart"/>
            <w:proofErr w:type="gramStart"/>
            <w:r w:rsidRPr="0094290D">
              <w:rPr>
                <w:rFonts w:ascii="Nikosh" w:eastAsia="Nikosh" w:hAnsi="Nikosh" w:cs="Nikosh"/>
                <w:sz w:val="28"/>
                <w:szCs w:val="28"/>
              </w:rPr>
              <w:t>প্রাপ্তির</w:t>
            </w:r>
            <w:proofErr w:type="spellEnd"/>
            <w:r w:rsidRPr="0094290D">
              <w:rPr>
                <w:rFonts w:ascii="Nikosh" w:eastAsia="Nikosh" w:hAnsi="Nikosh" w:cs="Nikosh"/>
                <w:sz w:val="28"/>
                <w:szCs w:val="28"/>
              </w:rPr>
              <w:t xml:space="preserve">  </w:t>
            </w:r>
            <w:proofErr w:type="spellStart"/>
            <w:r w:rsidRPr="0094290D">
              <w:rPr>
                <w:rFonts w:ascii="Nikosh" w:eastAsia="Nikosh" w:hAnsi="Nikosh" w:cs="Nikosh"/>
                <w:sz w:val="28"/>
                <w:szCs w:val="28"/>
              </w:rPr>
              <w:t>উদ্যোগ</w:t>
            </w:r>
            <w:proofErr w:type="spellEnd"/>
            <w:proofErr w:type="gramEnd"/>
            <w:r w:rsidRPr="0094290D">
              <w:rPr>
                <w:rFonts w:ascii="Nikosh" w:eastAsia="Nikosh" w:hAnsi="Nikosh" w:cs="Nikosh"/>
                <w:sz w:val="28"/>
                <w:szCs w:val="28"/>
              </w:rPr>
              <w:t xml:space="preserve"> </w:t>
            </w:r>
            <w:r w:rsidRPr="0094290D">
              <w:rPr>
                <w:rFonts w:ascii="Nikosh" w:eastAsia="Nikosh" w:hAnsi="Nikosh" w:cs="Nikosh"/>
                <w:sz w:val="28"/>
                <w:szCs w:val="28"/>
                <w:cs/>
              </w:rPr>
              <w:t xml:space="preserve">গ্রহণ </w:t>
            </w:r>
            <w:proofErr w:type="spellStart"/>
            <w:r w:rsidRPr="0094290D">
              <w:rPr>
                <w:rFonts w:ascii="Nikosh" w:eastAsia="Nikosh" w:hAnsi="Nikosh" w:cs="Nikosh"/>
                <w:sz w:val="28"/>
                <w:szCs w:val="28"/>
              </w:rPr>
              <w:t>করা</w:t>
            </w:r>
            <w:proofErr w:type="spellEnd"/>
            <w:r w:rsidRPr="0094290D">
              <w:rPr>
                <w:rFonts w:ascii="Nikosh" w:eastAsia="Nikosh" w:hAnsi="Nikosh" w:cs="Nikosh"/>
                <w:sz w:val="28"/>
                <w:szCs w:val="28"/>
              </w:rPr>
              <w:t>;</w:t>
            </w:r>
          </w:p>
        </w:tc>
      </w:tr>
    </w:tbl>
    <w:p w14:paraId="04E76470" w14:textId="77777777" w:rsidR="00BA367D" w:rsidRDefault="00BA367D">
      <w:pPr>
        <w:rPr>
          <w:rFonts w:ascii="Nikosh" w:hAnsi="Nikosh" w:cs="Nikosh"/>
          <w:sz w:val="32"/>
          <w:szCs w:val="32"/>
        </w:rPr>
      </w:pPr>
    </w:p>
    <w:tbl>
      <w:tblPr>
        <w:tblStyle w:val="TableGrid"/>
        <w:tblW w:w="0" w:type="auto"/>
        <w:tblInd w:w="445" w:type="dxa"/>
        <w:tblLook w:val="04A0" w:firstRow="1" w:lastRow="0" w:firstColumn="1" w:lastColumn="0" w:noHBand="0" w:noVBand="1"/>
      </w:tblPr>
      <w:tblGrid>
        <w:gridCol w:w="947"/>
        <w:gridCol w:w="7925"/>
      </w:tblGrid>
      <w:tr w:rsidR="00F53F0F" w:rsidRPr="0094290D" w14:paraId="19EF8DCE" w14:textId="77777777" w:rsidTr="0094290D">
        <w:tc>
          <w:tcPr>
            <w:tcW w:w="900" w:type="dxa"/>
          </w:tcPr>
          <w:p w14:paraId="695A56D0" w14:textId="7817687C" w:rsidR="00F53F0F" w:rsidRPr="0094290D" w:rsidRDefault="00F53F0F" w:rsidP="00F53F0F">
            <w:pPr>
              <w:rPr>
                <w:rFonts w:ascii="Nikosh" w:hAnsi="Nikosh" w:cs="Nikosh"/>
                <w:sz w:val="28"/>
                <w:szCs w:val="28"/>
              </w:rPr>
            </w:pPr>
            <w:r w:rsidRPr="0094290D">
              <w:rPr>
                <w:rFonts w:ascii="Nikosh" w:hAnsi="Nikosh" w:cs="Nikosh"/>
                <w:sz w:val="28"/>
                <w:szCs w:val="28"/>
              </w:rPr>
              <w:t>৫.৪</w:t>
            </w:r>
          </w:p>
        </w:tc>
        <w:tc>
          <w:tcPr>
            <w:tcW w:w="8250" w:type="dxa"/>
          </w:tcPr>
          <w:p w14:paraId="49C15BE7" w14:textId="0716C6B5" w:rsidR="00F53F0F" w:rsidRPr="0094290D" w:rsidRDefault="00F53F0F" w:rsidP="00F53F0F">
            <w:pPr>
              <w:rPr>
                <w:rFonts w:ascii="Nikosh" w:hAnsi="Nikosh" w:cs="Nikosh"/>
                <w:sz w:val="28"/>
                <w:szCs w:val="28"/>
              </w:rPr>
            </w:pPr>
            <w:proofErr w:type="spellStart"/>
            <w:proofErr w:type="gramStart"/>
            <w:r w:rsidRPr="0094290D">
              <w:rPr>
                <w:rFonts w:ascii="Nikosh" w:hAnsi="Nikosh" w:cs="Nikosh"/>
                <w:b/>
                <w:sz w:val="28"/>
                <w:szCs w:val="28"/>
              </w:rPr>
              <w:t>পোল্ট্রি</w:t>
            </w:r>
            <w:proofErr w:type="spellEnd"/>
            <w:r w:rsidRPr="0094290D">
              <w:rPr>
                <w:rFonts w:ascii="Nikosh" w:hAnsi="Nikosh" w:cs="Nikosh"/>
                <w:b/>
                <w:sz w:val="28"/>
                <w:szCs w:val="28"/>
              </w:rPr>
              <w:t xml:space="preserve">  </w:t>
            </w:r>
            <w:proofErr w:type="spellStart"/>
            <w:r w:rsidRPr="0094290D">
              <w:rPr>
                <w:rFonts w:ascii="Nikosh" w:hAnsi="Nikosh" w:cs="Nikosh"/>
                <w:b/>
                <w:sz w:val="28"/>
                <w:szCs w:val="28"/>
              </w:rPr>
              <w:t>গবেষণা</w:t>
            </w:r>
            <w:proofErr w:type="spellEnd"/>
            <w:proofErr w:type="gramEnd"/>
            <w:r w:rsidRPr="0094290D">
              <w:rPr>
                <w:rFonts w:ascii="Nikosh" w:hAnsi="Nikosh" w:cs="Nikosh"/>
                <w:b/>
                <w:sz w:val="28"/>
                <w:szCs w:val="28"/>
              </w:rPr>
              <w:t xml:space="preserve"> ও </w:t>
            </w:r>
            <w:proofErr w:type="spellStart"/>
            <w:r w:rsidRPr="0094290D">
              <w:rPr>
                <w:rFonts w:ascii="Nikosh" w:hAnsi="Nikosh" w:cs="Nikosh"/>
                <w:b/>
                <w:sz w:val="28"/>
                <w:szCs w:val="28"/>
              </w:rPr>
              <w:t>সম্প্রসারণ</w:t>
            </w:r>
            <w:proofErr w:type="spellEnd"/>
            <w:r w:rsidRPr="0094290D">
              <w:rPr>
                <w:rFonts w:ascii="Nikosh" w:hAnsi="Nikosh" w:cs="Nikosh"/>
                <w:b/>
                <w:sz w:val="28"/>
                <w:szCs w:val="28"/>
              </w:rPr>
              <w:t xml:space="preserve"> </w:t>
            </w:r>
          </w:p>
        </w:tc>
      </w:tr>
      <w:tr w:rsidR="00F53F0F" w:rsidRPr="0094290D" w14:paraId="4E51255D" w14:textId="77777777" w:rsidTr="0094290D">
        <w:tc>
          <w:tcPr>
            <w:tcW w:w="900" w:type="dxa"/>
          </w:tcPr>
          <w:p w14:paraId="4A361A3C" w14:textId="6A052FC6" w:rsidR="00F53F0F" w:rsidRPr="0094290D" w:rsidRDefault="004839C0" w:rsidP="00F53F0F">
            <w:pPr>
              <w:rPr>
                <w:rFonts w:ascii="Nikosh" w:hAnsi="Nikosh" w:cs="Nikosh"/>
                <w:sz w:val="28"/>
                <w:szCs w:val="28"/>
              </w:rPr>
            </w:pPr>
            <w:r w:rsidRPr="0094290D">
              <w:rPr>
                <w:rFonts w:ascii="Nikosh" w:hAnsi="Nikosh" w:cs="Nikosh"/>
                <w:sz w:val="28"/>
                <w:szCs w:val="28"/>
              </w:rPr>
              <w:t>৫.৪.১</w:t>
            </w:r>
          </w:p>
        </w:tc>
        <w:tc>
          <w:tcPr>
            <w:tcW w:w="8250" w:type="dxa"/>
          </w:tcPr>
          <w:p w14:paraId="18995B52" w14:textId="1A13530E" w:rsidR="00F53F0F" w:rsidRPr="00E342F6" w:rsidRDefault="00F53F0F" w:rsidP="00F53F0F">
            <w:pPr>
              <w:rPr>
                <w:rFonts w:ascii="Nikosh" w:hAnsi="Nikosh" w:cs="Nikosh"/>
                <w:b/>
                <w:sz w:val="28"/>
                <w:szCs w:val="28"/>
              </w:rPr>
            </w:pPr>
            <w:proofErr w:type="spellStart"/>
            <w:r w:rsidRPr="00E342F6">
              <w:rPr>
                <w:rFonts w:ascii="Nikosh" w:hAnsi="Nikosh" w:cs="Nikosh"/>
                <w:b/>
                <w:sz w:val="28"/>
                <w:szCs w:val="28"/>
              </w:rPr>
              <w:t>পোল্ট্রি</w:t>
            </w:r>
            <w:proofErr w:type="spellEnd"/>
            <w:r w:rsidRPr="00E342F6">
              <w:rPr>
                <w:rFonts w:ascii="Nikosh" w:hAnsi="Nikosh" w:cs="Nikosh"/>
                <w:b/>
                <w:sz w:val="28"/>
                <w:szCs w:val="28"/>
              </w:rPr>
              <w:t xml:space="preserve"> </w:t>
            </w:r>
            <w:proofErr w:type="spellStart"/>
            <w:r w:rsidRPr="00E342F6">
              <w:rPr>
                <w:rFonts w:ascii="Nikosh" w:hAnsi="Nikosh" w:cs="Nikosh"/>
                <w:b/>
                <w:sz w:val="28"/>
                <w:szCs w:val="28"/>
              </w:rPr>
              <w:t>গবেষণা</w:t>
            </w:r>
            <w:proofErr w:type="spellEnd"/>
          </w:p>
        </w:tc>
      </w:tr>
      <w:tr w:rsidR="00F53F0F" w:rsidRPr="0094290D" w14:paraId="39765885" w14:textId="77777777" w:rsidTr="0094290D">
        <w:tc>
          <w:tcPr>
            <w:tcW w:w="900" w:type="dxa"/>
          </w:tcPr>
          <w:p w14:paraId="636882E6" w14:textId="536B16B8" w:rsidR="00F53F0F" w:rsidRPr="0094290D" w:rsidRDefault="004839C0" w:rsidP="00F53F0F">
            <w:pPr>
              <w:rPr>
                <w:rFonts w:ascii="Nikosh" w:hAnsi="Nikosh" w:cs="Nikosh"/>
                <w:sz w:val="28"/>
                <w:szCs w:val="28"/>
              </w:rPr>
            </w:pPr>
            <w:r w:rsidRPr="0094290D">
              <w:rPr>
                <w:rFonts w:ascii="Nikosh" w:hAnsi="Nikosh" w:cs="Nikosh"/>
                <w:sz w:val="28"/>
                <w:szCs w:val="28"/>
              </w:rPr>
              <w:t>৫.৪.১.১</w:t>
            </w:r>
          </w:p>
        </w:tc>
        <w:tc>
          <w:tcPr>
            <w:tcW w:w="8250" w:type="dxa"/>
          </w:tcPr>
          <w:p w14:paraId="3B72AD7D" w14:textId="0C2EC46E" w:rsidR="00F53F0F" w:rsidRPr="0094290D" w:rsidRDefault="00F53F0F" w:rsidP="00F53F0F">
            <w:pPr>
              <w:rPr>
                <w:rFonts w:ascii="Nikosh" w:hAnsi="Nikosh" w:cs="Nikosh"/>
                <w:bCs/>
                <w:sz w:val="28"/>
                <w:szCs w:val="28"/>
              </w:rPr>
            </w:pPr>
            <w:r w:rsidRPr="0094290D">
              <w:rPr>
                <w:rFonts w:ascii="Nikosh" w:hAnsi="Nikosh" w:cs="Nikosh"/>
                <w:sz w:val="28"/>
                <w:szCs w:val="28"/>
                <w:cs/>
              </w:rPr>
              <w:t>পোল্ট্রি গবেষণা উন্নয়নে দেশীয়</w:t>
            </w:r>
            <w:r w:rsidRPr="0094290D">
              <w:rPr>
                <w:rFonts w:ascii="Nikosh" w:hAnsi="Nikosh" w:cs="Nikosh"/>
                <w:sz w:val="28"/>
                <w:szCs w:val="28"/>
              </w:rPr>
              <w:t>,</w:t>
            </w:r>
            <w:r w:rsidRPr="0094290D">
              <w:rPr>
                <w:rFonts w:ascii="Nikosh" w:hAnsi="Nikosh" w:cs="Nikosh"/>
                <w:sz w:val="28"/>
                <w:szCs w:val="28"/>
                <w:cs/>
              </w:rPr>
              <w:t xml:space="preserve"> আঞ্চলিক ও আন্তর্জাতিক সহযোগিতা জোরদার করা</w:t>
            </w:r>
            <w:r w:rsidRPr="0094290D">
              <w:rPr>
                <w:rFonts w:ascii="Nikosh" w:hAnsi="Nikosh" w:cs="Nikosh"/>
                <w:sz w:val="28"/>
                <w:szCs w:val="28"/>
              </w:rPr>
              <w:t>;</w:t>
            </w:r>
          </w:p>
        </w:tc>
      </w:tr>
      <w:tr w:rsidR="00F53F0F" w:rsidRPr="0094290D" w14:paraId="3842F37C" w14:textId="77777777" w:rsidTr="0094290D">
        <w:tc>
          <w:tcPr>
            <w:tcW w:w="900" w:type="dxa"/>
          </w:tcPr>
          <w:p w14:paraId="162C1818" w14:textId="6E6F844C" w:rsidR="00F53F0F" w:rsidRPr="0094290D" w:rsidRDefault="004839C0" w:rsidP="00F53F0F">
            <w:pPr>
              <w:rPr>
                <w:rFonts w:ascii="Nikosh" w:hAnsi="Nikosh" w:cs="Nikosh"/>
                <w:sz w:val="28"/>
                <w:szCs w:val="28"/>
              </w:rPr>
            </w:pPr>
            <w:r w:rsidRPr="0094290D">
              <w:rPr>
                <w:rFonts w:ascii="Nikosh" w:hAnsi="Nikosh" w:cs="Nikosh"/>
                <w:sz w:val="28"/>
                <w:szCs w:val="28"/>
              </w:rPr>
              <w:t>৫.৪.১.২</w:t>
            </w:r>
          </w:p>
        </w:tc>
        <w:tc>
          <w:tcPr>
            <w:tcW w:w="8250" w:type="dxa"/>
          </w:tcPr>
          <w:p w14:paraId="34A4FB21" w14:textId="7B83B55C" w:rsidR="00F53F0F" w:rsidRPr="0094290D" w:rsidRDefault="00F53F0F" w:rsidP="00F53F0F">
            <w:pPr>
              <w:rPr>
                <w:rFonts w:ascii="Nikosh" w:hAnsi="Nikosh" w:cs="Nikosh"/>
                <w:sz w:val="28"/>
                <w:szCs w:val="28"/>
                <w:cs/>
              </w:rPr>
            </w:pPr>
            <w:r w:rsidRPr="0094290D">
              <w:rPr>
                <w:rFonts w:ascii="Nikosh" w:hAnsi="Nikosh" w:cs="Nikosh"/>
                <w:sz w:val="28"/>
                <w:szCs w:val="28"/>
                <w:cs/>
              </w:rPr>
              <w:t xml:space="preserve">পারিবারিক ও বাণিজ্যিক পোল্ট্রি পালনের বিভিন্ন প্রায়োগিক গবেষণাকে উৎসাহিত করা </w:t>
            </w:r>
            <w:r w:rsidRPr="0094290D">
              <w:rPr>
                <w:rFonts w:ascii="Nikosh" w:hAnsi="Nikosh" w:cs="Nikosh"/>
                <w:sz w:val="28"/>
                <w:szCs w:val="28"/>
              </w:rPr>
              <w:t>;</w:t>
            </w:r>
          </w:p>
        </w:tc>
      </w:tr>
      <w:tr w:rsidR="00F53F0F" w:rsidRPr="0094290D" w14:paraId="3BA88804" w14:textId="77777777" w:rsidTr="0094290D">
        <w:tc>
          <w:tcPr>
            <w:tcW w:w="900" w:type="dxa"/>
          </w:tcPr>
          <w:p w14:paraId="1CDECF7D" w14:textId="608920A3" w:rsidR="00F53F0F" w:rsidRPr="0094290D" w:rsidRDefault="004839C0" w:rsidP="00F53F0F">
            <w:pPr>
              <w:rPr>
                <w:rFonts w:ascii="Nikosh" w:hAnsi="Nikosh" w:cs="Nikosh"/>
                <w:sz w:val="28"/>
                <w:szCs w:val="28"/>
              </w:rPr>
            </w:pPr>
            <w:r w:rsidRPr="0094290D">
              <w:rPr>
                <w:rFonts w:ascii="Nikosh" w:hAnsi="Nikosh" w:cs="Nikosh"/>
                <w:sz w:val="28"/>
                <w:szCs w:val="28"/>
              </w:rPr>
              <w:t>৫.৪.১.৩</w:t>
            </w:r>
          </w:p>
        </w:tc>
        <w:tc>
          <w:tcPr>
            <w:tcW w:w="8250" w:type="dxa"/>
          </w:tcPr>
          <w:p w14:paraId="2ACAA855" w14:textId="4B76D1B3" w:rsidR="00F53F0F" w:rsidRPr="0094290D" w:rsidRDefault="00F53F0F" w:rsidP="00F53F0F">
            <w:pPr>
              <w:rPr>
                <w:rFonts w:ascii="Nikosh" w:hAnsi="Nikosh" w:cs="Nikosh"/>
                <w:sz w:val="28"/>
                <w:szCs w:val="28"/>
                <w:cs/>
              </w:rPr>
            </w:pPr>
            <w:r w:rsidRPr="0094290D">
              <w:rPr>
                <w:rFonts w:ascii="Nikosh" w:hAnsi="Nikosh" w:cs="Nikosh"/>
                <w:sz w:val="28"/>
                <w:szCs w:val="28"/>
                <w:cs/>
              </w:rPr>
              <w:t>বাংলাদেশের আবহাওয়া উপযোগী</w:t>
            </w:r>
            <w:r w:rsidRPr="0094290D">
              <w:rPr>
                <w:rFonts w:ascii="Nikosh" w:hAnsi="Nikosh" w:cs="Nikosh"/>
                <w:sz w:val="28"/>
                <w:szCs w:val="28"/>
              </w:rPr>
              <w:t xml:space="preserve">, </w:t>
            </w:r>
            <w:r w:rsidRPr="0094290D">
              <w:rPr>
                <w:rFonts w:ascii="Nikosh" w:hAnsi="Nikosh" w:cs="Nikosh"/>
                <w:sz w:val="28"/>
                <w:szCs w:val="28"/>
                <w:cs/>
              </w:rPr>
              <w:t xml:space="preserve">জলবায়ু </w:t>
            </w:r>
            <w:r w:rsidRPr="0094290D">
              <w:rPr>
                <w:rFonts w:ascii="Nikosh" w:hAnsi="Nikosh" w:cs="Nikosh"/>
                <w:sz w:val="28"/>
                <w:szCs w:val="28"/>
                <w:cs/>
                <w:lang w:bidi="bn-IN"/>
              </w:rPr>
              <w:t>সহিষ্ণু</w:t>
            </w:r>
            <w:r w:rsidRPr="0094290D">
              <w:rPr>
                <w:rFonts w:ascii="Nikosh" w:hAnsi="Nikosh" w:cs="Nikosh"/>
                <w:sz w:val="28"/>
                <w:szCs w:val="28"/>
                <w:cs/>
              </w:rPr>
              <w:t xml:space="preserve"> উন্নত কৌলিক মানের পোল্ট্রি জাত উন্নয়ন/উদ্ভাবনে  সরকারি এবং বেসরকারি উদ্যোগকে উৎসাহ ও প্রয়োজনীয় সহযোগিতা প্রদান করা</w:t>
            </w:r>
            <w:r w:rsidRPr="0094290D">
              <w:rPr>
                <w:rFonts w:ascii="Nikosh" w:hAnsi="Nikosh" w:cs="Nikosh"/>
                <w:sz w:val="28"/>
                <w:szCs w:val="28"/>
              </w:rPr>
              <w:t>;</w:t>
            </w:r>
          </w:p>
        </w:tc>
      </w:tr>
      <w:tr w:rsidR="00F53F0F" w:rsidRPr="0094290D" w14:paraId="68489969" w14:textId="77777777" w:rsidTr="0094290D">
        <w:tc>
          <w:tcPr>
            <w:tcW w:w="900" w:type="dxa"/>
          </w:tcPr>
          <w:p w14:paraId="477B021C" w14:textId="65C04F19" w:rsidR="00F53F0F" w:rsidRPr="0094290D" w:rsidRDefault="004839C0" w:rsidP="00F53F0F">
            <w:pPr>
              <w:rPr>
                <w:rFonts w:ascii="Nikosh" w:hAnsi="Nikosh" w:cs="Nikosh"/>
                <w:sz w:val="28"/>
                <w:szCs w:val="28"/>
              </w:rPr>
            </w:pPr>
            <w:r w:rsidRPr="0094290D">
              <w:rPr>
                <w:rFonts w:ascii="Nikosh" w:hAnsi="Nikosh" w:cs="Nikosh"/>
                <w:sz w:val="28"/>
                <w:szCs w:val="28"/>
              </w:rPr>
              <w:t>৫.৪.১.৪</w:t>
            </w:r>
          </w:p>
        </w:tc>
        <w:tc>
          <w:tcPr>
            <w:tcW w:w="8250" w:type="dxa"/>
          </w:tcPr>
          <w:p w14:paraId="550CD4B2" w14:textId="474D2C15" w:rsidR="00F53F0F" w:rsidRPr="0094290D" w:rsidRDefault="00F53F0F" w:rsidP="00F53F0F">
            <w:pPr>
              <w:rPr>
                <w:rFonts w:ascii="Nikosh" w:hAnsi="Nikosh" w:cs="Nikosh"/>
                <w:sz w:val="28"/>
                <w:szCs w:val="28"/>
                <w:cs/>
              </w:rPr>
            </w:pPr>
            <w:r w:rsidRPr="0094290D">
              <w:rPr>
                <w:rFonts w:ascii="Nikosh" w:hAnsi="Nikosh" w:cs="Nikosh"/>
                <w:sz w:val="28"/>
                <w:szCs w:val="28"/>
                <w:cs/>
              </w:rPr>
              <w:t>পোল্ট্রি গবেষণা প্রতিষ্ঠানের জনবল ও অন্যান্য আধুনিক সুযোগ সুবিধা বৃদ্ধি করা</w:t>
            </w:r>
            <w:r w:rsidRPr="0094290D">
              <w:rPr>
                <w:rFonts w:ascii="Nikosh" w:hAnsi="Nikosh" w:cs="Nikosh"/>
                <w:sz w:val="28"/>
                <w:szCs w:val="28"/>
              </w:rPr>
              <w:t>;</w:t>
            </w:r>
            <w:r w:rsidRPr="0094290D">
              <w:rPr>
                <w:rFonts w:ascii="Nikosh" w:hAnsi="Nikosh" w:cs="Nikosh"/>
                <w:sz w:val="28"/>
                <w:szCs w:val="28"/>
                <w:cs/>
              </w:rPr>
              <w:t xml:space="preserve"> এবং</w:t>
            </w:r>
          </w:p>
        </w:tc>
      </w:tr>
      <w:tr w:rsidR="00F53F0F" w:rsidRPr="0094290D" w14:paraId="3997BD95" w14:textId="77777777" w:rsidTr="0094290D">
        <w:tc>
          <w:tcPr>
            <w:tcW w:w="900" w:type="dxa"/>
          </w:tcPr>
          <w:p w14:paraId="42EEB372" w14:textId="26D3651E" w:rsidR="00F53F0F" w:rsidRPr="0094290D" w:rsidRDefault="004839C0" w:rsidP="00F53F0F">
            <w:pPr>
              <w:rPr>
                <w:rFonts w:ascii="Nikosh" w:hAnsi="Nikosh" w:cs="Nikosh"/>
                <w:sz w:val="28"/>
                <w:szCs w:val="28"/>
              </w:rPr>
            </w:pPr>
            <w:r w:rsidRPr="0094290D">
              <w:rPr>
                <w:rFonts w:ascii="Nikosh" w:hAnsi="Nikosh" w:cs="Nikosh"/>
                <w:sz w:val="28"/>
                <w:szCs w:val="28"/>
              </w:rPr>
              <w:t>৫.৪.১.৫</w:t>
            </w:r>
          </w:p>
        </w:tc>
        <w:tc>
          <w:tcPr>
            <w:tcW w:w="8250" w:type="dxa"/>
          </w:tcPr>
          <w:p w14:paraId="0D50C4B0" w14:textId="07C41844" w:rsidR="00F53F0F" w:rsidRPr="0094290D" w:rsidRDefault="00F53F0F" w:rsidP="00F53F0F">
            <w:pPr>
              <w:ind w:left="72" w:hanging="18"/>
              <w:rPr>
                <w:rFonts w:ascii="Nikosh" w:hAnsi="Nikosh" w:cs="Nikosh"/>
                <w:sz w:val="28"/>
                <w:szCs w:val="28"/>
                <w:cs/>
              </w:rPr>
            </w:pPr>
            <w:r w:rsidRPr="0094290D">
              <w:rPr>
                <w:rFonts w:ascii="Nikosh" w:hAnsi="Nikosh" w:cs="Nikosh"/>
                <w:sz w:val="28"/>
                <w:szCs w:val="28"/>
                <w:cs/>
              </w:rPr>
              <w:t>বাংলাদেশ কৃষি গবেষণা কাউন্সিল</w:t>
            </w:r>
            <w:r w:rsidRPr="0094290D">
              <w:rPr>
                <w:rFonts w:ascii="Nikosh" w:hAnsi="Nikosh" w:cs="Nikosh"/>
                <w:sz w:val="28"/>
                <w:szCs w:val="28"/>
              </w:rPr>
              <w:t xml:space="preserve">, </w:t>
            </w:r>
            <w:r w:rsidRPr="0094290D">
              <w:rPr>
                <w:rFonts w:ascii="Nikosh" w:hAnsi="Nikosh" w:cs="Nikosh"/>
                <w:sz w:val="28"/>
                <w:szCs w:val="28"/>
                <w:cs/>
              </w:rPr>
              <w:t>প্রাণিসম্পদ অধিদপ্তর</w:t>
            </w:r>
            <w:r w:rsidRPr="0094290D">
              <w:rPr>
                <w:rFonts w:ascii="Nikosh" w:hAnsi="Nikosh" w:cs="Nikosh"/>
                <w:sz w:val="28"/>
                <w:szCs w:val="28"/>
              </w:rPr>
              <w:t xml:space="preserve">, </w:t>
            </w:r>
            <w:r w:rsidRPr="0094290D">
              <w:rPr>
                <w:rFonts w:ascii="Nikosh" w:hAnsi="Nikosh" w:cs="Nikosh"/>
                <w:sz w:val="28"/>
                <w:szCs w:val="28"/>
                <w:cs/>
              </w:rPr>
              <w:t>বাংলাদেশ প্রাণিসম্পদ গবেষণা ইনষ্টিটিউট</w:t>
            </w:r>
            <w:r w:rsidRPr="0094290D">
              <w:rPr>
                <w:rFonts w:ascii="Nikosh" w:hAnsi="Nikosh" w:cs="Nikosh"/>
                <w:sz w:val="28"/>
                <w:szCs w:val="28"/>
              </w:rPr>
              <w:t xml:space="preserve">, </w:t>
            </w:r>
            <w:r w:rsidRPr="0094290D">
              <w:rPr>
                <w:rFonts w:ascii="Nikosh" w:hAnsi="Nikosh" w:cs="Nikosh"/>
                <w:sz w:val="28"/>
                <w:szCs w:val="28"/>
                <w:cs/>
              </w:rPr>
              <w:t>সরকারি</w:t>
            </w:r>
            <w:r w:rsidR="000C11B0">
              <w:rPr>
                <w:rFonts w:ascii="Nikosh" w:hAnsi="Nikosh" w:cs="Nikosh"/>
                <w:sz w:val="28"/>
                <w:szCs w:val="28"/>
                <w:cs/>
              </w:rPr>
              <w:t>/</w:t>
            </w:r>
            <w:r w:rsidRPr="0094290D">
              <w:rPr>
                <w:rFonts w:ascii="Nikosh" w:hAnsi="Nikosh" w:cs="Nikosh"/>
                <w:sz w:val="28"/>
                <w:szCs w:val="28"/>
                <w:cs/>
              </w:rPr>
              <w:t>বেসরকারি বিশ্ববিদ্যালয় ও গবেষণা প্রতিষ্ঠান এবং সংস্থাসমূহের গবেষণা কার্যক্রমে সমন্বয় সাধন করা</w:t>
            </w:r>
            <w:r w:rsidRPr="0094290D">
              <w:rPr>
                <w:rFonts w:ascii="Nikosh" w:hAnsi="Nikosh" w:cs="Nikosh"/>
                <w:sz w:val="28"/>
                <w:szCs w:val="28"/>
              </w:rPr>
              <w:t>;</w:t>
            </w:r>
          </w:p>
          <w:p w14:paraId="5A66ECD0" w14:textId="77777777" w:rsidR="00F53F0F" w:rsidRPr="0094290D" w:rsidRDefault="00F53F0F" w:rsidP="00F53F0F">
            <w:pPr>
              <w:rPr>
                <w:rFonts w:ascii="Nikosh" w:hAnsi="Nikosh" w:cs="Nikosh"/>
                <w:sz w:val="28"/>
                <w:szCs w:val="28"/>
                <w:cs/>
              </w:rPr>
            </w:pPr>
          </w:p>
        </w:tc>
      </w:tr>
      <w:tr w:rsidR="00F53F0F" w:rsidRPr="0094290D" w14:paraId="106FBD52" w14:textId="77777777" w:rsidTr="0094290D">
        <w:tc>
          <w:tcPr>
            <w:tcW w:w="900" w:type="dxa"/>
          </w:tcPr>
          <w:p w14:paraId="6A5EBD0B" w14:textId="2C9596AA" w:rsidR="00F53F0F" w:rsidRPr="0094290D" w:rsidRDefault="004839C0" w:rsidP="00F53F0F">
            <w:pPr>
              <w:rPr>
                <w:rFonts w:ascii="Nikosh" w:hAnsi="Nikosh" w:cs="Nikosh"/>
                <w:sz w:val="28"/>
                <w:szCs w:val="28"/>
              </w:rPr>
            </w:pPr>
            <w:r w:rsidRPr="0094290D">
              <w:rPr>
                <w:rFonts w:ascii="Nikosh" w:hAnsi="Nikosh" w:cs="Nikosh"/>
                <w:sz w:val="28"/>
                <w:szCs w:val="28"/>
              </w:rPr>
              <w:t>৫.৪.২</w:t>
            </w:r>
          </w:p>
        </w:tc>
        <w:tc>
          <w:tcPr>
            <w:tcW w:w="8250" w:type="dxa"/>
          </w:tcPr>
          <w:p w14:paraId="4F873100" w14:textId="29BEB0FB" w:rsidR="00F53F0F" w:rsidRPr="0094290D" w:rsidRDefault="00F53F0F" w:rsidP="00F53F0F">
            <w:pPr>
              <w:ind w:left="72" w:hanging="18"/>
              <w:rPr>
                <w:rFonts w:ascii="Nikosh" w:hAnsi="Nikosh" w:cs="Nikosh"/>
                <w:b/>
                <w:sz w:val="28"/>
                <w:szCs w:val="28"/>
                <w:cs/>
              </w:rPr>
            </w:pPr>
            <w:proofErr w:type="spellStart"/>
            <w:r w:rsidRPr="0094290D">
              <w:rPr>
                <w:rFonts w:ascii="Nikosh" w:hAnsi="Nikosh" w:cs="Nikosh"/>
                <w:b/>
                <w:sz w:val="28"/>
                <w:szCs w:val="28"/>
              </w:rPr>
              <w:t>পোল্ট্রি</w:t>
            </w:r>
            <w:proofErr w:type="spellEnd"/>
            <w:r w:rsidRPr="0094290D">
              <w:rPr>
                <w:rFonts w:ascii="Nikosh" w:hAnsi="Nikosh" w:cs="Nikosh"/>
                <w:b/>
                <w:sz w:val="28"/>
                <w:szCs w:val="28"/>
              </w:rPr>
              <w:t xml:space="preserve"> </w:t>
            </w:r>
            <w:proofErr w:type="spellStart"/>
            <w:r w:rsidRPr="0094290D">
              <w:rPr>
                <w:rFonts w:ascii="Nikosh" w:hAnsi="Nikosh" w:cs="Nikosh"/>
                <w:b/>
                <w:sz w:val="28"/>
                <w:szCs w:val="28"/>
              </w:rPr>
              <w:t>সম্প্রসারণ</w:t>
            </w:r>
            <w:proofErr w:type="spellEnd"/>
          </w:p>
        </w:tc>
      </w:tr>
      <w:tr w:rsidR="00F53F0F" w:rsidRPr="0094290D" w14:paraId="3C4D3194" w14:textId="77777777" w:rsidTr="0094290D">
        <w:tc>
          <w:tcPr>
            <w:tcW w:w="900" w:type="dxa"/>
          </w:tcPr>
          <w:p w14:paraId="2A7867ED" w14:textId="63E713E7" w:rsidR="00F53F0F" w:rsidRPr="0094290D" w:rsidRDefault="004839C0" w:rsidP="00F53F0F">
            <w:pPr>
              <w:rPr>
                <w:rFonts w:ascii="Nikosh" w:hAnsi="Nikosh" w:cs="Nikosh"/>
                <w:sz w:val="28"/>
                <w:szCs w:val="28"/>
              </w:rPr>
            </w:pPr>
            <w:r w:rsidRPr="0094290D">
              <w:rPr>
                <w:rFonts w:ascii="Nikosh" w:hAnsi="Nikosh" w:cs="Nikosh"/>
                <w:sz w:val="28"/>
                <w:szCs w:val="28"/>
              </w:rPr>
              <w:t>৫.৪.২.১</w:t>
            </w:r>
          </w:p>
        </w:tc>
        <w:tc>
          <w:tcPr>
            <w:tcW w:w="8250" w:type="dxa"/>
          </w:tcPr>
          <w:p w14:paraId="6837B5FA" w14:textId="6D6501B2" w:rsidR="00F53F0F" w:rsidRPr="0094290D" w:rsidRDefault="00F53F0F" w:rsidP="004839C0">
            <w:pPr>
              <w:rPr>
                <w:rFonts w:ascii="Nikosh" w:hAnsi="Nikosh" w:cs="Nikosh"/>
                <w:sz w:val="28"/>
                <w:szCs w:val="28"/>
              </w:rPr>
            </w:pPr>
            <w:r w:rsidRPr="0094290D">
              <w:rPr>
                <w:rFonts w:ascii="Nikosh" w:hAnsi="Nikosh" w:cs="Nikosh"/>
                <w:sz w:val="28"/>
                <w:szCs w:val="28"/>
                <w:cs/>
              </w:rPr>
              <w:t xml:space="preserve">পারিবারিক/বাণিজ্যিক পদ্ধতিতে পোল্ট্রি পালনকে আরো উন্নত ও টেকসই করার লক্ষ্যে বর্তমান সম্প্রসারণ কার্যক্রমকে আরো জোরদার করা । প্রাণিসম্পদ অধিদপ্তরের মাঠ পর্যায়ের জনবলকে পোল্ট্রি বিষয়ে অধিকতর দক্ষ জনশক্তিতে রূপান্তরের ব্যবস্থা করা। </w:t>
            </w:r>
          </w:p>
        </w:tc>
      </w:tr>
      <w:tr w:rsidR="00F53F0F" w:rsidRPr="0094290D" w14:paraId="5A5423C0" w14:textId="77777777" w:rsidTr="0094290D">
        <w:tc>
          <w:tcPr>
            <w:tcW w:w="900" w:type="dxa"/>
          </w:tcPr>
          <w:p w14:paraId="46A3FBBC" w14:textId="62D20718" w:rsidR="00F53F0F" w:rsidRPr="0094290D" w:rsidRDefault="004839C0" w:rsidP="00F53F0F">
            <w:pPr>
              <w:rPr>
                <w:rFonts w:ascii="Nikosh" w:hAnsi="Nikosh" w:cs="Nikosh"/>
                <w:sz w:val="28"/>
                <w:szCs w:val="28"/>
              </w:rPr>
            </w:pPr>
            <w:r w:rsidRPr="0094290D">
              <w:rPr>
                <w:rFonts w:ascii="Nikosh" w:hAnsi="Nikosh" w:cs="Nikosh"/>
                <w:sz w:val="28"/>
                <w:szCs w:val="28"/>
              </w:rPr>
              <w:t>৫.৪.২.২</w:t>
            </w:r>
          </w:p>
        </w:tc>
        <w:tc>
          <w:tcPr>
            <w:tcW w:w="8250" w:type="dxa"/>
          </w:tcPr>
          <w:p w14:paraId="1BFD2A80" w14:textId="68EC5FE1" w:rsidR="00F53F0F" w:rsidRPr="0094290D" w:rsidRDefault="00F53F0F" w:rsidP="00F53F0F">
            <w:pPr>
              <w:rPr>
                <w:rFonts w:ascii="Nikosh" w:hAnsi="Nikosh" w:cs="Nikosh"/>
                <w:sz w:val="28"/>
                <w:szCs w:val="28"/>
                <w:cs/>
              </w:rPr>
            </w:pPr>
            <w:r w:rsidRPr="0094290D">
              <w:rPr>
                <w:rFonts w:ascii="Nikosh" w:hAnsi="Nikosh" w:cs="Nikosh"/>
                <w:sz w:val="28"/>
                <w:szCs w:val="28"/>
                <w:cs/>
              </w:rPr>
              <w:t xml:space="preserve">পারিবারিক/বাণিজ্যিক পদ্ধতিতে পোল্ট্রি পালন ব্যবস্থা উন্নয়নের জন্য প্যাকেজভিত্তিক কর্মসূচী মাঠ পর্যায়ে সম্প্রসারণের উদ্যোগ নেয়া </w:t>
            </w:r>
            <w:r w:rsidRPr="0094290D">
              <w:rPr>
                <w:rFonts w:ascii="Nikosh" w:hAnsi="Nikosh" w:cs="Nikosh"/>
                <w:sz w:val="28"/>
                <w:szCs w:val="28"/>
              </w:rPr>
              <w:t>;</w:t>
            </w:r>
          </w:p>
        </w:tc>
      </w:tr>
      <w:tr w:rsidR="00F53F0F" w:rsidRPr="0094290D" w14:paraId="52E96B32" w14:textId="77777777" w:rsidTr="0094290D">
        <w:tc>
          <w:tcPr>
            <w:tcW w:w="900" w:type="dxa"/>
          </w:tcPr>
          <w:p w14:paraId="11DCBDB2" w14:textId="7BC1F77A" w:rsidR="00F53F0F" w:rsidRPr="0094290D" w:rsidRDefault="004839C0" w:rsidP="00F53F0F">
            <w:pPr>
              <w:rPr>
                <w:rFonts w:ascii="Nikosh" w:hAnsi="Nikosh" w:cs="Nikosh"/>
                <w:sz w:val="28"/>
                <w:szCs w:val="28"/>
              </w:rPr>
            </w:pPr>
            <w:r w:rsidRPr="0094290D">
              <w:rPr>
                <w:rFonts w:ascii="Nikosh" w:hAnsi="Nikosh" w:cs="Nikosh"/>
                <w:sz w:val="28"/>
                <w:szCs w:val="28"/>
              </w:rPr>
              <w:t>৫.৪.২.৩</w:t>
            </w:r>
          </w:p>
        </w:tc>
        <w:tc>
          <w:tcPr>
            <w:tcW w:w="8250" w:type="dxa"/>
          </w:tcPr>
          <w:p w14:paraId="5FC24025" w14:textId="77777777" w:rsidR="00F53F0F" w:rsidRPr="0094290D" w:rsidRDefault="00F53F0F" w:rsidP="00F53F0F">
            <w:pPr>
              <w:rPr>
                <w:rFonts w:ascii="Nikosh" w:hAnsi="Nikosh" w:cs="Nikosh"/>
                <w:sz w:val="28"/>
                <w:szCs w:val="28"/>
                <w:cs/>
              </w:rPr>
            </w:pPr>
            <w:r w:rsidRPr="0094290D">
              <w:rPr>
                <w:rFonts w:ascii="Nikosh" w:hAnsi="Nikosh" w:cs="Nikosh"/>
                <w:sz w:val="28"/>
                <w:szCs w:val="28"/>
                <w:cs/>
              </w:rPr>
              <w:t>ক) প্রতি বছর দেশব্যাপী জাতীয় প্রাণিসম্পদ সপ্তাহ</w:t>
            </w:r>
            <w:r w:rsidRPr="0094290D">
              <w:rPr>
                <w:rFonts w:ascii="Nikosh" w:hAnsi="Nikosh" w:cs="Nikosh"/>
                <w:sz w:val="28"/>
                <w:szCs w:val="28"/>
              </w:rPr>
              <w:t xml:space="preserve">, </w:t>
            </w:r>
            <w:r w:rsidRPr="0094290D">
              <w:rPr>
                <w:rFonts w:ascii="Nikosh" w:hAnsi="Nikosh" w:cs="Nikosh"/>
                <w:sz w:val="28"/>
                <w:szCs w:val="28"/>
                <w:cs/>
              </w:rPr>
              <w:t>বিশ্ব ডিম দিবসসহ পোল্ট্রি সংশ্লিষ্ট দিবস উদযাপন করা</w:t>
            </w:r>
            <w:r w:rsidRPr="0094290D">
              <w:rPr>
                <w:rFonts w:ascii="Nikosh" w:hAnsi="Nikosh" w:cs="Nikosh"/>
                <w:sz w:val="28"/>
                <w:szCs w:val="28"/>
              </w:rPr>
              <w:t xml:space="preserve">; </w:t>
            </w:r>
          </w:p>
          <w:p w14:paraId="3A23A342" w14:textId="77777777" w:rsidR="00F53F0F" w:rsidRPr="0094290D" w:rsidRDefault="00F53F0F" w:rsidP="00F53F0F">
            <w:pPr>
              <w:rPr>
                <w:rFonts w:ascii="Nikosh" w:hAnsi="Nikosh" w:cs="Nikosh"/>
                <w:sz w:val="28"/>
                <w:szCs w:val="28"/>
                <w:cs/>
              </w:rPr>
            </w:pPr>
            <w:r w:rsidRPr="0094290D">
              <w:rPr>
                <w:rFonts w:ascii="Nikosh" w:hAnsi="Nikosh" w:cs="Nikosh"/>
                <w:sz w:val="28"/>
                <w:szCs w:val="28"/>
                <w:cs/>
              </w:rPr>
              <w:t>খ) নিরাপদ ও টেকসই  পোল্ট্রি পাল</w:t>
            </w:r>
            <w:r w:rsidRPr="0094290D">
              <w:rPr>
                <w:rFonts w:ascii="Nikosh" w:hAnsi="Nikosh" w:cs="Nikosh" w:hint="cs"/>
                <w:sz w:val="28"/>
                <w:szCs w:val="28"/>
                <w:cs/>
              </w:rPr>
              <w:t>নে</w:t>
            </w:r>
            <w:r w:rsidRPr="0094290D">
              <w:rPr>
                <w:rFonts w:ascii="Nikosh" w:hAnsi="Nikosh" w:cs="Nikosh"/>
                <w:sz w:val="28"/>
                <w:szCs w:val="28"/>
                <w:cs/>
              </w:rPr>
              <w:t xml:space="preserve"> উৎসাহিত করা</w:t>
            </w:r>
            <w:r w:rsidRPr="0094290D">
              <w:rPr>
                <w:rFonts w:ascii="Nikosh" w:hAnsi="Nikosh" w:cs="Nikosh"/>
                <w:sz w:val="28"/>
                <w:szCs w:val="28"/>
              </w:rPr>
              <w:t>;</w:t>
            </w:r>
            <w:r w:rsidRPr="0094290D">
              <w:rPr>
                <w:rFonts w:ascii="Nikosh" w:hAnsi="Nikosh" w:cs="Nikosh"/>
                <w:sz w:val="28"/>
                <w:szCs w:val="28"/>
                <w:cs/>
              </w:rPr>
              <w:t xml:space="preserve"> উৎপাদিত পণ্যের বাজারজাতকরণ এবং আধুনিক ও উন্নত প্রযুক্তির সুফল দেশীয় খামারি ও উদ্যোক্তাদের নিকট পৌঁছে দিতে পোল্ট্রি মেলা</w:t>
            </w:r>
            <w:r w:rsidRPr="0094290D">
              <w:rPr>
                <w:rFonts w:ascii="Nikosh" w:hAnsi="Nikosh" w:cs="Nikosh"/>
                <w:sz w:val="28"/>
                <w:szCs w:val="28"/>
              </w:rPr>
              <w:t>,</w:t>
            </w:r>
            <w:r w:rsidRPr="0094290D">
              <w:rPr>
                <w:rFonts w:ascii="Nikosh" w:hAnsi="Nikosh" w:cs="Nikosh"/>
                <w:sz w:val="28"/>
                <w:szCs w:val="28"/>
                <w:cs/>
              </w:rPr>
              <w:t xml:space="preserve"> এক্সপো ইত্যাদির আয়োজন করা</w:t>
            </w:r>
            <w:r w:rsidRPr="0094290D">
              <w:rPr>
                <w:rFonts w:ascii="Nikosh" w:hAnsi="Nikosh" w:cs="Nikosh"/>
                <w:sz w:val="28"/>
                <w:szCs w:val="28"/>
              </w:rPr>
              <w:t>;</w:t>
            </w:r>
          </w:p>
          <w:p w14:paraId="5C6612BB" w14:textId="58A39B2C" w:rsidR="00F53F0F" w:rsidRPr="0094290D" w:rsidRDefault="00F53F0F" w:rsidP="00F53F0F">
            <w:pPr>
              <w:rPr>
                <w:rFonts w:ascii="Nikosh" w:hAnsi="Nikosh" w:cs="Nikosh"/>
                <w:sz w:val="28"/>
                <w:szCs w:val="28"/>
                <w:cs/>
              </w:rPr>
            </w:pPr>
            <w:r w:rsidRPr="0094290D">
              <w:rPr>
                <w:rFonts w:ascii="Nikosh" w:hAnsi="Nikosh" w:cs="Nikosh"/>
                <w:sz w:val="28"/>
                <w:szCs w:val="28"/>
                <w:cs/>
              </w:rPr>
              <w:t>গ) আধুনিক জ্ঞান</w:t>
            </w:r>
            <w:r w:rsidRPr="0094290D">
              <w:rPr>
                <w:rFonts w:ascii="Nikosh" w:hAnsi="Nikosh" w:cs="Nikosh"/>
                <w:sz w:val="28"/>
                <w:szCs w:val="28"/>
              </w:rPr>
              <w:t>,</w:t>
            </w:r>
            <w:r w:rsidRPr="0094290D">
              <w:rPr>
                <w:rFonts w:ascii="Nikosh" w:hAnsi="Nikosh" w:cs="Nikosh"/>
                <w:sz w:val="28"/>
                <w:szCs w:val="28"/>
                <w:cs/>
              </w:rPr>
              <w:t xml:space="preserve"> বিজ্ঞান</w:t>
            </w:r>
            <w:r w:rsidRPr="0094290D">
              <w:rPr>
                <w:rFonts w:ascii="Nikosh" w:hAnsi="Nikosh" w:cs="Nikosh"/>
                <w:sz w:val="28"/>
                <w:szCs w:val="28"/>
              </w:rPr>
              <w:t>,</w:t>
            </w:r>
            <w:r w:rsidRPr="0094290D">
              <w:rPr>
                <w:rFonts w:ascii="Nikosh" w:hAnsi="Nikosh" w:cs="Nikosh"/>
                <w:sz w:val="28"/>
                <w:szCs w:val="28"/>
                <w:cs/>
              </w:rPr>
              <w:t>তথ্য ও শিক্ষা বিস্তারের মাধ্যমে পোল্ট্রি</w:t>
            </w:r>
            <w:r w:rsidRPr="0094290D">
              <w:rPr>
                <w:rFonts w:ascii="Nikosh" w:hAnsi="Nikosh" w:cs="Nikosh" w:hint="cs"/>
                <w:sz w:val="28"/>
                <w:szCs w:val="28"/>
                <w:cs/>
              </w:rPr>
              <w:t xml:space="preserve"> খাদ্য </w:t>
            </w:r>
            <w:r w:rsidRPr="0094290D">
              <w:rPr>
                <w:rFonts w:ascii="Nikosh" w:hAnsi="Nikosh" w:cs="Nikosh"/>
                <w:sz w:val="28"/>
                <w:szCs w:val="28"/>
                <w:cs/>
              </w:rPr>
              <w:t>উন্ন</w:t>
            </w:r>
            <w:r w:rsidRPr="0094290D">
              <w:rPr>
                <w:rFonts w:ascii="Nikosh" w:hAnsi="Nikosh" w:cs="Nikosh" w:hint="cs"/>
                <w:sz w:val="28"/>
                <w:szCs w:val="28"/>
                <w:cs/>
              </w:rPr>
              <w:t>য়ণে</w:t>
            </w:r>
            <w:r w:rsidRPr="0094290D">
              <w:rPr>
                <w:rFonts w:ascii="Nikosh" w:hAnsi="Nikosh" w:cs="Nikosh"/>
                <w:sz w:val="28"/>
                <w:szCs w:val="28"/>
                <w:cs/>
              </w:rPr>
              <w:t xml:space="preserve"> সেমিনার</w:t>
            </w:r>
            <w:r w:rsidRPr="0094290D">
              <w:rPr>
                <w:rFonts w:ascii="Nikosh" w:hAnsi="Nikosh" w:cs="Nikosh"/>
                <w:sz w:val="28"/>
                <w:szCs w:val="28"/>
              </w:rPr>
              <w:t>,</w:t>
            </w:r>
            <w:r w:rsidRPr="0094290D">
              <w:rPr>
                <w:rFonts w:ascii="Nikosh" w:hAnsi="Nikosh" w:cs="Nikosh"/>
                <w:sz w:val="28"/>
                <w:szCs w:val="28"/>
                <w:cs/>
              </w:rPr>
              <w:t xml:space="preserve"> সিম্পোজিয়াম</w:t>
            </w:r>
            <w:r w:rsidRPr="0094290D">
              <w:rPr>
                <w:rFonts w:ascii="Nikosh" w:hAnsi="Nikosh" w:cs="Nikosh"/>
                <w:sz w:val="28"/>
                <w:szCs w:val="28"/>
              </w:rPr>
              <w:t>,</w:t>
            </w:r>
            <w:r w:rsidRPr="0094290D">
              <w:rPr>
                <w:rFonts w:ascii="Nikosh" w:hAnsi="Nikosh" w:cs="Nikosh"/>
                <w:sz w:val="28"/>
                <w:szCs w:val="28"/>
                <w:cs/>
              </w:rPr>
              <w:t xml:space="preserve"> কর্মশালা</w:t>
            </w:r>
            <w:r w:rsidRPr="0094290D">
              <w:rPr>
                <w:rFonts w:ascii="Nikosh" w:hAnsi="Nikosh" w:cs="Nikosh"/>
                <w:sz w:val="28"/>
                <w:szCs w:val="28"/>
              </w:rPr>
              <w:t>,</w:t>
            </w:r>
            <w:r w:rsidRPr="0094290D">
              <w:rPr>
                <w:rFonts w:ascii="Nikosh" w:hAnsi="Nikosh" w:cs="Nikosh"/>
                <w:sz w:val="28"/>
                <w:szCs w:val="28"/>
                <w:cs/>
              </w:rPr>
              <w:t xml:space="preserve"> আলোচনা সভা আয়োজন করা</w:t>
            </w:r>
            <w:r w:rsidRPr="0094290D">
              <w:rPr>
                <w:rFonts w:ascii="Nikosh" w:hAnsi="Nikosh" w:cs="Nikosh"/>
                <w:sz w:val="28"/>
                <w:szCs w:val="28"/>
              </w:rPr>
              <w:t>;</w:t>
            </w:r>
          </w:p>
        </w:tc>
      </w:tr>
      <w:tr w:rsidR="00F53F0F" w:rsidRPr="0094290D" w14:paraId="12D0681C" w14:textId="77777777" w:rsidTr="0094290D">
        <w:tc>
          <w:tcPr>
            <w:tcW w:w="900" w:type="dxa"/>
          </w:tcPr>
          <w:p w14:paraId="48F77F84" w14:textId="41EBCD8B" w:rsidR="00F53F0F" w:rsidRPr="0094290D" w:rsidRDefault="004839C0" w:rsidP="00F53F0F">
            <w:pPr>
              <w:rPr>
                <w:rFonts w:ascii="Nikosh" w:hAnsi="Nikosh" w:cs="Nikosh"/>
                <w:sz w:val="28"/>
                <w:szCs w:val="28"/>
              </w:rPr>
            </w:pPr>
            <w:r w:rsidRPr="0094290D">
              <w:rPr>
                <w:rFonts w:ascii="Nikosh" w:hAnsi="Nikosh" w:cs="Nikosh"/>
                <w:sz w:val="28"/>
                <w:szCs w:val="28"/>
              </w:rPr>
              <w:t>৫.৪.২.৪</w:t>
            </w:r>
          </w:p>
        </w:tc>
        <w:tc>
          <w:tcPr>
            <w:tcW w:w="8250" w:type="dxa"/>
          </w:tcPr>
          <w:p w14:paraId="59E3CA30" w14:textId="6036B763" w:rsidR="00F53F0F" w:rsidRPr="0094290D" w:rsidRDefault="00F53F0F" w:rsidP="00F53F0F">
            <w:pPr>
              <w:rPr>
                <w:rFonts w:ascii="Nikosh" w:hAnsi="Nikosh" w:cs="Nikosh"/>
                <w:sz w:val="28"/>
                <w:szCs w:val="28"/>
                <w:cs/>
              </w:rPr>
            </w:pPr>
            <w:r w:rsidRPr="0094290D">
              <w:rPr>
                <w:rFonts w:ascii="Nikosh" w:hAnsi="Nikosh" w:cs="Nikosh"/>
                <w:sz w:val="28"/>
                <w:szCs w:val="28"/>
                <w:cs/>
              </w:rPr>
              <w:t>দেশব্যাপী খামারি পর্যায়ে দক্ষতা উন্নয়ন ও প্রযুক্তি হস্তান্তরের লক্ষ্যে প্রদর্শনী মডেল খামার স্থাপন করা</w:t>
            </w:r>
            <w:r w:rsidRPr="0094290D">
              <w:rPr>
                <w:rFonts w:ascii="Nikosh" w:hAnsi="Nikosh" w:cs="Nikosh"/>
                <w:sz w:val="28"/>
                <w:szCs w:val="28"/>
              </w:rPr>
              <w:t>;</w:t>
            </w:r>
          </w:p>
        </w:tc>
      </w:tr>
      <w:tr w:rsidR="00F53F0F" w:rsidRPr="0094290D" w14:paraId="08429986" w14:textId="77777777" w:rsidTr="0094290D">
        <w:tc>
          <w:tcPr>
            <w:tcW w:w="900" w:type="dxa"/>
          </w:tcPr>
          <w:p w14:paraId="037B0A35" w14:textId="38020956" w:rsidR="00F53F0F" w:rsidRPr="0094290D" w:rsidRDefault="004839C0" w:rsidP="00F53F0F">
            <w:pPr>
              <w:rPr>
                <w:rFonts w:ascii="Nikosh" w:hAnsi="Nikosh" w:cs="Nikosh"/>
                <w:sz w:val="28"/>
                <w:szCs w:val="28"/>
              </w:rPr>
            </w:pPr>
            <w:r w:rsidRPr="0094290D">
              <w:rPr>
                <w:rFonts w:ascii="Nikosh" w:hAnsi="Nikosh" w:cs="Nikosh"/>
                <w:sz w:val="28"/>
                <w:szCs w:val="28"/>
              </w:rPr>
              <w:t>৫.৪.২.৫</w:t>
            </w:r>
          </w:p>
        </w:tc>
        <w:tc>
          <w:tcPr>
            <w:tcW w:w="8250" w:type="dxa"/>
          </w:tcPr>
          <w:p w14:paraId="22433B31" w14:textId="412CE8FB" w:rsidR="00F53F0F" w:rsidRPr="0094290D" w:rsidRDefault="00F53F0F" w:rsidP="004839C0">
            <w:pPr>
              <w:pStyle w:val="ListParagraph"/>
              <w:ind w:left="0"/>
              <w:rPr>
                <w:rFonts w:ascii="Nikosh" w:hAnsi="Nikosh" w:cs="Nikosh"/>
                <w:sz w:val="28"/>
                <w:szCs w:val="28"/>
                <w:cs/>
              </w:rPr>
            </w:pPr>
            <w:proofErr w:type="spellStart"/>
            <w:r w:rsidRPr="0094290D">
              <w:rPr>
                <w:rFonts w:ascii="Nikosh" w:hAnsi="Nikosh" w:cs="Nikosh"/>
                <w:sz w:val="28"/>
                <w:szCs w:val="28"/>
              </w:rPr>
              <w:t>বিশ্ববিদ্যালয়</w:t>
            </w:r>
            <w:proofErr w:type="spellEnd"/>
            <w:r w:rsidRPr="0094290D">
              <w:rPr>
                <w:rFonts w:ascii="Nikosh" w:hAnsi="Nikosh" w:cs="Nikosh"/>
                <w:sz w:val="28"/>
                <w:szCs w:val="28"/>
              </w:rPr>
              <w:t xml:space="preserve">, </w:t>
            </w:r>
            <w:proofErr w:type="spellStart"/>
            <w:r w:rsidRPr="0094290D">
              <w:rPr>
                <w:rFonts w:ascii="Nikosh" w:hAnsi="Nikosh" w:cs="Nikosh"/>
                <w:sz w:val="28"/>
                <w:szCs w:val="28"/>
              </w:rPr>
              <w:t>পলিটেকনিক</w:t>
            </w:r>
            <w:proofErr w:type="spellEnd"/>
            <w:r w:rsidRPr="0094290D">
              <w:rPr>
                <w:rFonts w:ascii="Nikosh" w:hAnsi="Nikosh" w:cs="Nikosh"/>
                <w:sz w:val="28"/>
                <w:szCs w:val="28"/>
              </w:rPr>
              <w:t xml:space="preserve"> </w:t>
            </w:r>
            <w:proofErr w:type="spellStart"/>
            <w:r w:rsidRPr="0094290D">
              <w:rPr>
                <w:rFonts w:ascii="Nikosh" w:hAnsi="Nikosh" w:cs="Nikosh"/>
                <w:sz w:val="28"/>
                <w:szCs w:val="28"/>
              </w:rPr>
              <w:t>ইনষ্টিটিউট</w:t>
            </w:r>
            <w:proofErr w:type="spellEnd"/>
            <w:r w:rsidRPr="0094290D">
              <w:rPr>
                <w:rFonts w:ascii="Nikosh" w:hAnsi="Nikosh" w:cs="Nikosh"/>
                <w:sz w:val="28"/>
                <w:szCs w:val="28"/>
              </w:rPr>
              <w:t xml:space="preserve"> ও </w:t>
            </w:r>
            <w:proofErr w:type="spellStart"/>
            <w:r w:rsidRPr="0094290D">
              <w:rPr>
                <w:rFonts w:ascii="Nikosh" w:hAnsi="Nikosh" w:cs="Nikosh"/>
                <w:sz w:val="28"/>
                <w:szCs w:val="28"/>
              </w:rPr>
              <w:t>ভোকেশনাল</w:t>
            </w:r>
            <w:proofErr w:type="spellEnd"/>
            <w:r w:rsidRPr="0094290D">
              <w:rPr>
                <w:rFonts w:ascii="Nikosh" w:hAnsi="Nikosh" w:cs="Nikosh"/>
                <w:sz w:val="28"/>
                <w:szCs w:val="28"/>
              </w:rPr>
              <w:t xml:space="preserve"> </w:t>
            </w:r>
            <w:proofErr w:type="spellStart"/>
            <w:r w:rsidRPr="0094290D">
              <w:rPr>
                <w:rFonts w:ascii="Nikosh" w:hAnsi="Nikosh" w:cs="Nikosh"/>
                <w:sz w:val="28"/>
                <w:szCs w:val="28"/>
              </w:rPr>
              <w:t>ট্রেনিং</w:t>
            </w:r>
            <w:proofErr w:type="spellEnd"/>
            <w:r w:rsidRPr="0094290D">
              <w:rPr>
                <w:rFonts w:ascii="Nikosh" w:hAnsi="Nikosh" w:cs="Nikosh"/>
                <w:sz w:val="28"/>
                <w:szCs w:val="28"/>
              </w:rPr>
              <w:t xml:space="preserve"> </w:t>
            </w:r>
            <w:proofErr w:type="spellStart"/>
            <w:r w:rsidRPr="0094290D">
              <w:rPr>
                <w:rFonts w:ascii="Nikosh" w:hAnsi="Nikosh" w:cs="Nikosh"/>
                <w:sz w:val="28"/>
                <w:szCs w:val="28"/>
              </w:rPr>
              <w:t>সেন্টারে</w:t>
            </w:r>
            <w:proofErr w:type="spellEnd"/>
            <w:r w:rsidRPr="0094290D">
              <w:rPr>
                <w:rFonts w:ascii="Nikosh" w:hAnsi="Nikosh" w:cs="Nikosh"/>
                <w:sz w:val="28"/>
                <w:szCs w:val="28"/>
              </w:rPr>
              <w:t xml:space="preserve"> </w:t>
            </w:r>
            <w:proofErr w:type="spellStart"/>
            <w:r w:rsidRPr="0094290D">
              <w:rPr>
                <w:rFonts w:ascii="Nikosh" w:hAnsi="Nikosh" w:cs="Nikosh"/>
                <w:sz w:val="28"/>
                <w:szCs w:val="28"/>
              </w:rPr>
              <w:t>পোল্ট্রি</w:t>
            </w:r>
            <w:proofErr w:type="spellEnd"/>
            <w:r w:rsidRPr="0094290D">
              <w:rPr>
                <w:rFonts w:ascii="Nikosh" w:hAnsi="Nikosh" w:cs="Nikosh"/>
                <w:sz w:val="28"/>
                <w:szCs w:val="28"/>
              </w:rPr>
              <w:t xml:space="preserve"> </w:t>
            </w:r>
            <w:proofErr w:type="spellStart"/>
            <w:r w:rsidRPr="0094290D">
              <w:rPr>
                <w:rFonts w:ascii="Nikosh" w:hAnsi="Nikosh" w:cs="Nikosh"/>
                <w:sz w:val="28"/>
                <w:szCs w:val="28"/>
              </w:rPr>
              <w:t>বিষয়ে</w:t>
            </w:r>
            <w:proofErr w:type="spellEnd"/>
            <w:r w:rsidRPr="0094290D">
              <w:rPr>
                <w:rFonts w:ascii="Nikosh" w:hAnsi="Nikosh" w:cs="Nikosh"/>
                <w:sz w:val="28"/>
                <w:szCs w:val="28"/>
              </w:rPr>
              <w:t xml:space="preserve"> </w:t>
            </w:r>
            <w:proofErr w:type="spellStart"/>
            <w:r w:rsidRPr="0094290D">
              <w:rPr>
                <w:rFonts w:ascii="Nikosh" w:hAnsi="Nikosh" w:cs="Nikosh"/>
                <w:sz w:val="28"/>
                <w:szCs w:val="28"/>
              </w:rPr>
              <w:t>দক্ষ</w:t>
            </w:r>
            <w:proofErr w:type="spellEnd"/>
            <w:r w:rsidRPr="0094290D">
              <w:rPr>
                <w:rFonts w:ascii="Nikosh" w:hAnsi="Nikosh" w:cs="Nikosh"/>
                <w:sz w:val="28"/>
                <w:szCs w:val="28"/>
              </w:rPr>
              <w:t xml:space="preserve"> ও </w:t>
            </w:r>
            <w:proofErr w:type="spellStart"/>
            <w:r w:rsidRPr="0094290D">
              <w:rPr>
                <w:rFonts w:ascii="Nikosh" w:hAnsi="Nikosh" w:cs="Nikosh"/>
                <w:sz w:val="28"/>
                <w:szCs w:val="28"/>
              </w:rPr>
              <w:t>অভিজ্ঞ</w:t>
            </w:r>
            <w:proofErr w:type="spellEnd"/>
            <w:r w:rsidRPr="0094290D">
              <w:rPr>
                <w:rFonts w:ascii="Nikosh" w:hAnsi="Nikosh" w:cs="Nikosh"/>
                <w:sz w:val="28"/>
                <w:szCs w:val="28"/>
              </w:rPr>
              <w:t xml:space="preserve"> </w:t>
            </w:r>
            <w:proofErr w:type="spellStart"/>
            <w:r w:rsidRPr="0094290D">
              <w:rPr>
                <w:rFonts w:ascii="Nikosh" w:hAnsi="Nikosh" w:cs="Nikosh"/>
                <w:sz w:val="28"/>
                <w:szCs w:val="28"/>
              </w:rPr>
              <w:t>মানবসম্পদ</w:t>
            </w:r>
            <w:proofErr w:type="spellEnd"/>
            <w:r w:rsidRPr="0094290D">
              <w:rPr>
                <w:rFonts w:ascii="Nikosh" w:hAnsi="Nikosh" w:cs="Nikosh"/>
                <w:sz w:val="28"/>
                <w:szCs w:val="28"/>
              </w:rPr>
              <w:t xml:space="preserve"> </w:t>
            </w:r>
            <w:proofErr w:type="spellStart"/>
            <w:r w:rsidRPr="0094290D">
              <w:rPr>
                <w:rFonts w:ascii="Nikosh" w:hAnsi="Nikosh" w:cs="Nikosh"/>
                <w:sz w:val="28"/>
                <w:szCs w:val="28"/>
              </w:rPr>
              <w:t>গঠনের</w:t>
            </w:r>
            <w:proofErr w:type="spellEnd"/>
            <w:r w:rsidRPr="0094290D">
              <w:rPr>
                <w:rFonts w:ascii="Nikosh" w:hAnsi="Nikosh" w:cs="Nikosh"/>
                <w:sz w:val="28"/>
                <w:szCs w:val="28"/>
              </w:rPr>
              <w:t xml:space="preserve"> </w:t>
            </w:r>
            <w:proofErr w:type="spellStart"/>
            <w:r w:rsidRPr="0094290D">
              <w:rPr>
                <w:rFonts w:ascii="Nikosh" w:hAnsi="Nikosh" w:cs="Nikosh"/>
                <w:sz w:val="28"/>
                <w:szCs w:val="28"/>
              </w:rPr>
              <w:t>লক্ষ্যে</w:t>
            </w:r>
            <w:proofErr w:type="spellEnd"/>
            <w:r w:rsidRPr="0094290D">
              <w:rPr>
                <w:rFonts w:ascii="Nikosh" w:hAnsi="Nikosh" w:cs="Nikosh"/>
                <w:sz w:val="28"/>
                <w:szCs w:val="28"/>
              </w:rPr>
              <w:t xml:space="preserve"> </w:t>
            </w:r>
            <w:proofErr w:type="spellStart"/>
            <w:r w:rsidRPr="0094290D">
              <w:rPr>
                <w:rFonts w:ascii="Nikosh" w:hAnsi="Nikosh" w:cs="Nikosh"/>
                <w:sz w:val="28"/>
                <w:szCs w:val="28"/>
              </w:rPr>
              <w:t>প্রয়োজনীয়</w:t>
            </w:r>
            <w:proofErr w:type="spellEnd"/>
            <w:r w:rsidRPr="0094290D">
              <w:rPr>
                <w:rFonts w:ascii="Nikosh" w:hAnsi="Nikosh" w:cs="Nikosh"/>
                <w:sz w:val="28"/>
                <w:szCs w:val="28"/>
              </w:rPr>
              <w:t xml:space="preserve"> </w:t>
            </w:r>
            <w:proofErr w:type="spellStart"/>
            <w:r w:rsidRPr="0094290D">
              <w:rPr>
                <w:rFonts w:ascii="Nikosh" w:hAnsi="Nikosh" w:cs="Nikosh"/>
                <w:sz w:val="28"/>
                <w:szCs w:val="28"/>
              </w:rPr>
              <w:t>ব্যবস্থা</w:t>
            </w:r>
            <w:proofErr w:type="spellEnd"/>
            <w:r w:rsidRPr="0094290D">
              <w:rPr>
                <w:rFonts w:ascii="Nikosh" w:hAnsi="Nikosh" w:cs="Nikosh"/>
                <w:sz w:val="28"/>
                <w:szCs w:val="28"/>
              </w:rPr>
              <w:t xml:space="preserve"> </w:t>
            </w:r>
            <w:proofErr w:type="spellStart"/>
            <w:r w:rsidRPr="0094290D">
              <w:rPr>
                <w:rFonts w:ascii="Nikosh" w:hAnsi="Nikosh" w:cs="Nikosh"/>
                <w:sz w:val="28"/>
                <w:szCs w:val="28"/>
              </w:rPr>
              <w:t>গ্রহণ</w:t>
            </w:r>
            <w:proofErr w:type="spellEnd"/>
            <w:r w:rsidRPr="0094290D">
              <w:rPr>
                <w:rFonts w:ascii="Nikosh" w:hAnsi="Nikosh" w:cs="Nikosh"/>
                <w:sz w:val="28"/>
                <w:szCs w:val="28"/>
              </w:rPr>
              <w:t xml:space="preserve"> </w:t>
            </w:r>
            <w:r w:rsidRPr="0094290D">
              <w:rPr>
                <w:rFonts w:ascii="Nikosh" w:hAnsi="Nikosh" w:cs="Nikosh"/>
                <w:sz w:val="28"/>
                <w:szCs w:val="28"/>
                <w:cs/>
              </w:rPr>
              <w:t>করা</w:t>
            </w:r>
            <w:r w:rsidRPr="0094290D">
              <w:rPr>
                <w:rFonts w:ascii="Nikosh" w:hAnsi="Nikosh" w:cs="Nikosh"/>
                <w:sz w:val="28"/>
                <w:szCs w:val="28"/>
              </w:rPr>
              <w:t>;</w:t>
            </w:r>
          </w:p>
        </w:tc>
      </w:tr>
    </w:tbl>
    <w:p w14:paraId="49BCAECE" w14:textId="77777777" w:rsidR="002153B2" w:rsidRDefault="002153B2">
      <w:pPr>
        <w:rPr>
          <w:rFonts w:ascii="Nikosh" w:hAnsi="Nikosh" w:cs="Nikosh"/>
          <w:sz w:val="32"/>
          <w:szCs w:val="32"/>
        </w:rPr>
      </w:pPr>
    </w:p>
    <w:tbl>
      <w:tblPr>
        <w:tblStyle w:val="TableGrid"/>
        <w:tblW w:w="0" w:type="auto"/>
        <w:tblInd w:w="355" w:type="dxa"/>
        <w:tblLook w:val="04A0" w:firstRow="1" w:lastRow="0" w:firstColumn="1" w:lastColumn="0" w:noHBand="0" w:noVBand="1"/>
      </w:tblPr>
      <w:tblGrid>
        <w:gridCol w:w="981"/>
        <w:gridCol w:w="7981"/>
      </w:tblGrid>
      <w:tr w:rsidR="00690AA0" w14:paraId="6D310A0B" w14:textId="77777777" w:rsidTr="0094290D">
        <w:tc>
          <w:tcPr>
            <w:tcW w:w="990" w:type="dxa"/>
          </w:tcPr>
          <w:p w14:paraId="07F73993" w14:textId="2CC857BE" w:rsidR="00690AA0" w:rsidRPr="00690AA0" w:rsidRDefault="00690AA0" w:rsidP="00690AA0">
            <w:pPr>
              <w:rPr>
                <w:rFonts w:ascii="Nikosh" w:hAnsi="Nikosh" w:cs="Nikosh"/>
                <w:sz w:val="28"/>
                <w:szCs w:val="28"/>
              </w:rPr>
            </w:pPr>
            <w:r w:rsidRPr="00690AA0">
              <w:rPr>
                <w:rFonts w:ascii="Nikosh" w:hAnsi="Nikosh" w:cs="Nikosh"/>
                <w:sz w:val="28"/>
                <w:szCs w:val="28"/>
              </w:rPr>
              <w:t>৫.৫</w:t>
            </w:r>
          </w:p>
        </w:tc>
        <w:tc>
          <w:tcPr>
            <w:tcW w:w="8250" w:type="dxa"/>
          </w:tcPr>
          <w:p w14:paraId="32687A85" w14:textId="4F21F002" w:rsidR="00690AA0" w:rsidRDefault="00690AA0" w:rsidP="00690AA0">
            <w:pPr>
              <w:rPr>
                <w:rFonts w:ascii="Nikosh" w:hAnsi="Nikosh" w:cs="Nikosh"/>
                <w:sz w:val="32"/>
                <w:szCs w:val="32"/>
              </w:rPr>
            </w:pPr>
            <w:proofErr w:type="spellStart"/>
            <w:r w:rsidRPr="004B2154">
              <w:rPr>
                <w:rFonts w:ascii="Nikosh" w:hAnsi="Nikosh" w:cs="Nikosh"/>
                <w:b/>
                <w:sz w:val="28"/>
                <w:szCs w:val="28"/>
              </w:rPr>
              <w:t>বিপণন</w:t>
            </w:r>
            <w:proofErr w:type="spellEnd"/>
            <w:r w:rsidRPr="004B2154">
              <w:rPr>
                <w:rFonts w:ascii="Nikosh" w:hAnsi="Nikosh" w:cs="Nikosh"/>
                <w:b/>
                <w:sz w:val="28"/>
                <w:szCs w:val="28"/>
              </w:rPr>
              <w:t xml:space="preserve"> </w:t>
            </w:r>
            <w:r>
              <w:rPr>
                <w:rFonts w:ascii="Nikosh" w:hAnsi="Nikosh" w:cs="Nikosh"/>
                <w:b/>
                <w:sz w:val="28"/>
                <w:szCs w:val="28"/>
              </w:rPr>
              <w:t xml:space="preserve">ও </w:t>
            </w:r>
            <w:proofErr w:type="spellStart"/>
            <w:r>
              <w:rPr>
                <w:rFonts w:ascii="Nikosh" w:hAnsi="Nikosh" w:cs="Nikosh"/>
                <w:b/>
                <w:sz w:val="28"/>
                <w:szCs w:val="28"/>
              </w:rPr>
              <w:t>বাজার</w:t>
            </w:r>
            <w:proofErr w:type="spellEnd"/>
            <w:r>
              <w:rPr>
                <w:rFonts w:ascii="Nikosh" w:hAnsi="Nikosh" w:cs="Nikosh"/>
                <w:b/>
                <w:sz w:val="28"/>
                <w:szCs w:val="28"/>
              </w:rPr>
              <w:t xml:space="preserve"> </w:t>
            </w:r>
            <w:proofErr w:type="spellStart"/>
            <w:r w:rsidRPr="004B2154">
              <w:rPr>
                <w:rFonts w:ascii="Nikosh" w:hAnsi="Nikosh" w:cs="Nikosh"/>
                <w:b/>
                <w:sz w:val="28"/>
                <w:szCs w:val="28"/>
              </w:rPr>
              <w:t>ব্যবস্থাপনা</w:t>
            </w:r>
            <w:proofErr w:type="spellEnd"/>
          </w:p>
        </w:tc>
      </w:tr>
      <w:tr w:rsidR="00690AA0" w14:paraId="20A7AC8E" w14:textId="77777777" w:rsidTr="0094290D">
        <w:tc>
          <w:tcPr>
            <w:tcW w:w="990" w:type="dxa"/>
          </w:tcPr>
          <w:p w14:paraId="389D51A8" w14:textId="2C6276EE" w:rsidR="00690AA0" w:rsidRPr="00690AA0" w:rsidRDefault="00690AA0" w:rsidP="00690AA0">
            <w:pPr>
              <w:rPr>
                <w:rFonts w:ascii="Nikosh" w:hAnsi="Nikosh" w:cs="Nikosh"/>
                <w:sz w:val="28"/>
                <w:szCs w:val="28"/>
              </w:rPr>
            </w:pPr>
            <w:r>
              <w:rPr>
                <w:rFonts w:ascii="Nikosh" w:hAnsi="Nikosh" w:cs="Nikosh"/>
                <w:sz w:val="28"/>
                <w:szCs w:val="28"/>
              </w:rPr>
              <w:t>৫.৫.১</w:t>
            </w:r>
          </w:p>
        </w:tc>
        <w:tc>
          <w:tcPr>
            <w:tcW w:w="8250" w:type="dxa"/>
          </w:tcPr>
          <w:p w14:paraId="06525C32" w14:textId="5B937483" w:rsidR="00690AA0" w:rsidRPr="004B2154" w:rsidRDefault="00690AA0" w:rsidP="00690AA0">
            <w:pPr>
              <w:rPr>
                <w:rFonts w:ascii="Nikosh" w:hAnsi="Nikosh" w:cs="Nikosh"/>
                <w:b/>
                <w:sz w:val="28"/>
                <w:szCs w:val="28"/>
              </w:rPr>
            </w:pPr>
            <w:r w:rsidRPr="004B2154">
              <w:rPr>
                <w:rFonts w:ascii="Nikosh" w:eastAsia="Nikosh" w:hAnsi="Nikosh" w:cs="Nikosh"/>
                <w:sz w:val="26"/>
                <w:szCs w:val="26"/>
                <w:cs/>
              </w:rPr>
              <w:t>বিপণনের সুবিধার্থে খামারীদের সমবায় সমিতি গড়ে তুলতে উৎসাহ ও সহায়তা দেয়া;</w:t>
            </w:r>
          </w:p>
        </w:tc>
      </w:tr>
      <w:tr w:rsidR="00690AA0" w14:paraId="4F9C0BFF" w14:textId="77777777" w:rsidTr="0094290D">
        <w:tc>
          <w:tcPr>
            <w:tcW w:w="990" w:type="dxa"/>
          </w:tcPr>
          <w:p w14:paraId="47206805" w14:textId="4A50AF7C" w:rsidR="00690AA0" w:rsidRPr="00690AA0" w:rsidRDefault="00690AA0" w:rsidP="00690AA0">
            <w:pPr>
              <w:rPr>
                <w:rFonts w:ascii="Nikosh" w:hAnsi="Nikosh" w:cs="Nikosh"/>
                <w:sz w:val="28"/>
                <w:szCs w:val="28"/>
              </w:rPr>
            </w:pPr>
            <w:r>
              <w:rPr>
                <w:rFonts w:ascii="Nikosh" w:hAnsi="Nikosh" w:cs="Nikosh"/>
                <w:sz w:val="28"/>
                <w:szCs w:val="28"/>
              </w:rPr>
              <w:t>৫.৫.২</w:t>
            </w:r>
          </w:p>
        </w:tc>
        <w:tc>
          <w:tcPr>
            <w:tcW w:w="8250" w:type="dxa"/>
          </w:tcPr>
          <w:p w14:paraId="41435837" w14:textId="3085238F" w:rsidR="00690AA0" w:rsidRPr="004B2154" w:rsidRDefault="00690AA0" w:rsidP="00690AA0">
            <w:pPr>
              <w:rPr>
                <w:rFonts w:ascii="Nikosh" w:eastAsia="Nikosh" w:hAnsi="Nikosh" w:cs="Nikosh"/>
                <w:sz w:val="26"/>
                <w:szCs w:val="26"/>
                <w:cs/>
              </w:rPr>
            </w:pPr>
            <w:r w:rsidRPr="004B2154">
              <w:rPr>
                <w:rFonts w:ascii="Nikosh" w:eastAsia="Nikosh" w:hAnsi="Nikosh" w:cs="Nikosh"/>
                <w:sz w:val="26"/>
                <w:szCs w:val="26"/>
                <w:cs/>
              </w:rPr>
              <w:t>পোল্ট্রি  প্রক্রিয়াজাতকরণ শিল্প স্থাপনে উৎসাহ ও সহায়তা প্রদান করা</w:t>
            </w:r>
            <w:r w:rsidRPr="004B2154">
              <w:rPr>
                <w:rFonts w:ascii="Nikosh" w:eastAsia="Nikosh" w:hAnsi="Nikosh" w:cs="Nikosh"/>
                <w:sz w:val="26"/>
                <w:szCs w:val="26"/>
              </w:rPr>
              <w:t>;</w:t>
            </w:r>
          </w:p>
        </w:tc>
      </w:tr>
      <w:tr w:rsidR="00690AA0" w14:paraId="382955C4" w14:textId="77777777" w:rsidTr="0094290D">
        <w:tc>
          <w:tcPr>
            <w:tcW w:w="990" w:type="dxa"/>
          </w:tcPr>
          <w:p w14:paraId="2A4FCF67" w14:textId="17857596" w:rsidR="00690AA0" w:rsidRPr="00690AA0" w:rsidRDefault="00690AA0" w:rsidP="00690AA0">
            <w:pPr>
              <w:rPr>
                <w:rFonts w:ascii="Nikosh" w:hAnsi="Nikosh" w:cs="Nikosh"/>
                <w:sz w:val="28"/>
                <w:szCs w:val="28"/>
              </w:rPr>
            </w:pPr>
            <w:r>
              <w:rPr>
                <w:rFonts w:ascii="Nikosh" w:hAnsi="Nikosh" w:cs="Nikosh"/>
                <w:sz w:val="28"/>
                <w:szCs w:val="28"/>
              </w:rPr>
              <w:t>৫.৫.৩</w:t>
            </w:r>
          </w:p>
        </w:tc>
        <w:tc>
          <w:tcPr>
            <w:tcW w:w="8250" w:type="dxa"/>
          </w:tcPr>
          <w:p w14:paraId="52D45E0F" w14:textId="1EB7A4B7" w:rsidR="00690AA0" w:rsidRPr="004B2154" w:rsidRDefault="00690AA0" w:rsidP="00690AA0">
            <w:pPr>
              <w:rPr>
                <w:rFonts w:ascii="Nikosh" w:eastAsia="Nikosh" w:hAnsi="Nikosh" w:cs="Nikosh"/>
                <w:sz w:val="26"/>
                <w:szCs w:val="26"/>
                <w:cs/>
              </w:rPr>
            </w:pPr>
            <w:r w:rsidRPr="004B2154">
              <w:rPr>
                <w:rFonts w:ascii="Nikosh" w:eastAsia="Nikosh" w:hAnsi="Nikosh" w:cs="Nikosh"/>
                <w:sz w:val="26"/>
                <w:szCs w:val="26"/>
                <w:cs/>
              </w:rPr>
              <w:t>পোল্ট্রি উৎপাদনের উপকরণসহ পোল্ট্রি ও পোল্ট্রি প্রোডাক্টের বর্তমান বাজার মূল্য</w:t>
            </w:r>
            <w:r w:rsidRPr="004B2154">
              <w:rPr>
                <w:rFonts w:ascii="Nikosh" w:eastAsia="Nikosh" w:hAnsi="Nikosh" w:cs="Nikosh"/>
                <w:sz w:val="26"/>
                <w:szCs w:val="26"/>
              </w:rPr>
              <w:t>,</w:t>
            </w:r>
            <w:r w:rsidRPr="004B2154">
              <w:rPr>
                <w:rFonts w:ascii="Nikosh" w:eastAsia="Nikosh" w:hAnsi="Nikosh" w:cs="Nikosh"/>
                <w:sz w:val="26"/>
                <w:szCs w:val="26"/>
                <w:cs/>
              </w:rPr>
              <w:t xml:space="preserve"> চাহিদা ও সরবরাহ সংক্রান্ত তথ্য প্রবাহে সংশ্লিষ্ট স্টেক হোল্ডারদের সম্পৃক্ত করা এবং প্রাণিসম্পদ অধিদপ্তরে বিপণন শাখা </w:t>
            </w:r>
            <w:r w:rsidRPr="000C11B0">
              <w:rPr>
                <w:rFonts w:ascii="Nikosh" w:eastAsia="Nikosh" w:hAnsi="Nikosh" w:cs="Nikosh"/>
                <w:b/>
                <w:bCs/>
                <w:sz w:val="26"/>
                <w:szCs w:val="26"/>
                <w:cs/>
              </w:rPr>
              <w:t>(</w:t>
            </w:r>
            <w:r w:rsidRPr="000C11B0">
              <w:rPr>
                <w:rFonts w:ascii="Nikosh" w:hAnsi="Nikosh" w:cs="Nikosh"/>
                <w:b/>
                <w:bCs/>
                <w:sz w:val="26"/>
                <w:szCs w:val="26"/>
              </w:rPr>
              <w:t xml:space="preserve">Poultry Marketing </w:t>
            </w:r>
            <w:r w:rsidR="000C11B0">
              <w:rPr>
                <w:rFonts w:ascii="Nikosh" w:hAnsi="Nikosh" w:cs="Nikosh"/>
                <w:b/>
                <w:bCs/>
                <w:sz w:val="26"/>
                <w:szCs w:val="26"/>
              </w:rPr>
              <w:t>W</w:t>
            </w:r>
            <w:r w:rsidRPr="000C11B0">
              <w:rPr>
                <w:rFonts w:ascii="Nikosh" w:hAnsi="Nikosh" w:cs="Nikosh"/>
                <w:b/>
                <w:bCs/>
                <w:sz w:val="26"/>
                <w:szCs w:val="26"/>
              </w:rPr>
              <w:t>ing</w:t>
            </w:r>
            <w:r w:rsidRPr="000C11B0">
              <w:rPr>
                <w:rFonts w:ascii="Nikosh" w:eastAsia="Nikosh" w:hAnsi="Nikosh" w:cs="Nikosh"/>
                <w:b/>
                <w:bCs/>
                <w:sz w:val="26"/>
                <w:szCs w:val="26"/>
                <w:cs/>
              </w:rPr>
              <w:t>)</w:t>
            </w:r>
            <w:r w:rsidRPr="004B2154">
              <w:rPr>
                <w:rFonts w:ascii="Nikosh" w:eastAsia="Nikosh" w:hAnsi="Nikosh" w:cs="Nikosh"/>
                <w:sz w:val="26"/>
                <w:szCs w:val="26"/>
                <w:cs/>
              </w:rPr>
              <w:t xml:space="preserve"> প্রতিষ্ঠা করা;</w:t>
            </w:r>
          </w:p>
        </w:tc>
      </w:tr>
      <w:tr w:rsidR="00690AA0" w14:paraId="410984CF" w14:textId="77777777" w:rsidTr="0094290D">
        <w:tc>
          <w:tcPr>
            <w:tcW w:w="990" w:type="dxa"/>
          </w:tcPr>
          <w:p w14:paraId="553422CF" w14:textId="0A5FBC4B" w:rsidR="00690AA0" w:rsidRPr="00690AA0" w:rsidRDefault="00690AA0" w:rsidP="00690AA0">
            <w:pPr>
              <w:rPr>
                <w:rFonts w:ascii="Nikosh" w:hAnsi="Nikosh" w:cs="Nikosh"/>
                <w:sz w:val="28"/>
                <w:szCs w:val="28"/>
              </w:rPr>
            </w:pPr>
            <w:r>
              <w:rPr>
                <w:rFonts w:ascii="Nikosh" w:hAnsi="Nikosh" w:cs="Nikosh"/>
                <w:sz w:val="28"/>
                <w:szCs w:val="28"/>
              </w:rPr>
              <w:t>৫.৫.৪</w:t>
            </w:r>
          </w:p>
        </w:tc>
        <w:tc>
          <w:tcPr>
            <w:tcW w:w="8250" w:type="dxa"/>
          </w:tcPr>
          <w:p w14:paraId="4C284C72" w14:textId="2538D969" w:rsidR="00690AA0" w:rsidRPr="004B2154" w:rsidRDefault="00690AA0" w:rsidP="00690AA0">
            <w:pPr>
              <w:rPr>
                <w:rFonts w:ascii="Nikosh" w:eastAsia="Nikosh" w:hAnsi="Nikosh" w:cs="Nikosh"/>
                <w:sz w:val="26"/>
                <w:szCs w:val="26"/>
                <w:cs/>
              </w:rPr>
            </w:pPr>
            <w:r w:rsidRPr="004B2154">
              <w:rPr>
                <w:rFonts w:ascii="Nikosh" w:eastAsia="Nikosh" w:hAnsi="Nikosh" w:cs="Nikosh"/>
                <w:sz w:val="26"/>
                <w:szCs w:val="26"/>
                <w:cs/>
              </w:rPr>
              <w:t>পোল্ট্রি ও পোল্ট্রি সংশ্লিষ্ট  উপকরণের সঠিক চাহিদা নিরূপণ</w:t>
            </w:r>
            <w:r w:rsidRPr="004B2154">
              <w:rPr>
                <w:rFonts w:ascii="Nikosh" w:eastAsia="Nikosh" w:hAnsi="Nikosh" w:cs="Nikosh"/>
                <w:sz w:val="26"/>
                <w:szCs w:val="26"/>
              </w:rPr>
              <w:t>,</w:t>
            </w:r>
            <w:r w:rsidRPr="004B2154">
              <w:rPr>
                <w:rFonts w:ascii="Nikosh" w:eastAsia="Nikosh" w:hAnsi="Nikosh" w:cs="Nikosh"/>
                <w:sz w:val="26"/>
                <w:szCs w:val="26"/>
                <w:cs/>
              </w:rPr>
              <w:t xml:space="preserve"> বাজার ব্যবস্থার অসংগতিসমূহ চিহ্নিতকরণ ও তা দূরীকরণে ব্যবস্থা গ্রহণ করা</w:t>
            </w:r>
            <w:r w:rsidRPr="004B2154">
              <w:rPr>
                <w:rFonts w:ascii="Nikosh" w:eastAsia="Nikosh" w:hAnsi="Nikosh" w:cs="Nikosh"/>
                <w:sz w:val="26"/>
                <w:szCs w:val="26"/>
              </w:rPr>
              <w:t>;</w:t>
            </w:r>
          </w:p>
        </w:tc>
      </w:tr>
      <w:tr w:rsidR="00690AA0" w14:paraId="12B2E450" w14:textId="77777777" w:rsidTr="0094290D">
        <w:tc>
          <w:tcPr>
            <w:tcW w:w="990" w:type="dxa"/>
          </w:tcPr>
          <w:p w14:paraId="76BDCC07" w14:textId="298FCCD8" w:rsidR="00690AA0" w:rsidRPr="00690AA0" w:rsidRDefault="00690AA0" w:rsidP="00690AA0">
            <w:pPr>
              <w:rPr>
                <w:rFonts w:ascii="Nikosh" w:hAnsi="Nikosh" w:cs="Nikosh"/>
                <w:sz w:val="28"/>
                <w:szCs w:val="28"/>
              </w:rPr>
            </w:pPr>
            <w:r>
              <w:rPr>
                <w:rFonts w:ascii="Nikosh" w:hAnsi="Nikosh" w:cs="Nikosh"/>
                <w:sz w:val="28"/>
                <w:szCs w:val="28"/>
              </w:rPr>
              <w:lastRenderedPageBreak/>
              <w:t>৫.৫.৫</w:t>
            </w:r>
          </w:p>
        </w:tc>
        <w:tc>
          <w:tcPr>
            <w:tcW w:w="8250" w:type="dxa"/>
          </w:tcPr>
          <w:p w14:paraId="6A492239" w14:textId="73ED9159" w:rsidR="00690AA0" w:rsidRPr="004B2154" w:rsidRDefault="00690AA0" w:rsidP="00690AA0">
            <w:pPr>
              <w:rPr>
                <w:rFonts w:ascii="Nikosh" w:eastAsia="Nikosh" w:hAnsi="Nikosh" w:cs="Nikosh"/>
                <w:sz w:val="26"/>
                <w:szCs w:val="26"/>
                <w:cs/>
              </w:rPr>
            </w:pPr>
            <w:r w:rsidRPr="004B2154">
              <w:rPr>
                <w:rFonts w:ascii="Nikosh" w:eastAsia="Nikosh" w:hAnsi="Nikosh" w:cs="Nikosh"/>
                <w:sz w:val="26"/>
                <w:szCs w:val="26"/>
                <w:cs/>
              </w:rPr>
              <w:t xml:space="preserve">পোল্ট্রি </w:t>
            </w:r>
            <w:r>
              <w:rPr>
                <w:rFonts w:ascii="Nikosh" w:eastAsia="Nikosh" w:hAnsi="Nikosh" w:cs="Nikosh" w:hint="cs"/>
                <w:sz w:val="26"/>
                <w:szCs w:val="26"/>
                <w:cs/>
              </w:rPr>
              <w:t>খাতকে</w:t>
            </w:r>
            <w:r w:rsidRPr="004B2154">
              <w:rPr>
                <w:rFonts w:ascii="Nikosh" w:eastAsia="Nikosh" w:hAnsi="Nikosh" w:cs="Nikosh"/>
                <w:sz w:val="26"/>
                <w:szCs w:val="26"/>
                <w:cs/>
              </w:rPr>
              <w:t xml:space="preserve"> প্রতিযোগিতামূলক </w:t>
            </w:r>
            <w:r>
              <w:rPr>
                <w:rFonts w:ascii="Nikosh" w:eastAsia="Nikosh" w:hAnsi="Nikosh" w:cs="Nikosh" w:hint="cs"/>
                <w:sz w:val="26"/>
                <w:szCs w:val="26"/>
                <w:cs/>
              </w:rPr>
              <w:t>খাত</w:t>
            </w:r>
            <w:r w:rsidRPr="004B2154">
              <w:rPr>
                <w:rFonts w:ascii="Nikosh" w:eastAsia="Nikosh" w:hAnsi="Nikosh" w:cs="Nikosh"/>
                <w:sz w:val="26"/>
                <w:szCs w:val="26"/>
                <w:cs/>
              </w:rPr>
              <w:t xml:space="preserve"> হিসেবে প্রতিষ্ঠা করার জন্য ফিড তৈরিতে ব্যবহৃত কাঁচামাল, পুষ্টি উপকরণ</w:t>
            </w:r>
            <w:r>
              <w:rPr>
                <w:rFonts w:ascii="Nikosh" w:eastAsia="Nikosh" w:hAnsi="Nikosh" w:cs="Nikosh" w:hint="cs"/>
                <w:sz w:val="26"/>
                <w:szCs w:val="26"/>
                <w:cs/>
              </w:rPr>
              <w:t>,</w:t>
            </w:r>
            <w:r w:rsidRPr="004B2154">
              <w:rPr>
                <w:rFonts w:ascii="Nikosh" w:eastAsia="Nikosh" w:hAnsi="Nikosh" w:cs="Nikosh"/>
                <w:sz w:val="26"/>
                <w:szCs w:val="26"/>
                <w:cs/>
              </w:rPr>
              <w:t xml:space="preserve"> পোল্ট্রি ফিড</w:t>
            </w:r>
            <w:r>
              <w:rPr>
                <w:rFonts w:ascii="Nikosh" w:eastAsia="Nikosh" w:hAnsi="Nikosh" w:cs="Nikosh" w:hint="cs"/>
                <w:sz w:val="26"/>
                <w:szCs w:val="26"/>
                <w:cs/>
              </w:rPr>
              <w:t xml:space="preserve"> </w:t>
            </w:r>
            <w:r w:rsidRPr="0094290D">
              <w:rPr>
                <w:rFonts w:ascii="Nikosh" w:eastAsia="Nikosh" w:hAnsi="Nikosh" w:cs="Nikosh" w:hint="cs"/>
                <w:sz w:val="26"/>
                <w:szCs w:val="26"/>
                <w:cs/>
              </w:rPr>
              <w:t>প্রস্তুত</w:t>
            </w:r>
            <w:r w:rsidRPr="0094290D">
              <w:rPr>
                <w:rFonts w:ascii="Nikosh" w:eastAsia="Nikosh" w:hAnsi="Nikosh" w:cs="Nikosh"/>
                <w:sz w:val="26"/>
                <w:szCs w:val="26"/>
                <w:cs/>
              </w:rPr>
              <w:t>,</w:t>
            </w:r>
            <w:r w:rsidRPr="0094290D">
              <w:rPr>
                <w:rFonts w:ascii="Nikosh" w:eastAsia="Nikosh" w:hAnsi="Nikosh" w:cs="Nikosh" w:hint="cs"/>
                <w:sz w:val="26"/>
                <w:szCs w:val="26"/>
                <w:cs/>
              </w:rPr>
              <w:t xml:space="preserve"> </w:t>
            </w:r>
            <w:r w:rsidRPr="004B2154">
              <w:rPr>
                <w:rFonts w:ascii="Nikosh" w:eastAsia="Nikosh" w:hAnsi="Nikosh" w:cs="Nikosh"/>
                <w:sz w:val="26"/>
                <w:szCs w:val="26"/>
                <w:cs/>
              </w:rPr>
              <w:t>বাণিজ্যিক ও ব্রিডার খামার স্থাপন, প্রসেসিং এবং ডিম ও মাংস সংরক্ষণে কোল্ড চেইন স্থাপ</w:t>
            </w:r>
            <w:r>
              <w:rPr>
                <w:rFonts w:ascii="Nikosh" w:eastAsia="Nikosh" w:hAnsi="Nikosh" w:cs="Nikosh" w:hint="cs"/>
                <w:sz w:val="26"/>
                <w:szCs w:val="26"/>
                <w:cs/>
              </w:rPr>
              <w:t>নে</w:t>
            </w:r>
            <w:r w:rsidRPr="004B2154">
              <w:rPr>
                <w:rFonts w:ascii="Nikosh" w:eastAsia="Nikosh" w:hAnsi="Nikosh" w:cs="Nikosh"/>
                <w:sz w:val="26"/>
                <w:szCs w:val="26"/>
                <w:cs/>
              </w:rPr>
              <w:t xml:space="preserve"> ব্যবহৃত যন্ত্রপাতি, যন্ত্রাংশ উৎপাদন ও আমদানিতে সহায়তা করা;</w:t>
            </w:r>
          </w:p>
        </w:tc>
      </w:tr>
      <w:tr w:rsidR="00690AA0" w14:paraId="0B454BBB" w14:textId="77777777" w:rsidTr="0094290D">
        <w:tc>
          <w:tcPr>
            <w:tcW w:w="990" w:type="dxa"/>
          </w:tcPr>
          <w:p w14:paraId="131714EB" w14:textId="456EB16E" w:rsidR="00690AA0" w:rsidRPr="00690AA0" w:rsidRDefault="00690AA0" w:rsidP="00690AA0">
            <w:pPr>
              <w:rPr>
                <w:rFonts w:ascii="Nikosh" w:hAnsi="Nikosh" w:cs="Nikosh"/>
                <w:sz w:val="28"/>
                <w:szCs w:val="28"/>
              </w:rPr>
            </w:pPr>
            <w:r>
              <w:rPr>
                <w:rFonts w:ascii="Nikosh" w:hAnsi="Nikosh" w:cs="Nikosh"/>
                <w:sz w:val="28"/>
                <w:szCs w:val="28"/>
              </w:rPr>
              <w:t>৫.৫.৬</w:t>
            </w:r>
          </w:p>
        </w:tc>
        <w:tc>
          <w:tcPr>
            <w:tcW w:w="8250" w:type="dxa"/>
          </w:tcPr>
          <w:p w14:paraId="778A2F4B" w14:textId="7C770598" w:rsidR="00690AA0" w:rsidRPr="004B2154" w:rsidRDefault="00690AA0" w:rsidP="00690AA0">
            <w:pPr>
              <w:rPr>
                <w:rFonts w:ascii="Nikosh" w:eastAsia="Nikosh" w:hAnsi="Nikosh" w:cs="Nikosh"/>
                <w:sz w:val="26"/>
                <w:szCs w:val="26"/>
                <w:cs/>
              </w:rPr>
            </w:pPr>
            <w:r w:rsidRPr="004B2154">
              <w:rPr>
                <w:rFonts w:ascii="Nikosh" w:eastAsia="Nikosh" w:hAnsi="Nikosh" w:cs="Nikosh"/>
                <w:sz w:val="26"/>
                <w:szCs w:val="26"/>
                <w:cs/>
              </w:rPr>
              <w:t>পোল্ট্রি ও পোল্ট্রি</w:t>
            </w:r>
            <w:r>
              <w:rPr>
                <w:rFonts w:ascii="Nikosh" w:eastAsia="Nikosh" w:hAnsi="Nikosh" w:cs="Nikosh" w:hint="cs"/>
                <w:sz w:val="26"/>
                <w:szCs w:val="26"/>
                <w:cs/>
              </w:rPr>
              <w:t xml:space="preserve">জাত পণ্য </w:t>
            </w:r>
            <w:r w:rsidRPr="004B2154">
              <w:rPr>
                <w:rFonts w:ascii="Nikosh" w:eastAsia="Nikosh" w:hAnsi="Nikosh" w:cs="Nikosh"/>
                <w:sz w:val="26"/>
                <w:szCs w:val="26"/>
                <w:cs/>
              </w:rPr>
              <w:t>জনসাধারণের মাঝে জনপ্রিয় করতে বিভিন্ন জাতীয় গণমাধ্যমে প্রচার-প্রচারণা জোরদার করা  এবং বিভিন্ন অনুষ্ঠান</w:t>
            </w:r>
            <w:r>
              <w:rPr>
                <w:rFonts w:ascii="Nikosh" w:eastAsia="Nikosh" w:hAnsi="Nikosh" w:cs="Nikosh" w:hint="cs"/>
                <w:sz w:val="26"/>
                <w:szCs w:val="26"/>
                <w:cs/>
              </w:rPr>
              <w:t xml:space="preserve"> ও </w:t>
            </w:r>
            <w:r w:rsidRPr="0094290D">
              <w:rPr>
                <w:rFonts w:ascii="Nikosh" w:eastAsia="Nikosh" w:hAnsi="Nikosh" w:cs="Nikosh" w:hint="cs"/>
                <w:sz w:val="26"/>
                <w:szCs w:val="26"/>
                <w:cs/>
              </w:rPr>
              <w:t>উৎসবের</w:t>
            </w:r>
            <w:r w:rsidRPr="0094290D">
              <w:rPr>
                <w:rFonts w:ascii="Nikosh" w:eastAsia="Nikosh" w:hAnsi="Nikosh" w:cs="Nikosh"/>
                <w:sz w:val="26"/>
                <w:szCs w:val="26"/>
                <w:cs/>
              </w:rPr>
              <w:t xml:space="preserve"> আয়োজন </w:t>
            </w:r>
            <w:r w:rsidRPr="004B2154">
              <w:rPr>
                <w:rFonts w:ascii="Nikosh" w:eastAsia="Nikosh" w:hAnsi="Nikosh" w:cs="Nikosh"/>
                <w:sz w:val="26"/>
                <w:szCs w:val="26"/>
                <w:cs/>
              </w:rPr>
              <w:t>করা;</w:t>
            </w:r>
          </w:p>
        </w:tc>
      </w:tr>
      <w:tr w:rsidR="00690AA0" w14:paraId="3178140B" w14:textId="77777777" w:rsidTr="0094290D">
        <w:tc>
          <w:tcPr>
            <w:tcW w:w="990" w:type="dxa"/>
          </w:tcPr>
          <w:p w14:paraId="259A0128" w14:textId="541BA186" w:rsidR="00690AA0" w:rsidRPr="00690AA0" w:rsidRDefault="00690AA0" w:rsidP="00690AA0">
            <w:pPr>
              <w:rPr>
                <w:rFonts w:ascii="Nikosh" w:hAnsi="Nikosh" w:cs="Nikosh"/>
                <w:sz w:val="28"/>
                <w:szCs w:val="28"/>
              </w:rPr>
            </w:pPr>
            <w:r>
              <w:rPr>
                <w:rFonts w:ascii="Nikosh" w:hAnsi="Nikosh" w:cs="Nikosh"/>
                <w:sz w:val="28"/>
                <w:szCs w:val="28"/>
              </w:rPr>
              <w:t>৫.৫.৭</w:t>
            </w:r>
          </w:p>
        </w:tc>
        <w:tc>
          <w:tcPr>
            <w:tcW w:w="8250" w:type="dxa"/>
          </w:tcPr>
          <w:p w14:paraId="202B2005" w14:textId="66A5B49F" w:rsidR="00690AA0" w:rsidRPr="004B2154" w:rsidRDefault="00690AA0" w:rsidP="00690AA0">
            <w:pPr>
              <w:rPr>
                <w:rFonts w:ascii="Nikosh" w:eastAsia="Nikosh" w:hAnsi="Nikosh" w:cs="Nikosh"/>
                <w:sz w:val="26"/>
                <w:szCs w:val="26"/>
                <w:cs/>
              </w:rPr>
            </w:pPr>
            <w:r w:rsidRPr="004B2154">
              <w:rPr>
                <w:rFonts w:ascii="Nikosh" w:eastAsia="Nikosh" w:hAnsi="Nikosh" w:cs="Nikosh"/>
                <w:sz w:val="26"/>
                <w:szCs w:val="26"/>
                <w:cs/>
              </w:rPr>
              <w:t>প্রাণিসম্পদ অধিদপ্তর কর্তৃক মানসম্মত বাচ্চার বৈশিষ্ট্যসমূহ সাধারণ খামারীদের অবহিত করার ব্যবস্থা নেয়া</w:t>
            </w:r>
            <w:r w:rsidRPr="004B2154">
              <w:rPr>
                <w:rFonts w:ascii="Nikosh" w:eastAsia="Nikosh" w:hAnsi="Nikosh" w:cs="Nikosh"/>
                <w:sz w:val="26"/>
                <w:szCs w:val="26"/>
              </w:rPr>
              <w:t>;</w:t>
            </w:r>
          </w:p>
        </w:tc>
      </w:tr>
      <w:tr w:rsidR="00690AA0" w14:paraId="058D2FE6" w14:textId="77777777" w:rsidTr="0094290D">
        <w:tc>
          <w:tcPr>
            <w:tcW w:w="990" w:type="dxa"/>
          </w:tcPr>
          <w:p w14:paraId="2C47A5C5" w14:textId="2568CFB2" w:rsidR="00690AA0" w:rsidRPr="00690AA0" w:rsidRDefault="00690AA0" w:rsidP="00690AA0">
            <w:pPr>
              <w:rPr>
                <w:rFonts w:ascii="Nikosh" w:hAnsi="Nikosh" w:cs="Nikosh"/>
                <w:sz w:val="28"/>
                <w:szCs w:val="28"/>
              </w:rPr>
            </w:pPr>
            <w:r>
              <w:rPr>
                <w:rFonts w:ascii="Nikosh" w:hAnsi="Nikosh" w:cs="Nikosh"/>
                <w:sz w:val="28"/>
                <w:szCs w:val="28"/>
              </w:rPr>
              <w:t>৫.৫.৮</w:t>
            </w:r>
          </w:p>
        </w:tc>
        <w:tc>
          <w:tcPr>
            <w:tcW w:w="8250" w:type="dxa"/>
          </w:tcPr>
          <w:p w14:paraId="53AF423E" w14:textId="13B46715" w:rsidR="00690AA0" w:rsidRPr="004B2154" w:rsidRDefault="00690AA0" w:rsidP="00690AA0">
            <w:pPr>
              <w:rPr>
                <w:rFonts w:ascii="Nikosh" w:eastAsia="Nikosh" w:hAnsi="Nikosh" w:cs="Nikosh"/>
                <w:sz w:val="26"/>
                <w:szCs w:val="26"/>
                <w:cs/>
              </w:rPr>
            </w:pPr>
            <w:r w:rsidRPr="004B2154">
              <w:rPr>
                <w:rFonts w:ascii="Nikosh" w:eastAsia="Nikosh" w:hAnsi="Nikosh" w:cs="Nikosh"/>
                <w:sz w:val="26"/>
                <w:szCs w:val="26"/>
                <w:cs/>
              </w:rPr>
              <w:t xml:space="preserve">বিদ্যমান </w:t>
            </w:r>
            <w:r w:rsidRPr="004B2154">
              <w:rPr>
                <w:rFonts w:ascii="Nikosh" w:eastAsia="Nikosh" w:hAnsi="Nikosh" w:cs="Nikosh"/>
                <w:sz w:val="26"/>
                <w:szCs w:val="26"/>
              </w:rPr>
              <w:t>Live</w:t>
            </w:r>
            <w:r w:rsidRPr="004B2154">
              <w:rPr>
                <w:rFonts w:ascii="Nikosh" w:eastAsia="Nikosh" w:hAnsi="Nikosh" w:cs="Nikosh"/>
                <w:sz w:val="26"/>
                <w:szCs w:val="26"/>
                <w:cs/>
              </w:rPr>
              <w:t xml:space="preserve"> </w:t>
            </w:r>
            <w:r w:rsidRPr="004B2154">
              <w:rPr>
                <w:rFonts w:ascii="Nikosh" w:eastAsia="Nikosh" w:hAnsi="Nikosh" w:cs="Nikosh"/>
                <w:sz w:val="26"/>
                <w:szCs w:val="26"/>
              </w:rPr>
              <w:t>bird</w:t>
            </w:r>
            <w:r w:rsidRPr="004B2154">
              <w:rPr>
                <w:rFonts w:ascii="Nikosh" w:eastAsia="Nikosh" w:hAnsi="Nikosh" w:cs="Nikosh"/>
                <w:sz w:val="26"/>
                <w:szCs w:val="26"/>
                <w:cs/>
              </w:rPr>
              <w:t xml:space="preserve"> </w:t>
            </w:r>
            <w:r w:rsidRPr="004B2154">
              <w:rPr>
                <w:rFonts w:ascii="Nikosh" w:eastAsia="Nikosh" w:hAnsi="Nikosh" w:cs="Nikosh"/>
                <w:sz w:val="26"/>
                <w:szCs w:val="26"/>
              </w:rPr>
              <w:t>market</w:t>
            </w:r>
            <w:r w:rsidRPr="004B2154">
              <w:rPr>
                <w:rFonts w:ascii="Nikosh" w:eastAsia="Nikosh" w:hAnsi="Nikosh" w:cs="Nikosh"/>
                <w:sz w:val="26"/>
                <w:szCs w:val="26"/>
                <w:cs/>
              </w:rPr>
              <w:t xml:space="preserve"> (জীবন্ত মুরগির বাজার) এর জীব নিরাপত্তা উন্নয়ন</w:t>
            </w:r>
            <w:r w:rsidRPr="004B2154">
              <w:rPr>
                <w:rFonts w:ascii="Nikosh" w:eastAsia="Nikosh" w:hAnsi="Nikosh" w:cs="Nikosh"/>
                <w:sz w:val="26"/>
                <w:szCs w:val="26"/>
              </w:rPr>
              <w:t xml:space="preserve">, </w:t>
            </w:r>
            <w:r w:rsidRPr="004B2154">
              <w:rPr>
                <w:rFonts w:ascii="Nikosh" w:eastAsia="Nikosh" w:hAnsi="Nikosh" w:cs="Nikosh"/>
                <w:sz w:val="26"/>
                <w:szCs w:val="26"/>
                <w:cs/>
              </w:rPr>
              <w:t>পোল্ট্রি বিপণন</w:t>
            </w:r>
            <w:r w:rsidRPr="004B2154">
              <w:rPr>
                <w:rFonts w:ascii="Nikosh" w:eastAsia="Nikosh" w:hAnsi="Nikosh" w:cs="Nikosh"/>
                <w:sz w:val="26"/>
                <w:szCs w:val="26"/>
              </w:rPr>
              <w:t>,</w:t>
            </w:r>
            <w:r w:rsidRPr="0094290D">
              <w:rPr>
                <w:rFonts w:ascii="Nikosh" w:eastAsia="Nikosh" w:hAnsi="Nikosh" w:cs="Nikosh"/>
                <w:sz w:val="26"/>
                <w:szCs w:val="26"/>
                <w:cs/>
              </w:rPr>
              <w:t xml:space="preserve"> পোল্ট্রি </w:t>
            </w:r>
            <w:r w:rsidRPr="004B2154">
              <w:rPr>
                <w:rFonts w:ascii="Nikosh" w:eastAsia="Nikosh" w:hAnsi="Nikosh" w:cs="Nikosh"/>
                <w:sz w:val="26"/>
                <w:szCs w:val="26"/>
                <w:cs/>
              </w:rPr>
              <w:t>সংরক্ষণ ও বর্জ্য ব্যবস্থাপনা উন্নয়নে স্থানীয় সরকারের বিভিন্ন প্রতিষ্ঠান (ইউনিয়ন পরিষদ, পৌরসভা, সিটি কর্পোরেশন) এর সহযোগিতায় উদ্যোগ গ্রহণ করা</w:t>
            </w:r>
            <w:r w:rsidRPr="004B2154">
              <w:rPr>
                <w:rFonts w:ascii="Nikosh" w:eastAsia="Nikosh" w:hAnsi="Nikosh" w:cs="Nikosh"/>
                <w:sz w:val="26"/>
                <w:szCs w:val="26"/>
              </w:rPr>
              <w:t>;</w:t>
            </w:r>
          </w:p>
        </w:tc>
      </w:tr>
      <w:tr w:rsidR="00690AA0" w14:paraId="428F3379" w14:textId="77777777" w:rsidTr="0094290D">
        <w:tc>
          <w:tcPr>
            <w:tcW w:w="990" w:type="dxa"/>
          </w:tcPr>
          <w:p w14:paraId="30E65FF8" w14:textId="3119CB0C" w:rsidR="00690AA0" w:rsidRPr="00690AA0" w:rsidRDefault="00690AA0" w:rsidP="00690AA0">
            <w:pPr>
              <w:rPr>
                <w:rFonts w:ascii="Nikosh" w:hAnsi="Nikosh" w:cs="Nikosh"/>
                <w:sz w:val="28"/>
                <w:szCs w:val="28"/>
              </w:rPr>
            </w:pPr>
            <w:r>
              <w:rPr>
                <w:rFonts w:ascii="Nikosh" w:hAnsi="Nikosh" w:cs="Nikosh"/>
                <w:sz w:val="28"/>
                <w:szCs w:val="28"/>
              </w:rPr>
              <w:t>৫.৫.৯</w:t>
            </w:r>
          </w:p>
        </w:tc>
        <w:tc>
          <w:tcPr>
            <w:tcW w:w="8250" w:type="dxa"/>
          </w:tcPr>
          <w:p w14:paraId="10FC8536" w14:textId="458F5D55" w:rsidR="00690AA0" w:rsidRPr="004B2154" w:rsidRDefault="00690AA0" w:rsidP="00690AA0">
            <w:pPr>
              <w:rPr>
                <w:rFonts w:ascii="Nikosh" w:eastAsia="Nikosh" w:hAnsi="Nikosh" w:cs="Nikosh"/>
                <w:sz w:val="26"/>
                <w:szCs w:val="26"/>
                <w:cs/>
              </w:rPr>
            </w:pPr>
            <w:r w:rsidRPr="004B2154">
              <w:rPr>
                <w:rFonts w:ascii="Nikosh" w:eastAsia="Nikosh" w:hAnsi="Nikosh" w:cs="Nikosh"/>
                <w:sz w:val="26"/>
                <w:szCs w:val="26"/>
                <w:cs/>
              </w:rPr>
              <w:t xml:space="preserve">রোগ-জীবাণুর বিস্তার রোধ ও জীব নিরাপত্তার স্বার্থে সিটি কর্পোরেশন/পৌরসভা এলাকায় জীবিত হাঁস-মুরগির বিক্রয় নিরুৎসাহিত করা, কোল্ড চেইনের মাধ্যমে ড্রেসড/প্রসেসড পোল্ট্রি্র বিক্রি উৎসাহিত করা এবং ধীরে ধীরে </w:t>
            </w:r>
            <w:r w:rsidRPr="004B2154">
              <w:rPr>
                <w:rFonts w:ascii="Nikosh" w:eastAsia="Nikosh" w:hAnsi="Nikosh" w:cs="Nikosh"/>
                <w:sz w:val="26"/>
                <w:szCs w:val="26"/>
              </w:rPr>
              <w:t xml:space="preserve">Live Bird Market </w:t>
            </w:r>
            <w:r w:rsidRPr="004B2154">
              <w:rPr>
                <w:rFonts w:ascii="Nikosh" w:eastAsia="Nikosh" w:hAnsi="Nikosh" w:cs="Nikosh"/>
                <w:sz w:val="26"/>
                <w:szCs w:val="26"/>
                <w:cs/>
              </w:rPr>
              <w:t>বন্ধ (</w:t>
            </w:r>
            <w:r w:rsidRPr="004B2154">
              <w:rPr>
                <w:rFonts w:ascii="Nikosh" w:eastAsia="Nikosh" w:hAnsi="Nikosh" w:cs="Nikosh"/>
                <w:sz w:val="26"/>
                <w:szCs w:val="26"/>
              </w:rPr>
              <w:t xml:space="preserve">Phase Out) </w:t>
            </w:r>
            <w:r w:rsidRPr="004B2154">
              <w:rPr>
                <w:rFonts w:ascii="Nikosh" w:eastAsia="Nikosh" w:hAnsi="Nikosh" w:cs="Nikosh"/>
                <w:sz w:val="26"/>
                <w:szCs w:val="26"/>
                <w:cs/>
              </w:rPr>
              <w:t>করা; এ বিষয়ে জনসচেতনতা বৃদ্ধির লক্ষ্যে ব্যাপক প্রচার-প্রচারণা চালানো;</w:t>
            </w:r>
          </w:p>
        </w:tc>
      </w:tr>
    </w:tbl>
    <w:p w14:paraId="5A78F53D" w14:textId="77777777" w:rsidR="004839C0" w:rsidRDefault="004839C0">
      <w:pPr>
        <w:rPr>
          <w:rFonts w:ascii="Nikosh" w:hAnsi="Nikosh" w:cs="Nikosh"/>
          <w:sz w:val="32"/>
          <w:szCs w:val="32"/>
        </w:rPr>
      </w:pPr>
    </w:p>
    <w:tbl>
      <w:tblPr>
        <w:tblStyle w:val="TableGrid"/>
        <w:tblW w:w="0" w:type="auto"/>
        <w:tblInd w:w="265" w:type="dxa"/>
        <w:tblLook w:val="04A0" w:firstRow="1" w:lastRow="0" w:firstColumn="1" w:lastColumn="0" w:noHBand="0" w:noVBand="1"/>
      </w:tblPr>
      <w:tblGrid>
        <w:gridCol w:w="1077"/>
        <w:gridCol w:w="896"/>
        <w:gridCol w:w="2338"/>
        <w:gridCol w:w="2365"/>
        <w:gridCol w:w="2366"/>
      </w:tblGrid>
      <w:tr w:rsidR="00690AA0" w:rsidRPr="0094290D" w14:paraId="7AE11F9A" w14:textId="77777777" w:rsidTr="00831120">
        <w:tc>
          <w:tcPr>
            <w:tcW w:w="1077" w:type="dxa"/>
          </w:tcPr>
          <w:p w14:paraId="084231D4" w14:textId="0525CE6B" w:rsidR="00690AA0" w:rsidRPr="0094290D" w:rsidRDefault="00690AA0">
            <w:pPr>
              <w:rPr>
                <w:rFonts w:ascii="Nikosh" w:hAnsi="Nikosh" w:cs="Nikosh"/>
                <w:sz w:val="28"/>
                <w:szCs w:val="28"/>
              </w:rPr>
            </w:pPr>
            <w:r w:rsidRPr="0094290D">
              <w:rPr>
                <w:rFonts w:ascii="Nikosh" w:hAnsi="Nikosh" w:cs="Nikosh"/>
                <w:sz w:val="28"/>
                <w:szCs w:val="28"/>
              </w:rPr>
              <w:t>৫.৬</w:t>
            </w:r>
          </w:p>
        </w:tc>
        <w:tc>
          <w:tcPr>
            <w:tcW w:w="7965" w:type="dxa"/>
            <w:gridSpan w:val="4"/>
          </w:tcPr>
          <w:p w14:paraId="6E7E35C1" w14:textId="6AD0CD5E" w:rsidR="00690AA0" w:rsidRPr="0094290D" w:rsidRDefault="004C352D">
            <w:pPr>
              <w:rPr>
                <w:rFonts w:ascii="Nikosh" w:hAnsi="Nikosh" w:cs="Nikosh"/>
                <w:b/>
                <w:bCs/>
                <w:sz w:val="28"/>
                <w:szCs w:val="28"/>
              </w:rPr>
            </w:pPr>
            <w:r w:rsidRPr="0094290D">
              <w:rPr>
                <w:rFonts w:ascii="Nikosh" w:hAnsi="Nikosh" w:cs="Nikosh"/>
                <w:bCs/>
                <w:sz w:val="28"/>
                <w:szCs w:val="28"/>
                <w:cs/>
              </w:rPr>
              <w:t>পোল্ট্রি বাচ্চা</w:t>
            </w:r>
            <w:r>
              <w:rPr>
                <w:rFonts w:ascii="Nikosh" w:hAnsi="Nikosh" w:cs="Nikosh" w:hint="cs"/>
                <w:bCs/>
                <w:sz w:val="28"/>
                <w:szCs w:val="28"/>
                <w:cs/>
              </w:rPr>
              <w:t>,</w:t>
            </w:r>
            <w:r>
              <w:rPr>
                <w:rFonts w:ascii="Nikosh" w:hAnsi="Nikosh" w:cs="Nikosh"/>
                <w:b/>
                <w:bCs/>
                <w:sz w:val="28"/>
                <w:szCs w:val="28"/>
              </w:rPr>
              <w:t xml:space="preserve"> </w:t>
            </w:r>
            <w:proofErr w:type="spellStart"/>
            <w:r w:rsidR="00984043">
              <w:rPr>
                <w:rFonts w:ascii="Nikosh" w:hAnsi="Nikosh" w:cs="Nikosh"/>
                <w:b/>
                <w:bCs/>
                <w:sz w:val="28"/>
                <w:szCs w:val="28"/>
              </w:rPr>
              <w:t>পোল্ট্রি</w:t>
            </w:r>
            <w:proofErr w:type="spellEnd"/>
            <w:r w:rsidR="00984043">
              <w:rPr>
                <w:rFonts w:ascii="Nikosh" w:hAnsi="Nikosh" w:cs="Nikosh"/>
                <w:b/>
                <w:bCs/>
                <w:sz w:val="28"/>
                <w:szCs w:val="28"/>
              </w:rPr>
              <w:t xml:space="preserve"> </w:t>
            </w:r>
            <w:proofErr w:type="spellStart"/>
            <w:r w:rsidR="00984043">
              <w:rPr>
                <w:rFonts w:ascii="Nikosh" w:hAnsi="Nikosh" w:cs="Nikosh"/>
                <w:b/>
                <w:bCs/>
                <w:sz w:val="28"/>
                <w:szCs w:val="28"/>
              </w:rPr>
              <w:t>খাদ্য</w:t>
            </w:r>
            <w:proofErr w:type="spellEnd"/>
            <w:r w:rsidR="00984043">
              <w:rPr>
                <w:rFonts w:ascii="Nikosh" w:hAnsi="Nikosh" w:cs="Nikosh"/>
                <w:b/>
                <w:bCs/>
                <w:sz w:val="28"/>
                <w:szCs w:val="28"/>
              </w:rPr>
              <w:t xml:space="preserve">, </w:t>
            </w:r>
            <w:proofErr w:type="spellStart"/>
            <w:r w:rsidR="00984043">
              <w:rPr>
                <w:rFonts w:ascii="Nikosh" w:hAnsi="Nikosh" w:cs="Nikosh"/>
                <w:b/>
                <w:bCs/>
                <w:sz w:val="28"/>
                <w:szCs w:val="28"/>
              </w:rPr>
              <w:t>পোল্ট্রি</w:t>
            </w:r>
            <w:proofErr w:type="spellEnd"/>
            <w:r w:rsidR="00984043">
              <w:rPr>
                <w:rFonts w:ascii="Nikosh" w:hAnsi="Nikosh" w:cs="Nikosh"/>
                <w:b/>
                <w:bCs/>
                <w:sz w:val="28"/>
                <w:szCs w:val="28"/>
              </w:rPr>
              <w:t xml:space="preserve"> ও </w:t>
            </w:r>
            <w:proofErr w:type="spellStart"/>
            <w:r w:rsidR="00984043">
              <w:rPr>
                <w:rFonts w:ascii="Nikosh" w:hAnsi="Nikosh" w:cs="Nikosh"/>
                <w:b/>
                <w:bCs/>
                <w:sz w:val="28"/>
                <w:szCs w:val="28"/>
              </w:rPr>
              <w:t>পোল্ট্রিজাত</w:t>
            </w:r>
            <w:proofErr w:type="spellEnd"/>
            <w:r w:rsidR="00984043">
              <w:rPr>
                <w:rFonts w:ascii="Nikosh" w:hAnsi="Nikosh" w:cs="Nikosh"/>
                <w:b/>
                <w:bCs/>
                <w:sz w:val="28"/>
                <w:szCs w:val="28"/>
              </w:rPr>
              <w:t xml:space="preserve"> </w:t>
            </w:r>
            <w:proofErr w:type="spellStart"/>
            <w:r w:rsidR="00984043">
              <w:rPr>
                <w:rFonts w:ascii="Nikosh" w:hAnsi="Nikosh" w:cs="Nikosh"/>
                <w:b/>
                <w:bCs/>
                <w:sz w:val="28"/>
                <w:szCs w:val="28"/>
              </w:rPr>
              <w:t>প</w:t>
            </w:r>
            <w:r>
              <w:rPr>
                <w:rFonts w:ascii="Nikosh" w:hAnsi="Nikosh" w:cs="Nikosh"/>
                <w:b/>
                <w:bCs/>
                <w:sz w:val="28"/>
                <w:szCs w:val="28"/>
              </w:rPr>
              <w:t>ণ্যের</w:t>
            </w:r>
            <w:proofErr w:type="spellEnd"/>
            <w:r w:rsidR="00984043">
              <w:rPr>
                <w:rFonts w:ascii="Nikosh" w:hAnsi="Nikosh" w:cs="Nikosh"/>
                <w:b/>
                <w:bCs/>
                <w:sz w:val="28"/>
                <w:szCs w:val="28"/>
              </w:rPr>
              <w:t xml:space="preserve"> </w:t>
            </w:r>
            <w:proofErr w:type="spellStart"/>
            <w:r w:rsidR="00690AA0" w:rsidRPr="0094290D">
              <w:rPr>
                <w:rFonts w:ascii="Nikosh" w:hAnsi="Nikosh" w:cs="Nikosh"/>
                <w:b/>
                <w:bCs/>
                <w:sz w:val="28"/>
                <w:szCs w:val="28"/>
              </w:rPr>
              <w:t>মান</w:t>
            </w:r>
            <w:proofErr w:type="spellEnd"/>
            <w:r w:rsidR="00690AA0" w:rsidRPr="0094290D">
              <w:rPr>
                <w:rFonts w:ascii="Nikosh" w:hAnsi="Nikosh" w:cs="Nikosh"/>
                <w:b/>
                <w:bCs/>
                <w:sz w:val="28"/>
                <w:szCs w:val="28"/>
              </w:rPr>
              <w:t xml:space="preserve"> </w:t>
            </w:r>
            <w:proofErr w:type="spellStart"/>
            <w:r w:rsidR="00690AA0" w:rsidRPr="0094290D">
              <w:rPr>
                <w:rFonts w:ascii="Nikosh" w:hAnsi="Nikosh" w:cs="Nikosh"/>
                <w:b/>
                <w:bCs/>
                <w:sz w:val="28"/>
                <w:szCs w:val="28"/>
              </w:rPr>
              <w:t>নিয়ন্ত্রণ</w:t>
            </w:r>
            <w:proofErr w:type="spellEnd"/>
          </w:p>
        </w:tc>
      </w:tr>
      <w:tr w:rsidR="00690AA0" w:rsidRPr="0094290D" w14:paraId="21DB0A86" w14:textId="77777777" w:rsidTr="00831120">
        <w:tc>
          <w:tcPr>
            <w:tcW w:w="1077" w:type="dxa"/>
          </w:tcPr>
          <w:p w14:paraId="63504F30" w14:textId="5A180F01" w:rsidR="00690AA0" w:rsidRPr="0094290D" w:rsidRDefault="007F0FF3" w:rsidP="00690AA0">
            <w:pPr>
              <w:rPr>
                <w:rFonts w:ascii="Nikosh" w:hAnsi="Nikosh" w:cs="Nikosh"/>
                <w:sz w:val="28"/>
                <w:szCs w:val="28"/>
              </w:rPr>
            </w:pPr>
            <w:r w:rsidRPr="0094290D">
              <w:rPr>
                <w:rFonts w:ascii="Nikosh" w:hAnsi="Nikosh" w:cs="Nikosh"/>
                <w:sz w:val="28"/>
                <w:szCs w:val="28"/>
              </w:rPr>
              <w:t>৫.৬.১</w:t>
            </w:r>
          </w:p>
        </w:tc>
        <w:tc>
          <w:tcPr>
            <w:tcW w:w="7965" w:type="dxa"/>
            <w:gridSpan w:val="4"/>
          </w:tcPr>
          <w:p w14:paraId="1AFAC818" w14:textId="7541011F" w:rsidR="00690AA0" w:rsidRPr="0094290D" w:rsidRDefault="00690AA0" w:rsidP="00690AA0">
            <w:pPr>
              <w:rPr>
                <w:rFonts w:ascii="Nikosh" w:hAnsi="Nikosh" w:cs="Nikosh"/>
                <w:bCs/>
                <w:sz w:val="28"/>
                <w:szCs w:val="28"/>
              </w:rPr>
            </w:pPr>
            <w:r w:rsidRPr="0094290D">
              <w:rPr>
                <w:rFonts w:ascii="Nikosh" w:hAnsi="Nikosh" w:cs="Nikosh"/>
                <w:bCs/>
                <w:sz w:val="28"/>
                <w:szCs w:val="28"/>
                <w:cs/>
              </w:rPr>
              <w:t>পোল্ট্রি বাচ্চা</w:t>
            </w:r>
          </w:p>
        </w:tc>
      </w:tr>
      <w:tr w:rsidR="00690AA0" w:rsidRPr="0094290D" w14:paraId="492FCB5A" w14:textId="77777777" w:rsidTr="00831120">
        <w:tc>
          <w:tcPr>
            <w:tcW w:w="1077" w:type="dxa"/>
          </w:tcPr>
          <w:p w14:paraId="3F47DECC" w14:textId="732AF2CC" w:rsidR="00690AA0" w:rsidRPr="0094290D" w:rsidRDefault="007F0FF3" w:rsidP="00690AA0">
            <w:pPr>
              <w:rPr>
                <w:rFonts w:ascii="Nikosh" w:hAnsi="Nikosh" w:cs="Nikosh"/>
                <w:sz w:val="28"/>
                <w:szCs w:val="28"/>
              </w:rPr>
            </w:pPr>
            <w:r w:rsidRPr="0094290D">
              <w:rPr>
                <w:rFonts w:ascii="Nikosh" w:hAnsi="Nikosh" w:cs="Nikosh"/>
                <w:sz w:val="28"/>
                <w:szCs w:val="28"/>
              </w:rPr>
              <w:t>৫.৬.১.১</w:t>
            </w:r>
          </w:p>
        </w:tc>
        <w:tc>
          <w:tcPr>
            <w:tcW w:w="7965" w:type="dxa"/>
            <w:gridSpan w:val="4"/>
          </w:tcPr>
          <w:p w14:paraId="499904C0" w14:textId="77777777" w:rsidR="00690AA0" w:rsidRPr="0094290D" w:rsidRDefault="00690AA0" w:rsidP="00690AA0">
            <w:pPr>
              <w:rPr>
                <w:rFonts w:ascii="Nikosh" w:hAnsi="Nikosh" w:cs="Nikosh"/>
                <w:sz w:val="28"/>
                <w:szCs w:val="28"/>
                <w:cs/>
              </w:rPr>
            </w:pPr>
            <w:r w:rsidRPr="0094290D">
              <w:rPr>
                <w:rFonts w:ascii="Nikosh" w:hAnsi="Nikosh" w:cs="Nikosh"/>
                <w:sz w:val="28"/>
                <w:szCs w:val="28"/>
                <w:cs/>
              </w:rPr>
              <w:t>খামারিদের নিকট মানসম্মত বাণিজ্যিক একদিন বয়সী মুরগির বাচ্চার সরবরাহ নিশ্চিত করার লক্ষ্যে একটি গ্রেডিং পদ্ধতি চালু করা</w:t>
            </w:r>
            <w:r w:rsidRPr="0094290D">
              <w:rPr>
                <w:rFonts w:ascii="Nikosh" w:hAnsi="Nikosh" w:cs="Nikosh"/>
                <w:sz w:val="28"/>
                <w:szCs w:val="28"/>
              </w:rPr>
              <w:t>;</w:t>
            </w:r>
          </w:p>
          <w:p w14:paraId="0E58176A" w14:textId="77777777" w:rsidR="00690AA0" w:rsidRPr="0094290D" w:rsidRDefault="00690AA0" w:rsidP="00690AA0">
            <w:pPr>
              <w:rPr>
                <w:rFonts w:ascii="Nikosh" w:hAnsi="Nikosh" w:cs="Nikosh"/>
                <w:sz w:val="28"/>
                <w:szCs w:val="28"/>
              </w:rPr>
            </w:pPr>
            <w:r w:rsidRPr="0094290D">
              <w:rPr>
                <w:rFonts w:ascii="Nikosh" w:hAnsi="Nikosh" w:cs="Nikosh"/>
                <w:sz w:val="28"/>
                <w:szCs w:val="28"/>
              </w:rPr>
              <w:t xml:space="preserve"> ‘‘</w:t>
            </w:r>
            <w:r w:rsidRPr="0094290D">
              <w:rPr>
                <w:rFonts w:ascii="Nikosh" w:hAnsi="Nikosh" w:cs="Nikosh"/>
                <w:sz w:val="28"/>
                <w:szCs w:val="28"/>
                <w:cs/>
              </w:rPr>
              <w:t>এ</w:t>
            </w:r>
            <w:r w:rsidRPr="0094290D">
              <w:rPr>
                <w:rFonts w:ascii="Nikosh" w:hAnsi="Nikosh" w:cs="Nikosh"/>
                <w:sz w:val="28"/>
                <w:szCs w:val="28"/>
              </w:rPr>
              <w:t xml:space="preserve">’’ </w:t>
            </w:r>
            <w:r w:rsidRPr="0094290D">
              <w:rPr>
                <w:rFonts w:ascii="Nikosh" w:hAnsi="Nikosh" w:cs="Nikosh"/>
                <w:sz w:val="28"/>
                <w:szCs w:val="28"/>
                <w:cs/>
              </w:rPr>
              <w:t>গ্রেডের একদিনের বাচ্চার বৈশিষ্ট্য -</w:t>
            </w:r>
          </w:p>
          <w:p w14:paraId="6486F2EE" w14:textId="77777777" w:rsidR="00690AA0" w:rsidRPr="0094290D" w:rsidRDefault="00690AA0" w:rsidP="00690AA0">
            <w:pPr>
              <w:ind w:left="432"/>
              <w:rPr>
                <w:rFonts w:ascii="Nikosh" w:hAnsi="Nikosh" w:cs="Nikosh"/>
                <w:sz w:val="28"/>
                <w:szCs w:val="28"/>
              </w:rPr>
            </w:pPr>
            <w:r w:rsidRPr="0094290D">
              <w:rPr>
                <w:rFonts w:ascii="Nikosh" w:hAnsi="Nikosh" w:cs="Nikosh"/>
                <w:sz w:val="28"/>
                <w:szCs w:val="28"/>
                <w:cs/>
              </w:rPr>
              <w:t>(১) সবল</w:t>
            </w:r>
            <w:r w:rsidRPr="0094290D">
              <w:rPr>
                <w:rFonts w:ascii="Nikosh" w:hAnsi="Nikosh" w:cs="Nikosh"/>
                <w:sz w:val="28"/>
                <w:szCs w:val="28"/>
              </w:rPr>
              <w:t>,</w:t>
            </w:r>
            <w:r w:rsidRPr="0094290D">
              <w:rPr>
                <w:rFonts w:ascii="Nikosh" w:hAnsi="Nikosh" w:cs="Nikosh"/>
                <w:sz w:val="28"/>
                <w:szCs w:val="28"/>
                <w:cs/>
              </w:rPr>
              <w:t xml:space="preserve"> সকল প্রকার শারীরিক ক্রটি এবং রোগমুক্ত</w:t>
            </w:r>
          </w:p>
          <w:p w14:paraId="282281DC" w14:textId="77777777" w:rsidR="00690AA0" w:rsidRPr="0094290D" w:rsidRDefault="00690AA0" w:rsidP="00690AA0">
            <w:pPr>
              <w:ind w:left="432"/>
              <w:rPr>
                <w:rFonts w:ascii="Nikosh" w:hAnsi="Nikosh" w:cs="Nikosh"/>
                <w:sz w:val="28"/>
                <w:szCs w:val="28"/>
              </w:rPr>
            </w:pPr>
            <w:r w:rsidRPr="0094290D">
              <w:rPr>
                <w:rFonts w:ascii="Nikosh" w:hAnsi="Nikosh" w:cs="Nikosh"/>
                <w:sz w:val="28"/>
                <w:szCs w:val="28"/>
                <w:cs/>
              </w:rPr>
              <w:t>(২) চোখ উজ্জল</w:t>
            </w:r>
            <w:r w:rsidRPr="0094290D">
              <w:rPr>
                <w:rFonts w:ascii="Nikosh" w:hAnsi="Nikosh" w:cs="Nikosh"/>
                <w:sz w:val="28"/>
                <w:szCs w:val="28"/>
              </w:rPr>
              <w:t>,</w:t>
            </w:r>
            <w:r w:rsidRPr="0094290D">
              <w:rPr>
                <w:rFonts w:ascii="Nikosh" w:hAnsi="Nikosh" w:cs="Nikosh"/>
                <w:sz w:val="28"/>
                <w:szCs w:val="28"/>
                <w:cs/>
              </w:rPr>
              <w:t xml:space="preserve"> নাভী শুকনা এবং</w:t>
            </w:r>
          </w:p>
          <w:p w14:paraId="4EDC8FE4" w14:textId="77777777" w:rsidR="00690AA0" w:rsidRPr="0094290D" w:rsidRDefault="00690AA0" w:rsidP="00690AA0">
            <w:pPr>
              <w:ind w:left="432"/>
              <w:rPr>
                <w:rFonts w:ascii="Nikosh" w:hAnsi="Nikosh" w:cs="Nikosh"/>
                <w:sz w:val="28"/>
                <w:szCs w:val="28"/>
                <w:cs/>
              </w:rPr>
            </w:pPr>
            <w:r w:rsidRPr="0094290D">
              <w:rPr>
                <w:rFonts w:ascii="Nikosh" w:hAnsi="Nikosh" w:cs="Nikosh"/>
                <w:sz w:val="28"/>
                <w:szCs w:val="28"/>
                <w:cs/>
              </w:rPr>
              <w:t>(৩) নূন্যতম ওজন : একদিনের সাদা লেয়ার বাচ্চার ক্ষেত্রে হ্যাচারিতে নূন্যতম ওজন হবে ৩৩ গ্রাম</w:t>
            </w:r>
            <w:r w:rsidRPr="0094290D">
              <w:rPr>
                <w:rFonts w:ascii="Nikosh" w:hAnsi="Nikosh" w:cs="Nikosh"/>
                <w:sz w:val="28"/>
                <w:szCs w:val="28"/>
              </w:rPr>
              <w:t xml:space="preserve">, </w:t>
            </w:r>
            <w:r w:rsidRPr="0094290D">
              <w:rPr>
                <w:rFonts w:ascii="Nikosh" w:hAnsi="Nikosh" w:cs="Nikosh"/>
                <w:sz w:val="28"/>
                <w:szCs w:val="28"/>
                <w:cs/>
              </w:rPr>
              <w:t>লাল লেয়ার বাচ্চার ক্ষেত্রে ৩৪ গ্রাম</w:t>
            </w:r>
            <w:r w:rsidRPr="0094290D">
              <w:rPr>
                <w:rFonts w:ascii="Nikosh" w:hAnsi="Nikosh" w:cs="Nikosh"/>
                <w:sz w:val="28"/>
                <w:szCs w:val="28"/>
              </w:rPr>
              <w:t xml:space="preserve">, </w:t>
            </w:r>
            <w:r w:rsidRPr="0094290D">
              <w:rPr>
                <w:rFonts w:ascii="Nikosh" w:hAnsi="Nikosh" w:cs="Nikosh"/>
                <w:sz w:val="28"/>
                <w:szCs w:val="28"/>
                <w:cs/>
              </w:rPr>
              <w:t>ব্রয়লার বাচ্চার ক্ষেত্রে ৩৬ গ্রাম</w:t>
            </w:r>
            <w:r w:rsidRPr="0094290D">
              <w:rPr>
                <w:rFonts w:ascii="Nikosh" w:hAnsi="Nikosh" w:cs="Nikosh"/>
                <w:sz w:val="28"/>
                <w:szCs w:val="28"/>
              </w:rPr>
              <w:t xml:space="preserve">, </w:t>
            </w:r>
            <w:proofErr w:type="spellStart"/>
            <w:r w:rsidRPr="0094290D">
              <w:rPr>
                <w:rFonts w:ascii="Nikosh" w:hAnsi="Nikosh" w:cs="Nikosh"/>
                <w:sz w:val="28"/>
                <w:szCs w:val="28"/>
              </w:rPr>
              <w:t>কালার</w:t>
            </w:r>
            <w:proofErr w:type="spellEnd"/>
            <w:r w:rsidRPr="0094290D">
              <w:rPr>
                <w:rFonts w:ascii="Nikosh" w:hAnsi="Nikosh" w:cs="Nikosh"/>
                <w:sz w:val="28"/>
                <w:szCs w:val="28"/>
              </w:rPr>
              <w:t xml:space="preserve"> </w:t>
            </w:r>
            <w:proofErr w:type="spellStart"/>
            <w:r w:rsidRPr="0094290D">
              <w:rPr>
                <w:rFonts w:ascii="Nikosh" w:hAnsi="Nikosh" w:cs="Nikosh"/>
                <w:sz w:val="28"/>
                <w:szCs w:val="28"/>
              </w:rPr>
              <w:t>বাচ্চার</w:t>
            </w:r>
            <w:proofErr w:type="spellEnd"/>
            <w:r w:rsidRPr="0094290D">
              <w:rPr>
                <w:rFonts w:ascii="Nikosh" w:hAnsi="Nikosh" w:cs="Nikosh"/>
                <w:sz w:val="28"/>
                <w:szCs w:val="28"/>
              </w:rPr>
              <w:t xml:space="preserve"> </w:t>
            </w:r>
            <w:proofErr w:type="spellStart"/>
            <w:r w:rsidRPr="0094290D">
              <w:rPr>
                <w:rFonts w:ascii="Nikosh" w:hAnsi="Nikosh" w:cs="Nikosh"/>
                <w:sz w:val="28"/>
                <w:szCs w:val="28"/>
              </w:rPr>
              <w:t>ক্ষেত্রে</w:t>
            </w:r>
            <w:proofErr w:type="spellEnd"/>
            <w:r w:rsidRPr="0094290D">
              <w:rPr>
                <w:rFonts w:ascii="Nikosh" w:hAnsi="Nikosh" w:cs="Nikosh"/>
                <w:sz w:val="28"/>
                <w:szCs w:val="28"/>
              </w:rPr>
              <w:t xml:space="preserve"> ৩৩ </w:t>
            </w:r>
            <w:proofErr w:type="spellStart"/>
            <w:r w:rsidRPr="0094290D">
              <w:rPr>
                <w:rFonts w:ascii="Nikosh" w:hAnsi="Nikosh" w:cs="Nikosh"/>
                <w:sz w:val="28"/>
                <w:szCs w:val="28"/>
              </w:rPr>
              <w:t>গ্রাম</w:t>
            </w:r>
            <w:proofErr w:type="spellEnd"/>
            <w:r w:rsidRPr="0094290D">
              <w:rPr>
                <w:rFonts w:ascii="Nikosh" w:hAnsi="Nikosh" w:cs="Nikosh"/>
                <w:sz w:val="28"/>
                <w:szCs w:val="28"/>
              </w:rPr>
              <w:t xml:space="preserve">, </w:t>
            </w:r>
            <w:proofErr w:type="spellStart"/>
            <w:r w:rsidRPr="0094290D">
              <w:rPr>
                <w:rFonts w:ascii="Nikosh" w:hAnsi="Nikosh" w:cs="Nikosh"/>
                <w:sz w:val="28"/>
                <w:szCs w:val="28"/>
              </w:rPr>
              <w:t>সোনালী</w:t>
            </w:r>
            <w:proofErr w:type="spellEnd"/>
            <w:r w:rsidRPr="0094290D">
              <w:rPr>
                <w:rFonts w:ascii="Nikosh" w:hAnsi="Nikosh" w:cs="Nikosh"/>
                <w:sz w:val="28"/>
                <w:szCs w:val="28"/>
              </w:rPr>
              <w:t xml:space="preserve"> </w:t>
            </w:r>
            <w:proofErr w:type="spellStart"/>
            <w:r w:rsidRPr="0094290D">
              <w:rPr>
                <w:rFonts w:ascii="Nikosh" w:hAnsi="Nikosh" w:cs="Nikosh"/>
                <w:sz w:val="28"/>
                <w:szCs w:val="28"/>
              </w:rPr>
              <w:t>বাচ্চার</w:t>
            </w:r>
            <w:proofErr w:type="spellEnd"/>
            <w:r w:rsidRPr="0094290D">
              <w:rPr>
                <w:rFonts w:ascii="Nikosh" w:hAnsi="Nikosh" w:cs="Nikosh"/>
                <w:sz w:val="28"/>
                <w:szCs w:val="28"/>
              </w:rPr>
              <w:t xml:space="preserve"> </w:t>
            </w:r>
            <w:proofErr w:type="spellStart"/>
            <w:r w:rsidRPr="0094290D">
              <w:rPr>
                <w:rFonts w:ascii="Nikosh" w:hAnsi="Nikosh" w:cs="Nikosh"/>
                <w:sz w:val="28"/>
                <w:szCs w:val="28"/>
              </w:rPr>
              <w:t>ক্ষেত্রে</w:t>
            </w:r>
            <w:proofErr w:type="spellEnd"/>
            <w:r w:rsidRPr="0094290D">
              <w:rPr>
                <w:rFonts w:ascii="Nikosh" w:hAnsi="Nikosh" w:cs="Nikosh"/>
                <w:sz w:val="28"/>
                <w:szCs w:val="28"/>
              </w:rPr>
              <w:t xml:space="preserve"> ৩২ </w:t>
            </w:r>
            <w:proofErr w:type="spellStart"/>
            <w:r w:rsidRPr="0094290D">
              <w:rPr>
                <w:rFonts w:ascii="Nikosh" w:hAnsi="Nikosh" w:cs="Nikosh"/>
                <w:sz w:val="28"/>
                <w:szCs w:val="28"/>
              </w:rPr>
              <w:t>গ্রাম</w:t>
            </w:r>
            <w:proofErr w:type="spellEnd"/>
            <w:r w:rsidRPr="0094290D">
              <w:rPr>
                <w:rFonts w:ascii="Nikosh" w:hAnsi="Nikosh" w:cs="Nikosh"/>
                <w:sz w:val="28"/>
                <w:szCs w:val="28"/>
              </w:rPr>
              <w:t xml:space="preserve"> </w:t>
            </w:r>
            <w:r w:rsidRPr="0094290D">
              <w:rPr>
                <w:rFonts w:ascii="Nikosh" w:hAnsi="Nikosh" w:cs="Nikosh"/>
                <w:sz w:val="28"/>
                <w:szCs w:val="28"/>
                <w:cs/>
              </w:rPr>
              <w:t>এবং হাঁসের বাচ্চার ক্ষেত্রে ৪০ গ্রাম</w:t>
            </w:r>
            <w:r w:rsidRPr="0094290D">
              <w:rPr>
                <w:rFonts w:ascii="Nikosh" w:hAnsi="Nikosh" w:cs="Nikosh"/>
                <w:sz w:val="28"/>
                <w:szCs w:val="28"/>
              </w:rPr>
              <w:t>;</w:t>
            </w:r>
          </w:p>
          <w:p w14:paraId="7E88F5CA" w14:textId="77777777" w:rsidR="00690AA0" w:rsidRPr="0094290D" w:rsidRDefault="00690AA0" w:rsidP="00690AA0">
            <w:pPr>
              <w:ind w:left="72"/>
              <w:rPr>
                <w:rFonts w:ascii="Nikosh" w:hAnsi="Nikosh" w:cs="Nikosh"/>
                <w:sz w:val="28"/>
                <w:szCs w:val="28"/>
              </w:rPr>
            </w:pPr>
            <w:r w:rsidRPr="0094290D">
              <w:rPr>
                <w:rFonts w:ascii="Nikosh" w:hAnsi="Nikosh" w:cs="Nikosh"/>
                <w:sz w:val="28"/>
                <w:szCs w:val="28"/>
              </w:rPr>
              <w:t>‘‘</w:t>
            </w:r>
            <w:r w:rsidRPr="0094290D">
              <w:rPr>
                <w:rFonts w:ascii="Nikosh" w:hAnsi="Nikosh" w:cs="Nikosh"/>
                <w:sz w:val="28"/>
                <w:szCs w:val="28"/>
                <w:cs/>
              </w:rPr>
              <w:t>বি</w:t>
            </w:r>
            <w:r w:rsidRPr="0094290D">
              <w:rPr>
                <w:rFonts w:ascii="Nikosh" w:hAnsi="Nikosh" w:cs="Nikosh"/>
                <w:sz w:val="28"/>
                <w:szCs w:val="28"/>
              </w:rPr>
              <w:t>’’</w:t>
            </w:r>
            <w:r w:rsidRPr="0094290D">
              <w:rPr>
                <w:rFonts w:ascii="Nikosh" w:hAnsi="Nikosh" w:cs="Nikosh"/>
                <w:sz w:val="28"/>
                <w:szCs w:val="28"/>
                <w:cs/>
              </w:rPr>
              <w:t xml:space="preserve"> গ্রেডের একদিনের বাচ্চার বৈশিষ্ট্য -</w:t>
            </w:r>
            <w:r w:rsidRPr="0094290D">
              <w:rPr>
                <w:rFonts w:ascii="Nikosh" w:hAnsi="Nikosh" w:cs="Nikosh"/>
                <w:sz w:val="28"/>
                <w:szCs w:val="28"/>
                <w:cs/>
              </w:rPr>
              <w:tab/>
            </w:r>
          </w:p>
          <w:p w14:paraId="674A5006" w14:textId="77777777" w:rsidR="00690AA0" w:rsidRPr="0094290D" w:rsidRDefault="00690AA0" w:rsidP="00690AA0">
            <w:pPr>
              <w:ind w:left="432" w:hanging="378"/>
              <w:rPr>
                <w:rFonts w:ascii="Nikosh" w:hAnsi="Nikosh" w:cs="Nikosh"/>
                <w:sz w:val="28"/>
                <w:szCs w:val="28"/>
              </w:rPr>
            </w:pPr>
            <w:r w:rsidRPr="0094290D">
              <w:rPr>
                <w:rFonts w:ascii="Nikosh" w:hAnsi="Nikosh" w:cs="Nikosh"/>
                <w:sz w:val="28"/>
                <w:szCs w:val="28"/>
                <w:cs/>
              </w:rPr>
              <w:tab/>
              <w:t>(১) সবল</w:t>
            </w:r>
            <w:r w:rsidRPr="0094290D">
              <w:rPr>
                <w:rFonts w:ascii="Nikosh" w:hAnsi="Nikosh" w:cs="Nikosh"/>
                <w:sz w:val="28"/>
                <w:szCs w:val="28"/>
              </w:rPr>
              <w:t>,</w:t>
            </w:r>
            <w:r w:rsidRPr="0094290D">
              <w:rPr>
                <w:rFonts w:ascii="Nikosh" w:hAnsi="Nikosh" w:cs="Nikosh"/>
                <w:sz w:val="28"/>
                <w:szCs w:val="28"/>
                <w:cs/>
              </w:rPr>
              <w:t xml:space="preserve"> সকল প্রকার শারীরিক ক্রটি এবং রোগমুক্ত</w:t>
            </w:r>
          </w:p>
          <w:p w14:paraId="28ECE9F2" w14:textId="77777777" w:rsidR="00690AA0" w:rsidRPr="0094290D" w:rsidRDefault="00690AA0" w:rsidP="00690AA0">
            <w:pPr>
              <w:ind w:left="432" w:hanging="378"/>
              <w:rPr>
                <w:rFonts w:ascii="Nikosh" w:hAnsi="Nikosh" w:cs="Nikosh"/>
                <w:sz w:val="28"/>
                <w:szCs w:val="28"/>
              </w:rPr>
            </w:pPr>
            <w:r w:rsidRPr="0094290D">
              <w:rPr>
                <w:rFonts w:ascii="Nikosh" w:hAnsi="Nikosh" w:cs="Nikosh"/>
                <w:sz w:val="28"/>
                <w:szCs w:val="28"/>
                <w:cs/>
              </w:rPr>
              <w:tab/>
              <w:t>(২) চোখ উজ্জল</w:t>
            </w:r>
            <w:r w:rsidRPr="0094290D">
              <w:rPr>
                <w:rFonts w:ascii="Nikosh" w:hAnsi="Nikosh" w:cs="Nikosh"/>
                <w:sz w:val="28"/>
                <w:szCs w:val="28"/>
              </w:rPr>
              <w:t>,</w:t>
            </w:r>
            <w:r w:rsidRPr="0094290D">
              <w:rPr>
                <w:rFonts w:ascii="Nikosh" w:hAnsi="Nikosh" w:cs="Nikosh"/>
                <w:sz w:val="28"/>
                <w:szCs w:val="28"/>
                <w:cs/>
              </w:rPr>
              <w:t xml:space="preserve"> নাভী শুকনা এবং</w:t>
            </w:r>
          </w:p>
          <w:p w14:paraId="433AFE05" w14:textId="62415238" w:rsidR="00690AA0" w:rsidRPr="0094290D" w:rsidRDefault="00690AA0" w:rsidP="00AE2422">
            <w:pPr>
              <w:ind w:left="432" w:hanging="378"/>
              <w:rPr>
                <w:rFonts w:ascii="Nikosh" w:hAnsi="Nikosh" w:cs="Nikosh"/>
                <w:sz w:val="28"/>
                <w:szCs w:val="28"/>
                <w:cs/>
              </w:rPr>
            </w:pPr>
            <w:r w:rsidRPr="0094290D">
              <w:rPr>
                <w:rFonts w:ascii="Nikosh" w:hAnsi="Nikosh" w:cs="Nikosh"/>
                <w:sz w:val="28"/>
                <w:szCs w:val="28"/>
                <w:cs/>
              </w:rPr>
              <w:tab/>
              <w:t>(৩) নূন্যতম ওজন : একদিনের সাদা লেয়ার বাচ্চার ক্ষেত্রে হ্যাচারিতে নূন্যতম ওজন হবে ৩০ গ্রাম</w:t>
            </w:r>
            <w:r w:rsidRPr="0094290D">
              <w:rPr>
                <w:rFonts w:ascii="Nikosh" w:hAnsi="Nikosh" w:cs="Nikosh"/>
                <w:sz w:val="28"/>
                <w:szCs w:val="28"/>
              </w:rPr>
              <w:t xml:space="preserve">, </w:t>
            </w:r>
            <w:r w:rsidRPr="0094290D">
              <w:rPr>
                <w:rFonts w:ascii="Nikosh" w:hAnsi="Nikosh" w:cs="Nikosh"/>
                <w:sz w:val="28"/>
                <w:szCs w:val="28"/>
                <w:cs/>
              </w:rPr>
              <w:t xml:space="preserve">লাল লেয়ার বাচ্চার ক্ষেত্রে ৩১ গ্রাম </w:t>
            </w:r>
            <w:r w:rsidRPr="0094290D">
              <w:rPr>
                <w:rFonts w:ascii="Nikosh" w:hAnsi="Nikosh" w:cs="Nikosh"/>
                <w:sz w:val="28"/>
                <w:szCs w:val="28"/>
              </w:rPr>
              <w:t xml:space="preserve">, </w:t>
            </w:r>
            <w:proofErr w:type="spellStart"/>
            <w:r w:rsidRPr="0094290D">
              <w:rPr>
                <w:rFonts w:ascii="Nikosh" w:hAnsi="Nikosh" w:cs="Nikosh"/>
                <w:sz w:val="28"/>
                <w:szCs w:val="28"/>
              </w:rPr>
              <w:t>ব্রয়লার</w:t>
            </w:r>
            <w:proofErr w:type="spellEnd"/>
            <w:r w:rsidRPr="0094290D">
              <w:rPr>
                <w:rFonts w:ascii="Nikosh" w:hAnsi="Nikosh" w:cs="Nikosh"/>
                <w:sz w:val="28"/>
                <w:szCs w:val="28"/>
              </w:rPr>
              <w:t xml:space="preserve"> </w:t>
            </w:r>
            <w:proofErr w:type="spellStart"/>
            <w:r w:rsidRPr="0094290D">
              <w:rPr>
                <w:rFonts w:ascii="Nikosh" w:hAnsi="Nikosh" w:cs="Nikosh"/>
                <w:sz w:val="28"/>
                <w:szCs w:val="28"/>
              </w:rPr>
              <w:t>বাচ্চার</w:t>
            </w:r>
            <w:proofErr w:type="spellEnd"/>
            <w:r w:rsidRPr="0094290D">
              <w:rPr>
                <w:rFonts w:ascii="Nikosh" w:hAnsi="Nikosh" w:cs="Nikosh"/>
                <w:sz w:val="28"/>
                <w:szCs w:val="28"/>
              </w:rPr>
              <w:t xml:space="preserve"> </w:t>
            </w:r>
            <w:proofErr w:type="spellStart"/>
            <w:r w:rsidRPr="0094290D">
              <w:rPr>
                <w:rFonts w:ascii="Nikosh" w:hAnsi="Nikosh" w:cs="Nikosh"/>
                <w:sz w:val="28"/>
                <w:szCs w:val="28"/>
              </w:rPr>
              <w:t>ক্ষেত্রে</w:t>
            </w:r>
            <w:proofErr w:type="spellEnd"/>
            <w:r w:rsidRPr="0094290D">
              <w:rPr>
                <w:rFonts w:ascii="Nikosh" w:hAnsi="Nikosh" w:cs="Nikosh"/>
                <w:sz w:val="28"/>
                <w:szCs w:val="28"/>
              </w:rPr>
              <w:t xml:space="preserve"> ৩৩ </w:t>
            </w:r>
            <w:proofErr w:type="spellStart"/>
            <w:r w:rsidRPr="0094290D">
              <w:rPr>
                <w:rFonts w:ascii="Nikosh" w:hAnsi="Nikosh" w:cs="Nikosh"/>
                <w:sz w:val="28"/>
                <w:szCs w:val="28"/>
              </w:rPr>
              <w:t>গ্রাম</w:t>
            </w:r>
            <w:proofErr w:type="spellEnd"/>
            <w:r w:rsidRPr="0094290D">
              <w:rPr>
                <w:rFonts w:ascii="Nikosh" w:hAnsi="Nikosh" w:cs="Nikosh"/>
                <w:sz w:val="28"/>
                <w:szCs w:val="28"/>
              </w:rPr>
              <w:t xml:space="preserve">, </w:t>
            </w:r>
            <w:proofErr w:type="spellStart"/>
            <w:r w:rsidRPr="0094290D">
              <w:rPr>
                <w:rFonts w:ascii="Nikosh" w:hAnsi="Nikosh" w:cs="Nikosh"/>
                <w:sz w:val="28"/>
                <w:szCs w:val="28"/>
              </w:rPr>
              <w:t>কালার</w:t>
            </w:r>
            <w:proofErr w:type="spellEnd"/>
            <w:r w:rsidRPr="0094290D">
              <w:rPr>
                <w:rFonts w:ascii="Nikosh" w:hAnsi="Nikosh" w:cs="Nikosh"/>
                <w:sz w:val="28"/>
                <w:szCs w:val="28"/>
              </w:rPr>
              <w:t xml:space="preserve"> </w:t>
            </w:r>
            <w:proofErr w:type="spellStart"/>
            <w:r w:rsidRPr="0094290D">
              <w:rPr>
                <w:rFonts w:ascii="Nikosh" w:hAnsi="Nikosh" w:cs="Nikosh"/>
                <w:sz w:val="28"/>
                <w:szCs w:val="28"/>
              </w:rPr>
              <w:t>বাচ্চার</w:t>
            </w:r>
            <w:proofErr w:type="spellEnd"/>
            <w:r w:rsidRPr="0094290D">
              <w:rPr>
                <w:rFonts w:ascii="Nikosh" w:hAnsi="Nikosh" w:cs="Nikosh"/>
                <w:sz w:val="28"/>
                <w:szCs w:val="28"/>
              </w:rPr>
              <w:t xml:space="preserve"> </w:t>
            </w:r>
            <w:proofErr w:type="spellStart"/>
            <w:r w:rsidRPr="0094290D">
              <w:rPr>
                <w:rFonts w:ascii="Nikosh" w:hAnsi="Nikosh" w:cs="Nikosh"/>
                <w:sz w:val="28"/>
                <w:szCs w:val="28"/>
              </w:rPr>
              <w:t>ক্ষেত্রে</w:t>
            </w:r>
            <w:proofErr w:type="spellEnd"/>
            <w:r w:rsidRPr="0094290D">
              <w:rPr>
                <w:rFonts w:ascii="Nikosh" w:hAnsi="Nikosh" w:cs="Nikosh"/>
                <w:sz w:val="28"/>
                <w:szCs w:val="28"/>
              </w:rPr>
              <w:t xml:space="preserve"> ৩১ </w:t>
            </w:r>
            <w:proofErr w:type="spellStart"/>
            <w:r w:rsidRPr="0094290D">
              <w:rPr>
                <w:rFonts w:ascii="Nikosh" w:hAnsi="Nikosh" w:cs="Nikosh"/>
                <w:sz w:val="28"/>
                <w:szCs w:val="28"/>
              </w:rPr>
              <w:t>গ্রাম</w:t>
            </w:r>
            <w:proofErr w:type="spellEnd"/>
            <w:r w:rsidRPr="0094290D">
              <w:rPr>
                <w:rFonts w:ascii="Nikosh" w:hAnsi="Nikosh" w:cs="Nikosh"/>
                <w:sz w:val="28"/>
                <w:szCs w:val="28"/>
              </w:rPr>
              <w:t xml:space="preserve">, </w:t>
            </w:r>
            <w:proofErr w:type="spellStart"/>
            <w:r w:rsidRPr="0094290D">
              <w:rPr>
                <w:rFonts w:ascii="Nikosh" w:hAnsi="Nikosh" w:cs="Nikosh"/>
                <w:sz w:val="28"/>
                <w:szCs w:val="28"/>
              </w:rPr>
              <w:t>সোনালী</w:t>
            </w:r>
            <w:proofErr w:type="spellEnd"/>
            <w:r w:rsidRPr="0094290D">
              <w:rPr>
                <w:rFonts w:ascii="Nikosh" w:hAnsi="Nikosh" w:cs="Nikosh"/>
                <w:sz w:val="28"/>
                <w:szCs w:val="28"/>
              </w:rPr>
              <w:t xml:space="preserve"> </w:t>
            </w:r>
            <w:proofErr w:type="spellStart"/>
            <w:r w:rsidRPr="0094290D">
              <w:rPr>
                <w:rFonts w:ascii="Nikosh" w:hAnsi="Nikosh" w:cs="Nikosh"/>
                <w:sz w:val="28"/>
                <w:szCs w:val="28"/>
              </w:rPr>
              <w:t>বাচ্চার</w:t>
            </w:r>
            <w:proofErr w:type="spellEnd"/>
            <w:r w:rsidRPr="0094290D">
              <w:rPr>
                <w:rFonts w:ascii="Nikosh" w:hAnsi="Nikosh" w:cs="Nikosh"/>
                <w:sz w:val="28"/>
                <w:szCs w:val="28"/>
              </w:rPr>
              <w:t xml:space="preserve"> </w:t>
            </w:r>
            <w:proofErr w:type="spellStart"/>
            <w:r w:rsidRPr="0094290D">
              <w:rPr>
                <w:rFonts w:ascii="Nikosh" w:hAnsi="Nikosh" w:cs="Nikosh"/>
                <w:sz w:val="28"/>
                <w:szCs w:val="28"/>
              </w:rPr>
              <w:t>ক্ষেত্রে</w:t>
            </w:r>
            <w:proofErr w:type="spellEnd"/>
            <w:r w:rsidRPr="0094290D">
              <w:rPr>
                <w:rFonts w:ascii="Nikosh" w:hAnsi="Nikosh" w:cs="Nikosh"/>
                <w:sz w:val="28"/>
                <w:szCs w:val="28"/>
              </w:rPr>
              <w:t xml:space="preserve"> ৩০ </w:t>
            </w:r>
            <w:proofErr w:type="spellStart"/>
            <w:r w:rsidRPr="0094290D">
              <w:rPr>
                <w:rFonts w:ascii="Nikosh" w:hAnsi="Nikosh" w:cs="Nikosh"/>
                <w:sz w:val="28"/>
                <w:szCs w:val="28"/>
              </w:rPr>
              <w:t>গ্রাম</w:t>
            </w:r>
            <w:proofErr w:type="spellEnd"/>
            <w:r w:rsidRPr="0094290D">
              <w:rPr>
                <w:rFonts w:ascii="Nikosh" w:hAnsi="Nikosh" w:cs="Nikosh"/>
                <w:sz w:val="28"/>
                <w:szCs w:val="28"/>
              </w:rPr>
              <w:t xml:space="preserve"> </w:t>
            </w:r>
            <w:proofErr w:type="spellStart"/>
            <w:r w:rsidRPr="0094290D">
              <w:rPr>
                <w:rFonts w:ascii="Nikosh" w:hAnsi="Nikosh" w:cs="Nikosh"/>
                <w:sz w:val="28"/>
                <w:szCs w:val="28"/>
              </w:rPr>
              <w:t>এবং</w:t>
            </w:r>
            <w:proofErr w:type="spellEnd"/>
            <w:r w:rsidRPr="0094290D">
              <w:rPr>
                <w:rFonts w:ascii="Nikosh" w:hAnsi="Nikosh" w:cs="Nikosh"/>
                <w:sz w:val="28"/>
                <w:szCs w:val="28"/>
              </w:rPr>
              <w:t xml:space="preserve"> </w:t>
            </w:r>
            <w:r w:rsidRPr="0094290D">
              <w:rPr>
                <w:rFonts w:ascii="Nikosh" w:hAnsi="Nikosh" w:cs="Nikosh"/>
                <w:sz w:val="28"/>
                <w:szCs w:val="28"/>
                <w:cs/>
              </w:rPr>
              <w:t xml:space="preserve">হাঁসের বাচ্চার ক্ষেত্রে ৩৮ গ্রাম গ্রেডিং পদ্ধতি অনুযায়ি কেবলমাত্র </w:t>
            </w:r>
            <w:r w:rsidRPr="0094290D">
              <w:rPr>
                <w:rFonts w:ascii="Nikosh" w:hAnsi="Nikosh" w:cs="Nikosh"/>
                <w:sz w:val="28"/>
                <w:szCs w:val="28"/>
              </w:rPr>
              <w:t>‘‘</w:t>
            </w:r>
            <w:r w:rsidRPr="0094290D">
              <w:rPr>
                <w:rFonts w:ascii="Nikosh" w:hAnsi="Nikosh" w:cs="Nikosh"/>
                <w:sz w:val="28"/>
                <w:szCs w:val="28"/>
                <w:cs/>
              </w:rPr>
              <w:t>এ</w:t>
            </w:r>
            <w:r w:rsidRPr="0094290D">
              <w:rPr>
                <w:rFonts w:ascii="Nikosh" w:hAnsi="Nikosh" w:cs="Nikosh"/>
                <w:sz w:val="28"/>
                <w:szCs w:val="28"/>
              </w:rPr>
              <w:t>’’</w:t>
            </w:r>
            <w:r w:rsidRPr="0094290D">
              <w:rPr>
                <w:rFonts w:ascii="Nikosh" w:hAnsi="Nikosh" w:cs="Nikosh"/>
                <w:sz w:val="28"/>
                <w:szCs w:val="28"/>
                <w:cs/>
              </w:rPr>
              <w:t xml:space="preserve"> ও </w:t>
            </w:r>
            <w:r w:rsidRPr="0094290D">
              <w:rPr>
                <w:rFonts w:ascii="Nikosh" w:hAnsi="Nikosh" w:cs="Nikosh"/>
                <w:sz w:val="28"/>
                <w:szCs w:val="28"/>
              </w:rPr>
              <w:t>‘‘</w:t>
            </w:r>
            <w:r w:rsidRPr="0094290D">
              <w:rPr>
                <w:rFonts w:ascii="Nikosh" w:hAnsi="Nikosh" w:cs="Nikosh"/>
                <w:sz w:val="28"/>
                <w:szCs w:val="28"/>
                <w:cs/>
              </w:rPr>
              <w:t>বি</w:t>
            </w:r>
            <w:r w:rsidRPr="0094290D">
              <w:rPr>
                <w:rFonts w:ascii="Nikosh" w:hAnsi="Nikosh" w:cs="Nikosh"/>
                <w:sz w:val="28"/>
                <w:szCs w:val="28"/>
              </w:rPr>
              <w:t>’’</w:t>
            </w:r>
            <w:r w:rsidRPr="0094290D">
              <w:rPr>
                <w:rFonts w:ascii="Nikosh" w:hAnsi="Nikosh" w:cs="Nikosh"/>
                <w:sz w:val="28"/>
                <w:szCs w:val="28"/>
                <w:cs/>
              </w:rPr>
              <w:t xml:space="preserve"> গ্রেডের বাচ্চা বাজারজাত করা যাবে। স্থানীয় প্রয়োজন ও আমদানিকারকের চাহিদা বিবেচনায় হ্যাচারী কর্তৃপক্ষকে বাচ্চা সরবরাহের সময় প্রয়োজনীয় টিকা প্রদান করতে হবে</w:t>
            </w:r>
            <w:r w:rsidRPr="0094290D">
              <w:rPr>
                <w:rFonts w:ascii="Nikosh" w:hAnsi="Nikosh" w:cs="Nikosh"/>
                <w:sz w:val="28"/>
                <w:szCs w:val="28"/>
              </w:rPr>
              <w:t>;</w:t>
            </w:r>
          </w:p>
        </w:tc>
      </w:tr>
      <w:tr w:rsidR="00690AA0" w:rsidRPr="0094290D" w14:paraId="7C9C1E2C" w14:textId="77777777" w:rsidTr="00831120">
        <w:tc>
          <w:tcPr>
            <w:tcW w:w="1077" w:type="dxa"/>
          </w:tcPr>
          <w:p w14:paraId="41DF3B74" w14:textId="2CF08052" w:rsidR="00690AA0" w:rsidRPr="0094290D" w:rsidRDefault="007F0FF3" w:rsidP="00690AA0">
            <w:pPr>
              <w:rPr>
                <w:rFonts w:ascii="Nikosh" w:hAnsi="Nikosh" w:cs="Nikosh"/>
                <w:sz w:val="28"/>
                <w:szCs w:val="28"/>
              </w:rPr>
            </w:pPr>
            <w:r w:rsidRPr="0094290D">
              <w:rPr>
                <w:rFonts w:ascii="Nikosh" w:hAnsi="Nikosh" w:cs="Nikosh"/>
                <w:sz w:val="28"/>
                <w:szCs w:val="28"/>
              </w:rPr>
              <w:t>৫.৬.২</w:t>
            </w:r>
          </w:p>
        </w:tc>
        <w:tc>
          <w:tcPr>
            <w:tcW w:w="7965" w:type="dxa"/>
            <w:gridSpan w:val="4"/>
          </w:tcPr>
          <w:p w14:paraId="2BF8A343" w14:textId="0C3E8037" w:rsidR="00690AA0" w:rsidRPr="0094290D" w:rsidRDefault="00690AA0" w:rsidP="00690AA0">
            <w:pPr>
              <w:rPr>
                <w:rFonts w:ascii="Nikosh" w:hAnsi="Nikosh" w:cs="Nikosh"/>
                <w:sz w:val="28"/>
                <w:szCs w:val="28"/>
                <w:cs/>
              </w:rPr>
            </w:pPr>
            <w:proofErr w:type="spellStart"/>
            <w:r w:rsidRPr="0094290D">
              <w:rPr>
                <w:rFonts w:ascii="Nikosh" w:hAnsi="Nikosh" w:cs="Nikosh"/>
                <w:b/>
                <w:sz w:val="28"/>
                <w:szCs w:val="28"/>
              </w:rPr>
              <w:t>পোল্ট্রি</w:t>
            </w:r>
            <w:proofErr w:type="spellEnd"/>
            <w:r w:rsidRPr="0094290D">
              <w:rPr>
                <w:rFonts w:ascii="Nikosh" w:hAnsi="Nikosh" w:cs="Nikosh"/>
                <w:b/>
                <w:sz w:val="28"/>
                <w:szCs w:val="28"/>
              </w:rPr>
              <w:t xml:space="preserve"> </w:t>
            </w:r>
            <w:proofErr w:type="spellStart"/>
            <w:r w:rsidRPr="0094290D">
              <w:rPr>
                <w:rFonts w:ascii="Nikosh" w:hAnsi="Nikosh" w:cs="Nikosh"/>
                <w:b/>
                <w:sz w:val="28"/>
                <w:szCs w:val="28"/>
              </w:rPr>
              <w:t>খাদ্য</w:t>
            </w:r>
            <w:proofErr w:type="spellEnd"/>
          </w:p>
        </w:tc>
      </w:tr>
      <w:tr w:rsidR="00690AA0" w:rsidRPr="0094290D" w14:paraId="3C8CC4A8" w14:textId="77777777" w:rsidTr="00831120">
        <w:tc>
          <w:tcPr>
            <w:tcW w:w="1077" w:type="dxa"/>
          </w:tcPr>
          <w:p w14:paraId="5D247BCB" w14:textId="589A9DF9" w:rsidR="00690AA0" w:rsidRPr="0094290D" w:rsidRDefault="007F0FF3" w:rsidP="00690AA0">
            <w:pPr>
              <w:rPr>
                <w:rFonts w:ascii="Nikosh" w:hAnsi="Nikosh" w:cs="Nikosh"/>
                <w:sz w:val="28"/>
                <w:szCs w:val="28"/>
              </w:rPr>
            </w:pPr>
            <w:r w:rsidRPr="0094290D">
              <w:rPr>
                <w:rFonts w:ascii="Nikosh" w:hAnsi="Nikosh" w:cs="Nikosh"/>
                <w:sz w:val="28"/>
                <w:szCs w:val="28"/>
              </w:rPr>
              <w:t>৫.৬.২.১</w:t>
            </w:r>
          </w:p>
        </w:tc>
        <w:tc>
          <w:tcPr>
            <w:tcW w:w="7965" w:type="dxa"/>
            <w:gridSpan w:val="4"/>
          </w:tcPr>
          <w:p w14:paraId="5BADFB41" w14:textId="7F6124EA" w:rsidR="00690AA0" w:rsidRPr="0094290D" w:rsidRDefault="00690AA0" w:rsidP="00690AA0">
            <w:pPr>
              <w:rPr>
                <w:rFonts w:ascii="Nikosh" w:hAnsi="Nikosh" w:cs="Nikosh"/>
                <w:b/>
                <w:sz w:val="28"/>
                <w:szCs w:val="28"/>
              </w:rPr>
            </w:pPr>
            <w:r w:rsidRPr="0094290D">
              <w:rPr>
                <w:rFonts w:ascii="Nikosh" w:hAnsi="Nikosh" w:cs="Nikosh"/>
                <w:sz w:val="28"/>
                <w:szCs w:val="28"/>
                <w:cs/>
              </w:rPr>
              <w:t xml:space="preserve">আমদানিকৃত বা উৎপাদিত পোল্ট্রি খাদ্য ও খাদ্য উপাদানের মাননিয়ন্ত্রণের জন্য </w:t>
            </w:r>
            <w:proofErr w:type="spellStart"/>
            <w:r w:rsidRPr="0094290D">
              <w:rPr>
                <w:rFonts w:ascii="Nikosh" w:hAnsi="Nikosh" w:cs="Nikosh"/>
                <w:sz w:val="28"/>
                <w:szCs w:val="28"/>
              </w:rPr>
              <w:t>প্রাণিসম্পদ</w:t>
            </w:r>
            <w:proofErr w:type="spellEnd"/>
            <w:r w:rsidRPr="0094290D">
              <w:rPr>
                <w:rFonts w:ascii="Nikosh" w:hAnsi="Nikosh" w:cs="Nikosh"/>
                <w:sz w:val="28"/>
                <w:szCs w:val="28"/>
              </w:rPr>
              <w:t xml:space="preserve"> </w:t>
            </w:r>
            <w:proofErr w:type="spellStart"/>
            <w:r w:rsidRPr="0094290D">
              <w:rPr>
                <w:rFonts w:ascii="Nikosh" w:hAnsi="Nikosh" w:cs="Nikosh"/>
                <w:sz w:val="28"/>
                <w:szCs w:val="28"/>
              </w:rPr>
              <w:t>অধিদপ্তরের</w:t>
            </w:r>
            <w:proofErr w:type="spellEnd"/>
            <w:r w:rsidRPr="0094290D">
              <w:rPr>
                <w:rFonts w:ascii="Nikosh" w:hAnsi="Nikosh" w:cs="Nikosh"/>
                <w:sz w:val="28"/>
                <w:szCs w:val="28"/>
              </w:rPr>
              <w:t xml:space="preserve"> </w:t>
            </w:r>
            <w:r w:rsidRPr="0094290D">
              <w:rPr>
                <w:rFonts w:ascii="Nikosh" w:hAnsi="Nikosh" w:cs="Nikosh"/>
                <w:sz w:val="28"/>
                <w:szCs w:val="28"/>
                <w:cs/>
              </w:rPr>
              <w:t>সংশ্লিষ্ট আইন/বিধি অনুযায়ী ব্যবস্থা গ্রহণ করা</w:t>
            </w:r>
            <w:r w:rsidRPr="0094290D">
              <w:rPr>
                <w:rFonts w:ascii="Nikosh" w:hAnsi="Nikosh" w:cs="Nikosh"/>
                <w:sz w:val="28"/>
                <w:szCs w:val="28"/>
              </w:rPr>
              <w:t xml:space="preserve">; </w:t>
            </w:r>
          </w:p>
        </w:tc>
      </w:tr>
      <w:tr w:rsidR="00690AA0" w:rsidRPr="0094290D" w14:paraId="7A6EF624" w14:textId="77777777" w:rsidTr="00831120">
        <w:tc>
          <w:tcPr>
            <w:tcW w:w="1077" w:type="dxa"/>
          </w:tcPr>
          <w:p w14:paraId="7C89AE6A" w14:textId="1B608743" w:rsidR="00690AA0" w:rsidRPr="0094290D" w:rsidRDefault="007F0FF3" w:rsidP="00690AA0">
            <w:pPr>
              <w:rPr>
                <w:rFonts w:ascii="Nikosh" w:hAnsi="Nikosh" w:cs="Nikosh"/>
                <w:sz w:val="28"/>
                <w:szCs w:val="28"/>
              </w:rPr>
            </w:pPr>
            <w:r w:rsidRPr="0094290D">
              <w:rPr>
                <w:rFonts w:ascii="Nikosh" w:hAnsi="Nikosh" w:cs="Nikosh"/>
                <w:sz w:val="28"/>
                <w:szCs w:val="28"/>
              </w:rPr>
              <w:t>৫.৬.২.২</w:t>
            </w:r>
          </w:p>
        </w:tc>
        <w:tc>
          <w:tcPr>
            <w:tcW w:w="7965" w:type="dxa"/>
            <w:gridSpan w:val="4"/>
          </w:tcPr>
          <w:p w14:paraId="48F50288" w14:textId="11FC2D69" w:rsidR="00690AA0" w:rsidRPr="0094290D" w:rsidRDefault="00690AA0" w:rsidP="00690AA0">
            <w:pPr>
              <w:rPr>
                <w:rFonts w:ascii="Nikosh" w:hAnsi="Nikosh" w:cs="Nikosh"/>
                <w:sz w:val="28"/>
                <w:szCs w:val="28"/>
                <w:cs/>
              </w:rPr>
            </w:pPr>
            <w:r w:rsidRPr="0094290D">
              <w:rPr>
                <w:rFonts w:ascii="Nikosh" w:hAnsi="Nikosh" w:cs="Nikosh"/>
                <w:sz w:val="28"/>
                <w:szCs w:val="28"/>
                <w:cs/>
              </w:rPr>
              <w:t>পোল্ট্রি খাদ্যে কোন প্রকার এন্টিবায়োটিক</w:t>
            </w:r>
            <w:r w:rsidRPr="0094290D">
              <w:rPr>
                <w:rFonts w:ascii="Nikosh" w:hAnsi="Nikosh" w:cs="Nikosh"/>
                <w:sz w:val="28"/>
                <w:szCs w:val="28"/>
              </w:rPr>
              <w:t>,</w:t>
            </w:r>
            <w:r w:rsidRPr="0094290D">
              <w:rPr>
                <w:rFonts w:ascii="Nikosh" w:hAnsi="Nikosh" w:cs="Nikosh"/>
                <w:sz w:val="28"/>
                <w:szCs w:val="28"/>
                <w:cs/>
              </w:rPr>
              <w:t xml:space="preserve"> স্টেরয়েড</w:t>
            </w:r>
            <w:r w:rsidRPr="0094290D">
              <w:rPr>
                <w:rFonts w:ascii="Nikosh" w:hAnsi="Nikosh" w:cs="Nikosh"/>
                <w:sz w:val="28"/>
                <w:szCs w:val="28"/>
              </w:rPr>
              <w:t>,</w:t>
            </w:r>
            <w:r w:rsidRPr="0094290D">
              <w:rPr>
                <w:rFonts w:ascii="Nikosh" w:hAnsi="Nikosh" w:cs="Nikosh"/>
                <w:sz w:val="28"/>
                <w:szCs w:val="28"/>
                <w:cs/>
              </w:rPr>
              <w:t xml:space="preserve"> গ্রোথ হরমোন/ কীটনাশক ব্যবহার  করা যাবে</w:t>
            </w:r>
            <w:r w:rsidR="00A80CB7" w:rsidRPr="0094290D">
              <w:rPr>
                <w:rFonts w:ascii="Nikosh" w:hAnsi="Nikosh" w:cs="Nikosh"/>
                <w:sz w:val="28"/>
                <w:szCs w:val="28"/>
                <w:cs/>
              </w:rPr>
              <w:t xml:space="preserve"> </w:t>
            </w:r>
            <w:r w:rsidRPr="0094290D">
              <w:rPr>
                <w:rFonts w:ascii="Nikosh" w:hAnsi="Nikosh" w:cs="Nikosh"/>
                <w:sz w:val="28"/>
                <w:szCs w:val="28"/>
                <w:cs/>
              </w:rPr>
              <w:t>না</w:t>
            </w:r>
            <w:r w:rsidRPr="0094290D">
              <w:rPr>
                <w:rFonts w:ascii="Nikosh" w:hAnsi="Nikosh" w:cs="Nikosh"/>
                <w:sz w:val="28"/>
                <w:szCs w:val="28"/>
              </w:rPr>
              <w:t>;</w:t>
            </w:r>
            <w:r w:rsidR="007F0FF3" w:rsidRPr="0094290D">
              <w:rPr>
                <w:rFonts w:ascii="Nikosh" w:hAnsi="Nikosh" w:cs="Nikosh"/>
                <w:sz w:val="28"/>
                <w:szCs w:val="28"/>
              </w:rPr>
              <w:t xml:space="preserve"> </w:t>
            </w:r>
          </w:p>
        </w:tc>
      </w:tr>
      <w:tr w:rsidR="00A80CB7" w:rsidRPr="0094290D" w14:paraId="4D465479" w14:textId="77777777" w:rsidTr="00831120">
        <w:tc>
          <w:tcPr>
            <w:tcW w:w="1077" w:type="dxa"/>
          </w:tcPr>
          <w:p w14:paraId="5851B164" w14:textId="1A7446EE" w:rsidR="00A80CB7" w:rsidRPr="0094290D" w:rsidRDefault="00A80CB7" w:rsidP="00A80CB7">
            <w:pPr>
              <w:rPr>
                <w:rFonts w:ascii="Nikosh" w:hAnsi="Nikosh" w:cs="Nikosh"/>
                <w:sz w:val="28"/>
                <w:szCs w:val="28"/>
              </w:rPr>
            </w:pPr>
            <w:r w:rsidRPr="0094290D">
              <w:rPr>
                <w:rFonts w:ascii="Nikosh" w:hAnsi="Nikosh" w:cs="Nikosh"/>
                <w:sz w:val="28"/>
                <w:szCs w:val="28"/>
              </w:rPr>
              <w:t>৫.৬.২.৩</w:t>
            </w:r>
          </w:p>
        </w:tc>
        <w:tc>
          <w:tcPr>
            <w:tcW w:w="7965" w:type="dxa"/>
            <w:gridSpan w:val="4"/>
          </w:tcPr>
          <w:p w14:paraId="510F268A" w14:textId="42092CDB" w:rsidR="00A80CB7" w:rsidRPr="0094290D" w:rsidRDefault="00A80CB7" w:rsidP="00A80CB7">
            <w:pPr>
              <w:rPr>
                <w:rFonts w:ascii="Nikosh" w:hAnsi="Nikosh" w:cs="Nikosh"/>
                <w:sz w:val="28"/>
                <w:szCs w:val="28"/>
                <w:cs/>
              </w:rPr>
            </w:pPr>
            <w:proofErr w:type="spellStart"/>
            <w:r w:rsidRPr="0094290D">
              <w:rPr>
                <w:rFonts w:ascii="Nikosh" w:hAnsi="Nikosh" w:cs="Nikosh"/>
                <w:sz w:val="28"/>
                <w:szCs w:val="28"/>
              </w:rPr>
              <w:t>পোল্ট্রি</w:t>
            </w:r>
            <w:proofErr w:type="spellEnd"/>
            <w:r w:rsidRPr="0094290D">
              <w:rPr>
                <w:rFonts w:ascii="Nikosh" w:hAnsi="Nikosh" w:cs="Nikosh"/>
                <w:sz w:val="28"/>
                <w:szCs w:val="28"/>
              </w:rPr>
              <w:t xml:space="preserve"> </w:t>
            </w:r>
            <w:proofErr w:type="spellStart"/>
            <w:r w:rsidRPr="0094290D">
              <w:rPr>
                <w:rFonts w:ascii="Nikosh" w:hAnsi="Nikosh" w:cs="Nikosh"/>
                <w:sz w:val="28"/>
                <w:szCs w:val="28"/>
              </w:rPr>
              <w:t>খাদ্য</w:t>
            </w:r>
            <w:proofErr w:type="spellEnd"/>
            <w:r w:rsidRPr="0094290D">
              <w:rPr>
                <w:rFonts w:ascii="Nikosh" w:hAnsi="Nikosh" w:cs="Nikosh"/>
                <w:sz w:val="28"/>
                <w:szCs w:val="28"/>
              </w:rPr>
              <w:t xml:space="preserve"> ও </w:t>
            </w:r>
            <w:proofErr w:type="spellStart"/>
            <w:r w:rsidRPr="0094290D">
              <w:rPr>
                <w:rFonts w:ascii="Nikosh" w:hAnsi="Nikosh" w:cs="Nikosh"/>
                <w:sz w:val="28"/>
                <w:szCs w:val="28"/>
              </w:rPr>
              <w:t>খাদ্য</w:t>
            </w:r>
            <w:proofErr w:type="spellEnd"/>
            <w:r w:rsidRPr="0094290D">
              <w:rPr>
                <w:rFonts w:ascii="Nikosh" w:hAnsi="Nikosh" w:cs="Nikosh"/>
                <w:sz w:val="28"/>
                <w:szCs w:val="28"/>
              </w:rPr>
              <w:t xml:space="preserve"> </w:t>
            </w:r>
            <w:proofErr w:type="spellStart"/>
            <w:r w:rsidRPr="0094290D">
              <w:rPr>
                <w:rFonts w:ascii="Nikosh" w:hAnsi="Nikosh" w:cs="Nikosh"/>
                <w:sz w:val="28"/>
                <w:szCs w:val="28"/>
              </w:rPr>
              <w:t>উপাদানসমূহের</w:t>
            </w:r>
            <w:proofErr w:type="spellEnd"/>
            <w:r w:rsidRPr="0094290D">
              <w:rPr>
                <w:rFonts w:ascii="Nikosh" w:hAnsi="Nikosh" w:cs="Nikosh"/>
                <w:sz w:val="28"/>
                <w:szCs w:val="28"/>
              </w:rPr>
              <w:t xml:space="preserve"> </w:t>
            </w:r>
            <w:proofErr w:type="spellStart"/>
            <w:r w:rsidRPr="0094290D">
              <w:rPr>
                <w:rFonts w:ascii="Nikosh" w:hAnsi="Nikosh" w:cs="Nikosh"/>
                <w:sz w:val="28"/>
                <w:szCs w:val="28"/>
              </w:rPr>
              <w:t>উৎস</w:t>
            </w:r>
            <w:proofErr w:type="spellEnd"/>
            <w:r w:rsidRPr="0094290D">
              <w:rPr>
                <w:rFonts w:ascii="Nikosh" w:hAnsi="Nikosh" w:cs="Nikosh"/>
                <w:sz w:val="28"/>
                <w:szCs w:val="28"/>
              </w:rPr>
              <w:t xml:space="preserve"> </w:t>
            </w:r>
            <w:proofErr w:type="spellStart"/>
            <w:r w:rsidRPr="0094290D">
              <w:rPr>
                <w:rFonts w:ascii="Nikosh" w:hAnsi="Nikosh" w:cs="Nikosh"/>
                <w:sz w:val="28"/>
                <w:szCs w:val="28"/>
              </w:rPr>
              <w:t>সনাক্তকরণের</w:t>
            </w:r>
            <w:proofErr w:type="spellEnd"/>
            <w:r w:rsidRPr="0094290D">
              <w:rPr>
                <w:rFonts w:ascii="Nikosh" w:hAnsi="Nikosh" w:cs="Nikosh"/>
                <w:sz w:val="28"/>
                <w:szCs w:val="28"/>
              </w:rPr>
              <w:t xml:space="preserve"> </w:t>
            </w:r>
            <w:proofErr w:type="spellStart"/>
            <w:r w:rsidRPr="0094290D">
              <w:rPr>
                <w:rFonts w:ascii="Nikosh" w:hAnsi="Nikosh" w:cs="Nikosh"/>
                <w:sz w:val="28"/>
                <w:szCs w:val="28"/>
              </w:rPr>
              <w:t>ক্ষেত্রে</w:t>
            </w:r>
            <w:proofErr w:type="spellEnd"/>
            <w:r w:rsidRPr="0094290D">
              <w:rPr>
                <w:rFonts w:ascii="Nikosh" w:hAnsi="Nikosh" w:cs="Nikosh"/>
                <w:sz w:val="28"/>
                <w:szCs w:val="28"/>
              </w:rPr>
              <w:t xml:space="preserve"> </w:t>
            </w:r>
            <w:proofErr w:type="spellStart"/>
            <w:r w:rsidRPr="0094290D">
              <w:rPr>
                <w:rFonts w:ascii="Nikosh" w:hAnsi="Nikosh" w:cs="Nikosh"/>
                <w:sz w:val="28"/>
                <w:szCs w:val="28"/>
              </w:rPr>
              <w:t>যথ</w:t>
            </w:r>
            <w:r w:rsidR="003319C3">
              <w:rPr>
                <w:rFonts w:ascii="Nikosh" w:hAnsi="Nikosh" w:cs="Nikosh"/>
                <w:sz w:val="28"/>
                <w:szCs w:val="28"/>
              </w:rPr>
              <w:t>াযথ</w:t>
            </w:r>
            <w:proofErr w:type="spellEnd"/>
            <w:r w:rsidRPr="0094290D">
              <w:rPr>
                <w:rFonts w:ascii="Nikosh" w:hAnsi="Nikosh" w:cs="Nikosh"/>
                <w:sz w:val="28"/>
                <w:szCs w:val="28"/>
              </w:rPr>
              <w:t xml:space="preserve"> </w:t>
            </w:r>
            <w:proofErr w:type="spellStart"/>
            <w:r w:rsidRPr="0094290D">
              <w:rPr>
                <w:rFonts w:ascii="Nikosh" w:hAnsi="Nikosh" w:cs="Nikosh"/>
                <w:sz w:val="28"/>
                <w:szCs w:val="28"/>
              </w:rPr>
              <w:t>পদ্ধতি</w:t>
            </w:r>
            <w:proofErr w:type="spellEnd"/>
            <w:r w:rsidRPr="0094290D">
              <w:rPr>
                <w:rFonts w:ascii="Nikosh" w:hAnsi="Nikosh" w:cs="Nikosh"/>
                <w:sz w:val="28"/>
                <w:szCs w:val="28"/>
              </w:rPr>
              <w:t xml:space="preserve"> (Traceability) </w:t>
            </w:r>
            <w:proofErr w:type="spellStart"/>
            <w:r w:rsidRPr="0094290D">
              <w:rPr>
                <w:rFonts w:ascii="Nikosh" w:hAnsi="Nikosh" w:cs="Nikosh"/>
                <w:sz w:val="28"/>
                <w:szCs w:val="28"/>
              </w:rPr>
              <w:t>অনুসরণ</w:t>
            </w:r>
            <w:proofErr w:type="spellEnd"/>
            <w:r w:rsidRPr="0094290D">
              <w:rPr>
                <w:rFonts w:ascii="Nikosh" w:hAnsi="Nikosh" w:cs="Nikosh"/>
                <w:sz w:val="28"/>
                <w:szCs w:val="28"/>
              </w:rPr>
              <w:t xml:space="preserve"> </w:t>
            </w:r>
            <w:proofErr w:type="spellStart"/>
            <w:r w:rsidRPr="0094290D">
              <w:rPr>
                <w:rFonts w:ascii="Nikosh" w:hAnsi="Nikosh" w:cs="Nikosh"/>
                <w:sz w:val="28"/>
                <w:szCs w:val="28"/>
              </w:rPr>
              <w:t>করতে</w:t>
            </w:r>
            <w:proofErr w:type="spellEnd"/>
            <w:r w:rsidRPr="0094290D">
              <w:rPr>
                <w:rFonts w:ascii="Nikosh" w:hAnsi="Nikosh" w:cs="Nikosh"/>
                <w:sz w:val="28"/>
                <w:szCs w:val="28"/>
              </w:rPr>
              <w:t xml:space="preserve"> </w:t>
            </w:r>
            <w:proofErr w:type="spellStart"/>
            <w:r w:rsidRPr="0094290D">
              <w:rPr>
                <w:rFonts w:ascii="Nikosh" w:hAnsi="Nikosh" w:cs="Nikosh"/>
                <w:sz w:val="28"/>
                <w:szCs w:val="28"/>
              </w:rPr>
              <w:t>হবে</w:t>
            </w:r>
            <w:proofErr w:type="spellEnd"/>
            <w:r w:rsidRPr="0094290D">
              <w:rPr>
                <w:rFonts w:ascii="Nikosh" w:hAnsi="Nikosh" w:cs="Nikosh"/>
                <w:sz w:val="28"/>
                <w:szCs w:val="28"/>
              </w:rPr>
              <w:t>;</w:t>
            </w:r>
          </w:p>
        </w:tc>
      </w:tr>
      <w:tr w:rsidR="00A80CB7" w:rsidRPr="0094290D" w14:paraId="37E1DBFD" w14:textId="77777777" w:rsidTr="00831120">
        <w:tc>
          <w:tcPr>
            <w:tcW w:w="1077" w:type="dxa"/>
          </w:tcPr>
          <w:p w14:paraId="150DCC58" w14:textId="79D1D9A5" w:rsidR="00A80CB7" w:rsidRPr="0094290D" w:rsidRDefault="00A80CB7" w:rsidP="00A80CB7">
            <w:pPr>
              <w:rPr>
                <w:rFonts w:ascii="Nikosh" w:hAnsi="Nikosh" w:cs="Nikosh"/>
                <w:sz w:val="28"/>
                <w:szCs w:val="28"/>
              </w:rPr>
            </w:pPr>
            <w:r w:rsidRPr="0094290D">
              <w:rPr>
                <w:rFonts w:ascii="Nikosh" w:hAnsi="Nikosh" w:cs="Nikosh"/>
                <w:sz w:val="28"/>
                <w:szCs w:val="28"/>
              </w:rPr>
              <w:t>৫.৬.২.৪</w:t>
            </w:r>
          </w:p>
        </w:tc>
        <w:tc>
          <w:tcPr>
            <w:tcW w:w="7965" w:type="dxa"/>
            <w:gridSpan w:val="4"/>
          </w:tcPr>
          <w:p w14:paraId="4D65079C" w14:textId="6EC15D76" w:rsidR="00A80CB7" w:rsidRPr="0094290D" w:rsidRDefault="00A80CB7" w:rsidP="00A80CB7">
            <w:pPr>
              <w:rPr>
                <w:rFonts w:ascii="Nikosh" w:hAnsi="Nikosh" w:cs="Nikosh"/>
                <w:sz w:val="28"/>
                <w:szCs w:val="28"/>
                <w:cs/>
              </w:rPr>
            </w:pPr>
            <w:r w:rsidRPr="0094290D">
              <w:rPr>
                <w:rFonts w:ascii="Nikosh" w:hAnsi="Nikosh" w:cs="Nikosh"/>
                <w:sz w:val="28"/>
                <w:szCs w:val="28"/>
                <w:cs/>
              </w:rPr>
              <w:t>সরকারের অনুমোদন সাপেক্ষে বেসরকারি পর্যায়ে পোল্ট্রি খাদ্যের  মাননিয়ন্ত্রণ গবেষণাগার স্থাপনকে উৎসাহিত করা</w:t>
            </w:r>
            <w:r w:rsidRPr="0094290D">
              <w:rPr>
                <w:rFonts w:ascii="Nikosh" w:hAnsi="Nikosh" w:cs="Nikosh"/>
                <w:sz w:val="28"/>
                <w:szCs w:val="28"/>
              </w:rPr>
              <w:t>;</w:t>
            </w:r>
          </w:p>
        </w:tc>
      </w:tr>
      <w:tr w:rsidR="00A80CB7" w:rsidRPr="0094290D" w14:paraId="52064094" w14:textId="77777777" w:rsidTr="00831120">
        <w:tc>
          <w:tcPr>
            <w:tcW w:w="1077" w:type="dxa"/>
          </w:tcPr>
          <w:p w14:paraId="147D8638" w14:textId="02979032" w:rsidR="00A80CB7" w:rsidRPr="0094290D" w:rsidRDefault="00A80CB7" w:rsidP="00A80CB7">
            <w:pPr>
              <w:rPr>
                <w:rFonts w:ascii="Nikosh" w:hAnsi="Nikosh" w:cs="Nikosh"/>
                <w:sz w:val="28"/>
                <w:szCs w:val="28"/>
              </w:rPr>
            </w:pPr>
            <w:r w:rsidRPr="0094290D">
              <w:rPr>
                <w:rFonts w:ascii="Nikosh" w:hAnsi="Nikosh" w:cs="Nikosh"/>
                <w:sz w:val="28"/>
                <w:szCs w:val="28"/>
              </w:rPr>
              <w:lastRenderedPageBreak/>
              <w:t>৫.৬.২.৫</w:t>
            </w:r>
          </w:p>
        </w:tc>
        <w:tc>
          <w:tcPr>
            <w:tcW w:w="7965" w:type="dxa"/>
            <w:gridSpan w:val="4"/>
          </w:tcPr>
          <w:p w14:paraId="2E92D51B" w14:textId="54E84A73" w:rsidR="00A80CB7" w:rsidRPr="0094290D" w:rsidRDefault="00A80CB7" w:rsidP="00A80CB7">
            <w:pPr>
              <w:rPr>
                <w:rFonts w:ascii="Nikosh" w:hAnsi="Nikosh" w:cs="Nikosh"/>
                <w:sz w:val="28"/>
                <w:szCs w:val="28"/>
                <w:cs/>
              </w:rPr>
            </w:pPr>
            <w:proofErr w:type="spellStart"/>
            <w:proofErr w:type="gramStart"/>
            <w:r w:rsidRPr="0094290D">
              <w:rPr>
                <w:rFonts w:ascii="Nikosh" w:hAnsi="Nikosh" w:cs="Nikosh"/>
                <w:sz w:val="28"/>
                <w:szCs w:val="28"/>
              </w:rPr>
              <w:t>পোল্ট্রি</w:t>
            </w:r>
            <w:proofErr w:type="spellEnd"/>
            <w:r w:rsidRPr="0094290D">
              <w:rPr>
                <w:rFonts w:ascii="Nikosh" w:hAnsi="Nikosh" w:cs="Nikosh"/>
                <w:sz w:val="28"/>
                <w:szCs w:val="28"/>
              </w:rPr>
              <w:t xml:space="preserve">  ও</w:t>
            </w:r>
            <w:proofErr w:type="gramEnd"/>
            <w:r w:rsidRPr="0094290D">
              <w:rPr>
                <w:rFonts w:ascii="Nikosh" w:hAnsi="Nikosh" w:cs="Nikosh"/>
                <w:sz w:val="28"/>
                <w:szCs w:val="28"/>
              </w:rPr>
              <w:t xml:space="preserve"> </w:t>
            </w:r>
            <w:proofErr w:type="spellStart"/>
            <w:r w:rsidRPr="0094290D">
              <w:rPr>
                <w:rFonts w:ascii="Nikosh" w:hAnsi="Nikosh" w:cs="Nikosh"/>
                <w:sz w:val="28"/>
                <w:szCs w:val="28"/>
              </w:rPr>
              <w:t>পোল্ট্রি</w:t>
            </w:r>
            <w:proofErr w:type="spellEnd"/>
            <w:r w:rsidRPr="0094290D">
              <w:rPr>
                <w:rFonts w:ascii="Nikosh" w:hAnsi="Nikosh" w:cs="Nikosh"/>
                <w:sz w:val="28"/>
                <w:szCs w:val="28"/>
              </w:rPr>
              <w:t xml:space="preserve"> </w:t>
            </w:r>
            <w:r w:rsidRPr="0094290D">
              <w:rPr>
                <w:rFonts w:ascii="Nikosh" w:hAnsi="Nikosh" w:cs="Nikosh"/>
                <w:sz w:val="28"/>
                <w:szCs w:val="28"/>
                <w:cs/>
              </w:rPr>
              <w:t xml:space="preserve">খাদ্য প্রস্তুতকারক প্রতিষ্ঠানসমূহ মৎস্য ও পশুখাদ্য আইন ২০১০ পশুখাদ্য বিধিমালা ২০১৩ এবং মৎস্যখাদ্য ও </w:t>
            </w:r>
            <w:proofErr w:type="gramStart"/>
            <w:r w:rsidRPr="0094290D">
              <w:rPr>
                <w:rFonts w:ascii="Nikosh" w:hAnsi="Nikosh" w:cs="Nikosh"/>
                <w:sz w:val="28"/>
                <w:szCs w:val="28"/>
                <w:cs/>
              </w:rPr>
              <w:t>পশুখাদ্য  উৎপাদন</w:t>
            </w:r>
            <w:proofErr w:type="gramEnd"/>
            <w:r w:rsidRPr="0094290D">
              <w:rPr>
                <w:rFonts w:ascii="Nikosh" w:hAnsi="Nikosh" w:cs="Nikosh"/>
                <w:sz w:val="28"/>
                <w:szCs w:val="28"/>
                <w:cs/>
              </w:rPr>
              <w:t xml:space="preserve"> এবং বিপণন ব্যবস্থাপনা নির্দেশিকা ২০২০ ও অন্যান্য সংশ্লিষ্ট আইন ও বিধিমালা দ্বারা পরিচালিত হবে</w:t>
            </w:r>
            <w:r w:rsidRPr="0094290D">
              <w:rPr>
                <w:rFonts w:ascii="Nikosh" w:hAnsi="Nikosh" w:cs="Nikosh"/>
                <w:sz w:val="28"/>
                <w:szCs w:val="28"/>
              </w:rPr>
              <w:t>;</w:t>
            </w:r>
          </w:p>
        </w:tc>
      </w:tr>
      <w:tr w:rsidR="00A80CB7" w:rsidRPr="0094290D" w14:paraId="40CA6BD6" w14:textId="77777777" w:rsidTr="00831120">
        <w:tc>
          <w:tcPr>
            <w:tcW w:w="1077" w:type="dxa"/>
          </w:tcPr>
          <w:p w14:paraId="3CBCA168" w14:textId="0B838E62" w:rsidR="00A80CB7" w:rsidRPr="0094290D" w:rsidRDefault="00A80CB7" w:rsidP="00A80CB7">
            <w:pPr>
              <w:rPr>
                <w:rFonts w:ascii="Nikosh" w:hAnsi="Nikosh" w:cs="Nikosh"/>
                <w:sz w:val="28"/>
                <w:szCs w:val="28"/>
              </w:rPr>
            </w:pPr>
            <w:r w:rsidRPr="0094290D">
              <w:rPr>
                <w:rFonts w:ascii="Nikosh" w:hAnsi="Nikosh" w:cs="Nikosh"/>
                <w:sz w:val="28"/>
                <w:szCs w:val="28"/>
              </w:rPr>
              <w:t>৫.৬.২.৬</w:t>
            </w:r>
          </w:p>
        </w:tc>
        <w:tc>
          <w:tcPr>
            <w:tcW w:w="7965" w:type="dxa"/>
            <w:gridSpan w:val="4"/>
          </w:tcPr>
          <w:p w14:paraId="2B88F923" w14:textId="3097CC75" w:rsidR="00A80CB7" w:rsidRPr="0094290D" w:rsidRDefault="00A80CB7" w:rsidP="00A80CB7">
            <w:pPr>
              <w:rPr>
                <w:rFonts w:ascii="Nikosh" w:hAnsi="Nikosh" w:cs="Nikosh"/>
                <w:sz w:val="28"/>
                <w:szCs w:val="28"/>
              </w:rPr>
            </w:pPr>
            <w:proofErr w:type="spellStart"/>
            <w:r w:rsidRPr="0094290D">
              <w:rPr>
                <w:rFonts w:ascii="Nikosh" w:hAnsi="Nikosh" w:cs="Nikosh"/>
                <w:sz w:val="28"/>
                <w:szCs w:val="28"/>
              </w:rPr>
              <w:t>বাণিজ্যিক</w:t>
            </w:r>
            <w:proofErr w:type="spellEnd"/>
            <w:r w:rsidRPr="0094290D">
              <w:rPr>
                <w:rFonts w:ascii="Nikosh" w:hAnsi="Nikosh" w:cs="Nikosh"/>
                <w:sz w:val="28"/>
                <w:szCs w:val="28"/>
              </w:rPr>
              <w:t xml:space="preserve"> </w:t>
            </w:r>
            <w:proofErr w:type="spellStart"/>
            <w:r w:rsidRPr="0094290D">
              <w:rPr>
                <w:rFonts w:ascii="Nikosh" w:hAnsi="Nikosh" w:cs="Nikosh"/>
                <w:sz w:val="28"/>
                <w:szCs w:val="28"/>
              </w:rPr>
              <w:t>ফিড</w:t>
            </w:r>
            <w:proofErr w:type="spellEnd"/>
            <w:r w:rsidRPr="0094290D">
              <w:rPr>
                <w:rFonts w:ascii="Nikosh" w:hAnsi="Nikosh" w:cs="Nikosh"/>
                <w:sz w:val="28"/>
                <w:szCs w:val="28"/>
              </w:rPr>
              <w:t xml:space="preserve"> </w:t>
            </w:r>
            <w:r w:rsidRPr="0094290D">
              <w:rPr>
                <w:rFonts w:ascii="Nikosh" w:hAnsi="Nikosh" w:cs="Nikosh"/>
                <w:sz w:val="28"/>
                <w:szCs w:val="28"/>
                <w:cs/>
              </w:rPr>
              <w:t>প্রস্তুতকারি ছোট-বড় সকল প্রতিষ্ঠান (অটোমেটেড</w:t>
            </w:r>
            <w:r w:rsidRPr="0094290D">
              <w:rPr>
                <w:rFonts w:ascii="Nikosh" w:hAnsi="Nikosh" w:cs="Nikosh"/>
                <w:sz w:val="28"/>
                <w:szCs w:val="28"/>
              </w:rPr>
              <w:t>,</w:t>
            </w:r>
            <w:r w:rsidRPr="0094290D">
              <w:rPr>
                <w:rFonts w:ascii="Nikosh" w:hAnsi="Nikosh" w:cs="Nikosh"/>
                <w:sz w:val="28"/>
                <w:szCs w:val="28"/>
                <w:cs/>
              </w:rPr>
              <w:t xml:space="preserve"> সেমি অটোমেটেড</w:t>
            </w:r>
            <w:r w:rsidRPr="0094290D">
              <w:rPr>
                <w:rFonts w:ascii="Nikosh" w:hAnsi="Nikosh" w:cs="Nikosh"/>
                <w:sz w:val="28"/>
                <w:szCs w:val="28"/>
              </w:rPr>
              <w:t>,</w:t>
            </w:r>
            <w:r w:rsidRPr="0094290D">
              <w:rPr>
                <w:rFonts w:ascii="Nikosh" w:hAnsi="Nikosh" w:cs="Nikosh"/>
                <w:sz w:val="28"/>
                <w:szCs w:val="28"/>
                <w:cs/>
              </w:rPr>
              <w:t xml:space="preserve"> ক্রাসিং প্লান্ট) প্রাণিসম্পদ অধিদপ্তর হতে ক্যাটাগরি-১ (পশুখাদ্য বিধিমালা ২০১৩) লাইসেন্স গ্রহণ করবে</w:t>
            </w:r>
            <w:r w:rsidRPr="0094290D">
              <w:rPr>
                <w:rFonts w:ascii="Nikosh" w:hAnsi="Nikosh" w:cs="Nikosh"/>
                <w:sz w:val="28"/>
                <w:szCs w:val="28"/>
              </w:rPr>
              <w:t>;</w:t>
            </w:r>
          </w:p>
        </w:tc>
      </w:tr>
      <w:tr w:rsidR="00A80CB7" w:rsidRPr="0094290D" w14:paraId="6AEA759B" w14:textId="77777777" w:rsidTr="00831120">
        <w:tc>
          <w:tcPr>
            <w:tcW w:w="1077" w:type="dxa"/>
          </w:tcPr>
          <w:p w14:paraId="26AB6D95" w14:textId="50F9EC44" w:rsidR="00A80CB7" w:rsidRPr="0094290D" w:rsidRDefault="00A80CB7" w:rsidP="00A80CB7">
            <w:pPr>
              <w:rPr>
                <w:rFonts w:ascii="Nikosh" w:hAnsi="Nikosh" w:cs="Nikosh"/>
                <w:sz w:val="28"/>
                <w:szCs w:val="28"/>
              </w:rPr>
            </w:pPr>
            <w:r w:rsidRPr="0094290D">
              <w:rPr>
                <w:rFonts w:ascii="Nikosh" w:hAnsi="Nikosh" w:cs="Nikosh"/>
                <w:sz w:val="28"/>
                <w:szCs w:val="28"/>
              </w:rPr>
              <w:t>৫.৬.২.৭</w:t>
            </w:r>
          </w:p>
        </w:tc>
        <w:tc>
          <w:tcPr>
            <w:tcW w:w="7965" w:type="dxa"/>
            <w:gridSpan w:val="4"/>
          </w:tcPr>
          <w:p w14:paraId="1997AD92" w14:textId="0636B0F7" w:rsidR="00A80CB7" w:rsidRPr="0094290D" w:rsidRDefault="00A80CB7" w:rsidP="00A80CB7">
            <w:pPr>
              <w:rPr>
                <w:rFonts w:ascii="Nikosh" w:hAnsi="Nikosh" w:cs="Nikosh"/>
                <w:sz w:val="28"/>
                <w:szCs w:val="28"/>
              </w:rPr>
            </w:pPr>
            <w:proofErr w:type="spellStart"/>
            <w:r w:rsidRPr="0094290D">
              <w:rPr>
                <w:rFonts w:ascii="Nikosh" w:hAnsi="Nikosh" w:cs="Nikosh"/>
                <w:sz w:val="28"/>
                <w:szCs w:val="28"/>
              </w:rPr>
              <w:t>বি</w:t>
            </w:r>
            <w:proofErr w:type="spellEnd"/>
            <w:r w:rsidRPr="0094290D">
              <w:rPr>
                <w:rFonts w:ascii="Nikosh" w:hAnsi="Nikosh" w:cs="Nikosh"/>
                <w:sz w:val="28"/>
                <w:szCs w:val="28"/>
                <w:cs/>
              </w:rPr>
              <w:t>দ্যমান পশুখাদ্যের চাহিদা (অভ্যন্তরীণ চাহিদা ও রপ্তানি) অনুযায়ী ফিডমিলগুলো পোল্ট্রি ও প্রাণিখাদ্য উৎপাদন করবে</w:t>
            </w:r>
            <w:r w:rsidRPr="0094290D">
              <w:rPr>
                <w:rFonts w:ascii="Nikosh" w:hAnsi="Nikosh" w:cs="Nikosh"/>
                <w:sz w:val="28"/>
                <w:szCs w:val="28"/>
              </w:rPr>
              <w:t>;</w:t>
            </w:r>
          </w:p>
        </w:tc>
      </w:tr>
      <w:tr w:rsidR="00A80CB7" w:rsidRPr="0094290D" w14:paraId="2549B98F" w14:textId="77777777" w:rsidTr="00831120">
        <w:tc>
          <w:tcPr>
            <w:tcW w:w="1077" w:type="dxa"/>
          </w:tcPr>
          <w:p w14:paraId="36AF8319" w14:textId="1EE9D30C" w:rsidR="00A80CB7" w:rsidRPr="0094290D" w:rsidRDefault="00A80CB7" w:rsidP="00A80CB7">
            <w:pPr>
              <w:rPr>
                <w:rFonts w:ascii="Nikosh" w:hAnsi="Nikosh" w:cs="Nikosh"/>
                <w:sz w:val="28"/>
                <w:szCs w:val="28"/>
              </w:rPr>
            </w:pPr>
            <w:r w:rsidRPr="0094290D">
              <w:rPr>
                <w:rFonts w:ascii="Nikosh" w:hAnsi="Nikosh" w:cs="Nikosh"/>
                <w:sz w:val="28"/>
                <w:szCs w:val="28"/>
              </w:rPr>
              <w:t>৫.৬.২.৮</w:t>
            </w:r>
          </w:p>
        </w:tc>
        <w:tc>
          <w:tcPr>
            <w:tcW w:w="7965" w:type="dxa"/>
            <w:gridSpan w:val="4"/>
          </w:tcPr>
          <w:p w14:paraId="06452283" w14:textId="18605EBF" w:rsidR="00A80CB7" w:rsidRPr="0094290D" w:rsidRDefault="00A80CB7" w:rsidP="00A80CB7">
            <w:pPr>
              <w:rPr>
                <w:rFonts w:ascii="Nikosh" w:hAnsi="Nikosh" w:cs="Nikosh"/>
                <w:sz w:val="28"/>
                <w:szCs w:val="28"/>
              </w:rPr>
            </w:pPr>
            <w:proofErr w:type="spellStart"/>
            <w:r w:rsidRPr="0094290D">
              <w:rPr>
                <w:rFonts w:ascii="Nikosh" w:hAnsi="Nikosh" w:cs="Nikosh"/>
                <w:sz w:val="28"/>
                <w:szCs w:val="28"/>
              </w:rPr>
              <w:t>নিবন্ধিত</w:t>
            </w:r>
            <w:proofErr w:type="spellEnd"/>
            <w:r w:rsidRPr="0094290D">
              <w:rPr>
                <w:rFonts w:ascii="Nikosh" w:hAnsi="Nikosh" w:cs="Nikosh"/>
                <w:sz w:val="28"/>
                <w:szCs w:val="28"/>
              </w:rPr>
              <w:t xml:space="preserve"> </w:t>
            </w:r>
            <w:proofErr w:type="spellStart"/>
            <w:r w:rsidRPr="0094290D">
              <w:rPr>
                <w:rFonts w:ascii="Nikosh" w:hAnsi="Nikosh" w:cs="Nikosh"/>
                <w:sz w:val="28"/>
                <w:szCs w:val="28"/>
              </w:rPr>
              <w:t>ফিড</w:t>
            </w:r>
            <w:proofErr w:type="spellEnd"/>
            <w:r w:rsidRPr="0094290D">
              <w:rPr>
                <w:rFonts w:ascii="Nikosh" w:hAnsi="Nikosh" w:cs="Nikosh"/>
                <w:sz w:val="28"/>
                <w:szCs w:val="28"/>
              </w:rPr>
              <w:t xml:space="preserve"> </w:t>
            </w:r>
            <w:proofErr w:type="spellStart"/>
            <w:r w:rsidRPr="0094290D">
              <w:rPr>
                <w:rFonts w:ascii="Nikosh" w:hAnsi="Nikosh" w:cs="Nikosh"/>
                <w:sz w:val="28"/>
                <w:szCs w:val="28"/>
              </w:rPr>
              <w:t>মিলের</w:t>
            </w:r>
            <w:proofErr w:type="spellEnd"/>
            <w:r w:rsidRPr="0094290D">
              <w:rPr>
                <w:rFonts w:ascii="Nikosh" w:hAnsi="Nikosh" w:cs="Nikosh"/>
                <w:sz w:val="28"/>
                <w:szCs w:val="28"/>
              </w:rPr>
              <w:t xml:space="preserve"> </w:t>
            </w:r>
            <w:r w:rsidRPr="0094290D">
              <w:rPr>
                <w:rFonts w:ascii="Nikosh" w:hAnsi="Nikosh" w:cs="Nikosh"/>
                <w:sz w:val="28"/>
                <w:szCs w:val="28"/>
                <w:cs/>
              </w:rPr>
              <w:t>নিজস্ব</w:t>
            </w:r>
            <w:r w:rsidRPr="0094290D">
              <w:rPr>
                <w:rFonts w:ascii="Nikosh" w:hAnsi="Nikosh" w:cs="Nikosh"/>
                <w:sz w:val="28"/>
                <w:szCs w:val="28"/>
              </w:rPr>
              <w:t xml:space="preserve"> </w:t>
            </w:r>
            <w:proofErr w:type="spellStart"/>
            <w:r w:rsidRPr="0094290D">
              <w:rPr>
                <w:rFonts w:ascii="Nikosh" w:hAnsi="Nikosh" w:cs="Nikosh"/>
                <w:sz w:val="28"/>
                <w:szCs w:val="28"/>
              </w:rPr>
              <w:t>কারখানা</w:t>
            </w:r>
            <w:proofErr w:type="spellEnd"/>
            <w:r w:rsidRPr="0094290D">
              <w:rPr>
                <w:rFonts w:ascii="Nikosh" w:hAnsi="Nikosh" w:cs="Nikosh"/>
                <w:sz w:val="28"/>
                <w:szCs w:val="28"/>
              </w:rPr>
              <w:t xml:space="preserve">/ </w:t>
            </w:r>
            <w:proofErr w:type="spellStart"/>
            <w:r w:rsidRPr="0094290D">
              <w:rPr>
                <w:rFonts w:ascii="Nikosh" w:hAnsi="Nikosh" w:cs="Nikosh"/>
                <w:sz w:val="28"/>
                <w:szCs w:val="28"/>
              </w:rPr>
              <w:t>ম্যানুফ্যাকচারিং</w:t>
            </w:r>
            <w:proofErr w:type="spellEnd"/>
            <w:r w:rsidRPr="0094290D">
              <w:rPr>
                <w:rFonts w:ascii="Nikosh" w:hAnsi="Nikosh" w:cs="Nikosh"/>
                <w:sz w:val="28"/>
                <w:szCs w:val="28"/>
              </w:rPr>
              <w:t xml:space="preserve"> </w:t>
            </w:r>
            <w:proofErr w:type="spellStart"/>
            <w:r w:rsidRPr="0094290D">
              <w:rPr>
                <w:rFonts w:ascii="Nikosh" w:hAnsi="Nikosh" w:cs="Nikosh"/>
                <w:sz w:val="28"/>
                <w:szCs w:val="28"/>
              </w:rPr>
              <w:t>প্লান্ট</w:t>
            </w:r>
            <w:proofErr w:type="spellEnd"/>
            <w:r w:rsidRPr="0094290D">
              <w:rPr>
                <w:rFonts w:ascii="Nikosh" w:hAnsi="Nikosh" w:cs="Nikosh"/>
                <w:sz w:val="28"/>
                <w:szCs w:val="28"/>
              </w:rPr>
              <w:t xml:space="preserve"> </w:t>
            </w:r>
            <w:proofErr w:type="spellStart"/>
            <w:r w:rsidRPr="0094290D">
              <w:rPr>
                <w:rFonts w:ascii="Nikosh" w:hAnsi="Nikosh" w:cs="Nikosh"/>
                <w:sz w:val="28"/>
                <w:szCs w:val="28"/>
              </w:rPr>
              <w:t>না</w:t>
            </w:r>
            <w:proofErr w:type="spellEnd"/>
            <w:r w:rsidRPr="0094290D">
              <w:rPr>
                <w:rFonts w:ascii="Nikosh" w:hAnsi="Nikosh" w:cs="Nikosh"/>
                <w:sz w:val="28"/>
                <w:szCs w:val="28"/>
              </w:rPr>
              <w:t xml:space="preserve"> </w:t>
            </w:r>
            <w:proofErr w:type="spellStart"/>
            <w:r w:rsidRPr="0094290D">
              <w:rPr>
                <w:rFonts w:ascii="Nikosh" w:hAnsi="Nikosh" w:cs="Nikosh"/>
                <w:sz w:val="28"/>
                <w:szCs w:val="28"/>
              </w:rPr>
              <w:t>থাকলে</w:t>
            </w:r>
            <w:proofErr w:type="spellEnd"/>
            <w:r w:rsidRPr="0094290D">
              <w:rPr>
                <w:rFonts w:ascii="Nikosh" w:hAnsi="Nikosh" w:cs="Nikosh"/>
                <w:sz w:val="28"/>
                <w:szCs w:val="28"/>
              </w:rPr>
              <w:t xml:space="preserve"> </w:t>
            </w:r>
            <w:r w:rsidRPr="0094290D">
              <w:rPr>
                <w:rFonts w:ascii="Nikosh" w:hAnsi="Nikosh" w:cs="Nikosh"/>
                <w:sz w:val="28"/>
                <w:szCs w:val="28"/>
                <w:cs/>
              </w:rPr>
              <w:t>লাইসেন্স</w:t>
            </w:r>
            <w:r w:rsidRPr="0094290D">
              <w:rPr>
                <w:rFonts w:ascii="Nikosh" w:hAnsi="Nikosh" w:cs="Nikosh"/>
                <w:sz w:val="28"/>
                <w:szCs w:val="28"/>
              </w:rPr>
              <w:t xml:space="preserve"> </w:t>
            </w:r>
            <w:r w:rsidRPr="0094290D">
              <w:rPr>
                <w:rFonts w:ascii="Nikosh" w:hAnsi="Nikosh" w:cs="Nikosh"/>
                <w:sz w:val="28"/>
                <w:szCs w:val="28"/>
                <w:cs/>
              </w:rPr>
              <w:t>প্রদান করা যাবে না</w:t>
            </w:r>
            <w:r w:rsidRPr="0094290D">
              <w:rPr>
                <w:rFonts w:ascii="Nikosh" w:hAnsi="Nikosh" w:cs="Nikosh"/>
                <w:sz w:val="28"/>
                <w:szCs w:val="28"/>
              </w:rPr>
              <w:t>;</w:t>
            </w:r>
          </w:p>
        </w:tc>
      </w:tr>
      <w:tr w:rsidR="00A80CB7" w:rsidRPr="0094290D" w14:paraId="7D710687" w14:textId="77777777" w:rsidTr="00831120">
        <w:tc>
          <w:tcPr>
            <w:tcW w:w="1077" w:type="dxa"/>
          </w:tcPr>
          <w:p w14:paraId="5981DA3C" w14:textId="0BCD18E2" w:rsidR="00A80CB7" w:rsidRPr="0094290D" w:rsidRDefault="00A80CB7" w:rsidP="00A80CB7">
            <w:pPr>
              <w:rPr>
                <w:rFonts w:ascii="Nikosh" w:hAnsi="Nikosh" w:cs="Nikosh"/>
                <w:sz w:val="28"/>
                <w:szCs w:val="28"/>
              </w:rPr>
            </w:pPr>
            <w:r w:rsidRPr="0094290D">
              <w:rPr>
                <w:rFonts w:ascii="Nikosh" w:hAnsi="Nikosh" w:cs="Nikosh"/>
                <w:sz w:val="28"/>
                <w:szCs w:val="28"/>
              </w:rPr>
              <w:t>৫.৬.২.৯</w:t>
            </w:r>
          </w:p>
        </w:tc>
        <w:tc>
          <w:tcPr>
            <w:tcW w:w="7965" w:type="dxa"/>
            <w:gridSpan w:val="4"/>
          </w:tcPr>
          <w:p w14:paraId="659E1AA5" w14:textId="7B2F94D8" w:rsidR="00A80CB7" w:rsidRPr="0094290D" w:rsidRDefault="00A80CB7" w:rsidP="00A80CB7">
            <w:pPr>
              <w:ind w:left="36"/>
              <w:rPr>
                <w:rFonts w:ascii="Nikosh" w:hAnsi="Nikosh" w:cs="Nikosh"/>
                <w:sz w:val="28"/>
                <w:szCs w:val="28"/>
              </w:rPr>
            </w:pPr>
            <w:proofErr w:type="spellStart"/>
            <w:r w:rsidRPr="0094290D">
              <w:rPr>
                <w:rFonts w:ascii="Nikosh" w:hAnsi="Nikosh" w:cs="Nikosh"/>
                <w:sz w:val="28"/>
                <w:szCs w:val="28"/>
              </w:rPr>
              <w:t>পোল্ট্রি</w:t>
            </w:r>
            <w:proofErr w:type="spellEnd"/>
            <w:r w:rsidRPr="0094290D">
              <w:rPr>
                <w:rFonts w:ascii="Nikosh" w:hAnsi="Nikosh" w:cs="Nikosh"/>
                <w:sz w:val="28"/>
                <w:szCs w:val="28"/>
              </w:rPr>
              <w:t xml:space="preserve"> ও </w:t>
            </w:r>
            <w:proofErr w:type="spellStart"/>
            <w:r w:rsidRPr="0094290D">
              <w:rPr>
                <w:rFonts w:ascii="Nikosh" w:hAnsi="Nikosh" w:cs="Nikosh"/>
                <w:sz w:val="28"/>
                <w:szCs w:val="28"/>
              </w:rPr>
              <w:t>প্রাণিখাদ্য</w:t>
            </w:r>
            <w:proofErr w:type="spellEnd"/>
            <w:r w:rsidRPr="0094290D">
              <w:rPr>
                <w:rFonts w:ascii="Nikosh" w:hAnsi="Nikosh" w:cs="Nikosh"/>
                <w:sz w:val="28"/>
                <w:szCs w:val="28"/>
              </w:rPr>
              <w:t xml:space="preserve"> </w:t>
            </w:r>
            <w:r w:rsidRPr="0094290D">
              <w:rPr>
                <w:rFonts w:ascii="Nikosh" w:hAnsi="Nikosh" w:cs="Nikosh"/>
                <w:sz w:val="28"/>
                <w:szCs w:val="28"/>
                <w:cs/>
              </w:rPr>
              <w:t>প্রস্তুতকারি প্রতিষ্ঠানসমূহ তাদের উৎপাদন সক্ষমতা</w:t>
            </w:r>
            <w:r w:rsidR="000C11B0">
              <w:rPr>
                <w:rFonts w:ascii="Nikosh" w:hAnsi="Nikosh" w:cs="Nikosh"/>
                <w:sz w:val="28"/>
                <w:szCs w:val="28"/>
                <w:cs/>
              </w:rPr>
              <w:t>,</w:t>
            </w:r>
            <w:r w:rsidRPr="0094290D">
              <w:rPr>
                <w:rFonts w:ascii="Nikosh" w:hAnsi="Nikosh" w:cs="Nikosh"/>
                <w:sz w:val="28"/>
                <w:szCs w:val="28"/>
                <w:cs/>
              </w:rPr>
              <w:t xml:space="preserve"> প্রতি মাসে প্রকৃত উৎপাদন</w:t>
            </w:r>
            <w:r w:rsidRPr="0094290D">
              <w:rPr>
                <w:rFonts w:ascii="Nikosh" w:hAnsi="Nikosh" w:cs="Nikosh"/>
                <w:sz w:val="28"/>
                <w:szCs w:val="28"/>
              </w:rPr>
              <w:t>,</w:t>
            </w:r>
            <w:r w:rsidRPr="0094290D">
              <w:rPr>
                <w:rFonts w:ascii="Nikosh" w:hAnsi="Nikosh" w:cs="Nikosh"/>
                <w:sz w:val="28"/>
                <w:szCs w:val="28"/>
                <w:cs/>
              </w:rPr>
              <w:t xml:space="preserve"> উৎপাদিত সকল ফিনিশড পণ্যের তালিকা</w:t>
            </w:r>
            <w:r w:rsidRPr="0094290D">
              <w:rPr>
                <w:rFonts w:ascii="Nikosh" w:hAnsi="Nikosh" w:cs="Nikosh"/>
                <w:sz w:val="28"/>
                <w:szCs w:val="28"/>
              </w:rPr>
              <w:t>,</w:t>
            </w:r>
            <w:r w:rsidRPr="0094290D">
              <w:rPr>
                <w:rFonts w:ascii="Nikosh" w:hAnsi="Nikosh" w:cs="Nikosh"/>
                <w:sz w:val="28"/>
                <w:szCs w:val="28"/>
                <w:cs/>
              </w:rPr>
              <w:t xml:space="preserve"> ফিড উৎপাদনে ব্যবহৃত সকল কাঁচামালের তালিকা</w:t>
            </w:r>
            <w:r w:rsidRPr="0094290D">
              <w:rPr>
                <w:rFonts w:ascii="Nikosh" w:hAnsi="Nikosh" w:cs="Nikosh"/>
                <w:sz w:val="28"/>
                <w:szCs w:val="28"/>
              </w:rPr>
              <w:t>,</w:t>
            </w:r>
            <w:r w:rsidRPr="0094290D">
              <w:rPr>
                <w:rFonts w:ascii="Nikosh" w:hAnsi="Nikosh" w:cs="Nikosh"/>
                <w:sz w:val="28"/>
                <w:szCs w:val="28"/>
                <w:cs/>
              </w:rPr>
              <w:t xml:space="preserve"> নির্ধারিত অর্থবছরে ব্যবহৃত উপকরণ/ কাঁচামালের আগাম চাহিদাপত্র</w:t>
            </w:r>
            <w:r w:rsidRPr="0094290D">
              <w:rPr>
                <w:rFonts w:ascii="Nikosh" w:hAnsi="Nikosh" w:cs="Nikosh"/>
                <w:sz w:val="28"/>
                <w:szCs w:val="28"/>
              </w:rPr>
              <w:t>,</w:t>
            </w:r>
            <w:r w:rsidRPr="0094290D">
              <w:rPr>
                <w:rFonts w:ascii="Nikosh" w:hAnsi="Nikosh" w:cs="Nikosh"/>
                <w:sz w:val="28"/>
                <w:szCs w:val="28"/>
                <w:cs/>
              </w:rPr>
              <w:t xml:space="preserve"> ফিড মিলে ব্যবহৃত যন্ত্রপাতির তালিকা ইত্যাদির হালনাগাদ তথ্য নিয়মিতভাবে প্রাণিসম্পদ অধিদপ্তরে জমা প্রদান করবে। চাহিদা বিবেচনায় প্রাণিসম্পদ অধিদপ্তর প্রয়োজনীয় উপকরণ/ কাঁচামাল আমদানির অনুমতি প্রদান করবে</w:t>
            </w:r>
            <w:r w:rsidRPr="0094290D">
              <w:rPr>
                <w:rFonts w:ascii="Nikosh" w:hAnsi="Nikosh" w:cs="Nikosh"/>
                <w:sz w:val="28"/>
                <w:szCs w:val="28"/>
              </w:rPr>
              <w:t>;</w:t>
            </w:r>
            <w:r w:rsidRPr="0094290D">
              <w:rPr>
                <w:rFonts w:ascii="Nikosh" w:hAnsi="Nikosh" w:cs="Nikosh"/>
                <w:sz w:val="28"/>
                <w:szCs w:val="28"/>
                <w:cs/>
              </w:rPr>
              <w:t xml:space="preserve"> চাহিদা ও যোগানের ভারসাম্য রক্ষার প্রয়োজনীয় ব্যবস্থা গ্রহণ করবে</w:t>
            </w:r>
            <w:r w:rsidRPr="0094290D">
              <w:rPr>
                <w:rFonts w:ascii="Nikosh" w:hAnsi="Nikosh" w:cs="Nikosh"/>
                <w:sz w:val="28"/>
                <w:szCs w:val="28"/>
              </w:rPr>
              <w:t>;</w:t>
            </w:r>
          </w:p>
        </w:tc>
      </w:tr>
      <w:tr w:rsidR="00A80CB7" w:rsidRPr="0094290D" w14:paraId="12DF631C" w14:textId="77777777" w:rsidTr="00831120">
        <w:tc>
          <w:tcPr>
            <w:tcW w:w="1077" w:type="dxa"/>
          </w:tcPr>
          <w:p w14:paraId="620BFE80" w14:textId="1E7D6D1F" w:rsidR="00A80CB7" w:rsidRPr="0094290D" w:rsidRDefault="00A80CB7" w:rsidP="00A80CB7">
            <w:pPr>
              <w:rPr>
                <w:rFonts w:ascii="Nikosh" w:hAnsi="Nikosh" w:cs="Nikosh"/>
                <w:sz w:val="28"/>
                <w:szCs w:val="28"/>
              </w:rPr>
            </w:pPr>
            <w:r w:rsidRPr="0094290D">
              <w:rPr>
                <w:rFonts w:ascii="Nikosh" w:hAnsi="Nikosh" w:cs="Nikosh"/>
                <w:sz w:val="28"/>
                <w:szCs w:val="28"/>
              </w:rPr>
              <w:t>৫.৬.৩</w:t>
            </w:r>
          </w:p>
        </w:tc>
        <w:tc>
          <w:tcPr>
            <w:tcW w:w="7965" w:type="dxa"/>
            <w:gridSpan w:val="4"/>
          </w:tcPr>
          <w:p w14:paraId="012F6918" w14:textId="76CE2F7D" w:rsidR="00A80CB7" w:rsidRPr="004F76CD" w:rsidRDefault="00A80CB7" w:rsidP="00A80CB7">
            <w:pPr>
              <w:ind w:left="36"/>
              <w:rPr>
                <w:rFonts w:ascii="Nikosh" w:hAnsi="Nikosh" w:cs="Nikosh"/>
                <w:b/>
                <w:bCs/>
                <w:sz w:val="28"/>
                <w:szCs w:val="28"/>
              </w:rPr>
            </w:pPr>
            <w:proofErr w:type="spellStart"/>
            <w:r w:rsidRPr="004F76CD">
              <w:rPr>
                <w:rFonts w:ascii="Nikosh" w:hAnsi="Nikosh" w:cs="Nikosh"/>
                <w:b/>
                <w:bCs/>
                <w:sz w:val="28"/>
                <w:szCs w:val="28"/>
              </w:rPr>
              <w:t>পোল্ট্রির</w:t>
            </w:r>
            <w:proofErr w:type="spellEnd"/>
            <w:r w:rsidRPr="004F76CD">
              <w:rPr>
                <w:rFonts w:ascii="Nikosh" w:hAnsi="Nikosh" w:cs="Nikosh"/>
                <w:b/>
                <w:bCs/>
                <w:sz w:val="28"/>
                <w:szCs w:val="28"/>
              </w:rPr>
              <w:t xml:space="preserve"> </w:t>
            </w:r>
            <w:proofErr w:type="spellStart"/>
            <w:r w:rsidRPr="004F76CD">
              <w:rPr>
                <w:rFonts w:ascii="Nikosh" w:hAnsi="Nikosh" w:cs="Nikosh"/>
                <w:b/>
                <w:bCs/>
                <w:sz w:val="28"/>
                <w:szCs w:val="28"/>
              </w:rPr>
              <w:t>টিকা</w:t>
            </w:r>
            <w:proofErr w:type="spellEnd"/>
            <w:r w:rsidRPr="004F76CD">
              <w:rPr>
                <w:rFonts w:ascii="Nikosh" w:hAnsi="Nikosh" w:cs="Nikosh"/>
                <w:b/>
                <w:bCs/>
                <w:sz w:val="28"/>
                <w:szCs w:val="28"/>
              </w:rPr>
              <w:t xml:space="preserve"> ও </w:t>
            </w:r>
            <w:proofErr w:type="spellStart"/>
            <w:r w:rsidRPr="004F76CD">
              <w:rPr>
                <w:rFonts w:ascii="Nikosh" w:hAnsi="Nikosh" w:cs="Nikosh"/>
                <w:b/>
                <w:bCs/>
                <w:sz w:val="28"/>
                <w:szCs w:val="28"/>
              </w:rPr>
              <w:t>ঔষধ</w:t>
            </w:r>
            <w:proofErr w:type="spellEnd"/>
          </w:p>
        </w:tc>
      </w:tr>
      <w:tr w:rsidR="00A80CB7" w:rsidRPr="0094290D" w14:paraId="663BF769" w14:textId="77777777" w:rsidTr="00831120">
        <w:tc>
          <w:tcPr>
            <w:tcW w:w="1077" w:type="dxa"/>
          </w:tcPr>
          <w:p w14:paraId="7772361D" w14:textId="78B1ACA0" w:rsidR="00A80CB7" w:rsidRPr="0094290D" w:rsidRDefault="00A80CB7" w:rsidP="00A80CB7">
            <w:pPr>
              <w:rPr>
                <w:rFonts w:ascii="Nikosh" w:hAnsi="Nikosh" w:cs="Nikosh"/>
                <w:sz w:val="28"/>
                <w:szCs w:val="28"/>
              </w:rPr>
            </w:pPr>
            <w:r w:rsidRPr="0094290D">
              <w:rPr>
                <w:rFonts w:ascii="Nikosh" w:hAnsi="Nikosh" w:cs="Nikosh"/>
                <w:sz w:val="28"/>
                <w:szCs w:val="28"/>
              </w:rPr>
              <w:t>৫.৬.৩.১</w:t>
            </w:r>
          </w:p>
        </w:tc>
        <w:tc>
          <w:tcPr>
            <w:tcW w:w="7965" w:type="dxa"/>
            <w:gridSpan w:val="4"/>
          </w:tcPr>
          <w:p w14:paraId="7392EA85" w14:textId="0902841D" w:rsidR="00A80CB7" w:rsidRPr="0094290D" w:rsidRDefault="00A80CB7" w:rsidP="00A80CB7">
            <w:pPr>
              <w:ind w:left="36"/>
              <w:rPr>
                <w:rFonts w:ascii="Nikosh" w:hAnsi="Nikosh" w:cs="Nikosh"/>
                <w:sz w:val="28"/>
                <w:szCs w:val="28"/>
              </w:rPr>
            </w:pPr>
            <w:r w:rsidRPr="0094290D">
              <w:rPr>
                <w:rFonts w:ascii="Nikosh" w:hAnsi="Nikosh" w:cs="Nikosh"/>
                <w:sz w:val="28"/>
                <w:szCs w:val="28"/>
                <w:cs/>
              </w:rPr>
              <w:t>আমদানিকৃত বা উৎপাদিত ঔষধ</w:t>
            </w:r>
            <w:r w:rsidRPr="0094290D">
              <w:rPr>
                <w:rFonts w:ascii="Nikosh" w:hAnsi="Nikosh" w:cs="Nikosh"/>
                <w:sz w:val="28"/>
                <w:szCs w:val="28"/>
              </w:rPr>
              <w:t>,</w:t>
            </w:r>
            <w:r w:rsidRPr="0094290D">
              <w:rPr>
                <w:rFonts w:ascii="Nikosh" w:hAnsi="Nikosh" w:cs="Nikosh"/>
                <w:sz w:val="28"/>
                <w:szCs w:val="28"/>
                <w:cs/>
              </w:rPr>
              <w:t xml:space="preserve"> টিকা</w:t>
            </w:r>
            <w:r w:rsidRPr="0094290D">
              <w:rPr>
                <w:rFonts w:ascii="Nikosh" w:hAnsi="Nikosh" w:cs="Nikosh"/>
                <w:sz w:val="28"/>
                <w:szCs w:val="28"/>
              </w:rPr>
              <w:t>,</w:t>
            </w:r>
            <w:r w:rsidRPr="0094290D">
              <w:rPr>
                <w:rFonts w:ascii="Nikosh" w:hAnsi="Nikosh" w:cs="Nikosh"/>
                <w:sz w:val="28"/>
                <w:szCs w:val="28"/>
                <w:cs/>
              </w:rPr>
              <w:t xml:space="preserve"> রোগ  নিরূপণের কিট</w:t>
            </w:r>
            <w:r w:rsidRPr="0094290D">
              <w:rPr>
                <w:rFonts w:ascii="Nikosh" w:hAnsi="Nikosh" w:cs="Nikosh"/>
                <w:sz w:val="28"/>
                <w:szCs w:val="28"/>
              </w:rPr>
              <w:t>,</w:t>
            </w:r>
            <w:r w:rsidRPr="0094290D">
              <w:rPr>
                <w:rFonts w:ascii="Nikosh" w:hAnsi="Nikosh" w:cs="Nikosh"/>
                <w:sz w:val="28"/>
                <w:szCs w:val="28"/>
                <w:cs/>
              </w:rPr>
              <w:t xml:space="preserve"> এন্টিজেন বা এন্টিবডির মাননিয়ন্ত্রণের জন্য প্রাণিসম্পদ সংশ্লিষ্ট আইন/বিধি অনুযায়ী ব্যবস্থা গ্রহণ করা</w:t>
            </w:r>
            <w:r w:rsidRPr="0094290D">
              <w:rPr>
                <w:rFonts w:ascii="Nikosh" w:hAnsi="Nikosh" w:cs="Nikosh"/>
                <w:sz w:val="28"/>
                <w:szCs w:val="28"/>
              </w:rPr>
              <w:t>;</w:t>
            </w:r>
          </w:p>
        </w:tc>
      </w:tr>
      <w:tr w:rsidR="00A80CB7" w:rsidRPr="0094290D" w14:paraId="4ED7CD03" w14:textId="77777777" w:rsidTr="00831120">
        <w:tc>
          <w:tcPr>
            <w:tcW w:w="1077" w:type="dxa"/>
          </w:tcPr>
          <w:p w14:paraId="4677E601" w14:textId="4125828C" w:rsidR="00A80CB7" w:rsidRPr="0094290D" w:rsidRDefault="00A80CB7" w:rsidP="00A80CB7">
            <w:pPr>
              <w:rPr>
                <w:rFonts w:ascii="Nikosh" w:hAnsi="Nikosh" w:cs="Nikosh"/>
                <w:sz w:val="28"/>
                <w:szCs w:val="28"/>
              </w:rPr>
            </w:pPr>
            <w:r w:rsidRPr="0094290D">
              <w:rPr>
                <w:rFonts w:ascii="Nikosh" w:hAnsi="Nikosh" w:cs="Nikosh"/>
                <w:sz w:val="28"/>
                <w:szCs w:val="28"/>
              </w:rPr>
              <w:t>৫.৬.৩.২</w:t>
            </w:r>
          </w:p>
        </w:tc>
        <w:tc>
          <w:tcPr>
            <w:tcW w:w="7965" w:type="dxa"/>
            <w:gridSpan w:val="4"/>
          </w:tcPr>
          <w:p w14:paraId="00BF882D" w14:textId="40EB6DC1" w:rsidR="00A80CB7" w:rsidRPr="0094290D" w:rsidRDefault="00A80CB7" w:rsidP="00A80CB7">
            <w:pPr>
              <w:ind w:left="36"/>
              <w:rPr>
                <w:rFonts w:ascii="Nikosh" w:hAnsi="Nikosh" w:cs="Nikosh"/>
                <w:sz w:val="28"/>
                <w:szCs w:val="28"/>
                <w:cs/>
              </w:rPr>
            </w:pPr>
            <w:r w:rsidRPr="0094290D">
              <w:rPr>
                <w:rFonts w:ascii="Nikosh" w:hAnsi="Nikosh" w:cs="Nikosh"/>
                <w:sz w:val="28"/>
                <w:szCs w:val="28"/>
                <w:cs/>
              </w:rPr>
              <w:t>নিরাপদ ডিম ও মাংস উৎপাদনের জন্য পোল্ট্রি খামারে  ঔষধ</w:t>
            </w:r>
            <w:r w:rsidRPr="0094290D">
              <w:rPr>
                <w:rFonts w:ascii="Nikosh" w:hAnsi="Nikosh" w:cs="Nikosh"/>
                <w:sz w:val="28"/>
                <w:szCs w:val="28"/>
              </w:rPr>
              <w:t xml:space="preserve">, </w:t>
            </w:r>
            <w:r w:rsidRPr="0094290D">
              <w:rPr>
                <w:rFonts w:ascii="Nikosh" w:hAnsi="Nikosh" w:cs="Nikosh"/>
                <w:sz w:val="28"/>
                <w:szCs w:val="28"/>
                <w:cs/>
              </w:rPr>
              <w:t>টিকা</w:t>
            </w:r>
            <w:r w:rsidRPr="0094290D">
              <w:rPr>
                <w:rFonts w:ascii="Nikosh" w:hAnsi="Nikosh" w:cs="Nikosh"/>
                <w:sz w:val="28"/>
                <w:szCs w:val="28"/>
              </w:rPr>
              <w:t xml:space="preserve">, </w:t>
            </w:r>
            <w:r w:rsidRPr="0094290D">
              <w:rPr>
                <w:rFonts w:ascii="Nikosh" w:hAnsi="Nikosh" w:cs="Nikosh"/>
                <w:sz w:val="28"/>
                <w:szCs w:val="28"/>
                <w:cs/>
              </w:rPr>
              <w:t>এন্টিবায়োটিক</w:t>
            </w:r>
            <w:r w:rsidRPr="0094290D">
              <w:rPr>
                <w:rFonts w:ascii="Nikosh" w:hAnsi="Nikosh" w:cs="Nikosh"/>
                <w:sz w:val="28"/>
                <w:szCs w:val="28"/>
              </w:rPr>
              <w:t xml:space="preserve">, </w:t>
            </w:r>
            <w:r w:rsidRPr="0094290D">
              <w:rPr>
                <w:rFonts w:ascii="Nikosh" w:hAnsi="Nikosh" w:cs="Nikosh"/>
                <w:sz w:val="28"/>
                <w:szCs w:val="28"/>
                <w:cs/>
              </w:rPr>
              <w:t>প্রোবায়েটিক ও  প্রিবায়োটিক ব্যবহারের ক্ষেত্রে প্রাণিসম্পদ সংশ্লিষ্ট নীতিমালা অনুসরণ করা</w:t>
            </w:r>
            <w:r w:rsidR="004F76CD">
              <w:rPr>
                <w:rFonts w:ascii="Nikosh" w:hAnsi="Nikosh" w:cs="Nikosh"/>
                <w:sz w:val="28"/>
                <w:szCs w:val="28"/>
                <w:cs/>
              </w:rPr>
              <w:t>;</w:t>
            </w:r>
          </w:p>
        </w:tc>
      </w:tr>
      <w:tr w:rsidR="004F76CD" w:rsidRPr="0094290D" w14:paraId="6D4B99E3" w14:textId="77777777" w:rsidTr="00831120">
        <w:tc>
          <w:tcPr>
            <w:tcW w:w="1077" w:type="dxa"/>
          </w:tcPr>
          <w:p w14:paraId="1A498DDD" w14:textId="7EE72BF2" w:rsidR="004F76CD" w:rsidRPr="0094290D" w:rsidRDefault="004F76CD" w:rsidP="00A80CB7">
            <w:pPr>
              <w:rPr>
                <w:rFonts w:ascii="Nikosh" w:hAnsi="Nikosh" w:cs="Nikosh"/>
                <w:sz w:val="28"/>
                <w:szCs w:val="28"/>
              </w:rPr>
            </w:pPr>
            <w:r w:rsidRPr="0094290D">
              <w:rPr>
                <w:rFonts w:ascii="Nikosh" w:hAnsi="Nikosh" w:cs="Nikosh"/>
                <w:sz w:val="28"/>
                <w:szCs w:val="28"/>
              </w:rPr>
              <w:t>৫.৬.৩.</w:t>
            </w:r>
            <w:r>
              <w:rPr>
                <w:rFonts w:ascii="Nikosh" w:hAnsi="Nikosh" w:cs="Nikosh"/>
                <w:sz w:val="28"/>
                <w:szCs w:val="28"/>
              </w:rPr>
              <w:t>৩</w:t>
            </w:r>
          </w:p>
        </w:tc>
        <w:tc>
          <w:tcPr>
            <w:tcW w:w="7965" w:type="dxa"/>
            <w:gridSpan w:val="4"/>
          </w:tcPr>
          <w:p w14:paraId="12D4158E" w14:textId="3CF0F649" w:rsidR="004F76CD" w:rsidRPr="0094290D" w:rsidRDefault="004F76CD" w:rsidP="00A80CB7">
            <w:pPr>
              <w:ind w:left="36"/>
              <w:rPr>
                <w:rFonts w:ascii="Nikosh" w:hAnsi="Nikosh" w:cs="Nikosh"/>
                <w:sz w:val="28"/>
                <w:szCs w:val="28"/>
                <w:cs/>
              </w:rPr>
            </w:pPr>
            <w:r w:rsidRPr="0094290D">
              <w:rPr>
                <w:rFonts w:ascii="Nikosh" w:hAnsi="Nikosh" w:cs="Nikosh"/>
                <w:sz w:val="28"/>
                <w:szCs w:val="28"/>
                <w:cs/>
              </w:rPr>
              <w:t>এন্ট্রিমাইক্রোবিয়াল রেজিস্টেন্স নিয়ন্ত্রণে প্রয়োজনীয় উদ্যোগ গ্রহণ করা। ঔষধের রেসিডুয়াল প্রভাব ডিম ও মাংসে যাতে না থাকে সেই লক্ষ্যে প্রত্যাহারকাল (</w:t>
            </w:r>
            <w:r w:rsidRPr="0094290D">
              <w:rPr>
                <w:rFonts w:ascii="Nikosh" w:hAnsi="Nikosh" w:cs="Nikosh"/>
                <w:sz w:val="28"/>
                <w:szCs w:val="28"/>
              </w:rPr>
              <w:t xml:space="preserve">Withdrawal Period) </w:t>
            </w:r>
            <w:proofErr w:type="spellStart"/>
            <w:r w:rsidRPr="0094290D">
              <w:rPr>
                <w:rFonts w:ascii="Nikosh" w:hAnsi="Nikosh" w:cs="Nikosh"/>
                <w:sz w:val="28"/>
                <w:szCs w:val="28"/>
              </w:rPr>
              <w:t>নিম্নবর্ণিত</w:t>
            </w:r>
            <w:proofErr w:type="spellEnd"/>
            <w:r w:rsidRPr="0094290D">
              <w:rPr>
                <w:rFonts w:ascii="Nikosh" w:hAnsi="Nikosh" w:cs="Nikosh"/>
                <w:sz w:val="28"/>
                <w:szCs w:val="28"/>
              </w:rPr>
              <w:t xml:space="preserve"> </w:t>
            </w:r>
            <w:proofErr w:type="spellStart"/>
            <w:r w:rsidRPr="0094290D">
              <w:rPr>
                <w:rFonts w:ascii="Nikosh" w:hAnsi="Nikosh" w:cs="Nikosh"/>
                <w:sz w:val="28"/>
                <w:szCs w:val="28"/>
              </w:rPr>
              <w:t>তালিকা</w:t>
            </w:r>
            <w:proofErr w:type="spellEnd"/>
            <w:r w:rsidRPr="0094290D">
              <w:rPr>
                <w:rFonts w:ascii="Nikosh" w:hAnsi="Nikosh" w:cs="Nikosh"/>
                <w:sz w:val="28"/>
                <w:szCs w:val="28"/>
              </w:rPr>
              <w:t xml:space="preserve"> </w:t>
            </w:r>
            <w:proofErr w:type="spellStart"/>
            <w:r w:rsidRPr="0094290D">
              <w:rPr>
                <w:rFonts w:ascii="Nikosh" w:hAnsi="Nikosh" w:cs="Nikosh"/>
                <w:sz w:val="28"/>
                <w:szCs w:val="28"/>
              </w:rPr>
              <w:t>মোতাবেক</w:t>
            </w:r>
            <w:proofErr w:type="spellEnd"/>
            <w:r w:rsidRPr="0094290D">
              <w:rPr>
                <w:rFonts w:ascii="Nikosh" w:hAnsi="Nikosh" w:cs="Nikosh"/>
                <w:sz w:val="28"/>
                <w:szCs w:val="28"/>
              </w:rPr>
              <w:t xml:space="preserve"> </w:t>
            </w:r>
            <w:r w:rsidRPr="0094290D">
              <w:rPr>
                <w:rFonts w:ascii="Nikosh" w:hAnsi="Nikosh" w:cs="Nikosh"/>
                <w:sz w:val="28"/>
                <w:szCs w:val="28"/>
                <w:cs/>
              </w:rPr>
              <w:t>মেনে চলার জন্য প্রয়োজনীয় ব্যবস্থা গ্রহন করা</w:t>
            </w:r>
            <w:r w:rsidRPr="0094290D">
              <w:rPr>
                <w:rFonts w:ascii="Nikosh" w:hAnsi="Nikosh" w:cs="Nikosh"/>
                <w:sz w:val="28"/>
                <w:szCs w:val="28"/>
              </w:rPr>
              <w:t>;</w:t>
            </w:r>
          </w:p>
        </w:tc>
      </w:tr>
      <w:tr w:rsidR="00841ED0" w:rsidRPr="0094290D" w14:paraId="4A69520E" w14:textId="77777777" w:rsidTr="00831120">
        <w:tc>
          <w:tcPr>
            <w:tcW w:w="1077" w:type="dxa"/>
            <w:tcBorders>
              <w:bottom w:val="single" w:sz="4" w:space="0" w:color="auto"/>
            </w:tcBorders>
          </w:tcPr>
          <w:p w14:paraId="6642D449" w14:textId="69E0F905" w:rsidR="00841ED0" w:rsidRPr="0094290D" w:rsidRDefault="00841ED0" w:rsidP="00841ED0">
            <w:pPr>
              <w:rPr>
                <w:rFonts w:ascii="Nikosh" w:hAnsi="Nikosh" w:cs="Nikosh"/>
                <w:sz w:val="28"/>
                <w:szCs w:val="28"/>
              </w:rPr>
            </w:pPr>
          </w:p>
        </w:tc>
        <w:tc>
          <w:tcPr>
            <w:tcW w:w="7965" w:type="dxa"/>
            <w:gridSpan w:val="4"/>
            <w:tcBorders>
              <w:bottom w:val="single" w:sz="4" w:space="0" w:color="auto"/>
            </w:tcBorders>
          </w:tcPr>
          <w:p w14:paraId="2CD6E058" w14:textId="312B6C28" w:rsidR="00841ED0" w:rsidRPr="0094290D" w:rsidRDefault="00841ED0" w:rsidP="00841ED0">
            <w:pPr>
              <w:ind w:left="36"/>
              <w:rPr>
                <w:rFonts w:ascii="Nikosh" w:hAnsi="Nikosh" w:cs="Nikosh"/>
                <w:sz w:val="28"/>
                <w:szCs w:val="28"/>
                <w:cs/>
              </w:rPr>
            </w:pPr>
          </w:p>
        </w:tc>
      </w:tr>
      <w:tr w:rsidR="00B16DE7" w:rsidRPr="004770DE" w14:paraId="59D6BE73" w14:textId="77777777" w:rsidTr="00831120">
        <w:tc>
          <w:tcPr>
            <w:tcW w:w="1973" w:type="dxa"/>
            <w:gridSpan w:val="2"/>
            <w:tcBorders>
              <w:top w:val="single" w:sz="4" w:space="0" w:color="auto"/>
              <w:left w:val="single" w:sz="4" w:space="0" w:color="auto"/>
              <w:bottom w:val="single" w:sz="4" w:space="0" w:color="auto"/>
              <w:right w:val="single" w:sz="4" w:space="0" w:color="auto"/>
            </w:tcBorders>
          </w:tcPr>
          <w:p w14:paraId="7CC40A36" w14:textId="59CCAD8F" w:rsidR="00B16DE7" w:rsidRPr="004770DE" w:rsidRDefault="00B16DE7" w:rsidP="00B16DE7">
            <w:pPr>
              <w:jc w:val="center"/>
              <w:rPr>
                <w:rFonts w:ascii="Nikosh" w:hAnsi="Nikosh" w:cs="Nikosh"/>
              </w:rPr>
            </w:pPr>
            <w:proofErr w:type="spellStart"/>
            <w:r w:rsidRPr="004770DE">
              <w:rPr>
                <w:rFonts w:ascii="Nikosh" w:hAnsi="Nikosh" w:cs="Nikosh"/>
              </w:rPr>
              <w:t>এন্টিবায়োটিক</w:t>
            </w:r>
            <w:proofErr w:type="spellEnd"/>
            <w:r w:rsidRPr="004770DE">
              <w:rPr>
                <w:rFonts w:ascii="Nikosh" w:hAnsi="Nikosh" w:cs="Nikosh"/>
              </w:rPr>
              <w:t xml:space="preserve"> </w:t>
            </w:r>
            <w:proofErr w:type="spellStart"/>
            <w:r w:rsidRPr="004770DE">
              <w:rPr>
                <w:rFonts w:ascii="Nikosh" w:hAnsi="Nikosh" w:cs="Nikosh"/>
              </w:rPr>
              <w:t>গ্রুপ</w:t>
            </w:r>
            <w:proofErr w:type="spellEnd"/>
          </w:p>
        </w:tc>
        <w:tc>
          <w:tcPr>
            <w:tcW w:w="2338" w:type="dxa"/>
            <w:tcBorders>
              <w:top w:val="single" w:sz="4" w:space="0" w:color="auto"/>
              <w:left w:val="single" w:sz="4" w:space="0" w:color="auto"/>
              <w:bottom w:val="single" w:sz="4" w:space="0" w:color="auto"/>
              <w:right w:val="single" w:sz="4" w:space="0" w:color="auto"/>
            </w:tcBorders>
          </w:tcPr>
          <w:p w14:paraId="07C8A2D2" w14:textId="22C3BB58" w:rsidR="00B16DE7" w:rsidRPr="004770DE" w:rsidRDefault="00B16DE7" w:rsidP="00B16DE7">
            <w:pPr>
              <w:jc w:val="center"/>
              <w:rPr>
                <w:rFonts w:ascii="Nikosh" w:hAnsi="Nikosh" w:cs="Nikosh"/>
              </w:rPr>
            </w:pPr>
            <w:proofErr w:type="spellStart"/>
            <w:r w:rsidRPr="004770DE">
              <w:rPr>
                <w:rFonts w:ascii="Nikosh" w:hAnsi="Nikosh" w:cs="Nikosh"/>
              </w:rPr>
              <w:t>উদাহরণ</w:t>
            </w:r>
            <w:proofErr w:type="spellEnd"/>
          </w:p>
        </w:tc>
        <w:tc>
          <w:tcPr>
            <w:tcW w:w="2365" w:type="dxa"/>
            <w:tcBorders>
              <w:top w:val="single" w:sz="4" w:space="0" w:color="auto"/>
              <w:left w:val="single" w:sz="4" w:space="0" w:color="auto"/>
              <w:bottom w:val="single" w:sz="4" w:space="0" w:color="auto"/>
              <w:right w:val="single" w:sz="4" w:space="0" w:color="auto"/>
            </w:tcBorders>
          </w:tcPr>
          <w:p w14:paraId="371B06AA" w14:textId="0DDAC3BF" w:rsidR="00B16DE7" w:rsidRPr="004770DE" w:rsidRDefault="00B16DE7" w:rsidP="00B16DE7">
            <w:pPr>
              <w:jc w:val="center"/>
              <w:rPr>
                <w:rFonts w:ascii="Nikosh" w:hAnsi="Nikosh" w:cs="Nikosh"/>
              </w:rPr>
            </w:pPr>
            <w:proofErr w:type="spellStart"/>
            <w:r w:rsidRPr="004770DE">
              <w:rPr>
                <w:rFonts w:ascii="Nikosh" w:hAnsi="Nikosh" w:cs="Nikosh"/>
              </w:rPr>
              <w:t>মাংসে</w:t>
            </w:r>
            <w:proofErr w:type="spellEnd"/>
            <w:r w:rsidRPr="004770DE">
              <w:rPr>
                <w:rFonts w:ascii="Nikosh" w:hAnsi="Nikosh" w:cs="Nikosh"/>
              </w:rPr>
              <w:t xml:space="preserve"> </w:t>
            </w:r>
            <w:proofErr w:type="spellStart"/>
            <w:r w:rsidRPr="004770DE">
              <w:rPr>
                <w:rFonts w:ascii="Nikosh" w:hAnsi="Nikosh" w:cs="Nikosh"/>
              </w:rPr>
              <w:t>প্রত্যাহারকাল</w:t>
            </w:r>
            <w:proofErr w:type="spellEnd"/>
          </w:p>
        </w:tc>
        <w:tc>
          <w:tcPr>
            <w:tcW w:w="2366" w:type="dxa"/>
            <w:tcBorders>
              <w:top w:val="single" w:sz="4" w:space="0" w:color="auto"/>
              <w:left w:val="single" w:sz="4" w:space="0" w:color="auto"/>
              <w:bottom w:val="single" w:sz="4" w:space="0" w:color="auto"/>
              <w:right w:val="single" w:sz="4" w:space="0" w:color="auto"/>
            </w:tcBorders>
          </w:tcPr>
          <w:p w14:paraId="22DB8053" w14:textId="151299C0" w:rsidR="00B16DE7" w:rsidRPr="004770DE" w:rsidRDefault="00B16DE7" w:rsidP="00B16DE7">
            <w:pPr>
              <w:jc w:val="center"/>
              <w:rPr>
                <w:rFonts w:ascii="Nikosh" w:hAnsi="Nikosh" w:cs="Nikosh"/>
              </w:rPr>
            </w:pPr>
            <w:proofErr w:type="spellStart"/>
            <w:r w:rsidRPr="004770DE">
              <w:rPr>
                <w:rFonts w:ascii="Nikosh" w:hAnsi="Nikosh" w:cs="Nikosh"/>
              </w:rPr>
              <w:t>ডিমে</w:t>
            </w:r>
            <w:proofErr w:type="spellEnd"/>
            <w:r w:rsidRPr="004770DE">
              <w:rPr>
                <w:rFonts w:ascii="Nikosh" w:hAnsi="Nikosh" w:cs="Nikosh"/>
              </w:rPr>
              <w:t xml:space="preserve"> </w:t>
            </w:r>
            <w:proofErr w:type="spellStart"/>
            <w:r w:rsidRPr="004770DE">
              <w:rPr>
                <w:rFonts w:ascii="Nikosh" w:hAnsi="Nikosh" w:cs="Nikosh"/>
              </w:rPr>
              <w:t>প্রত্যাহারকাল</w:t>
            </w:r>
            <w:proofErr w:type="spellEnd"/>
          </w:p>
        </w:tc>
      </w:tr>
      <w:tr w:rsidR="004770DE" w:rsidRPr="004770DE" w14:paraId="3EC8441F" w14:textId="77777777" w:rsidTr="00831120">
        <w:tc>
          <w:tcPr>
            <w:tcW w:w="1973" w:type="dxa"/>
            <w:gridSpan w:val="2"/>
            <w:tcBorders>
              <w:top w:val="single" w:sz="4" w:space="0" w:color="auto"/>
              <w:left w:val="single" w:sz="4" w:space="0" w:color="auto"/>
              <w:bottom w:val="single" w:sz="4" w:space="0" w:color="auto"/>
              <w:right w:val="single" w:sz="4" w:space="0" w:color="auto"/>
            </w:tcBorders>
          </w:tcPr>
          <w:p w14:paraId="53A3BB3B" w14:textId="7D242171" w:rsidR="004770DE" w:rsidRPr="004770DE" w:rsidRDefault="004770DE" w:rsidP="004770DE">
            <w:pPr>
              <w:jc w:val="center"/>
              <w:rPr>
                <w:rFonts w:ascii="Nikosh" w:hAnsi="Nikosh" w:cs="Nikosh"/>
              </w:rPr>
            </w:pPr>
            <w:proofErr w:type="spellStart"/>
            <w:r w:rsidRPr="004770DE">
              <w:rPr>
                <w:rFonts w:ascii="Nikosh" w:hAnsi="Nikosh" w:cs="Nikosh"/>
              </w:rPr>
              <w:t>টেট্রাসাইক্লিনস</w:t>
            </w:r>
            <w:proofErr w:type="spellEnd"/>
          </w:p>
        </w:tc>
        <w:tc>
          <w:tcPr>
            <w:tcW w:w="2338" w:type="dxa"/>
            <w:tcBorders>
              <w:top w:val="single" w:sz="4" w:space="0" w:color="auto"/>
              <w:left w:val="single" w:sz="4" w:space="0" w:color="auto"/>
              <w:bottom w:val="single" w:sz="4" w:space="0" w:color="auto"/>
              <w:right w:val="single" w:sz="4" w:space="0" w:color="auto"/>
            </w:tcBorders>
          </w:tcPr>
          <w:p w14:paraId="4B52B4A7" w14:textId="08622D60" w:rsidR="004770DE" w:rsidRPr="004770DE" w:rsidRDefault="004770DE" w:rsidP="004770DE">
            <w:pPr>
              <w:jc w:val="center"/>
              <w:rPr>
                <w:rFonts w:ascii="Nikosh" w:hAnsi="Nikosh" w:cs="Nikosh"/>
              </w:rPr>
            </w:pPr>
            <w:proofErr w:type="spellStart"/>
            <w:r w:rsidRPr="004770DE">
              <w:rPr>
                <w:rFonts w:ascii="Nikosh" w:hAnsi="Nikosh" w:cs="Nikosh"/>
              </w:rPr>
              <w:t>অক্সিটেট্রাসাইক্লিনস</w:t>
            </w:r>
            <w:proofErr w:type="spellEnd"/>
            <w:r w:rsidRPr="004770DE">
              <w:rPr>
                <w:rFonts w:ascii="Nikosh" w:hAnsi="Nikosh" w:cs="Nikosh"/>
              </w:rPr>
              <w:t xml:space="preserve">, </w:t>
            </w:r>
            <w:proofErr w:type="spellStart"/>
            <w:r w:rsidRPr="004770DE">
              <w:rPr>
                <w:rFonts w:ascii="Nikosh" w:hAnsi="Nikosh" w:cs="Nikosh"/>
              </w:rPr>
              <w:t>ক্লোরটেট্রাসাইক্লনস</w:t>
            </w:r>
            <w:proofErr w:type="spellEnd"/>
          </w:p>
        </w:tc>
        <w:tc>
          <w:tcPr>
            <w:tcW w:w="2365" w:type="dxa"/>
            <w:tcBorders>
              <w:top w:val="single" w:sz="4" w:space="0" w:color="auto"/>
              <w:left w:val="single" w:sz="4" w:space="0" w:color="auto"/>
              <w:bottom w:val="single" w:sz="4" w:space="0" w:color="auto"/>
              <w:right w:val="single" w:sz="4" w:space="0" w:color="auto"/>
            </w:tcBorders>
          </w:tcPr>
          <w:p w14:paraId="3EE94BED" w14:textId="7143A21B" w:rsidR="004770DE" w:rsidRPr="004770DE" w:rsidRDefault="004770DE" w:rsidP="004770DE">
            <w:pPr>
              <w:jc w:val="center"/>
              <w:rPr>
                <w:rFonts w:ascii="Nikosh" w:hAnsi="Nikosh" w:cs="Nikosh"/>
              </w:rPr>
            </w:pPr>
            <w:r w:rsidRPr="004770DE">
              <w:rPr>
                <w:rFonts w:ascii="Nikosh" w:hAnsi="Nikosh" w:cs="Nikosh"/>
              </w:rPr>
              <w:t xml:space="preserve">৪ – ৫ </w:t>
            </w:r>
            <w:proofErr w:type="spellStart"/>
            <w:r w:rsidRPr="004770DE">
              <w:rPr>
                <w:rFonts w:ascii="Nikosh" w:hAnsi="Nikosh" w:cs="Nikosh"/>
              </w:rPr>
              <w:t>দিন</w:t>
            </w:r>
            <w:proofErr w:type="spellEnd"/>
          </w:p>
        </w:tc>
        <w:tc>
          <w:tcPr>
            <w:tcW w:w="2366" w:type="dxa"/>
            <w:tcBorders>
              <w:top w:val="single" w:sz="4" w:space="0" w:color="auto"/>
              <w:left w:val="single" w:sz="4" w:space="0" w:color="auto"/>
              <w:bottom w:val="single" w:sz="4" w:space="0" w:color="auto"/>
              <w:right w:val="single" w:sz="4" w:space="0" w:color="auto"/>
            </w:tcBorders>
          </w:tcPr>
          <w:p w14:paraId="17129419" w14:textId="168D8DF4" w:rsidR="004770DE" w:rsidRPr="004770DE" w:rsidRDefault="004770DE" w:rsidP="004770DE">
            <w:pPr>
              <w:jc w:val="center"/>
              <w:rPr>
                <w:rFonts w:ascii="Nikosh" w:hAnsi="Nikosh" w:cs="Nikosh"/>
              </w:rPr>
            </w:pPr>
            <w:r w:rsidRPr="004770DE">
              <w:rPr>
                <w:rFonts w:ascii="Nikosh" w:hAnsi="Nikosh" w:cs="Nikosh"/>
              </w:rPr>
              <w:t xml:space="preserve">৩ – ১৪ </w:t>
            </w:r>
            <w:proofErr w:type="spellStart"/>
            <w:r w:rsidRPr="004770DE">
              <w:rPr>
                <w:rFonts w:ascii="Nikosh" w:hAnsi="Nikosh" w:cs="Nikosh"/>
              </w:rPr>
              <w:t>দিন</w:t>
            </w:r>
            <w:proofErr w:type="spellEnd"/>
          </w:p>
        </w:tc>
      </w:tr>
      <w:tr w:rsidR="004770DE" w:rsidRPr="004770DE" w14:paraId="2B12728D" w14:textId="77777777" w:rsidTr="00831120">
        <w:tc>
          <w:tcPr>
            <w:tcW w:w="1973" w:type="dxa"/>
            <w:gridSpan w:val="2"/>
            <w:tcBorders>
              <w:top w:val="single" w:sz="4" w:space="0" w:color="auto"/>
              <w:left w:val="single" w:sz="4" w:space="0" w:color="auto"/>
              <w:bottom w:val="single" w:sz="4" w:space="0" w:color="auto"/>
              <w:right w:val="single" w:sz="4" w:space="0" w:color="auto"/>
            </w:tcBorders>
          </w:tcPr>
          <w:p w14:paraId="1946C976" w14:textId="390CCF43" w:rsidR="004770DE" w:rsidRPr="004770DE" w:rsidRDefault="004770DE" w:rsidP="004770DE">
            <w:pPr>
              <w:jc w:val="center"/>
              <w:rPr>
                <w:rFonts w:ascii="Nikosh" w:hAnsi="Nikosh" w:cs="Nikosh"/>
              </w:rPr>
            </w:pPr>
            <w:proofErr w:type="spellStart"/>
            <w:r w:rsidRPr="004770DE">
              <w:rPr>
                <w:rFonts w:ascii="Nikosh" w:hAnsi="Nikosh" w:cs="Nikosh"/>
              </w:rPr>
              <w:t>ম্যাক্রোলাইডস</w:t>
            </w:r>
            <w:proofErr w:type="spellEnd"/>
          </w:p>
        </w:tc>
        <w:tc>
          <w:tcPr>
            <w:tcW w:w="2338" w:type="dxa"/>
            <w:tcBorders>
              <w:top w:val="single" w:sz="4" w:space="0" w:color="auto"/>
              <w:left w:val="single" w:sz="4" w:space="0" w:color="auto"/>
              <w:bottom w:val="single" w:sz="4" w:space="0" w:color="auto"/>
              <w:right w:val="single" w:sz="4" w:space="0" w:color="auto"/>
            </w:tcBorders>
          </w:tcPr>
          <w:p w14:paraId="4BAB682B" w14:textId="4221193C" w:rsidR="004770DE" w:rsidRPr="004770DE" w:rsidRDefault="004770DE" w:rsidP="004770DE">
            <w:pPr>
              <w:jc w:val="center"/>
              <w:rPr>
                <w:rFonts w:ascii="Nikosh" w:hAnsi="Nikosh" w:cs="Nikosh"/>
              </w:rPr>
            </w:pPr>
            <w:proofErr w:type="spellStart"/>
            <w:r w:rsidRPr="004770DE">
              <w:rPr>
                <w:rFonts w:ascii="Nikosh" w:hAnsi="Nikosh" w:cs="Nikosh"/>
              </w:rPr>
              <w:t>টাইলোসিন</w:t>
            </w:r>
            <w:proofErr w:type="spellEnd"/>
            <w:r w:rsidRPr="004770DE">
              <w:rPr>
                <w:rFonts w:ascii="Nikosh" w:hAnsi="Nikosh" w:cs="Nikosh"/>
              </w:rPr>
              <w:t xml:space="preserve">, </w:t>
            </w:r>
            <w:proofErr w:type="spellStart"/>
            <w:r w:rsidRPr="004770DE">
              <w:rPr>
                <w:rFonts w:ascii="Nikosh" w:hAnsi="Nikosh" w:cs="Nikosh"/>
              </w:rPr>
              <w:t>ইরাইথ্রোমাইসিন</w:t>
            </w:r>
            <w:proofErr w:type="spellEnd"/>
            <w:r w:rsidRPr="004770DE">
              <w:rPr>
                <w:rFonts w:ascii="Nikosh" w:hAnsi="Nikosh" w:cs="Nikosh"/>
              </w:rPr>
              <w:t xml:space="preserve">, </w:t>
            </w:r>
            <w:proofErr w:type="spellStart"/>
            <w:r w:rsidRPr="004770DE">
              <w:rPr>
                <w:rFonts w:ascii="Nikosh" w:hAnsi="Nikosh" w:cs="Nikosh"/>
              </w:rPr>
              <w:t>টিলমিকোসিন</w:t>
            </w:r>
            <w:proofErr w:type="spellEnd"/>
          </w:p>
        </w:tc>
        <w:tc>
          <w:tcPr>
            <w:tcW w:w="2365" w:type="dxa"/>
            <w:tcBorders>
              <w:top w:val="single" w:sz="4" w:space="0" w:color="auto"/>
              <w:left w:val="single" w:sz="4" w:space="0" w:color="auto"/>
              <w:bottom w:val="single" w:sz="4" w:space="0" w:color="auto"/>
              <w:right w:val="single" w:sz="4" w:space="0" w:color="auto"/>
            </w:tcBorders>
          </w:tcPr>
          <w:p w14:paraId="09C80B39" w14:textId="4AAED873" w:rsidR="004770DE" w:rsidRPr="004770DE" w:rsidRDefault="004770DE" w:rsidP="004770DE">
            <w:pPr>
              <w:jc w:val="center"/>
              <w:rPr>
                <w:rFonts w:ascii="Nikosh" w:hAnsi="Nikosh" w:cs="Nikosh"/>
              </w:rPr>
            </w:pPr>
            <w:r w:rsidRPr="004770DE">
              <w:rPr>
                <w:rFonts w:ascii="Nikosh" w:hAnsi="Nikosh" w:cs="Nikosh"/>
              </w:rPr>
              <w:t xml:space="preserve">২ – ৯ </w:t>
            </w:r>
            <w:proofErr w:type="spellStart"/>
            <w:r w:rsidRPr="004770DE">
              <w:rPr>
                <w:rFonts w:ascii="Nikosh" w:hAnsi="Nikosh" w:cs="Nikosh"/>
              </w:rPr>
              <w:t>দিন</w:t>
            </w:r>
            <w:proofErr w:type="spellEnd"/>
          </w:p>
        </w:tc>
        <w:tc>
          <w:tcPr>
            <w:tcW w:w="2366" w:type="dxa"/>
            <w:tcBorders>
              <w:top w:val="single" w:sz="4" w:space="0" w:color="auto"/>
              <w:left w:val="single" w:sz="4" w:space="0" w:color="auto"/>
              <w:bottom w:val="single" w:sz="4" w:space="0" w:color="auto"/>
              <w:right w:val="single" w:sz="4" w:space="0" w:color="auto"/>
            </w:tcBorders>
          </w:tcPr>
          <w:p w14:paraId="5A6335C3" w14:textId="4F8B74E0" w:rsidR="004770DE" w:rsidRPr="004770DE" w:rsidRDefault="004770DE" w:rsidP="004770DE">
            <w:pPr>
              <w:jc w:val="center"/>
              <w:rPr>
                <w:rFonts w:ascii="Nikosh" w:hAnsi="Nikosh" w:cs="Nikosh"/>
              </w:rPr>
            </w:pPr>
            <w:r w:rsidRPr="004770DE">
              <w:rPr>
                <w:rFonts w:ascii="Nikosh" w:hAnsi="Nikosh" w:cs="Nikosh"/>
              </w:rPr>
              <w:t xml:space="preserve">০ – ১১ </w:t>
            </w:r>
            <w:proofErr w:type="spellStart"/>
            <w:r w:rsidRPr="004770DE">
              <w:rPr>
                <w:rFonts w:ascii="Nikosh" w:hAnsi="Nikosh" w:cs="Nikosh"/>
              </w:rPr>
              <w:t>দিন</w:t>
            </w:r>
            <w:proofErr w:type="spellEnd"/>
          </w:p>
        </w:tc>
      </w:tr>
      <w:tr w:rsidR="004770DE" w:rsidRPr="004770DE" w14:paraId="42ADDB53" w14:textId="77777777" w:rsidTr="00831120">
        <w:tc>
          <w:tcPr>
            <w:tcW w:w="1973" w:type="dxa"/>
            <w:gridSpan w:val="2"/>
            <w:tcBorders>
              <w:top w:val="single" w:sz="4" w:space="0" w:color="auto"/>
              <w:left w:val="single" w:sz="4" w:space="0" w:color="auto"/>
              <w:bottom w:val="single" w:sz="4" w:space="0" w:color="auto"/>
              <w:right w:val="single" w:sz="4" w:space="0" w:color="auto"/>
            </w:tcBorders>
          </w:tcPr>
          <w:p w14:paraId="50745C2F" w14:textId="343F9C65" w:rsidR="004770DE" w:rsidRPr="004770DE" w:rsidRDefault="004770DE" w:rsidP="004770DE">
            <w:pPr>
              <w:jc w:val="center"/>
              <w:rPr>
                <w:rFonts w:ascii="Nikosh" w:hAnsi="Nikosh" w:cs="Nikosh"/>
              </w:rPr>
            </w:pPr>
            <w:proofErr w:type="spellStart"/>
            <w:r w:rsidRPr="004770DE">
              <w:rPr>
                <w:rFonts w:ascii="Nikosh" w:hAnsi="Nikosh" w:cs="Nikosh"/>
              </w:rPr>
              <w:t>ফ্লোরকুইনোলনস</w:t>
            </w:r>
            <w:proofErr w:type="spellEnd"/>
          </w:p>
        </w:tc>
        <w:tc>
          <w:tcPr>
            <w:tcW w:w="2338" w:type="dxa"/>
            <w:tcBorders>
              <w:top w:val="single" w:sz="4" w:space="0" w:color="auto"/>
              <w:left w:val="single" w:sz="4" w:space="0" w:color="auto"/>
              <w:bottom w:val="single" w:sz="4" w:space="0" w:color="auto"/>
              <w:right w:val="single" w:sz="4" w:space="0" w:color="auto"/>
            </w:tcBorders>
          </w:tcPr>
          <w:p w14:paraId="1B015509" w14:textId="7434E066" w:rsidR="004770DE" w:rsidRPr="004770DE" w:rsidRDefault="004770DE" w:rsidP="004770DE">
            <w:pPr>
              <w:jc w:val="center"/>
              <w:rPr>
                <w:rFonts w:ascii="Nikosh" w:hAnsi="Nikosh" w:cs="Nikosh"/>
              </w:rPr>
            </w:pPr>
            <w:proofErr w:type="spellStart"/>
            <w:r w:rsidRPr="004770DE">
              <w:rPr>
                <w:rFonts w:ascii="Nikosh" w:hAnsi="Nikosh" w:cs="Nikosh"/>
              </w:rPr>
              <w:t>এনরোফ্লক্সাসিন</w:t>
            </w:r>
            <w:proofErr w:type="spellEnd"/>
            <w:r w:rsidRPr="004770DE">
              <w:rPr>
                <w:rFonts w:ascii="Nikosh" w:hAnsi="Nikosh" w:cs="Nikosh"/>
              </w:rPr>
              <w:t xml:space="preserve">, </w:t>
            </w:r>
            <w:proofErr w:type="spellStart"/>
            <w:r w:rsidRPr="004770DE">
              <w:rPr>
                <w:rFonts w:ascii="Nikosh" w:hAnsi="Nikosh" w:cs="Nikosh"/>
              </w:rPr>
              <w:t>সিপ্রোফ্লক্সাসিন</w:t>
            </w:r>
            <w:proofErr w:type="spellEnd"/>
          </w:p>
        </w:tc>
        <w:tc>
          <w:tcPr>
            <w:tcW w:w="2365" w:type="dxa"/>
            <w:tcBorders>
              <w:top w:val="single" w:sz="4" w:space="0" w:color="auto"/>
              <w:left w:val="single" w:sz="4" w:space="0" w:color="auto"/>
              <w:bottom w:val="single" w:sz="4" w:space="0" w:color="auto"/>
              <w:right w:val="single" w:sz="4" w:space="0" w:color="auto"/>
            </w:tcBorders>
          </w:tcPr>
          <w:p w14:paraId="1D280B92" w14:textId="5E1722A7" w:rsidR="004770DE" w:rsidRPr="004770DE" w:rsidRDefault="004770DE" w:rsidP="004770DE">
            <w:pPr>
              <w:jc w:val="center"/>
              <w:rPr>
                <w:rFonts w:ascii="Nikosh" w:hAnsi="Nikosh" w:cs="Nikosh"/>
              </w:rPr>
            </w:pPr>
            <w:r w:rsidRPr="004770DE">
              <w:rPr>
                <w:rFonts w:ascii="Nikosh" w:hAnsi="Nikosh" w:cs="Nikosh"/>
              </w:rPr>
              <w:t xml:space="preserve">৭ – ৯ </w:t>
            </w:r>
            <w:proofErr w:type="spellStart"/>
            <w:r w:rsidRPr="004770DE">
              <w:rPr>
                <w:rFonts w:ascii="Nikosh" w:hAnsi="Nikosh" w:cs="Nikosh"/>
              </w:rPr>
              <w:t>দিন</w:t>
            </w:r>
            <w:proofErr w:type="spellEnd"/>
          </w:p>
        </w:tc>
        <w:tc>
          <w:tcPr>
            <w:tcW w:w="2366" w:type="dxa"/>
            <w:tcBorders>
              <w:top w:val="single" w:sz="4" w:space="0" w:color="auto"/>
              <w:left w:val="single" w:sz="4" w:space="0" w:color="auto"/>
              <w:bottom w:val="single" w:sz="4" w:space="0" w:color="auto"/>
              <w:right w:val="single" w:sz="4" w:space="0" w:color="auto"/>
            </w:tcBorders>
          </w:tcPr>
          <w:p w14:paraId="24509697" w14:textId="4547EE23" w:rsidR="004770DE" w:rsidRPr="004770DE" w:rsidRDefault="004770DE" w:rsidP="004770DE">
            <w:pPr>
              <w:jc w:val="center"/>
              <w:rPr>
                <w:rFonts w:ascii="Nikosh" w:hAnsi="Nikosh" w:cs="Nikosh"/>
              </w:rPr>
            </w:pPr>
            <w:r w:rsidRPr="004770DE">
              <w:rPr>
                <w:rFonts w:ascii="Nikosh" w:hAnsi="Nikosh" w:cs="Nikosh"/>
              </w:rPr>
              <w:t xml:space="preserve">১৫ – ২৮ </w:t>
            </w:r>
            <w:proofErr w:type="spellStart"/>
            <w:r w:rsidRPr="004770DE">
              <w:rPr>
                <w:rFonts w:ascii="Nikosh" w:hAnsi="Nikosh" w:cs="Nikosh"/>
              </w:rPr>
              <w:t>দিন</w:t>
            </w:r>
            <w:proofErr w:type="spellEnd"/>
            <w:r w:rsidRPr="004770DE">
              <w:rPr>
                <w:rFonts w:ascii="Nikosh" w:hAnsi="Nikosh" w:cs="Nikosh"/>
              </w:rPr>
              <w:t xml:space="preserve"> (Not recommended)</w:t>
            </w:r>
          </w:p>
        </w:tc>
      </w:tr>
      <w:tr w:rsidR="004770DE" w:rsidRPr="004770DE" w14:paraId="6B55AE47" w14:textId="77777777" w:rsidTr="00831120">
        <w:tc>
          <w:tcPr>
            <w:tcW w:w="1973" w:type="dxa"/>
            <w:gridSpan w:val="2"/>
            <w:tcBorders>
              <w:top w:val="single" w:sz="4" w:space="0" w:color="auto"/>
              <w:left w:val="single" w:sz="4" w:space="0" w:color="auto"/>
              <w:bottom w:val="single" w:sz="4" w:space="0" w:color="auto"/>
              <w:right w:val="single" w:sz="4" w:space="0" w:color="auto"/>
            </w:tcBorders>
          </w:tcPr>
          <w:p w14:paraId="5A7D378C" w14:textId="075FA443" w:rsidR="004770DE" w:rsidRPr="004770DE" w:rsidRDefault="004770DE" w:rsidP="004770DE">
            <w:pPr>
              <w:jc w:val="center"/>
              <w:rPr>
                <w:rFonts w:ascii="Nikosh" w:hAnsi="Nikosh" w:cs="Nikosh"/>
              </w:rPr>
            </w:pPr>
            <w:proofErr w:type="spellStart"/>
            <w:r w:rsidRPr="004770DE">
              <w:rPr>
                <w:rFonts w:ascii="Nikosh" w:hAnsi="Nikosh" w:cs="Nikosh"/>
              </w:rPr>
              <w:t>লিনকোসামাইডস</w:t>
            </w:r>
            <w:proofErr w:type="spellEnd"/>
          </w:p>
        </w:tc>
        <w:tc>
          <w:tcPr>
            <w:tcW w:w="2338" w:type="dxa"/>
            <w:tcBorders>
              <w:top w:val="single" w:sz="4" w:space="0" w:color="auto"/>
              <w:left w:val="single" w:sz="4" w:space="0" w:color="auto"/>
              <w:bottom w:val="single" w:sz="4" w:space="0" w:color="auto"/>
              <w:right w:val="single" w:sz="4" w:space="0" w:color="auto"/>
            </w:tcBorders>
          </w:tcPr>
          <w:p w14:paraId="10C8DA1E" w14:textId="2B918F1C" w:rsidR="004770DE" w:rsidRPr="004770DE" w:rsidRDefault="004770DE" w:rsidP="004770DE">
            <w:pPr>
              <w:jc w:val="center"/>
              <w:rPr>
                <w:rFonts w:ascii="Nikosh" w:hAnsi="Nikosh" w:cs="Nikosh"/>
              </w:rPr>
            </w:pPr>
            <w:proofErr w:type="spellStart"/>
            <w:r w:rsidRPr="004770DE">
              <w:rPr>
                <w:rFonts w:ascii="Nikosh" w:hAnsi="Nikosh" w:cs="Nikosh"/>
              </w:rPr>
              <w:t>লিনকোমাইসিন</w:t>
            </w:r>
            <w:proofErr w:type="spellEnd"/>
          </w:p>
        </w:tc>
        <w:tc>
          <w:tcPr>
            <w:tcW w:w="2365" w:type="dxa"/>
            <w:tcBorders>
              <w:top w:val="single" w:sz="4" w:space="0" w:color="auto"/>
              <w:left w:val="single" w:sz="4" w:space="0" w:color="auto"/>
              <w:bottom w:val="single" w:sz="4" w:space="0" w:color="auto"/>
              <w:right w:val="single" w:sz="4" w:space="0" w:color="auto"/>
            </w:tcBorders>
          </w:tcPr>
          <w:p w14:paraId="046465BA" w14:textId="38993DE1" w:rsidR="004770DE" w:rsidRPr="004770DE" w:rsidRDefault="004770DE" w:rsidP="004770DE">
            <w:pPr>
              <w:jc w:val="center"/>
              <w:rPr>
                <w:rFonts w:ascii="Nikosh" w:hAnsi="Nikosh" w:cs="Nikosh"/>
              </w:rPr>
            </w:pPr>
            <w:r w:rsidRPr="004770DE">
              <w:rPr>
                <w:rFonts w:ascii="Nikosh" w:hAnsi="Nikosh" w:cs="Nikosh"/>
              </w:rPr>
              <w:t xml:space="preserve">১৩ </w:t>
            </w:r>
            <w:proofErr w:type="spellStart"/>
            <w:r w:rsidRPr="004770DE">
              <w:rPr>
                <w:rFonts w:ascii="Nikosh" w:hAnsi="Nikosh" w:cs="Nikosh"/>
              </w:rPr>
              <w:t>দিন</w:t>
            </w:r>
            <w:proofErr w:type="spellEnd"/>
          </w:p>
        </w:tc>
        <w:tc>
          <w:tcPr>
            <w:tcW w:w="2366" w:type="dxa"/>
            <w:tcBorders>
              <w:top w:val="single" w:sz="4" w:space="0" w:color="auto"/>
              <w:left w:val="single" w:sz="4" w:space="0" w:color="auto"/>
              <w:bottom w:val="single" w:sz="4" w:space="0" w:color="auto"/>
              <w:right w:val="single" w:sz="4" w:space="0" w:color="auto"/>
            </w:tcBorders>
          </w:tcPr>
          <w:p w14:paraId="1A9F4639" w14:textId="73879DD6" w:rsidR="004770DE" w:rsidRPr="004770DE" w:rsidRDefault="004770DE" w:rsidP="004770DE">
            <w:pPr>
              <w:jc w:val="center"/>
              <w:rPr>
                <w:rFonts w:ascii="Nikosh" w:hAnsi="Nikosh" w:cs="Nikosh"/>
              </w:rPr>
            </w:pPr>
            <w:r w:rsidRPr="004770DE">
              <w:rPr>
                <w:rFonts w:ascii="Nikosh" w:hAnsi="Nikosh" w:cs="Nikosh"/>
              </w:rPr>
              <w:t xml:space="preserve">৯ </w:t>
            </w:r>
            <w:proofErr w:type="spellStart"/>
            <w:r w:rsidRPr="004770DE">
              <w:rPr>
                <w:rFonts w:ascii="Nikosh" w:hAnsi="Nikosh" w:cs="Nikosh"/>
              </w:rPr>
              <w:t>দিন</w:t>
            </w:r>
            <w:proofErr w:type="spellEnd"/>
          </w:p>
        </w:tc>
      </w:tr>
      <w:tr w:rsidR="004770DE" w:rsidRPr="004770DE" w14:paraId="38CC4A74" w14:textId="77777777" w:rsidTr="00831120">
        <w:tc>
          <w:tcPr>
            <w:tcW w:w="1973" w:type="dxa"/>
            <w:gridSpan w:val="2"/>
            <w:tcBorders>
              <w:top w:val="single" w:sz="4" w:space="0" w:color="auto"/>
              <w:left w:val="single" w:sz="4" w:space="0" w:color="auto"/>
              <w:bottom w:val="single" w:sz="4" w:space="0" w:color="auto"/>
              <w:right w:val="single" w:sz="4" w:space="0" w:color="auto"/>
            </w:tcBorders>
          </w:tcPr>
          <w:p w14:paraId="4A873A04" w14:textId="7B2D6272" w:rsidR="004770DE" w:rsidRPr="004770DE" w:rsidRDefault="004770DE" w:rsidP="004770DE">
            <w:pPr>
              <w:jc w:val="center"/>
              <w:rPr>
                <w:rFonts w:ascii="Nikosh" w:hAnsi="Nikosh" w:cs="Nikosh"/>
              </w:rPr>
            </w:pPr>
            <w:proofErr w:type="spellStart"/>
            <w:r w:rsidRPr="004770DE">
              <w:rPr>
                <w:rFonts w:ascii="Nikosh" w:hAnsi="Nikosh" w:cs="Nikosh"/>
              </w:rPr>
              <w:t>সালফোনামাইডস</w:t>
            </w:r>
            <w:proofErr w:type="spellEnd"/>
          </w:p>
        </w:tc>
        <w:tc>
          <w:tcPr>
            <w:tcW w:w="2338" w:type="dxa"/>
            <w:tcBorders>
              <w:top w:val="single" w:sz="4" w:space="0" w:color="auto"/>
              <w:left w:val="single" w:sz="4" w:space="0" w:color="auto"/>
              <w:bottom w:val="single" w:sz="4" w:space="0" w:color="auto"/>
              <w:right w:val="single" w:sz="4" w:space="0" w:color="auto"/>
            </w:tcBorders>
          </w:tcPr>
          <w:p w14:paraId="40C98FC8" w14:textId="0A2BE7F0" w:rsidR="004770DE" w:rsidRPr="004770DE" w:rsidRDefault="004770DE" w:rsidP="004770DE">
            <w:pPr>
              <w:jc w:val="center"/>
              <w:rPr>
                <w:rFonts w:ascii="Nikosh" w:hAnsi="Nikosh" w:cs="Nikosh"/>
              </w:rPr>
            </w:pPr>
            <w:proofErr w:type="spellStart"/>
            <w:r w:rsidRPr="004770DE">
              <w:rPr>
                <w:rFonts w:ascii="Nikosh" w:hAnsi="Nikosh" w:cs="Nikosh"/>
              </w:rPr>
              <w:t>সালফাডিমিডিন</w:t>
            </w:r>
            <w:proofErr w:type="spellEnd"/>
          </w:p>
        </w:tc>
        <w:tc>
          <w:tcPr>
            <w:tcW w:w="2365" w:type="dxa"/>
            <w:tcBorders>
              <w:top w:val="single" w:sz="4" w:space="0" w:color="auto"/>
              <w:left w:val="single" w:sz="4" w:space="0" w:color="auto"/>
              <w:bottom w:val="single" w:sz="4" w:space="0" w:color="auto"/>
              <w:right w:val="single" w:sz="4" w:space="0" w:color="auto"/>
            </w:tcBorders>
          </w:tcPr>
          <w:p w14:paraId="0F9DCDD1" w14:textId="10511597" w:rsidR="004770DE" w:rsidRPr="004770DE" w:rsidRDefault="004770DE" w:rsidP="004770DE">
            <w:pPr>
              <w:jc w:val="center"/>
              <w:rPr>
                <w:rFonts w:ascii="Nikosh" w:hAnsi="Nikosh" w:cs="Nikosh"/>
              </w:rPr>
            </w:pPr>
            <w:r w:rsidRPr="004770DE">
              <w:rPr>
                <w:rFonts w:ascii="Nikosh" w:hAnsi="Nikosh" w:cs="Nikosh"/>
              </w:rPr>
              <w:t xml:space="preserve">১০ – ২৮ </w:t>
            </w:r>
            <w:proofErr w:type="spellStart"/>
            <w:r w:rsidRPr="004770DE">
              <w:rPr>
                <w:rFonts w:ascii="Nikosh" w:hAnsi="Nikosh" w:cs="Nikosh"/>
              </w:rPr>
              <w:t>দিন</w:t>
            </w:r>
            <w:proofErr w:type="spellEnd"/>
          </w:p>
        </w:tc>
        <w:tc>
          <w:tcPr>
            <w:tcW w:w="2366" w:type="dxa"/>
            <w:tcBorders>
              <w:top w:val="single" w:sz="4" w:space="0" w:color="auto"/>
              <w:left w:val="single" w:sz="4" w:space="0" w:color="auto"/>
              <w:bottom w:val="single" w:sz="4" w:space="0" w:color="auto"/>
              <w:right w:val="single" w:sz="4" w:space="0" w:color="auto"/>
            </w:tcBorders>
          </w:tcPr>
          <w:p w14:paraId="33ED7C74" w14:textId="34BF14E0" w:rsidR="004770DE" w:rsidRPr="004770DE" w:rsidRDefault="004770DE" w:rsidP="004770DE">
            <w:pPr>
              <w:jc w:val="center"/>
              <w:rPr>
                <w:rFonts w:ascii="Nikosh" w:hAnsi="Nikosh" w:cs="Nikosh"/>
              </w:rPr>
            </w:pPr>
            <w:r w:rsidRPr="004770DE">
              <w:rPr>
                <w:rFonts w:ascii="Nikosh" w:hAnsi="Nikosh" w:cs="Nikosh"/>
              </w:rPr>
              <w:t xml:space="preserve">১০ – ৪০ </w:t>
            </w:r>
            <w:proofErr w:type="spellStart"/>
            <w:r w:rsidRPr="004770DE">
              <w:rPr>
                <w:rFonts w:ascii="Nikosh" w:hAnsi="Nikosh" w:cs="Nikosh"/>
              </w:rPr>
              <w:t>দিন</w:t>
            </w:r>
            <w:proofErr w:type="spellEnd"/>
          </w:p>
        </w:tc>
      </w:tr>
      <w:tr w:rsidR="004770DE" w:rsidRPr="004770DE" w14:paraId="3D459549" w14:textId="77777777" w:rsidTr="00831120">
        <w:tc>
          <w:tcPr>
            <w:tcW w:w="1973" w:type="dxa"/>
            <w:gridSpan w:val="2"/>
            <w:tcBorders>
              <w:top w:val="single" w:sz="4" w:space="0" w:color="auto"/>
              <w:left w:val="single" w:sz="4" w:space="0" w:color="auto"/>
              <w:bottom w:val="single" w:sz="4" w:space="0" w:color="auto"/>
              <w:right w:val="single" w:sz="4" w:space="0" w:color="auto"/>
            </w:tcBorders>
          </w:tcPr>
          <w:p w14:paraId="7955C4DA" w14:textId="1726B3E4" w:rsidR="004770DE" w:rsidRPr="004770DE" w:rsidRDefault="004770DE" w:rsidP="004770DE">
            <w:pPr>
              <w:jc w:val="center"/>
              <w:rPr>
                <w:rFonts w:ascii="Nikosh" w:hAnsi="Nikosh" w:cs="Nikosh"/>
              </w:rPr>
            </w:pPr>
            <w:proofErr w:type="spellStart"/>
            <w:r w:rsidRPr="004770DE">
              <w:rPr>
                <w:rFonts w:ascii="Nikosh" w:hAnsi="Nikosh" w:cs="Nikosh"/>
              </w:rPr>
              <w:t>পেনিসিলিনস</w:t>
            </w:r>
            <w:proofErr w:type="spellEnd"/>
          </w:p>
        </w:tc>
        <w:tc>
          <w:tcPr>
            <w:tcW w:w="2338" w:type="dxa"/>
            <w:tcBorders>
              <w:top w:val="single" w:sz="4" w:space="0" w:color="auto"/>
              <w:left w:val="single" w:sz="4" w:space="0" w:color="auto"/>
              <w:bottom w:val="single" w:sz="4" w:space="0" w:color="auto"/>
              <w:right w:val="single" w:sz="4" w:space="0" w:color="auto"/>
            </w:tcBorders>
          </w:tcPr>
          <w:p w14:paraId="6A6DD49B" w14:textId="516D8F98" w:rsidR="004770DE" w:rsidRPr="004770DE" w:rsidRDefault="004770DE" w:rsidP="004770DE">
            <w:pPr>
              <w:jc w:val="center"/>
              <w:rPr>
                <w:rFonts w:ascii="Nikosh" w:hAnsi="Nikosh" w:cs="Nikosh"/>
              </w:rPr>
            </w:pPr>
            <w:proofErr w:type="spellStart"/>
            <w:r w:rsidRPr="004770DE">
              <w:rPr>
                <w:rFonts w:ascii="Nikosh" w:hAnsi="Nikosh" w:cs="Nikosh"/>
              </w:rPr>
              <w:t>প্রোকেইন</w:t>
            </w:r>
            <w:proofErr w:type="spellEnd"/>
            <w:r w:rsidRPr="004770DE">
              <w:rPr>
                <w:rFonts w:ascii="Nikosh" w:hAnsi="Nikosh" w:cs="Nikosh"/>
              </w:rPr>
              <w:t xml:space="preserve"> </w:t>
            </w:r>
            <w:proofErr w:type="spellStart"/>
            <w:r w:rsidRPr="004770DE">
              <w:rPr>
                <w:rFonts w:ascii="Nikosh" w:hAnsi="Nikosh" w:cs="Nikosh"/>
              </w:rPr>
              <w:t>পেনিসিলিন</w:t>
            </w:r>
            <w:proofErr w:type="spellEnd"/>
            <w:r w:rsidRPr="004770DE">
              <w:rPr>
                <w:rFonts w:ascii="Nikosh" w:hAnsi="Nikosh" w:cs="Nikosh"/>
              </w:rPr>
              <w:t xml:space="preserve">, </w:t>
            </w:r>
            <w:proofErr w:type="spellStart"/>
            <w:r w:rsidRPr="004770DE">
              <w:rPr>
                <w:rFonts w:ascii="Nikosh" w:hAnsi="Nikosh" w:cs="Nikosh"/>
              </w:rPr>
              <w:t>এমোক্সিসিলিন</w:t>
            </w:r>
            <w:proofErr w:type="spellEnd"/>
          </w:p>
        </w:tc>
        <w:tc>
          <w:tcPr>
            <w:tcW w:w="2365" w:type="dxa"/>
            <w:tcBorders>
              <w:top w:val="single" w:sz="4" w:space="0" w:color="auto"/>
              <w:left w:val="single" w:sz="4" w:space="0" w:color="auto"/>
              <w:bottom w:val="single" w:sz="4" w:space="0" w:color="auto"/>
              <w:right w:val="single" w:sz="4" w:space="0" w:color="auto"/>
            </w:tcBorders>
          </w:tcPr>
          <w:p w14:paraId="1282306D" w14:textId="317CE60A" w:rsidR="004770DE" w:rsidRPr="004770DE" w:rsidRDefault="004770DE" w:rsidP="004770DE">
            <w:pPr>
              <w:jc w:val="center"/>
              <w:rPr>
                <w:rFonts w:ascii="Nikosh" w:hAnsi="Nikosh" w:cs="Nikosh"/>
              </w:rPr>
            </w:pPr>
            <w:r w:rsidRPr="004770DE">
              <w:rPr>
                <w:rFonts w:ascii="Nikosh" w:hAnsi="Nikosh" w:cs="Nikosh"/>
              </w:rPr>
              <w:t xml:space="preserve">৭ – ২৮ </w:t>
            </w:r>
            <w:proofErr w:type="spellStart"/>
            <w:r w:rsidRPr="004770DE">
              <w:rPr>
                <w:rFonts w:ascii="Nikosh" w:hAnsi="Nikosh" w:cs="Nikosh"/>
              </w:rPr>
              <w:t>দিন</w:t>
            </w:r>
            <w:proofErr w:type="spellEnd"/>
          </w:p>
        </w:tc>
        <w:tc>
          <w:tcPr>
            <w:tcW w:w="2366" w:type="dxa"/>
            <w:tcBorders>
              <w:top w:val="single" w:sz="4" w:space="0" w:color="auto"/>
              <w:left w:val="single" w:sz="4" w:space="0" w:color="auto"/>
              <w:bottom w:val="single" w:sz="4" w:space="0" w:color="auto"/>
              <w:right w:val="single" w:sz="4" w:space="0" w:color="auto"/>
            </w:tcBorders>
          </w:tcPr>
          <w:p w14:paraId="27889194" w14:textId="2190B237" w:rsidR="004770DE" w:rsidRPr="004770DE" w:rsidRDefault="004770DE" w:rsidP="004770DE">
            <w:pPr>
              <w:jc w:val="center"/>
              <w:rPr>
                <w:rFonts w:ascii="Nikosh" w:hAnsi="Nikosh" w:cs="Nikosh"/>
              </w:rPr>
            </w:pPr>
            <w:r w:rsidRPr="004770DE">
              <w:rPr>
                <w:rFonts w:ascii="Nikosh" w:hAnsi="Nikosh" w:cs="Nikosh"/>
              </w:rPr>
              <w:t xml:space="preserve">৭ </w:t>
            </w:r>
            <w:proofErr w:type="spellStart"/>
            <w:r w:rsidRPr="004770DE">
              <w:rPr>
                <w:rFonts w:ascii="Nikosh" w:hAnsi="Nikosh" w:cs="Nikosh"/>
              </w:rPr>
              <w:t>দিন</w:t>
            </w:r>
            <w:proofErr w:type="spellEnd"/>
          </w:p>
        </w:tc>
      </w:tr>
      <w:tr w:rsidR="004770DE" w:rsidRPr="004770DE" w14:paraId="2FDD0AB7" w14:textId="77777777" w:rsidTr="00831120">
        <w:tc>
          <w:tcPr>
            <w:tcW w:w="1973" w:type="dxa"/>
            <w:gridSpan w:val="2"/>
            <w:tcBorders>
              <w:top w:val="single" w:sz="4" w:space="0" w:color="auto"/>
              <w:left w:val="single" w:sz="4" w:space="0" w:color="auto"/>
              <w:bottom w:val="single" w:sz="4" w:space="0" w:color="auto"/>
              <w:right w:val="single" w:sz="4" w:space="0" w:color="auto"/>
            </w:tcBorders>
          </w:tcPr>
          <w:p w14:paraId="2B04DAD2" w14:textId="42CFEAB3" w:rsidR="004770DE" w:rsidRPr="004770DE" w:rsidRDefault="004770DE" w:rsidP="004770DE">
            <w:pPr>
              <w:jc w:val="center"/>
              <w:rPr>
                <w:rFonts w:ascii="Nikosh" w:hAnsi="Nikosh" w:cs="Nikosh"/>
              </w:rPr>
            </w:pPr>
            <w:proofErr w:type="spellStart"/>
            <w:r w:rsidRPr="004770DE">
              <w:rPr>
                <w:rFonts w:ascii="Nikosh" w:hAnsi="Nikosh" w:cs="Nikosh"/>
              </w:rPr>
              <w:t>এমাইনোগ্লাইকোসাইডস</w:t>
            </w:r>
            <w:proofErr w:type="spellEnd"/>
          </w:p>
        </w:tc>
        <w:tc>
          <w:tcPr>
            <w:tcW w:w="2338" w:type="dxa"/>
            <w:tcBorders>
              <w:top w:val="single" w:sz="4" w:space="0" w:color="auto"/>
              <w:left w:val="single" w:sz="4" w:space="0" w:color="auto"/>
              <w:bottom w:val="single" w:sz="4" w:space="0" w:color="auto"/>
              <w:right w:val="single" w:sz="4" w:space="0" w:color="auto"/>
            </w:tcBorders>
          </w:tcPr>
          <w:p w14:paraId="744B7943" w14:textId="732A96E7" w:rsidR="004770DE" w:rsidRPr="004770DE" w:rsidRDefault="004770DE" w:rsidP="004770DE">
            <w:pPr>
              <w:jc w:val="center"/>
              <w:rPr>
                <w:rFonts w:ascii="Nikosh" w:hAnsi="Nikosh" w:cs="Nikosh"/>
              </w:rPr>
            </w:pPr>
            <w:proofErr w:type="spellStart"/>
            <w:r w:rsidRPr="004770DE">
              <w:rPr>
                <w:rFonts w:ascii="Nikosh" w:hAnsi="Nikosh" w:cs="Nikosh"/>
              </w:rPr>
              <w:t>জেনটামাইসিন</w:t>
            </w:r>
            <w:proofErr w:type="spellEnd"/>
            <w:r w:rsidRPr="004770DE">
              <w:rPr>
                <w:rFonts w:ascii="Nikosh" w:hAnsi="Nikosh" w:cs="Nikosh"/>
              </w:rPr>
              <w:t xml:space="preserve">, </w:t>
            </w:r>
            <w:proofErr w:type="spellStart"/>
            <w:r w:rsidRPr="004770DE">
              <w:rPr>
                <w:rFonts w:ascii="Nikosh" w:hAnsi="Nikosh" w:cs="Nikosh"/>
              </w:rPr>
              <w:t>নিওমাইসিন</w:t>
            </w:r>
            <w:proofErr w:type="spellEnd"/>
          </w:p>
        </w:tc>
        <w:tc>
          <w:tcPr>
            <w:tcW w:w="2365" w:type="dxa"/>
            <w:tcBorders>
              <w:top w:val="single" w:sz="4" w:space="0" w:color="auto"/>
              <w:left w:val="single" w:sz="4" w:space="0" w:color="auto"/>
              <w:bottom w:val="single" w:sz="4" w:space="0" w:color="auto"/>
              <w:right w:val="single" w:sz="4" w:space="0" w:color="auto"/>
            </w:tcBorders>
          </w:tcPr>
          <w:p w14:paraId="0E77EA6A" w14:textId="4DF0E206" w:rsidR="004770DE" w:rsidRPr="004770DE" w:rsidRDefault="004770DE" w:rsidP="004770DE">
            <w:pPr>
              <w:jc w:val="center"/>
              <w:rPr>
                <w:rFonts w:ascii="Nikosh" w:hAnsi="Nikosh" w:cs="Nikosh"/>
              </w:rPr>
            </w:pPr>
            <w:r w:rsidRPr="004770DE">
              <w:rPr>
                <w:rFonts w:ascii="Nikosh" w:hAnsi="Nikosh" w:cs="Nikosh"/>
              </w:rPr>
              <w:t xml:space="preserve">১৪ </w:t>
            </w:r>
            <w:proofErr w:type="spellStart"/>
            <w:r w:rsidRPr="004770DE">
              <w:rPr>
                <w:rFonts w:ascii="Nikosh" w:hAnsi="Nikosh" w:cs="Nikosh"/>
              </w:rPr>
              <w:t>দিন</w:t>
            </w:r>
            <w:proofErr w:type="spellEnd"/>
          </w:p>
        </w:tc>
        <w:tc>
          <w:tcPr>
            <w:tcW w:w="2366" w:type="dxa"/>
            <w:tcBorders>
              <w:top w:val="single" w:sz="4" w:space="0" w:color="auto"/>
              <w:left w:val="single" w:sz="4" w:space="0" w:color="auto"/>
              <w:bottom w:val="single" w:sz="4" w:space="0" w:color="auto"/>
              <w:right w:val="single" w:sz="4" w:space="0" w:color="auto"/>
            </w:tcBorders>
          </w:tcPr>
          <w:p w14:paraId="2968ADB7" w14:textId="47119D7B" w:rsidR="004770DE" w:rsidRPr="004770DE" w:rsidRDefault="004770DE" w:rsidP="004770DE">
            <w:pPr>
              <w:jc w:val="center"/>
              <w:rPr>
                <w:rFonts w:ascii="Nikosh" w:hAnsi="Nikosh" w:cs="Nikosh"/>
              </w:rPr>
            </w:pPr>
            <w:r w:rsidRPr="004770DE">
              <w:rPr>
                <w:rFonts w:ascii="Nikosh" w:hAnsi="Nikosh" w:cs="Nikosh"/>
              </w:rPr>
              <w:t xml:space="preserve">১৪ </w:t>
            </w:r>
            <w:proofErr w:type="spellStart"/>
            <w:r w:rsidRPr="004770DE">
              <w:rPr>
                <w:rFonts w:ascii="Nikosh" w:hAnsi="Nikosh" w:cs="Nikosh"/>
              </w:rPr>
              <w:t>দিন</w:t>
            </w:r>
            <w:proofErr w:type="spellEnd"/>
          </w:p>
        </w:tc>
      </w:tr>
      <w:tr w:rsidR="004770DE" w:rsidRPr="004770DE" w14:paraId="7D975CC7" w14:textId="77777777" w:rsidTr="00831120">
        <w:tc>
          <w:tcPr>
            <w:tcW w:w="1973" w:type="dxa"/>
            <w:gridSpan w:val="2"/>
            <w:tcBorders>
              <w:top w:val="single" w:sz="4" w:space="0" w:color="auto"/>
              <w:left w:val="single" w:sz="4" w:space="0" w:color="auto"/>
              <w:bottom w:val="single" w:sz="4" w:space="0" w:color="auto"/>
              <w:right w:val="single" w:sz="4" w:space="0" w:color="auto"/>
            </w:tcBorders>
          </w:tcPr>
          <w:p w14:paraId="682D4CC7" w14:textId="3D6BA9B2" w:rsidR="004770DE" w:rsidRPr="004770DE" w:rsidRDefault="004770DE" w:rsidP="004770DE">
            <w:pPr>
              <w:jc w:val="center"/>
              <w:rPr>
                <w:rFonts w:ascii="Nikosh" w:hAnsi="Nikosh" w:cs="Nikosh"/>
              </w:rPr>
            </w:pPr>
            <w:proofErr w:type="spellStart"/>
            <w:r w:rsidRPr="004770DE">
              <w:rPr>
                <w:rFonts w:ascii="Nikosh" w:hAnsi="Nikosh" w:cs="Nikosh"/>
              </w:rPr>
              <w:t>নাইট্রোফিউরানস</w:t>
            </w:r>
            <w:proofErr w:type="spellEnd"/>
          </w:p>
        </w:tc>
        <w:tc>
          <w:tcPr>
            <w:tcW w:w="2338" w:type="dxa"/>
            <w:tcBorders>
              <w:top w:val="single" w:sz="4" w:space="0" w:color="auto"/>
              <w:left w:val="single" w:sz="4" w:space="0" w:color="auto"/>
              <w:bottom w:val="single" w:sz="4" w:space="0" w:color="auto"/>
              <w:right w:val="single" w:sz="4" w:space="0" w:color="auto"/>
            </w:tcBorders>
          </w:tcPr>
          <w:p w14:paraId="2CE74B48" w14:textId="43EC1035" w:rsidR="004770DE" w:rsidRPr="004770DE" w:rsidRDefault="004770DE" w:rsidP="004770DE">
            <w:pPr>
              <w:jc w:val="center"/>
              <w:rPr>
                <w:rFonts w:ascii="Nikosh" w:hAnsi="Nikosh" w:cs="Nikosh"/>
              </w:rPr>
            </w:pPr>
            <w:proofErr w:type="spellStart"/>
            <w:r w:rsidRPr="004770DE">
              <w:rPr>
                <w:rFonts w:ascii="Nikosh" w:hAnsi="Nikosh" w:cs="Nikosh"/>
              </w:rPr>
              <w:t>ফিউরাজোলিডোন</w:t>
            </w:r>
            <w:proofErr w:type="spellEnd"/>
          </w:p>
        </w:tc>
        <w:tc>
          <w:tcPr>
            <w:tcW w:w="2365" w:type="dxa"/>
            <w:tcBorders>
              <w:top w:val="single" w:sz="4" w:space="0" w:color="auto"/>
              <w:left w:val="single" w:sz="4" w:space="0" w:color="auto"/>
              <w:bottom w:val="single" w:sz="4" w:space="0" w:color="auto"/>
              <w:right w:val="single" w:sz="4" w:space="0" w:color="auto"/>
            </w:tcBorders>
          </w:tcPr>
          <w:p w14:paraId="403FCC98" w14:textId="32CF35F4" w:rsidR="004770DE" w:rsidRPr="004770DE" w:rsidRDefault="004770DE" w:rsidP="004770DE">
            <w:pPr>
              <w:jc w:val="center"/>
              <w:rPr>
                <w:rFonts w:ascii="Nikosh" w:hAnsi="Nikosh" w:cs="Nikosh"/>
              </w:rPr>
            </w:pPr>
            <w:r w:rsidRPr="004770DE">
              <w:rPr>
                <w:rFonts w:ascii="Nikosh" w:hAnsi="Nikosh" w:cs="Nikosh"/>
              </w:rPr>
              <w:t xml:space="preserve">২৮ </w:t>
            </w:r>
            <w:proofErr w:type="spellStart"/>
            <w:r w:rsidRPr="004770DE">
              <w:rPr>
                <w:rFonts w:ascii="Nikosh" w:hAnsi="Nikosh" w:cs="Nikosh"/>
              </w:rPr>
              <w:t>দিন</w:t>
            </w:r>
            <w:proofErr w:type="spellEnd"/>
          </w:p>
        </w:tc>
        <w:tc>
          <w:tcPr>
            <w:tcW w:w="2366" w:type="dxa"/>
            <w:tcBorders>
              <w:top w:val="single" w:sz="4" w:space="0" w:color="auto"/>
              <w:left w:val="single" w:sz="4" w:space="0" w:color="auto"/>
              <w:bottom w:val="single" w:sz="4" w:space="0" w:color="auto"/>
              <w:right w:val="single" w:sz="4" w:space="0" w:color="auto"/>
            </w:tcBorders>
          </w:tcPr>
          <w:p w14:paraId="6A98A8FA" w14:textId="09D345B0" w:rsidR="004770DE" w:rsidRPr="004770DE" w:rsidRDefault="004770DE" w:rsidP="004770DE">
            <w:pPr>
              <w:jc w:val="center"/>
              <w:rPr>
                <w:rFonts w:ascii="Nikosh" w:hAnsi="Nikosh" w:cs="Nikosh"/>
              </w:rPr>
            </w:pPr>
            <w:r w:rsidRPr="004770DE">
              <w:rPr>
                <w:rFonts w:ascii="Nikosh" w:hAnsi="Nikosh" w:cs="Nikosh"/>
              </w:rPr>
              <w:t xml:space="preserve">২৮ </w:t>
            </w:r>
            <w:proofErr w:type="spellStart"/>
            <w:r w:rsidRPr="004770DE">
              <w:rPr>
                <w:rFonts w:ascii="Nikosh" w:hAnsi="Nikosh" w:cs="Nikosh"/>
              </w:rPr>
              <w:t>দিন</w:t>
            </w:r>
            <w:proofErr w:type="spellEnd"/>
          </w:p>
        </w:tc>
      </w:tr>
      <w:tr w:rsidR="004770DE" w:rsidRPr="004770DE" w14:paraId="009C184B" w14:textId="77777777" w:rsidTr="00831120">
        <w:trPr>
          <w:trHeight w:hRule="exact" w:val="640"/>
        </w:trPr>
        <w:tc>
          <w:tcPr>
            <w:tcW w:w="1973" w:type="dxa"/>
            <w:gridSpan w:val="2"/>
            <w:tcBorders>
              <w:top w:val="single" w:sz="4" w:space="0" w:color="auto"/>
              <w:left w:val="single" w:sz="4" w:space="0" w:color="auto"/>
              <w:bottom w:val="single" w:sz="4" w:space="0" w:color="auto"/>
              <w:right w:val="single" w:sz="4" w:space="0" w:color="auto"/>
            </w:tcBorders>
          </w:tcPr>
          <w:p w14:paraId="1B87209E" w14:textId="6659F53E" w:rsidR="004770DE" w:rsidRPr="004770DE" w:rsidRDefault="004770DE" w:rsidP="004770DE">
            <w:pPr>
              <w:jc w:val="center"/>
              <w:rPr>
                <w:rFonts w:ascii="Nikosh" w:hAnsi="Nikosh" w:cs="Nikosh"/>
              </w:rPr>
            </w:pPr>
            <w:proofErr w:type="spellStart"/>
            <w:r w:rsidRPr="004770DE">
              <w:rPr>
                <w:rFonts w:ascii="Nikosh" w:hAnsi="Nikosh" w:cs="Nikosh"/>
              </w:rPr>
              <w:t>এমফেনিকলস</w:t>
            </w:r>
            <w:proofErr w:type="spellEnd"/>
          </w:p>
        </w:tc>
        <w:tc>
          <w:tcPr>
            <w:tcW w:w="2338" w:type="dxa"/>
            <w:tcBorders>
              <w:top w:val="single" w:sz="4" w:space="0" w:color="auto"/>
              <w:left w:val="single" w:sz="4" w:space="0" w:color="auto"/>
              <w:bottom w:val="single" w:sz="4" w:space="0" w:color="auto"/>
              <w:right w:val="single" w:sz="4" w:space="0" w:color="auto"/>
            </w:tcBorders>
          </w:tcPr>
          <w:p w14:paraId="29FB03F3" w14:textId="5236977F" w:rsidR="004770DE" w:rsidRPr="004770DE" w:rsidRDefault="004770DE" w:rsidP="004770DE">
            <w:pPr>
              <w:jc w:val="center"/>
              <w:rPr>
                <w:rFonts w:ascii="Nikosh" w:hAnsi="Nikosh" w:cs="Nikosh"/>
              </w:rPr>
            </w:pPr>
            <w:proofErr w:type="spellStart"/>
            <w:r w:rsidRPr="004770DE">
              <w:rPr>
                <w:rFonts w:ascii="Nikosh" w:hAnsi="Nikosh" w:cs="Nikosh"/>
              </w:rPr>
              <w:t>ফ্লোরফেনিকল</w:t>
            </w:r>
            <w:proofErr w:type="spellEnd"/>
          </w:p>
        </w:tc>
        <w:tc>
          <w:tcPr>
            <w:tcW w:w="2365" w:type="dxa"/>
            <w:tcBorders>
              <w:top w:val="single" w:sz="4" w:space="0" w:color="auto"/>
              <w:left w:val="single" w:sz="4" w:space="0" w:color="auto"/>
              <w:bottom w:val="single" w:sz="4" w:space="0" w:color="auto"/>
              <w:right w:val="single" w:sz="4" w:space="0" w:color="auto"/>
            </w:tcBorders>
          </w:tcPr>
          <w:p w14:paraId="1DD33DBF" w14:textId="7F5CA3B3" w:rsidR="004770DE" w:rsidRPr="004770DE" w:rsidRDefault="004770DE" w:rsidP="004770DE">
            <w:pPr>
              <w:jc w:val="center"/>
              <w:rPr>
                <w:rFonts w:ascii="Nikosh" w:hAnsi="Nikosh" w:cs="Nikosh"/>
              </w:rPr>
            </w:pPr>
            <w:r w:rsidRPr="004770DE">
              <w:rPr>
                <w:rFonts w:ascii="Nikosh" w:hAnsi="Nikosh" w:cs="Nikosh"/>
              </w:rPr>
              <w:t xml:space="preserve">৭ – ২৮ </w:t>
            </w:r>
            <w:proofErr w:type="spellStart"/>
            <w:r w:rsidRPr="004770DE">
              <w:rPr>
                <w:rFonts w:ascii="Nikosh" w:hAnsi="Nikosh" w:cs="Nikosh"/>
              </w:rPr>
              <w:t>দিন</w:t>
            </w:r>
            <w:proofErr w:type="spellEnd"/>
          </w:p>
        </w:tc>
        <w:tc>
          <w:tcPr>
            <w:tcW w:w="2366" w:type="dxa"/>
            <w:tcBorders>
              <w:top w:val="single" w:sz="4" w:space="0" w:color="auto"/>
              <w:left w:val="single" w:sz="4" w:space="0" w:color="auto"/>
              <w:bottom w:val="single" w:sz="4" w:space="0" w:color="auto"/>
              <w:right w:val="single" w:sz="4" w:space="0" w:color="auto"/>
            </w:tcBorders>
          </w:tcPr>
          <w:p w14:paraId="092527CA" w14:textId="77777777" w:rsidR="004770DE" w:rsidRPr="004770DE" w:rsidRDefault="004770DE" w:rsidP="004770DE">
            <w:pPr>
              <w:rPr>
                <w:rFonts w:ascii="Nikosh" w:hAnsi="Nikosh" w:cs="Nikosh"/>
              </w:rPr>
            </w:pPr>
            <w:r w:rsidRPr="004770DE">
              <w:rPr>
                <w:rFonts w:ascii="Nikosh" w:hAnsi="Nikosh" w:cs="Nikosh"/>
              </w:rPr>
              <w:t xml:space="preserve">২৮ </w:t>
            </w:r>
            <w:proofErr w:type="spellStart"/>
            <w:r w:rsidRPr="004770DE">
              <w:rPr>
                <w:rFonts w:ascii="Nikosh" w:hAnsi="Nikosh" w:cs="Nikosh"/>
              </w:rPr>
              <w:t>দিন</w:t>
            </w:r>
            <w:proofErr w:type="spellEnd"/>
            <w:r w:rsidRPr="004770DE">
              <w:rPr>
                <w:rFonts w:ascii="Nikosh" w:hAnsi="Nikosh" w:cs="Nikosh"/>
              </w:rPr>
              <w:t xml:space="preserve"> (Not recommended) </w:t>
            </w:r>
          </w:p>
          <w:p w14:paraId="4BF49244" w14:textId="77777777" w:rsidR="004770DE" w:rsidRPr="004770DE" w:rsidRDefault="004770DE" w:rsidP="004770DE">
            <w:pPr>
              <w:jc w:val="center"/>
              <w:rPr>
                <w:rFonts w:ascii="Nikosh" w:hAnsi="Nikosh" w:cs="Nikosh"/>
              </w:rPr>
            </w:pPr>
          </w:p>
        </w:tc>
      </w:tr>
      <w:tr w:rsidR="000311A6" w:rsidRPr="0094290D" w14:paraId="49FB7F72" w14:textId="77777777" w:rsidTr="00831120">
        <w:tc>
          <w:tcPr>
            <w:tcW w:w="1077" w:type="dxa"/>
            <w:tcBorders>
              <w:top w:val="single" w:sz="4" w:space="0" w:color="auto"/>
            </w:tcBorders>
          </w:tcPr>
          <w:p w14:paraId="76BE2162" w14:textId="52C65CCF" w:rsidR="000311A6" w:rsidRPr="0094290D" w:rsidRDefault="000311A6" w:rsidP="00E24C89">
            <w:pPr>
              <w:rPr>
                <w:rFonts w:ascii="Nikosh" w:hAnsi="Nikosh" w:cs="Nikosh"/>
                <w:sz w:val="28"/>
                <w:szCs w:val="28"/>
              </w:rPr>
            </w:pPr>
            <w:r w:rsidRPr="0094290D">
              <w:rPr>
                <w:rFonts w:ascii="Nikosh" w:hAnsi="Nikosh" w:cs="Nikosh"/>
                <w:sz w:val="28"/>
                <w:szCs w:val="28"/>
              </w:rPr>
              <w:t>৫.৬.৩.</w:t>
            </w:r>
            <w:r w:rsidR="003836B2">
              <w:rPr>
                <w:rFonts w:ascii="Nikosh" w:hAnsi="Nikosh" w:cs="Nikosh"/>
                <w:sz w:val="28"/>
                <w:szCs w:val="28"/>
              </w:rPr>
              <w:t>৪</w:t>
            </w:r>
          </w:p>
        </w:tc>
        <w:tc>
          <w:tcPr>
            <w:tcW w:w="7965" w:type="dxa"/>
            <w:gridSpan w:val="4"/>
            <w:tcBorders>
              <w:top w:val="single" w:sz="4" w:space="0" w:color="auto"/>
            </w:tcBorders>
          </w:tcPr>
          <w:p w14:paraId="7713B45E" w14:textId="40E17110" w:rsidR="000311A6" w:rsidRPr="0094290D" w:rsidRDefault="000311A6" w:rsidP="00E24C89">
            <w:pPr>
              <w:ind w:left="36"/>
              <w:rPr>
                <w:rFonts w:ascii="Nikosh" w:hAnsi="Nikosh" w:cs="Nikosh"/>
                <w:sz w:val="28"/>
                <w:szCs w:val="28"/>
                <w:cs/>
              </w:rPr>
            </w:pPr>
            <w:proofErr w:type="spellStart"/>
            <w:r w:rsidRPr="0094290D">
              <w:rPr>
                <w:rFonts w:ascii="Nikosh" w:hAnsi="Nikosh" w:cs="Nikosh"/>
                <w:sz w:val="28"/>
                <w:szCs w:val="28"/>
              </w:rPr>
              <w:t>পোল্ট্রিতে</w:t>
            </w:r>
            <w:proofErr w:type="spellEnd"/>
            <w:r w:rsidRPr="0094290D">
              <w:rPr>
                <w:rFonts w:ascii="Nikosh" w:hAnsi="Nikosh" w:cs="Nikosh"/>
                <w:sz w:val="28"/>
                <w:szCs w:val="28"/>
              </w:rPr>
              <w:t xml:space="preserve"> </w:t>
            </w:r>
            <w:proofErr w:type="spellStart"/>
            <w:r w:rsidRPr="0094290D">
              <w:rPr>
                <w:rFonts w:ascii="Nikosh" w:hAnsi="Nikosh" w:cs="Nikosh"/>
                <w:sz w:val="28"/>
                <w:szCs w:val="28"/>
              </w:rPr>
              <w:t>পণ্য</w:t>
            </w:r>
            <w:proofErr w:type="spellEnd"/>
            <w:r>
              <w:rPr>
                <w:rFonts w:ascii="Nikosh" w:hAnsi="Nikosh" w:cs="Nikosh"/>
                <w:sz w:val="28"/>
                <w:szCs w:val="28"/>
              </w:rPr>
              <w:t xml:space="preserve"> </w:t>
            </w:r>
            <w:proofErr w:type="spellStart"/>
            <w:r>
              <w:rPr>
                <w:rFonts w:ascii="Nikosh" w:hAnsi="Nikosh" w:cs="Nikosh"/>
                <w:sz w:val="28"/>
                <w:szCs w:val="28"/>
              </w:rPr>
              <w:t>ভিত্তিক</w:t>
            </w:r>
            <w:proofErr w:type="spellEnd"/>
            <w:r>
              <w:rPr>
                <w:rFonts w:ascii="Nikosh" w:hAnsi="Nikosh" w:cs="Nikosh"/>
                <w:sz w:val="28"/>
                <w:szCs w:val="28"/>
              </w:rPr>
              <w:t xml:space="preserve"> </w:t>
            </w:r>
            <w:proofErr w:type="spellStart"/>
            <w:r w:rsidRPr="008C4913">
              <w:rPr>
                <w:rFonts w:ascii="Nikosh" w:hAnsi="Nikosh" w:cs="Nikosh"/>
                <w:b/>
                <w:bCs/>
                <w:sz w:val="28"/>
                <w:szCs w:val="28"/>
              </w:rPr>
              <w:t>জাতীয়</w:t>
            </w:r>
            <w:proofErr w:type="spellEnd"/>
            <w:r w:rsidRPr="008C4913">
              <w:rPr>
                <w:rFonts w:ascii="Nikosh" w:hAnsi="Nikosh" w:cs="Nikosh"/>
                <w:b/>
                <w:bCs/>
                <w:sz w:val="28"/>
                <w:szCs w:val="28"/>
              </w:rPr>
              <w:t xml:space="preserve"> </w:t>
            </w:r>
            <w:proofErr w:type="spellStart"/>
            <w:r w:rsidRPr="008C4913">
              <w:rPr>
                <w:rFonts w:ascii="Nikosh" w:hAnsi="Nikosh" w:cs="Nikosh"/>
                <w:b/>
                <w:bCs/>
                <w:sz w:val="28"/>
                <w:szCs w:val="28"/>
              </w:rPr>
              <w:t>রিসিডিউ</w:t>
            </w:r>
            <w:proofErr w:type="spellEnd"/>
            <w:r w:rsidRPr="008C4913">
              <w:rPr>
                <w:rFonts w:ascii="Nikosh" w:hAnsi="Nikosh" w:cs="Nikosh"/>
                <w:b/>
                <w:bCs/>
                <w:sz w:val="28"/>
                <w:szCs w:val="28"/>
              </w:rPr>
              <w:t xml:space="preserve"> </w:t>
            </w:r>
            <w:proofErr w:type="spellStart"/>
            <w:r w:rsidRPr="008C4913">
              <w:rPr>
                <w:rFonts w:ascii="Nikosh" w:hAnsi="Nikosh" w:cs="Nikosh"/>
                <w:b/>
                <w:bCs/>
                <w:sz w:val="28"/>
                <w:szCs w:val="28"/>
              </w:rPr>
              <w:t>কন্ট্রোল</w:t>
            </w:r>
            <w:proofErr w:type="spellEnd"/>
            <w:r w:rsidRPr="008C4913">
              <w:rPr>
                <w:rFonts w:ascii="Nikosh" w:hAnsi="Nikosh" w:cs="Nikosh"/>
                <w:b/>
                <w:bCs/>
                <w:sz w:val="28"/>
                <w:szCs w:val="28"/>
              </w:rPr>
              <w:t xml:space="preserve"> </w:t>
            </w:r>
            <w:proofErr w:type="spellStart"/>
            <w:r w:rsidRPr="008C4913">
              <w:rPr>
                <w:rFonts w:ascii="Nikosh" w:hAnsi="Nikosh" w:cs="Nikosh"/>
                <w:b/>
                <w:bCs/>
                <w:sz w:val="28"/>
                <w:szCs w:val="28"/>
              </w:rPr>
              <w:t>প্ল্যান</w:t>
            </w:r>
            <w:proofErr w:type="spellEnd"/>
            <w:r w:rsidRPr="008C4913">
              <w:rPr>
                <w:rFonts w:ascii="Nikosh" w:hAnsi="Nikosh" w:cs="Nikosh"/>
                <w:b/>
                <w:bCs/>
                <w:sz w:val="28"/>
                <w:szCs w:val="28"/>
              </w:rPr>
              <w:t xml:space="preserve"> </w:t>
            </w:r>
            <w:proofErr w:type="spellStart"/>
            <w:r w:rsidRPr="008C4913">
              <w:rPr>
                <w:rFonts w:ascii="Nikosh" w:hAnsi="Nikosh" w:cs="Nikosh"/>
                <w:b/>
                <w:bCs/>
                <w:sz w:val="28"/>
                <w:szCs w:val="28"/>
              </w:rPr>
              <w:t>প্রণয়ন</w:t>
            </w:r>
            <w:proofErr w:type="spellEnd"/>
            <w:r w:rsidRPr="0094290D">
              <w:rPr>
                <w:rFonts w:ascii="Nikosh" w:hAnsi="Nikosh" w:cs="Nikosh"/>
                <w:sz w:val="28"/>
                <w:szCs w:val="28"/>
              </w:rPr>
              <w:t xml:space="preserve"> ও </w:t>
            </w:r>
            <w:proofErr w:type="spellStart"/>
            <w:r w:rsidRPr="0094290D">
              <w:rPr>
                <w:rFonts w:ascii="Nikosh" w:hAnsi="Nikosh" w:cs="Nikosh"/>
                <w:sz w:val="28"/>
                <w:szCs w:val="28"/>
              </w:rPr>
              <w:t>বাস্তবায়নের</w:t>
            </w:r>
            <w:proofErr w:type="spellEnd"/>
            <w:r w:rsidRPr="0094290D">
              <w:rPr>
                <w:rFonts w:ascii="Nikosh" w:hAnsi="Nikosh" w:cs="Nikosh"/>
                <w:sz w:val="28"/>
                <w:szCs w:val="28"/>
              </w:rPr>
              <w:t xml:space="preserve"> </w:t>
            </w:r>
            <w:proofErr w:type="spellStart"/>
            <w:r w:rsidRPr="0094290D">
              <w:rPr>
                <w:rFonts w:ascii="Nikosh" w:hAnsi="Nikosh" w:cs="Nikosh"/>
                <w:sz w:val="28"/>
                <w:szCs w:val="28"/>
              </w:rPr>
              <w:t>উদ্যোগ</w:t>
            </w:r>
            <w:proofErr w:type="spellEnd"/>
            <w:r w:rsidRPr="0094290D">
              <w:rPr>
                <w:rFonts w:ascii="Nikosh" w:hAnsi="Nikosh" w:cs="Nikosh"/>
                <w:sz w:val="28"/>
                <w:szCs w:val="28"/>
              </w:rPr>
              <w:t xml:space="preserve"> </w:t>
            </w:r>
            <w:proofErr w:type="spellStart"/>
            <w:r w:rsidRPr="0094290D">
              <w:rPr>
                <w:rFonts w:ascii="Nikosh" w:hAnsi="Nikosh" w:cs="Nikosh"/>
                <w:sz w:val="28"/>
                <w:szCs w:val="28"/>
              </w:rPr>
              <w:t>গ্রহণ</w:t>
            </w:r>
            <w:proofErr w:type="spellEnd"/>
            <w:r w:rsidRPr="0094290D">
              <w:rPr>
                <w:rFonts w:ascii="Nikosh" w:hAnsi="Nikosh" w:cs="Nikosh"/>
                <w:sz w:val="28"/>
                <w:szCs w:val="28"/>
              </w:rPr>
              <w:t xml:space="preserve"> </w:t>
            </w:r>
            <w:proofErr w:type="spellStart"/>
            <w:r w:rsidRPr="0094290D">
              <w:rPr>
                <w:rFonts w:ascii="Nikosh" w:hAnsi="Nikosh" w:cs="Nikosh"/>
                <w:sz w:val="28"/>
                <w:szCs w:val="28"/>
              </w:rPr>
              <w:t>কর</w:t>
            </w:r>
            <w:r w:rsidR="000C11B0">
              <w:rPr>
                <w:rFonts w:ascii="Nikosh" w:hAnsi="Nikosh" w:cs="Nikosh"/>
                <w:sz w:val="28"/>
                <w:szCs w:val="28"/>
              </w:rPr>
              <w:t>া</w:t>
            </w:r>
            <w:proofErr w:type="spellEnd"/>
            <w:r w:rsidRPr="0094290D">
              <w:rPr>
                <w:rFonts w:ascii="Nikosh" w:hAnsi="Nikosh" w:cs="Nikosh"/>
                <w:sz w:val="28"/>
                <w:szCs w:val="28"/>
              </w:rPr>
              <w:t>;</w:t>
            </w:r>
          </w:p>
        </w:tc>
      </w:tr>
    </w:tbl>
    <w:p w14:paraId="35AEC170" w14:textId="2083FBCD" w:rsidR="00690AA0" w:rsidRDefault="00690AA0">
      <w:pPr>
        <w:rPr>
          <w:rFonts w:ascii="Nikosh" w:hAnsi="Nikosh" w:cs="Nikosh"/>
          <w:sz w:val="32"/>
          <w:szCs w:val="32"/>
        </w:rPr>
      </w:pPr>
    </w:p>
    <w:tbl>
      <w:tblPr>
        <w:tblStyle w:val="TableGrid"/>
        <w:tblW w:w="0" w:type="auto"/>
        <w:tblInd w:w="265" w:type="dxa"/>
        <w:tblLook w:val="04A0" w:firstRow="1" w:lastRow="0" w:firstColumn="1" w:lastColumn="0" w:noHBand="0" w:noVBand="1"/>
      </w:tblPr>
      <w:tblGrid>
        <w:gridCol w:w="1076"/>
        <w:gridCol w:w="7976"/>
      </w:tblGrid>
      <w:tr w:rsidR="009B5AA9" w:rsidRPr="0094290D" w14:paraId="6D7BC4B1" w14:textId="77777777" w:rsidTr="0094290D">
        <w:tc>
          <w:tcPr>
            <w:tcW w:w="1080" w:type="dxa"/>
          </w:tcPr>
          <w:p w14:paraId="5152E5BA" w14:textId="0F2D428B" w:rsidR="009B5AA9" w:rsidRPr="0094290D" w:rsidRDefault="009B5AA9">
            <w:pPr>
              <w:rPr>
                <w:rFonts w:ascii="Nikosh" w:hAnsi="Nikosh" w:cs="Nikosh"/>
                <w:sz w:val="28"/>
                <w:szCs w:val="28"/>
              </w:rPr>
            </w:pPr>
            <w:r w:rsidRPr="0094290D">
              <w:rPr>
                <w:rFonts w:ascii="Nikosh" w:hAnsi="Nikosh" w:cs="Nikosh"/>
                <w:sz w:val="28"/>
                <w:szCs w:val="28"/>
              </w:rPr>
              <w:t>৫.৬.৩.</w:t>
            </w:r>
            <w:r w:rsidR="003836B2">
              <w:rPr>
                <w:rFonts w:ascii="Nikosh" w:hAnsi="Nikosh" w:cs="Nikosh"/>
                <w:sz w:val="28"/>
                <w:szCs w:val="28"/>
              </w:rPr>
              <w:t>৫</w:t>
            </w:r>
          </w:p>
        </w:tc>
        <w:tc>
          <w:tcPr>
            <w:tcW w:w="8250" w:type="dxa"/>
          </w:tcPr>
          <w:p w14:paraId="7443F0DA" w14:textId="13283C71" w:rsidR="009B5AA9" w:rsidRPr="0094290D" w:rsidRDefault="0048514C">
            <w:pPr>
              <w:rPr>
                <w:rFonts w:ascii="Nikosh" w:hAnsi="Nikosh" w:cs="Nikosh"/>
                <w:sz w:val="28"/>
                <w:szCs w:val="28"/>
              </w:rPr>
            </w:pPr>
            <w:r w:rsidRPr="0094290D">
              <w:rPr>
                <w:rFonts w:ascii="Nikosh" w:hAnsi="Nikosh" w:cs="Nikosh"/>
                <w:sz w:val="28"/>
                <w:szCs w:val="28"/>
                <w:cs/>
              </w:rPr>
              <w:t>মাননিয়ন্ত্রণের স্বার্থে সকল ফিডমিল</w:t>
            </w:r>
            <w:r w:rsidRPr="0094290D">
              <w:rPr>
                <w:rFonts w:ascii="Nikosh" w:hAnsi="Nikosh" w:cs="Nikosh"/>
                <w:sz w:val="28"/>
                <w:szCs w:val="28"/>
              </w:rPr>
              <w:t>,</w:t>
            </w:r>
            <w:r w:rsidRPr="0094290D">
              <w:rPr>
                <w:rFonts w:ascii="Nikosh" w:hAnsi="Nikosh" w:cs="Nikosh"/>
                <w:sz w:val="28"/>
                <w:szCs w:val="28"/>
                <w:cs/>
              </w:rPr>
              <w:t xml:space="preserve"> পোল্ট্রি ফার্ম</w:t>
            </w:r>
            <w:r w:rsidRPr="0094290D">
              <w:rPr>
                <w:rFonts w:ascii="Nikosh" w:hAnsi="Nikosh" w:cs="Nikosh"/>
                <w:sz w:val="28"/>
                <w:szCs w:val="28"/>
              </w:rPr>
              <w:t>,</w:t>
            </w:r>
            <w:r w:rsidRPr="0094290D">
              <w:rPr>
                <w:rFonts w:ascii="Nikosh" w:hAnsi="Nikosh" w:cs="Nikosh"/>
                <w:sz w:val="28"/>
                <w:szCs w:val="28"/>
                <w:cs/>
              </w:rPr>
              <w:t xml:space="preserve"> জিপি ও পিএস ফার্ম</w:t>
            </w:r>
            <w:r w:rsidRPr="0094290D">
              <w:rPr>
                <w:rFonts w:ascii="Nikosh" w:hAnsi="Nikosh" w:cs="Nikosh"/>
                <w:sz w:val="28"/>
                <w:szCs w:val="28"/>
              </w:rPr>
              <w:t>,</w:t>
            </w:r>
            <w:r w:rsidRPr="0094290D">
              <w:rPr>
                <w:rFonts w:ascii="Nikosh" w:hAnsi="Nikosh" w:cs="Nikosh"/>
                <w:sz w:val="28"/>
                <w:szCs w:val="28"/>
                <w:cs/>
              </w:rPr>
              <w:t xml:space="preserve"> ঔষধ উৎপাদন ও বিপণনকারি প্রতিষ্ঠান</w:t>
            </w:r>
            <w:r w:rsidRPr="0094290D">
              <w:rPr>
                <w:rFonts w:ascii="Nikosh" w:hAnsi="Nikosh" w:cs="Nikosh"/>
                <w:sz w:val="28"/>
                <w:szCs w:val="28"/>
              </w:rPr>
              <w:t>,</w:t>
            </w:r>
            <w:r w:rsidRPr="0094290D">
              <w:rPr>
                <w:rFonts w:ascii="Nikosh" w:hAnsi="Nikosh" w:cs="Nikosh"/>
                <w:sz w:val="28"/>
                <w:szCs w:val="28"/>
                <w:cs/>
              </w:rPr>
              <w:t xml:space="preserve"> মজুদকারি প্রতিষ্ঠানকে নিবন্ধনের আওতায় আনা এবং তাদের কার্যক্রম  প্রাণিসম্পদ অধিদপ্তর কতৃক নিয়মিত মনিটরিং করা</w:t>
            </w:r>
            <w:r w:rsidRPr="0094290D">
              <w:rPr>
                <w:rFonts w:ascii="Nikosh" w:hAnsi="Nikosh" w:cs="Nikosh"/>
                <w:sz w:val="28"/>
                <w:szCs w:val="28"/>
              </w:rPr>
              <w:t>;</w:t>
            </w:r>
          </w:p>
        </w:tc>
      </w:tr>
      <w:tr w:rsidR="0048514C" w:rsidRPr="0094290D" w14:paraId="1726E62D" w14:textId="77777777" w:rsidTr="0094290D">
        <w:tc>
          <w:tcPr>
            <w:tcW w:w="1080" w:type="dxa"/>
          </w:tcPr>
          <w:p w14:paraId="79EE5532" w14:textId="03735636" w:rsidR="0048514C" w:rsidRPr="0094290D" w:rsidRDefault="0048514C">
            <w:pPr>
              <w:rPr>
                <w:rFonts w:ascii="Nikosh" w:hAnsi="Nikosh" w:cs="Nikosh"/>
                <w:sz w:val="28"/>
                <w:szCs w:val="28"/>
              </w:rPr>
            </w:pPr>
            <w:r w:rsidRPr="0094290D">
              <w:rPr>
                <w:rFonts w:ascii="Nikosh" w:hAnsi="Nikosh" w:cs="Nikosh"/>
                <w:sz w:val="28"/>
                <w:szCs w:val="28"/>
              </w:rPr>
              <w:t>৫.৬.৩.</w:t>
            </w:r>
            <w:r w:rsidR="003836B2">
              <w:rPr>
                <w:rFonts w:ascii="Nikosh" w:hAnsi="Nikosh" w:cs="Nikosh"/>
                <w:sz w:val="28"/>
                <w:szCs w:val="28"/>
              </w:rPr>
              <w:t>৬</w:t>
            </w:r>
          </w:p>
        </w:tc>
        <w:tc>
          <w:tcPr>
            <w:tcW w:w="8250" w:type="dxa"/>
          </w:tcPr>
          <w:p w14:paraId="474758CF" w14:textId="57F9CE8D" w:rsidR="0048514C" w:rsidRPr="0094290D" w:rsidRDefault="00F11614">
            <w:pPr>
              <w:rPr>
                <w:rFonts w:ascii="Nikosh" w:hAnsi="Nikosh" w:cs="Nikosh"/>
                <w:sz w:val="28"/>
                <w:szCs w:val="28"/>
                <w:cs/>
              </w:rPr>
            </w:pPr>
            <w:r w:rsidRPr="0094290D">
              <w:rPr>
                <w:rFonts w:ascii="Nikosh" w:hAnsi="Nikosh" w:cs="Nikosh"/>
                <w:sz w:val="28"/>
                <w:szCs w:val="28"/>
                <w:cs/>
              </w:rPr>
              <w:t>ফিড বিক্রয়কারি ডিলারের দোকানে ঔষধ ও টিকা বিক্রয় করা যাবে না।  সরকার অনুমোদিত ফার্মেসিতেই কেবল ঔষধ ও টিকা বিক্রয় করা যাবে</w:t>
            </w:r>
            <w:r w:rsidRPr="0094290D">
              <w:rPr>
                <w:rFonts w:ascii="Nikosh" w:hAnsi="Nikosh" w:cs="Nikosh"/>
                <w:sz w:val="28"/>
                <w:szCs w:val="28"/>
              </w:rPr>
              <w:t>;</w:t>
            </w:r>
          </w:p>
        </w:tc>
      </w:tr>
      <w:tr w:rsidR="00F11614" w:rsidRPr="0094290D" w14:paraId="321A7DB7" w14:textId="77777777" w:rsidTr="0094290D">
        <w:tc>
          <w:tcPr>
            <w:tcW w:w="1080" w:type="dxa"/>
          </w:tcPr>
          <w:p w14:paraId="3BDC28B1" w14:textId="0B5CEB75" w:rsidR="00F11614" w:rsidRPr="0094290D" w:rsidRDefault="00F11614">
            <w:pPr>
              <w:rPr>
                <w:rFonts w:ascii="Nikosh" w:hAnsi="Nikosh" w:cs="Nikosh"/>
                <w:sz w:val="28"/>
                <w:szCs w:val="28"/>
              </w:rPr>
            </w:pPr>
            <w:r w:rsidRPr="0094290D">
              <w:rPr>
                <w:rFonts w:ascii="Nikosh" w:hAnsi="Nikosh" w:cs="Nikosh"/>
                <w:sz w:val="28"/>
                <w:szCs w:val="28"/>
              </w:rPr>
              <w:t>৫.৬.৩.</w:t>
            </w:r>
            <w:r w:rsidR="003836B2">
              <w:rPr>
                <w:rFonts w:ascii="Nikosh" w:hAnsi="Nikosh" w:cs="Nikosh"/>
                <w:sz w:val="28"/>
                <w:szCs w:val="28"/>
              </w:rPr>
              <w:t>৭</w:t>
            </w:r>
          </w:p>
        </w:tc>
        <w:tc>
          <w:tcPr>
            <w:tcW w:w="8250" w:type="dxa"/>
          </w:tcPr>
          <w:p w14:paraId="0811E8BE" w14:textId="06C1A686" w:rsidR="00F11614" w:rsidRPr="0094290D" w:rsidRDefault="00545897" w:rsidP="00545897">
            <w:pPr>
              <w:ind w:left="36"/>
              <w:rPr>
                <w:rFonts w:ascii="Nikosh" w:hAnsi="Nikosh" w:cs="Nikosh"/>
                <w:sz w:val="28"/>
                <w:szCs w:val="28"/>
                <w:cs/>
              </w:rPr>
            </w:pPr>
            <w:r w:rsidRPr="0094290D">
              <w:rPr>
                <w:rFonts w:ascii="Nikosh" w:hAnsi="Nikosh" w:cs="Nikosh"/>
                <w:sz w:val="28"/>
                <w:szCs w:val="28"/>
                <w:cs/>
              </w:rPr>
              <w:t>রেজিষ্টার্ড ভেটেরিনারি ডাক্তারের পরামর্শ পত্র ছাড়া কোন ধরনের এন্টিবায়োটিক/</w:t>
            </w:r>
            <w:r w:rsidR="003836B2">
              <w:rPr>
                <w:rFonts w:ascii="Nikosh" w:hAnsi="Nikosh" w:cs="Nikosh"/>
                <w:sz w:val="28"/>
                <w:szCs w:val="28"/>
                <w:cs/>
              </w:rPr>
              <w:t xml:space="preserve"> </w:t>
            </w:r>
            <w:r w:rsidRPr="0094290D">
              <w:rPr>
                <w:rFonts w:ascii="Nikosh" w:hAnsi="Nikosh" w:cs="Nikosh"/>
                <w:sz w:val="28"/>
                <w:szCs w:val="28"/>
                <w:cs/>
              </w:rPr>
              <w:t>এন্টিমাইক্রোবিয়ালস বিক্রয় বা ব্যবহার করা যাবে না</w:t>
            </w:r>
            <w:r w:rsidRPr="0094290D">
              <w:rPr>
                <w:rFonts w:ascii="Nikosh" w:hAnsi="Nikosh" w:cs="Nikosh"/>
                <w:sz w:val="28"/>
                <w:szCs w:val="28"/>
              </w:rPr>
              <w:t>;</w:t>
            </w:r>
          </w:p>
        </w:tc>
      </w:tr>
    </w:tbl>
    <w:p w14:paraId="154014F7" w14:textId="77777777" w:rsidR="004770DE" w:rsidRDefault="004770DE">
      <w:pPr>
        <w:rPr>
          <w:rFonts w:ascii="Nikosh" w:hAnsi="Nikosh" w:cs="Nikosh"/>
          <w:sz w:val="28"/>
          <w:szCs w:val="28"/>
        </w:rPr>
      </w:pPr>
    </w:p>
    <w:tbl>
      <w:tblPr>
        <w:tblStyle w:val="TableGrid"/>
        <w:tblW w:w="0" w:type="auto"/>
        <w:tblInd w:w="265" w:type="dxa"/>
        <w:tblLook w:val="04A0" w:firstRow="1" w:lastRow="0" w:firstColumn="1" w:lastColumn="0" w:noHBand="0" w:noVBand="1"/>
      </w:tblPr>
      <w:tblGrid>
        <w:gridCol w:w="1058"/>
        <w:gridCol w:w="7"/>
        <w:gridCol w:w="23"/>
        <w:gridCol w:w="7954"/>
        <w:gridCol w:w="10"/>
      </w:tblGrid>
      <w:tr w:rsidR="00545897" w:rsidRPr="0094290D" w14:paraId="71EC0858" w14:textId="77777777" w:rsidTr="00576A15">
        <w:tc>
          <w:tcPr>
            <w:tcW w:w="1065" w:type="dxa"/>
            <w:gridSpan w:val="2"/>
          </w:tcPr>
          <w:p w14:paraId="2BE129EE" w14:textId="2F1862BE" w:rsidR="00545897" w:rsidRPr="0094290D" w:rsidRDefault="00545897">
            <w:pPr>
              <w:rPr>
                <w:rFonts w:ascii="Nikosh" w:hAnsi="Nikosh" w:cs="Nikosh"/>
                <w:sz w:val="28"/>
                <w:szCs w:val="28"/>
              </w:rPr>
            </w:pPr>
            <w:r w:rsidRPr="0094290D">
              <w:rPr>
                <w:rFonts w:ascii="Nikosh" w:hAnsi="Nikosh" w:cs="Nikosh"/>
                <w:sz w:val="28"/>
                <w:szCs w:val="28"/>
              </w:rPr>
              <w:t>৫.৭</w:t>
            </w:r>
          </w:p>
        </w:tc>
        <w:tc>
          <w:tcPr>
            <w:tcW w:w="7987" w:type="dxa"/>
            <w:gridSpan w:val="3"/>
          </w:tcPr>
          <w:p w14:paraId="7812524B" w14:textId="5AF4B292" w:rsidR="00545897" w:rsidRPr="0094290D" w:rsidRDefault="00545897">
            <w:pPr>
              <w:rPr>
                <w:rFonts w:ascii="Nikosh" w:hAnsi="Nikosh" w:cs="Nikosh"/>
                <w:b/>
                <w:bCs/>
                <w:sz w:val="28"/>
                <w:szCs w:val="28"/>
              </w:rPr>
            </w:pPr>
            <w:proofErr w:type="spellStart"/>
            <w:r w:rsidRPr="0094290D">
              <w:rPr>
                <w:rFonts w:ascii="Nikosh" w:hAnsi="Nikosh" w:cs="Nikosh"/>
                <w:b/>
                <w:bCs/>
                <w:sz w:val="28"/>
                <w:szCs w:val="28"/>
              </w:rPr>
              <w:t>প্রাতিষ্ঠানিক</w:t>
            </w:r>
            <w:proofErr w:type="spellEnd"/>
            <w:r w:rsidRPr="0094290D">
              <w:rPr>
                <w:rFonts w:ascii="Nikosh" w:hAnsi="Nikosh" w:cs="Nikosh"/>
                <w:b/>
                <w:bCs/>
                <w:sz w:val="28"/>
                <w:szCs w:val="28"/>
              </w:rPr>
              <w:t xml:space="preserve"> </w:t>
            </w:r>
            <w:proofErr w:type="spellStart"/>
            <w:r w:rsidRPr="0094290D">
              <w:rPr>
                <w:rFonts w:ascii="Nikosh" w:hAnsi="Nikosh" w:cs="Nikosh"/>
                <w:b/>
                <w:bCs/>
                <w:sz w:val="28"/>
                <w:szCs w:val="28"/>
              </w:rPr>
              <w:t>উন্নয়ন</w:t>
            </w:r>
            <w:proofErr w:type="spellEnd"/>
          </w:p>
        </w:tc>
      </w:tr>
      <w:tr w:rsidR="00E202DE" w:rsidRPr="0094290D" w14:paraId="76A51C04" w14:textId="77777777" w:rsidTr="00576A15">
        <w:tc>
          <w:tcPr>
            <w:tcW w:w="1065" w:type="dxa"/>
            <w:gridSpan w:val="2"/>
          </w:tcPr>
          <w:p w14:paraId="61DA3EC4" w14:textId="60DA2554" w:rsidR="00E202DE" w:rsidRPr="0094290D" w:rsidRDefault="00E202DE" w:rsidP="00E202DE">
            <w:pPr>
              <w:rPr>
                <w:rFonts w:ascii="Nikosh" w:hAnsi="Nikosh" w:cs="Nikosh"/>
                <w:sz w:val="28"/>
                <w:szCs w:val="28"/>
              </w:rPr>
            </w:pPr>
            <w:r w:rsidRPr="0094290D">
              <w:rPr>
                <w:rFonts w:ascii="Nikosh" w:hAnsi="Nikosh" w:cs="Nikosh"/>
                <w:sz w:val="28"/>
                <w:szCs w:val="28"/>
              </w:rPr>
              <w:t>৫.৭.১</w:t>
            </w:r>
          </w:p>
        </w:tc>
        <w:tc>
          <w:tcPr>
            <w:tcW w:w="7987" w:type="dxa"/>
            <w:gridSpan w:val="3"/>
          </w:tcPr>
          <w:p w14:paraId="0CA6D0CE" w14:textId="583DF144" w:rsidR="00E202DE" w:rsidRPr="0094290D" w:rsidRDefault="00E202DE" w:rsidP="00E202DE">
            <w:pPr>
              <w:rPr>
                <w:rFonts w:ascii="Nikosh" w:hAnsi="Nikosh" w:cs="Nikosh"/>
                <w:b/>
                <w:bCs/>
                <w:sz w:val="28"/>
                <w:szCs w:val="28"/>
              </w:rPr>
            </w:pPr>
            <w:r w:rsidRPr="0094290D">
              <w:rPr>
                <w:rFonts w:ascii="Nikosh" w:hAnsi="Nikosh" w:cs="Nikosh"/>
                <w:sz w:val="28"/>
                <w:szCs w:val="28"/>
                <w:cs/>
              </w:rPr>
              <w:t>পোল্ট্রি শিল্পের সার্বিক উন্নয়ন</w:t>
            </w:r>
            <w:r w:rsidRPr="0094290D">
              <w:rPr>
                <w:rFonts w:ascii="Nikosh" w:hAnsi="Nikosh" w:cs="Nikosh"/>
                <w:sz w:val="28"/>
                <w:szCs w:val="28"/>
              </w:rPr>
              <w:t>,</w:t>
            </w:r>
            <w:r w:rsidRPr="0094290D">
              <w:rPr>
                <w:rFonts w:ascii="Nikosh" w:hAnsi="Nikosh" w:cs="Nikosh"/>
                <w:sz w:val="28"/>
                <w:szCs w:val="28"/>
                <w:cs/>
              </w:rPr>
              <w:t xml:space="preserve"> স্বাস্থ্যসেবা এবং সম্প্রসারণ কার্যক্রম সফলভাবে বাস্তবায়নের লক্ষ্যে প্রাণিসম্পদ</w:t>
            </w:r>
            <w:r w:rsidRPr="0094290D">
              <w:rPr>
                <w:rFonts w:ascii="Nikosh" w:hAnsi="Nikosh" w:cs="Nikosh" w:hint="cs"/>
                <w:sz w:val="28"/>
                <w:szCs w:val="28"/>
                <w:cs/>
              </w:rPr>
              <w:t xml:space="preserve"> </w:t>
            </w:r>
            <w:r w:rsidRPr="0094290D">
              <w:rPr>
                <w:rFonts w:ascii="Nikosh" w:hAnsi="Nikosh" w:cs="Nikosh"/>
                <w:sz w:val="28"/>
                <w:szCs w:val="28"/>
                <w:cs/>
              </w:rPr>
              <w:t xml:space="preserve">অধিদপ্তরের উপজেলা  ও ইউনিয়ন পর্যায়ে দক্ষ জনবল নিয়োগের ব্যবস্থা গ্রহণ করা </w:t>
            </w:r>
            <w:r w:rsidRPr="0094290D">
              <w:rPr>
                <w:rFonts w:ascii="Nikosh" w:hAnsi="Nikosh" w:cs="Nikosh"/>
                <w:sz w:val="28"/>
                <w:szCs w:val="28"/>
              </w:rPr>
              <w:t>;</w:t>
            </w:r>
          </w:p>
        </w:tc>
      </w:tr>
      <w:tr w:rsidR="00E202DE" w:rsidRPr="0094290D" w14:paraId="07282685" w14:textId="77777777" w:rsidTr="00576A15">
        <w:tc>
          <w:tcPr>
            <w:tcW w:w="1065" w:type="dxa"/>
            <w:gridSpan w:val="2"/>
          </w:tcPr>
          <w:p w14:paraId="1D79700F" w14:textId="5E2C87DD" w:rsidR="00E202DE" w:rsidRPr="0094290D" w:rsidRDefault="00E202DE" w:rsidP="00E202DE">
            <w:pPr>
              <w:rPr>
                <w:rFonts w:ascii="Nikosh" w:hAnsi="Nikosh" w:cs="Nikosh"/>
                <w:sz w:val="28"/>
                <w:szCs w:val="28"/>
              </w:rPr>
            </w:pPr>
            <w:r w:rsidRPr="0094290D">
              <w:rPr>
                <w:rFonts w:ascii="Nikosh" w:hAnsi="Nikosh" w:cs="Nikosh"/>
                <w:sz w:val="28"/>
                <w:szCs w:val="28"/>
              </w:rPr>
              <w:t>৫.৭.২</w:t>
            </w:r>
          </w:p>
        </w:tc>
        <w:tc>
          <w:tcPr>
            <w:tcW w:w="7987" w:type="dxa"/>
            <w:gridSpan w:val="3"/>
          </w:tcPr>
          <w:p w14:paraId="56CCBAD3" w14:textId="5B070853" w:rsidR="00E202DE" w:rsidRPr="0094290D" w:rsidRDefault="00E202DE" w:rsidP="00E202DE">
            <w:pPr>
              <w:rPr>
                <w:rFonts w:ascii="Nikosh" w:hAnsi="Nikosh" w:cs="Nikosh"/>
                <w:sz w:val="28"/>
                <w:szCs w:val="28"/>
                <w:cs/>
              </w:rPr>
            </w:pPr>
            <w:r w:rsidRPr="0094290D">
              <w:rPr>
                <w:rFonts w:ascii="Nikosh" w:hAnsi="Nikosh" w:cs="Nikosh"/>
                <w:sz w:val="28"/>
                <w:szCs w:val="28"/>
                <w:cs/>
              </w:rPr>
              <w:t>সরকারি কর্মকান্ডের মাধ্যমে পোল্ট্রি শিল্পে অনুকুল পরিবেশ সৃষ্টির জন্য নিম্নে বর্ণিত ক্ষেত্রে সরকারের পক্ষ থেকে মূখ্য ভুমিকা পালন করা এবং এসকল বিষয়ে কর্মসূচী প্রণয়ন ও বাস্তবায়নে উদ্যোগ গ্রহণ করা:-</w:t>
            </w:r>
          </w:p>
        </w:tc>
      </w:tr>
      <w:tr w:rsidR="00E202DE" w:rsidRPr="0094290D" w14:paraId="13092852" w14:textId="77777777" w:rsidTr="00576A15">
        <w:tc>
          <w:tcPr>
            <w:tcW w:w="1065" w:type="dxa"/>
            <w:gridSpan w:val="2"/>
          </w:tcPr>
          <w:p w14:paraId="21F83592" w14:textId="77777777" w:rsidR="00E202DE" w:rsidRPr="0094290D" w:rsidRDefault="00E202DE" w:rsidP="00E202DE">
            <w:pPr>
              <w:rPr>
                <w:rFonts w:ascii="Nikosh" w:hAnsi="Nikosh" w:cs="Nikosh"/>
                <w:sz w:val="28"/>
                <w:szCs w:val="28"/>
              </w:rPr>
            </w:pPr>
          </w:p>
        </w:tc>
        <w:tc>
          <w:tcPr>
            <w:tcW w:w="7987" w:type="dxa"/>
            <w:gridSpan w:val="3"/>
          </w:tcPr>
          <w:p w14:paraId="4A2BF2A9" w14:textId="615C8CFB" w:rsidR="00E202DE" w:rsidRPr="0094290D" w:rsidRDefault="00E202DE" w:rsidP="00E202DE">
            <w:pPr>
              <w:rPr>
                <w:rFonts w:ascii="Nikosh" w:hAnsi="Nikosh" w:cs="Nikosh"/>
                <w:sz w:val="28"/>
                <w:szCs w:val="28"/>
                <w:cs/>
              </w:rPr>
            </w:pPr>
            <w:r w:rsidRPr="0094290D">
              <w:rPr>
                <w:rFonts w:ascii="Nikosh" w:hAnsi="Nikosh" w:cs="Nikosh"/>
                <w:sz w:val="28"/>
                <w:szCs w:val="28"/>
                <w:cs/>
              </w:rPr>
              <w:t>(ক) গবেষণা</w:t>
            </w:r>
          </w:p>
        </w:tc>
      </w:tr>
      <w:tr w:rsidR="00E202DE" w:rsidRPr="0094290D" w14:paraId="6B3E3052" w14:textId="77777777" w:rsidTr="00576A15">
        <w:tc>
          <w:tcPr>
            <w:tcW w:w="1065" w:type="dxa"/>
            <w:gridSpan w:val="2"/>
          </w:tcPr>
          <w:p w14:paraId="5FD93AD0" w14:textId="77777777" w:rsidR="00E202DE" w:rsidRPr="0094290D" w:rsidRDefault="00E202DE" w:rsidP="00E202DE">
            <w:pPr>
              <w:rPr>
                <w:rFonts w:ascii="Nikosh" w:hAnsi="Nikosh" w:cs="Nikosh"/>
                <w:sz w:val="28"/>
                <w:szCs w:val="28"/>
              </w:rPr>
            </w:pPr>
          </w:p>
        </w:tc>
        <w:tc>
          <w:tcPr>
            <w:tcW w:w="7987" w:type="dxa"/>
            <w:gridSpan w:val="3"/>
          </w:tcPr>
          <w:p w14:paraId="2BB21E39" w14:textId="4BD09BCB" w:rsidR="00E202DE" w:rsidRPr="0094290D" w:rsidRDefault="00E202DE" w:rsidP="00E202DE">
            <w:pPr>
              <w:rPr>
                <w:rFonts w:ascii="Nikosh" w:hAnsi="Nikosh" w:cs="Nikosh"/>
                <w:sz w:val="28"/>
                <w:szCs w:val="28"/>
                <w:cs/>
              </w:rPr>
            </w:pPr>
            <w:r w:rsidRPr="0094290D">
              <w:rPr>
                <w:rFonts w:ascii="Nikosh" w:hAnsi="Nikosh" w:cs="Nikosh"/>
                <w:sz w:val="28"/>
                <w:szCs w:val="28"/>
                <w:cs/>
              </w:rPr>
              <w:t>(খ) স্বাস্থ্য সেবা</w:t>
            </w:r>
          </w:p>
        </w:tc>
      </w:tr>
      <w:tr w:rsidR="00E202DE" w:rsidRPr="0094290D" w14:paraId="45D759DC" w14:textId="77777777" w:rsidTr="00576A15">
        <w:tc>
          <w:tcPr>
            <w:tcW w:w="1065" w:type="dxa"/>
            <w:gridSpan w:val="2"/>
          </w:tcPr>
          <w:p w14:paraId="65C70BD8" w14:textId="77777777" w:rsidR="00E202DE" w:rsidRPr="0094290D" w:rsidRDefault="00E202DE" w:rsidP="00E202DE">
            <w:pPr>
              <w:rPr>
                <w:rFonts w:ascii="Nikosh" w:hAnsi="Nikosh" w:cs="Nikosh"/>
                <w:sz w:val="28"/>
                <w:szCs w:val="28"/>
              </w:rPr>
            </w:pPr>
          </w:p>
        </w:tc>
        <w:tc>
          <w:tcPr>
            <w:tcW w:w="7987" w:type="dxa"/>
            <w:gridSpan w:val="3"/>
          </w:tcPr>
          <w:p w14:paraId="201E4F5D" w14:textId="719F13CD" w:rsidR="00E202DE" w:rsidRPr="0094290D" w:rsidRDefault="00E202DE" w:rsidP="00E202DE">
            <w:pPr>
              <w:rPr>
                <w:rFonts w:ascii="Nikosh" w:hAnsi="Nikosh" w:cs="Nikosh"/>
                <w:sz w:val="28"/>
                <w:szCs w:val="28"/>
                <w:cs/>
              </w:rPr>
            </w:pPr>
            <w:r w:rsidRPr="0094290D">
              <w:rPr>
                <w:rFonts w:ascii="Nikosh" w:hAnsi="Nikosh" w:cs="Nikosh"/>
                <w:sz w:val="28"/>
                <w:szCs w:val="28"/>
                <w:cs/>
              </w:rPr>
              <w:t>(গ) সম্প্রসারণ</w:t>
            </w:r>
          </w:p>
        </w:tc>
      </w:tr>
      <w:tr w:rsidR="00E202DE" w:rsidRPr="0094290D" w14:paraId="2E36A64C" w14:textId="77777777" w:rsidTr="00576A15">
        <w:tc>
          <w:tcPr>
            <w:tcW w:w="1065" w:type="dxa"/>
            <w:gridSpan w:val="2"/>
          </w:tcPr>
          <w:p w14:paraId="38E1F20E" w14:textId="77777777" w:rsidR="00E202DE" w:rsidRPr="0094290D" w:rsidRDefault="00E202DE" w:rsidP="00E202DE">
            <w:pPr>
              <w:rPr>
                <w:rFonts w:ascii="Nikosh" w:hAnsi="Nikosh" w:cs="Nikosh"/>
                <w:sz w:val="28"/>
                <w:szCs w:val="28"/>
              </w:rPr>
            </w:pPr>
          </w:p>
        </w:tc>
        <w:tc>
          <w:tcPr>
            <w:tcW w:w="7987" w:type="dxa"/>
            <w:gridSpan w:val="3"/>
          </w:tcPr>
          <w:p w14:paraId="4F0FDA4D" w14:textId="019681C9" w:rsidR="00E202DE" w:rsidRPr="0094290D" w:rsidRDefault="00E202DE" w:rsidP="00E202DE">
            <w:pPr>
              <w:rPr>
                <w:rFonts w:ascii="Nikosh" w:hAnsi="Nikosh" w:cs="Nikosh"/>
                <w:sz w:val="28"/>
                <w:szCs w:val="28"/>
                <w:cs/>
              </w:rPr>
            </w:pPr>
            <w:r w:rsidRPr="0094290D">
              <w:rPr>
                <w:rFonts w:ascii="Nikosh" w:hAnsi="Nikosh" w:cs="Nikosh"/>
                <w:sz w:val="28"/>
                <w:szCs w:val="28"/>
                <w:cs/>
              </w:rPr>
              <w:t>(ঘ) প্রশিক্ষণ ও জনসচেতনতা বৃদ্ধি</w:t>
            </w:r>
          </w:p>
        </w:tc>
      </w:tr>
      <w:tr w:rsidR="00E202DE" w:rsidRPr="0094290D" w14:paraId="7C1DA8F7" w14:textId="77777777" w:rsidTr="00576A15">
        <w:tc>
          <w:tcPr>
            <w:tcW w:w="1065" w:type="dxa"/>
            <w:gridSpan w:val="2"/>
          </w:tcPr>
          <w:p w14:paraId="25646E30" w14:textId="77777777" w:rsidR="00E202DE" w:rsidRPr="0094290D" w:rsidRDefault="00E202DE" w:rsidP="00E202DE">
            <w:pPr>
              <w:rPr>
                <w:rFonts w:ascii="Nikosh" w:hAnsi="Nikosh" w:cs="Nikosh"/>
                <w:sz w:val="28"/>
                <w:szCs w:val="28"/>
              </w:rPr>
            </w:pPr>
          </w:p>
        </w:tc>
        <w:tc>
          <w:tcPr>
            <w:tcW w:w="7987" w:type="dxa"/>
            <w:gridSpan w:val="3"/>
          </w:tcPr>
          <w:p w14:paraId="18E3F43E" w14:textId="18E7FFA6" w:rsidR="00E202DE" w:rsidRPr="0094290D" w:rsidRDefault="00E202DE" w:rsidP="00E202DE">
            <w:pPr>
              <w:rPr>
                <w:rFonts w:ascii="Nikosh" w:hAnsi="Nikosh" w:cs="Nikosh"/>
                <w:sz w:val="28"/>
                <w:szCs w:val="28"/>
                <w:cs/>
              </w:rPr>
            </w:pPr>
            <w:r w:rsidRPr="0094290D">
              <w:rPr>
                <w:rFonts w:ascii="Nikosh" w:hAnsi="Nikosh" w:cs="Nikosh"/>
                <w:sz w:val="28"/>
                <w:szCs w:val="28"/>
                <w:cs/>
              </w:rPr>
              <w:t>(ঙ) পরামর্শ ও সেবা প্রদান</w:t>
            </w:r>
          </w:p>
        </w:tc>
      </w:tr>
      <w:tr w:rsidR="00E202DE" w:rsidRPr="0094290D" w14:paraId="45827FFB" w14:textId="77777777" w:rsidTr="00576A15">
        <w:tc>
          <w:tcPr>
            <w:tcW w:w="1065" w:type="dxa"/>
            <w:gridSpan w:val="2"/>
          </w:tcPr>
          <w:p w14:paraId="776837E7" w14:textId="77777777" w:rsidR="00E202DE" w:rsidRPr="0094290D" w:rsidRDefault="00E202DE" w:rsidP="00E202DE">
            <w:pPr>
              <w:rPr>
                <w:rFonts w:ascii="Nikosh" w:hAnsi="Nikosh" w:cs="Nikosh"/>
                <w:sz w:val="28"/>
                <w:szCs w:val="28"/>
              </w:rPr>
            </w:pPr>
          </w:p>
        </w:tc>
        <w:tc>
          <w:tcPr>
            <w:tcW w:w="7987" w:type="dxa"/>
            <w:gridSpan w:val="3"/>
          </w:tcPr>
          <w:p w14:paraId="74358D81" w14:textId="3A748C3D" w:rsidR="00E202DE" w:rsidRPr="0094290D" w:rsidRDefault="00E202DE" w:rsidP="00E202DE">
            <w:pPr>
              <w:rPr>
                <w:rFonts w:ascii="Nikosh" w:hAnsi="Nikosh" w:cs="Nikosh"/>
                <w:sz w:val="28"/>
                <w:szCs w:val="28"/>
                <w:cs/>
              </w:rPr>
            </w:pPr>
            <w:r w:rsidRPr="0094290D">
              <w:rPr>
                <w:rFonts w:ascii="Nikosh" w:hAnsi="Nikosh" w:cs="Nikosh"/>
                <w:sz w:val="28"/>
                <w:szCs w:val="28"/>
                <w:cs/>
              </w:rPr>
              <w:t>(চ) তদারকি</w:t>
            </w:r>
          </w:p>
        </w:tc>
      </w:tr>
      <w:tr w:rsidR="00E202DE" w:rsidRPr="0094290D" w14:paraId="48FEDDD9" w14:textId="77777777" w:rsidTr="00576A15">
        <w:tc>
          <w:tcPr>
            <w:tcW w:w="1065" w:type="dxa"/>
            <w:gridSpan w:val="2"/>
          </w:tcPr>
          <w:p w14:paraId="6EE14868" w14:textId="77777777" w:rsidR="00E202DE" w:rsidRPr="0094290D" w:rsidRDefault="00E202DE" w:rsidP="00E202DE">
            <w:pPr>
              <w:rPr>
                <w:rFonts w:ascii="Nikosh" w:hAnsi="Nikosh" w:cs="Nikosh"/>
                <w:sz w:val="28"/>
                <w:szCs w:val="28"/>
              </w:rPr>
            </w:pPr>
          </w:p>
        </w:tc>
        <w:tc>
          <w:tcPr>
            <w:tcW w:w="7987" w:type="dxa"/>
            <w:gridSpan w:val="3"/>
          </w:tcPr>
          <w:p w14:paraId="53A3ABB3" w14:textId="7491B647" w:rsidR="00E202DE" w:rsidRPr="0094290D" w:rsidRDefault="00E202DE" w:rsidP="00E202DE">
            <w:pPr>
              <w:rPr>
                <w:rFonts w:ascii="Nikosh" w:hAnsi="Nikosh" w:cs="Nikosh"/>
                <w:sz w:val="28"/>
                <w:szCs w:val="28"/>
                <w:cs/>
              </w:rPr>
            </w:pPr>
            <w:r w:rsidRPr="0094290D">
              <w:rPr>
                <w:rFonts w:ascii="Nikosh" w:hAnsi="Nikosh" w:cs="Nikosh"/>
                <w:sz w:val="28"/>
                <w:szCs w:val="28"/>
                <w:cs/>
              </w:rPr>
              <w:t xml:space="preserve">(ছ) পরিসংখ্যান ও ডাটাবেজ </w:t>
            </w:r>
          </w:p>
        </w:tc>
      </w:tr>
      <w:tr w:rsidR="00E202DE" w:rsidRPr="0094290D" w14:paraId="0B6FC634" w14:textId="77777777" w:rsidTr="00576A15">
        <w:tc>
          <w:tcPr>
            <w:tcW w:w="1065" w:type="dxa"/>
            <w:gridSpan w:val="2"/>
          </w:tcPr>
          <w:p w14:paraId="2DEBD95F" w14:textId="32389910" w:rsidR="00E202DE" w:rsidRPr="0094290D" w:rsidRDefault="00E202DE" w:rsidP="00E202DE">
            <w:pPr>
              <w:rPr>
                <w:rFonts w:ascii="Nikosh" w:hAnsi="Nikosh" w:cs="Nikosh"/>
                <w:sz w:val="28"/>
                <w:szCs w:val="28"/>
              </w:rPr>
            </w:pPr>
            <w:r w:rsidRPr="0094290D">
              <w:rPr>
                <w:rFonts w:ascii="Nikosh" w:hAnsi="Nikosh" w:cs="Nikosh"/>
                <w:sz w:val="28"/>
                <w:szCs w:val="28"/>
              </w:rPr>
              <w:t>৫.৭.৩</w:t>
            </w:r>
          </w:p>
        </w:tc>
        <w:tc>
          <w:tcPr>
            <w:tcW w:w="7987" w:type="dxa"/>
            <w:gridSpan w:val="3"/>
          </w:tcPr>
          <w:p w14:paraId="4BFEDCF7" w14:textId="5A135D88" w:rsidR="00E202DE" w:rsidRPr="0094290D" w:rsidRDefault="00E202DE" w:rsidP="00E202DE">
            <w:pPr>
              <w:rPr>
                <w:rFonts w:ascii="Nikosh" w:hAnsi="Nikosh" w:cs="Nikosh"/>
                <w:sz w:val="28"/>
                <w:szCs w:val="28"/>
                <w:cs/>
              </w:rPr>
            </w:pPr>
            <w:r w:rsidRPr="0094290D">
              <w:rPr>
                <w:rFonts w:ascii="Nikosh" w:hAnsi="Nikosh" w:cs="Nikosh"/>
                <w:sz w:val="28"/>
                <w:szCs w:val="28"/>
                <w:cs/>
              </w:rPr>
              <w:t>পোল্ট্রি সেক্টরের উন্নয়ন</w:t>
            </w:r>
            <w:r w:rsidRPr="0094290D">
              <w:rPr>
                <w:rFonts w:ascii="Nikosh" w:hAnsi="Nikosh" w:cs="Nikosh"/>
                <w:sz w:val="28"/>
                <w:szCs w:val="28"/>
              </w:rPr>
              <w:t xml:space="preserve">, </w:t>
            </w:r>
            <w:r w:rsidRPr="0094290D">
              <w:rPr>
                <w:rFonts w:ascii="Nikosh" w:hAnsi="Nikosh" w:cs="Nikosh"/>
                <w:sz w:val="28"/>
                <w:szCs w:val="28"/>
                <w:cs/>
              </w:rPr>
              <w:t xml:space="preserve">সমন্বয় ও সম্প্রসারণ এবং জাতীয় পোল্ট্রি  নীতির সফল বাস্তবায়নসহ এ শিল্পের বিকাশের লক্ষ্যে মৎস্য ও প্রাণিসম্পদ মন্ত্রণালয়ের আওতাধীন একটি </w:t>
            </w:r>
            <w:r w:rsidRPr="007D75F4">
              <w:rPr>
                <w:rFonts w:ascii="Nikosh" w:hAnsi="Nikosh" w:cs="Nikosh"/>
                <w:b/>
                <w:bCs/>
                <w:sz w:val="28"/>
                <w:szCs w:val="28"/>
              </w:rPr>
              <w:t>‘‘</w:t>
            </w:r>
            <w:r w:rsidRPr="007D75F4">
              <w:rPr>
                <w:rFonts w:ascii="Nikosh" w:hAnsi="Nikosh" w:cs="Nikosh"/>
                <w:b/>
                <w:bCs/>
                <w:sz w:val="28"/>
                <w:szCs w:val="28"/>
                <w:cs/>
              </w:rPr>
              <w:t>জাতীয় পোল্ট্রি উন্নয়ন বোর্ড</w:t>
            </w:r>
            <w:r w:rsidRPr="007D75F4">
              <w:rPr>
                <w:rFonts w:ascii="Nikosh" w:hAnsi="Nikosh" w:cs="Nikosh"/>
                <w:b/>
                <w:bCs/>
                <w:sz w:val="28"/>
                <w:szCs w:val="28"/>
              </w:rPr>
              <w:t>’’</w:t>
            </w:r>
            <w:r w:rsidRPr="0094290D">
              <w:rPr>
                <w:rFonts w:ascii="Nikosh" w:hAnsi="Nikosh" w:cs="Nikosh"/>
                <w:sz w:val="28"/>
                <w:szCs w:val="28"/>
              </w:rPr>
              <w:t xml:space="preserve"> </w:t>
            </w:r>
            <w:r w:rsidRPr="0094290D">
              <w:rPr>
                <w:rFonts w:ascii="Nikosh" w:hAnsi="Nikosh" w:cs="Nikosh"/>
                <w:sz w:val="28"/>
                <w:szCs w:val="28"/>
                <w:cs/>
              </w:rPr>
              <w:t>গঠন করা</w:t>
            </w:r>
            <w:r w:rsidRPr="0094290D">
              <w:rPr>
                <w:rFonts w:ascii="Nikosh" w:hAnsi="Nikosh" w:cs="Nikosh"/>
                <w:sz w:val="28"/>
                <w:szCs w:val="28"/>
              </w:rPr>
              <w:t xml:space="preserve">; </w:t>
            </w:r>
          </w:p>
        </w:tc>
      </w:tr>
      <w:tr w:rsidR="00E202DE" w:rsidRPr="0094290D" w14:paraId="0BB890A2" w14:textId="77777777" w:rsidTr="00576A15">
        <w:tc>
          <w:tcPr>
            <w:tcW w:w="1065" w:type="dxa"/>
            <w:gridSpan w:val="2"/>
          </w:tcPr>
          <w:p w14:paraId="71ABC149" w14:textId="70CE7EB2" w:rsidR="00E202DE" w:rsidRPr="0094290D" w:rsidRDefault="00E202DE" w:rsidP="00E202DE">
            <w:pPr>
              <w:rPr>
                <w:rFonts w:ascii="Nikosh" w:hAnsi="Nikosh" w:cs="Nikosh"/>
                <w:sz w:val="28"/>
                <w:szCs w:val="28"/>
              </w:rPr>
            </w:pPr>
            <w:r w:rsidRPr="0094290D">
              <w:rPr>
                <w:rFonts w:ascii="Nikosh" w:hAnsi="Nikosh" w:cs="Nikosh"/>
                <w:sz w:val="28"/>
                <w:szCs w:val="28"/>
              </w:rPr>
              <w:t>৫.৭.৪</w:t>
            </w:r>
          </w:p>
        </w:tc>
        <w:tc>
          <w:tcPr>
            <w:tcW w:w="7987" w:type="dxa"/>
            <w:gridSpan w:val="3"/>
          </w:tcPr>
          <w:p w14:paraId="65230660" w14:textId="74310724" w:rsidR="00E202DE" w:rsidRPr="0094290D" w:rsidRDefault="00E202DE" w:rsidP="00E202DE">
            <w:pPr>
              <w:rPr>
                <w:rFonts w:ascii="Nikosh" w:hAnsi="Nikosh" w:cs="Nikosh"/>
                <w:sz w:val="28"/>
                <w:szCs w:val="28"/>
                <w:cs/>
              </w:rPr>
            </w:pPr>
            <w:r w:rsidRPr="0094290D">
              <w:rPr>
                <w:rFonts w:ascii="Nikosh" w:hAnsi="Nikosh" w:cs="Nikosh"/>
                <w:sz w:val="28"/>
                <w:szCs w:val="28"/>
                <w:cs/>
              </w:rPr>
              <w:t xml:space="preserve">পোল্ট্রি </w:t>
            </w:r>
            <w:r w:rsidR="00603E02">
              <w:rPr>
                <w:rFonts w:ascii="Nikosh" w:hAnsi="Nikosh" w:cs="Nikosh"/>
                <w:sz w:val="28"/>
                <w:szCs w:val="28"/>
                <w:cs/>
              </w:rPr>
              <w:t xml:space="preserve">নীতিমালায় গৃহীত </w:t>
            </w:r>
            <w:r w:rsidRPr="0094290D">
              <w:rPr>
                <w:rFonts w:ascii="Nikosh" w:hAnsi="Nikosh" w:cs="Nikosh"/>
                <w:sz w:val="28"/>
                <w:szCs w:val="28"/>
                <w:cs/>
              </w:rPr>
              <w:t>কর্মপরিকল্পনা</w:t>
            </w:r>
            <w:r w:rsidR="007D75F4">
              <w:rPr>
                <w:rFonts w:ascii="Nikosh" w:hAnsi="Nikosh" w:cs="Nikosh"/>
                <w:sz w:val="28"/>
                <w:szCs w:val="28"/>
                <w:cs/>
              </w:rPr>
              <w:t xml:space="preserve"> </w:t>
            </w:r>
            <w:r w:rsidR="007D75F4" w:rsidRPr="007D75F4">
              <w:rPr>
                <w:rFonts w:ascii="Nikosh" w:hAnsi="Nikosh" w:cs="Nikosh"/>
                <w:b/>
                <w:bCs/>
                <w:sz w:val="28"/>
                <w:szCs w:val="28"/>
                <w:cs/>
              </w:rPr>
              <w:t>(তফসিল-২ অনুযায়ী)</w:t>
            </w:r>
            <w:r w:rsidRPr="007D75F4">
              <w:rPr>
                <w:rFonts w:ascii="Nikosh" w:hAnsi="Nikosh" w:cs="Nikosh"/>
                <w:b/>
                <w:bCs/>
                <w:sz w:val="28"/>
                <w:szCs w:val="28"/>
              </w:rPr>
              <w:t>,</w:t>
            </w:r>
            <w:r w:rsidRPr="0094290D">
              <w:rPr>
                <w:rFonts w:ascii="Nikosh" w:hAnsi="Nikosh" w:cs="Nikosh"/>
                <w:sz w:val="28"/>
                <w:szCs w:val="28"/>
              </w:rPr>
              <w:t xml:space="preserve"> </w:t>
            </w:r>
            <w:r w:rsidRPr="0094290D">
              <w:rPr>
                <w:rFonts w:ascii="Nikosh" w:hAnsi="Nikosh" w:cs="Nikosh"/>
                <w:sz w:val="28"/>
                <w:szCs w:val="28"/>
                <w:cs/>
              </w:rPr>
              <w:t>মনিটরিং ও মূল্যায়নের জন্য নিয়মিত কার্যক্রম গ্রহণ করা</w:t>
            </w:r>
            <w:r w:rsidRPr="0094290D">
              <w:rPr>
                <w:rFonts w:ascii="Nikosh" w:hAnsi="Nikosh" w:cs="Nikosh"/>
                <w:sz w:val="28"/>
                <w:szCs w:val="28"/>
              </w:rPr>
              <w:t xml:space="preserve">; </w:t>
            </w:r>
          </w:p>
        </w:tc>
      </w:tr>
      <w:tr w:rsidR="00E202DE" w:rsidRPr="0094290D" w14:paraId="33A0F246" w14:textId="77777777" w:rsidTr="00576A15">
        <w:tc>
          <w:tcPr>
            <w:tcW w:w="1065" w:type="dxa"/>
            <w:gridSpan w:val="2"/>
          </w:tcPr>
          <w:p w14:paraId="591CBFD0" w14:textId="18F7D485" w:rsidR="00E202DE" w:rsidRPr="0094290D" w:rsidRDefault="00E202DE" w:rsidP="00E202DE">
            <w:pPr>
              <w:rPr>
                <w:rFonts w:ascii="Nikosh" w:hAnsi="Nikosh" w:cs="Nikosh"/>
                <w:sz w:val="28"/>
                <w:szCs w:val="28"/>
              </w:rPr>
            </w:pPr>
            <w:r w:rsidRPr="0094290D">
              <w:rPr>
                <w:rFonts w:ascii="Nikosh" w:hAnsi="Nikosh" w:cs="Nikosh"/>
                <w:sz w:val="28"/>
                <w:szCs w:val="28"/>
              </w:rPr>
              <w:t>৫.৭.৫</w:t>
            </w:r>
          </w:p>
        </w:tc>
        <w:tc>
          <w:tcPr>
            <w:tcW w:w="7987" w:type="dxa"/>
            <w:gridSpan w:val="3"/>
          </w:tcPr>
          <w:p w14:paraId="407B3282" w14:textId="77777777" w:rsidR="00E202DE" w:rsidRPr="0094290D" w:rsidRDefault="00E202DE" w:rsidP="00E202DE">
            <w:pPr>
              <w:pStyle w:val="ListParagraph"/>
              <w:ind w:left="0"/>
              <w:rPr>
                <w:rFonts w:ascii="Nikosh" w:hAnsi="Nikosh" w:cs="Nikosh"/>
                <w:sz w:val="28"/>
                <w:szCs w:val="28"/>
                <w:cs/>
              </w:rPr>
            </w:pPr>
            <w:r w:rsidRPr="0094290D">
              <w:rPr>
                <w:rFonts w:ascii="Nikosh" w:hAnsi="Nikosh" w:cs="Nikosh"/>
                <w:sz w:val="28"/>
                <w:szCs w:val="28"/>
                <w:cs/>
              </w:rPr>
              <w:t xml:space="preserve">প্রাণিসম্পদ অধিদপ্তরের অধীনস্থ </w:t>
            </w:r>
            <w:r w:rsidRPr="0094290D">
              <w:rPr>
                <w:rFonts w:ascii="Nikosh" w:hAnsi="Nikosh" w:cs="Nikosh"/>
                <w:sz w:val="28"/>
                <w:szCs w:val="28"/>
              </w:rPr>
              <w:t xml:space="preserve">Institute of Livestock Science and Technology(ILST) </w:t>
            </w:r>
            <w:r w:rsidRPr="0094290D">
              <w:rPr>
                <w:rFonts w:ascii="Nikosh" w:hAnsi="Nikosh" w:cs="Nikosh"/>
                <w:sz w:val="28"/>
                <w:szCs w:val="28"/>
                <w:cs/>
              </w:rPr>
              <w:t>এবং</w:t>
            </w:r>
            <w:r w:rsidRPr="0094290D">
              <w:rPr>
                <w:rFonts w:ascii="Nikosh" w:hAnsi="Nikosh" w:cs="Nikosh"/>
                <w:sz w:val="28"/>
                <w:szCs w:val="28"/>
              </w:rPr>
              <w:t xml:space="preserve"> Veterinary Training Institute</w:t>
            </w:r>
            <w:r w:rsidRPr="0094290D">
              <w:rPr>
                <w:rFonts w:ascii="Nikosh" w:hAnsi="Nikosh" w:cs="Nikosh"/>
                <w:sz w:val="28"/>
                <w:szCs w:val="28"/>
                <w:cs/>
              </w:rPr>
              <w:t xml:space="preserve"> গুলোতে আধুনিক পোল্ট্রি পালন পদ্ধতি সম্পর্কিত বিভিন্ন তাত্ত্বিক ও ব্যবহারিক বিষয়ে কর্মকর্তা-কর্মচারী ও খামারিদের প্রশিক্ষণের ব্যবস্থা গ্রহণ করা এবং প্রতিষ্ঠানগুলোতে প্রয়োজনীয় জনবল নিয়োগের ব্যবস্থাসহ আধুনিকীকরণের উদ্যোগ গ্রহণ করা</w:t>
            </w:r>
            <w:r w:rsidRPr="0094290D">
              <w:rPr>
                <w:rFonts w:ascii="Nikosh" w:hAnsi="Nikosh" w:cs="Nikosh"/>
                <w:sz w:val="28"/>
                <w:szCs w:val="28"/>
              </w:rPr>
              <w:t xml:space="preserve">; </w:t>
            </w:r>
            <w:r w:rsidRPr="0094290D">
              <w:rPr>
                <w:rFonts w:ascii="Nikosh" w:hAnsi="Nikosh" w:cs="Nikosh"/>
                <w:sz w:val="28"/>
                <w:szCs w:val="28"/>
                <w:cs/>
              </w:rPr>
              <w:t>বিভাগীয় কর্মকর্তা</w:t>
            </w:r>
            <w:r w:rsidRPr="0094290D">
              <w:rPr>
                <w:rFonts w:ascii="Nikosh" w:hAnsi="Nikosh" w:cs="Nikosh"/>
                <w:sz w:val="28"/>
                <w:szCs w:val="28"/>
              </w:rPr>
              <w:t xml:space="preserve">, </w:t>
            </w:r>
            <w:r w:rsidRPr="0094290D">
              <w:rPr>
                <w:rFonts w:ascii="Nikosh" w:hAnsi="Nikosh" w:cs="Nikosh"/>
                <w:sz w:val="28"/>
                <w:szCs w:val="28"/>
                <w:cs/>
              </w:rPr>
              <w:t>কর্মচারীদের দক্ষতা বৃদ্ধি ও খামারিদের মাঝে পোল্ট্রি শিল্পকে অধিকতর লাভজনক পেশা  হিসেবে প্রতিষ্ঠিত করতে  বিভাগীয় পর্যায়ে প্রশিক্ষণ কেন্দ্র স্থাপন করা</w:t>
            </w:r>
            <w:r w:rsidRPr="0094290D">
              <w:rPr>
                <w:rFonts w:ascii="Nikosh" w:hAnsi="Nikosh" w:cs="Nikosh"/>
                <w:sz w:val="28"/>
                <w:szCs w:val="28"/>
              </w:rPr>
              <w:t>;</w:t>
            </w:r>
          </w:p>
          <w:p w14:paraId="3EF76315" w14:textId="77777777" w:rsidR="00E202DE" w:rsidRPr="0094290D" w:rsidRDefault="00E202DE" w:rsidP="00E202DE">
            <w:pPr>
              <w:rPr>
                <w:rFonts w:ascii="Nikosh" w:hAnsi="Nikosh" w:cs="Nikosh"/>
                <w:sz w:val="28"/>
                <w:szCs w:val="28"/>
                <w:cs/>
              </w:rPr>
            </w:pPr>
          </w:p>
        </w:tc>
      </w:tr>
      <w:tr w:rsidR="003A5B2E" w:rsidRPr="003A5B2E" w14:paraId="6A744898" w14:textId="77777777" w:rsidTr="006D7A6A">
        <w:trPr>
          <w:gridAfter w:val="1"/>
          <w:wAfter w:w="10" w:type="dxa"/>
        </w:trPr>
        <w:tc>
          <w:tcPr>
            <w:tcW w:w="1088" w:type="dxa"/>
            <w:gridSpan w:val="3"/>
          </w:tcPr>
          <w:p w14:paraId="292DB96E" w14:textId="4BC816CD" w:rsidR="003A5B2E" w:rsidRPr="00C17338" w:rsidRDefault="003A5B2E" w:rsidP="00C17338">
            <w:pPr>
              <w:rPr>
                <w:rFonts w:ascii="Nikosh" w:hAnsi="Nikosh" w:cs="Nikosh"/>
                <w:sz w:val="28"/>
                <w:szCs w:val="28"/>
              </w:rPr>
            </w:pPr>
            <w:r w:rsidRPr="00C17338">
              <w:rPr>
                <w:rFonts w:ascii="Nikosh" w:hAnsi="Nikosh" w:cs="Nikosh"/>
                <w:sz w:val="28"/>
                <w:szCs w:val="28"/>
              </w:rPr>
              <w:t>৫.৮</w:t>
            </w:r>
          </w:p>
        </w:tc>
        <w:tc>
          <w:tcPr>
            <w:tcW w:w="7954" w:type="dxa"/>
          </w:tcPr>
          <w:p w14:paraId="5A2F7A51" w14:textId="31C943FB" w:rsidR="003A5B2E" w:rsidRPr="00C17338" w:rsidRDefault="00C17338" w:rsidP="00C17338">
            <w:pPr>
              <w:pStyle w:val="ListParagraph"/>
              <w:spacing w:after="0"/>
              <w:ind w:left="0"/>
              <w:rPr>
                <w:rFonts w:ascii="Nikosh" w:hAnsi="Nikosh" w:cs="Nikosh"/>
                <w:b/>
                <w:sz w:val="28"/>
                <w:szCs w:val="28"/>
              </w:rPr>
            </w:pPr>
            <w:proofErr w:type="spellStart"/>
            <w:r w:rsidRPr="00C17338">
              <w:rPr>
                <w:rFonts w:ascii="Nikosh" w:hAnsi="Nikosh" w:cs="Nikosh"/>
                <w:b/>
                <w:sz w:val="28"/>
                <w:szCs w:val="28"/>
              </w:rPr>
              <w:t>আমদানি</w:t>
            </w:r>
            <w:proofErr w:type="spellEnd"/>
            <w:r w:rsidRPr="00C17338">
              <w:rPr>
                <w:rFonts w:ascii="Nikosh" w:hAnsi="Nikosh" w:cs="Nikosh"/>
                <w:b/>
                <w:sz w:val="28"/>
                <w:szCs w:val="28"/>
              </w:rPr>
              <w:t xml:space="preserve"> ও </w:t>
            </w:r>
            <w:proofErr w:type="spellStart"/>
            <w:r w:rsidRPr="00C17338">
              <w:rPr>
                <w:rFonts w:ascii="Nikosh" w:hAnsi="Nikosh" w:cs="Nikosh"/>
                <w:b/>
                <w:sz w:val="28"/>
                <w:szCs w:val="28"/>
              </w:rPr>
              <w:t>রপ্তানি</w:t>
            </w:r>
            <w:proofErr w:type="spellEnd"/>
          </w:p>
        </w:tc>
      </w:tr>
      <w:tr w:rsidR="00C17338" w:rsidRPr="003A5B2E" w14:paraId="2A29B3A9" w14:textId="77777777" w:rsidTr="006D7A6A">
        <w:trPr>
          <w:gridAfter w:val="1"/>
          <w:wAfter w:w="10" w:type="dxa"/>
        </w:trPr>
        <w:tc>
          <w:tcPr>
            <w:tcW w:w="1088" w:type="dxa"/>
            <w:gridSpan w:val="3"/>
          </w:tcPr>
          <w:p w14:paraId="676A6A41" w14:textId="2BB245EB" w:rsidR="00C17338" w:rsidRPr="00C17338" w:rsidRDefault="00C17338" w:rsidP="00C17338">
            <w:pPr>
              <w:rPr>
                <w:rFonts w:ascii="Nikosh" w:hAnsi="Nikosh" w:cs="Nikosh"/>
                <w:sz w:val="28"/>
                <w:szCs w:val="28"/>
              </w:rPr>
            </w:pPr>
            <w:r w:rsidRPr="00C17338">
              <w:rPr>
                <w:rFonts w:ascii="Nikosh" w:hAnsi="Nikosh" w:cs="Nikosh"/>
                <w:sz w:val="28"/>
                <w:szCs w:val="28"/>
              </w:rPr>
              <w:t>৫.৮.১</w:t>
            </w:r>
          </w:p>
        </w:tc>
        <w:tc>
          <w:tcPr>
            <w:tcW w:w="7954" w:type="dxa"/>
          </w:tcPr>
          <w:p w14:paraId="787B383F" w14:textId="2FA86A20" w:rsidR="00C17338" w:rsidRPr="000B5008" w:rsidRDefault="00C17338" w:rsidP="00C17338">
            <w:pPr>
              <w:pStyle w:val="ListParagraph"/>
              <w:spacing w:after="0"/>
              <w:ind w:left="0"/>
              <w:rPr>
                <w:rFonts w:ascii="Nikosh" w:hAnsi="Nikosh" w:cs="Nikosh"/>
                <w:bCs/>
                <w:sz w:val="28"/>
                <w:szCs w:val="28"/>
              </w:rPr>
            </w:pPr>
            <w:r w:rsidRPr="000B5008">
              <w:rPr>
                <w:rFonts w:ascii="Nikosh" w:hAnsi="Nikosh" w:cs="Nikosh" w:hint="cs"/>
                <w:bCs/>
                <w:sz w:val="28"/>
                <w:szCs w:val="28"/>
                <w:cs/>
              </w:rPr>
              <w:t>পোল্ট্রির বাচ্চা ও ডিম আমদানি</w:t>
            </w:r>
          </w:p>
        </w:tc>
      </w:tr>
      <w:tr w:rsidR="00C17338" w:rsidRPr="003A5B2E" w14:paraId="56363FD4" w14:textId="77777777" w:rsidTr="006D7A6A">
        <w:trPr>
          <w:gridAfter w:val="1"/>
          <w:wAfter w:w="10" w:type="dxa"/>
        </w:trPr>
        <w:tc>
          <w:tcPr>
            <w:tcW w:w="1088" w:type="dxa"/>
            <w:gridSpan w:val="3"/>
          </w:tcPr>
          <w:p w14:paraId="035EDDF3" w14:textId="43C7508E" w:rsidR="00C17338" w:rsidRPr="00C17338" w:rsidRDefault="00C17338" w:rsidP="00C17338">
            <w:pPr>
              <w:rPr>
                <w:rFonts w:ascii="Nikosh" w:hAnsi="Nikosh" w:cs="Nikosh"/>
                <w:sz w:val="28"/>
                <w:szCs w:val="28"/>
              </w:rPr>
            </w:pPr>
            <w:r w:rsidRPr="00C17338">
              <w:rPr>
                <w:rFonts w:ascii="Nikosh" w:hAnsi="Nikosh" w:cs="Nikosh"/>
                <w:sz w:val="28"/>
                <w:szCs w:val="28"/>
              </w:rPr>
              <w:t>৫.৮.১.১</w:t>
            </w:r>
          </w:p>
        </w:tc>
        <w:tc>
          <w:tcPr>
            <w:tcW w:w="7954" w:type="dxa"/>
          </w:tcPr>
          <w:p w14:paraId="69755B23" w14:textId="7A3B9A5A" w:rsidR="00C17338" w:rsidRPr="00C17338" w:rsidRDefault="00C17338" w:rsidP="00C17338">
            <w:pPr>
              <w:ind w:left="9"/>
              <w:rPr>
                <w:rFonts w:ascii="Nikosh" w:hAnsi="Nikosh" w:cs="Nikosh"/>
                <w:b/>
                <w:sz w:val="28"/>
                <w:szCs w:val="28"/>
              </w:rPr>
            </w:pPr>
            <w:r w:rsidRPr="00C17338">
              <w:rPr>
                <w:rFonts w:ascii="Nikosh" w:hAnsi="Nikosh" w:cs="Nikosh"/>
                <w:sz w:val="28"/>
                <w:szCs w:val="28"/>
                <w:cs/>
              </w:rPr>
              <w:t>একদিন বয়সী বাচ্চা (</w:t>
            </w:r>
            <w:r w:rsidRPr="00C17338">
              <w:rPr>
                <w:rFonts w:ascii="Nikosh" w:hAnsi="Nikosh" w:cs="Nikosh"/>
                <w:sz w:val="28"/>
                <w:szCs w:val="28"/>
              </w:rPr>
              <w:t>DOC),</w:t>
            </w:r>
            <w:r w:rsidRPr="00C17338">
              <w:rPr>
                <w:rFonts w:ascii="Nikosh" w:hAnsi="Nikosh" w:cs="Nikosh"/>
                <w:sz w:val="28"/>
                <w:szCs w:val="28"/>
                <w:cs/>
              </w:rPr>
              <w:t xml:space="preserve"> জিপি এবং পিএস</w:t>
            </w:r>
            <w:r w:rsidRPr="00C17338">
              <w:rPr>
                <w:rFonts w:ascii="Nikosh" w:hAnsi="Nikosh" w:cs="Nikosh"/>
                <w:sz w:val="28"/>
                <w:szCs w:val="28"/>
              </w:rPr>
              <w:t xml:space="preserve">, </w:t>
            </w:r>
            <w:r w:rsidRPr="00C17338">
              <w:rPr>
                <w:rFonts w:ascii="Nikosh" w:hAnsi="Nikosh" w:cs="Nikosh"/>
                <w:sz w:val="28"/>
                <w:szCs w:val="28"/>
                <w:cs/>
              </w:rPr>
              <w:t>অথবা যে কোন ধরনের জীবন্ত পোল্ট্রির আমদানি বা রপ্তানির জন্য জলবন্দর</w:t>
            </w:r>
            <w:r w:rsidRPr="00C17338">
              <w:rPr>
                <w:rFonts w:ascii="Nikosh" w:hAnsi="Nikosh" w:cs="Nikosh"/>
                <w:sz w:val="28"/>
                <w:szCs w:val="28"/>
              </w:rPr>
              <w:t xml:space="preserve">, </w:t>
            </w:r>
            <w:r w:rsidRPr="00C17338">
              <w:rPr>
                <w:rFonts w:ascii="Nikosh" w:hAnsi="Nikosh" w:cs="Nikosh"/>
                <w:sz w:val="28"/>
                <w:szCs w:val="28"/>
                <w:cs/>
              </w:rPr>
              <w:t>স্থলবন্দর ও বিমানবন্দর সুনির্দিষ্ট করা এবং পোল্ট্রির সংগনিরোধ (কোয়ারেন্টাইন) নিশ্চিত করা</w:t>
            </w:r>
            <w:r w:rsidRPr="00C17338">
              <w:rPr>
                <w:rFonts w:ascii="Nikosh" w:hAnsi="Nikosh" w:cs="Nikosh"/>
                <w:sz w:val="28"/>
                <w:szCs w:val="28"/>
              </w:rPr>
              <w:t>;</w:t>
            </w:r>
          </w:p>
        </w:tc>
      </w:tr>
      <w:tr w:rsidR="00C17338" w:rsidRPr="003A5B2E" w14:paraId="1595C75D" w14:textId="77777777" w:rsidTr="006D7A6A">
        <w:trPr>
          <w:gridAfter w:val="1"/>
          <w:wAfter w:w="10" w:type="dxa"/>
        </w:trPr>
        <w:tc>
          <w:tcPr>
            <w:tcW w:w="1088" w:type="dxa"/>
            <w:gridSpan w:val="3"/>
          </w:tcPr>
          <w:p w14:paraId="38C82F0E" w14:textId="28773988" w:rsidR="00C17338" w:rsidRPr="00C17338" w:rsidRDefault="00C17338" w:rsidP="00C17338">
            <w:pPr>
              <w:rPr>
                <w:rFonts w:ascii="Nikosh" w:hAnsi="Nikosh" w:cs="Nikosh"/>
                <w:sz w:val="28"/>
                <w:szCs w:val="28"/>
              </w:rPr>
            </w:pPr>
            <w:r w:rsidRPr="00C17338">
              <w:rPr>
                <w:rFonts w:ascii="Nikosh" w:hAnsi="Nikosh" w:cs="Nikosh"/>
                <w:sz w:val="28"/>
                <w:szCs w:val="28"/>
              </w:rPr>
              <w:lastRenderedPageBreak/>
              <w:t>৫.৮.১.২</w:t>
            </w:r>
          </w:p>
        </w:tc>
        <w:tc>
          <w:tcPr>
            <w:tcW w:w="7954" w:type="dxa"/>
          </w:tcPr>
          <w:p w14:paraId="72C1F30A" w14:textId="2E0DF0A9" w:rsidR="00C17338" w:rsidRPr="00C17338" w:rsidRDefault="00C17338" w:rsidP="00C17338">
            <w:pPr>
              <w:ind w:left="9"/>
              <w:rPr>
                <w:rFonts w:ascii="Nikosh" w:hAnsi="Nikosh" w:cs="Nikosh"/>
                <w:sz w:val="28"/>
                <w:szCs w:val="28"/>
                <w:cs/>
              </w:rPr>
            </w:pPr>
            <w:proofErr w:type="spellStart"/>
            <w:r w:rsidRPr="00C17338">
              <w:rPr>
                <w:rFonts w:ascii="Nikosh" w:hAnsi="Nikosh" w:cs="Nikosh"/>
                <w:sz w:val="28"/>
                <w:szCs w:val="28"/>
              </w:rPr>
              <w:t>বাণিজ্যিক</w:t>
            </w:r>
            <w:proofErr w:type="spellEnd"/>
            <w:r w:rsidRPr="00C17338">
              <w:rPr>
                <w:rFonts w:ascii="Nikosh" w:hAnsi="Nikosh" w:cs="Nikosh"/>
                <w:sz w:val="28"/>
                <w:szCs w:val="28"/>
              </w:rPr>
              <w:t xml:space="preserve"> </w:t>
            </w:r>
            <w:proofErr w:type="spellStart"/>
            <w:r w:rsidRPr="00C17338">
              <w:rPr>
                <w:rFonts w:ascii="Nikosh" w:hAnsi="Nikosh" w:cs="Nikosh"/>
                <w:sz w:val="28"/>
                <w:szCs w:val="28"/>
              </w:rPr>
              <w:t>পোল্ট্রি</w:t>
            </w:r>
            <w:proofErr w:type="spellEnd"/>
            <w:r w:rsidRPr="00C17338">
              <w:rPr>
                <w:rFonts w:ascii="Nikosh" w:hAnsi="Nikosh" w:cs="Nikosh"/>
                <w:sz w:val="28"/>
                <w:szCs w:val="28"/>
              </w:rPr>
              <w:t xml:space="preserve"> </w:t>
            </w:r>
            <w:proofErr w:type="spellStart"/>
            <w:r w:rsidRPr="00C17338">
              <w:rPr>
                <w:rFonts w:ascii="Nikosh" w:hAnsi="Nikosh" w:cs="Nikosh"/>
                <w:sz w:val="28"/>
                <w:szCs w:val="28"/>
              </w:rPr>
              <w:t>পালনের</w:t>
            </w:r>
            <w:proofErr w:type="spellEnd"/>
            <w:r w:rsidRPr="00C17338">
              <w:rPr>
                <w:rFonts w:ascii="Nikosh" w:hAnsi="Nikosh" w:cs="Nikosh"/>
                <w:sz w:val="28"/>
                <w:szCs w:val="28"/>
              </w:rPr>
              <w:t xml:space="preserve"> </w:t>
            </w:r>
            <w:proofErr w:type="spellStart"/>
            <w:r w:rsidRPr="00C17338">
              <w:rPr>
                <w:rFonts w:ascii="Nikosh" w:hAnsi="Nikosh" w:cs="Nikosh"/>
                <w:sz w:val="28"/>
                <w:szCs w:val="28"/>
              </w:rPr>
              <w:t>জন্য</w:t>
            </w:r>
            <w:proofErr w:type="spellEnd"/>
            <w:r w:rsidRPr="00C17338">
              <w:rPr>
                <w:rFonts w:ascii="Nikosh" w:hAnsi="Nikosh" w:cs="Nikosh"/>
                <w:sz w:val="28"/>
                <w:szCs w:val="28"/>
              </w:rPr>
              <w:t xml:space="preserve"> </w:t>
            </w:r>
            <w:r w:rsidRPr="00C17338">
              <w:rPr>
                <w:rFonts w:ascii="Nikosh" w:hAnsi="Nikosh" w:cs="Nikosh"/>
                <w:sz w:val="28"/>
                <w:szCs w:val="28"/>
                <w:cs/>
              </w:rPr>
              <w:t>একদিন বয়সী বাচ্চা</w:t>
            </w:r>
            <w:r w:rsidRPr="00C17338">
              <w:rPr>
                <w:rFonts w:ascii="Nikosh" w:hAnsi="Nikosh" w:cs="Nikosh"/>
                <w:sz w:val="28"/>
                <w:szCs w:val="28"/>
              </w:rPr>
              <w:t xml:space="preserve"> </w:t>
            </w:r>
            <w:proofErr w:type="spellStart"/>
            <w:r w:rsidRPr="00C17338">
              <w:rPr>
                <w:rFonts w:ascii="Nikosh" w:hAnsi="Nikosh" w:cs="Nikosh"/>
                <w:sz w:val="28"/>
                <w:szCs w:val="28"/>
              </w:rPr>
              <w:t>আমদানি</w:t>
            </w:r>
            <w:proofErr w:type="spellEnd"/>
            <w:r w:rsidRPr="00C17338">
              <w:rPr>
                <w:rFonts w:ascii="Nikosh" w:hAnsi="Nikosh" w:cs="Nikosh"/>
                <w:sz w:val="28"/>
                <w:szCs w:val="28"/>
              </w:rPr>
              <w:t xml:space="preserve"> </w:t>
            </w:r>
            <w:proofErr w:type="spellStart"/>
            <w:r w:rsidRPr="00C17338">
              <w:rPr>
                <w:rFonts w:ascii="Nikosh" w:hAnsi="Nikosh" w:cs="Nikosh"/>
                <w:sz w:val="28"/>
                <w:szCs w:val="28"/>
              </w:rPr>
              <w:t>করা</w:t>
            </w:r>
            <w:proofErr w:type="spellEnd"/>
            <w:r w:rsidRPr="00C17338">
              <w:rPr>
                <w:rFonts w:ascii="Nikosh" w:hAnsi="Nikosh" w:cs="Nikosh"/>
                <w:sz w:val="28"/>
                <w:szCs w:val="28"/>
              </w:rPr>
              <w:t xml:space="preserve"> </w:t>
            </w:r>
            <w:proofErr w:type="spellStart"/>
            <w:r w:rsidRPr="00C17338">
              <w:rPr>
                <w:rFonts w:ascii="Nikosh" w:hAnsi="Nikosh" w:cs="Nikosh"/>
                <w:sz w:val="28"/>
                <w:szCs w:val="28"/>
              </w:rPr>
              <w:t>যাবে</w:t>
            </w:r>
            <w:proofErr w:type="spellEnd"/>
            <w:r w:rsidRPr="00C17338">
              <w:rPr>
                <w:rFonts w:ascii="Nikosh" w:hAnsi="Nikosh" w:cs="Nikosh"/>
                <w:sz w:val="28"/>
                <w:szCs w:val="28"/>
              </w:rPr>
              <w:t xml:space="preserve"> </w:t>
            </w:r>
            <w:proofErr w:type="spellStart"/>
            <w:r w:rsidRPr="00C17338">
              <w:rPr>
                <w:rFonts w:ascii="Nikosh" w:hAnsi="Nikosh" w:cs="Nikosh"/>
                <w:sz w:val="28"/>
                <w:szCs w:val="28"/>
              </w:rPr>
              <w:t>না</w:t>
            </w:r>
            <w:proofErr w:type="spellEnd"/>
            <w:r w:rsidRPr="00C17338">
              <w:rPr>
                <w:rFonts w:ascii="Nikosh" w:hAnsi="Nikosh" w:cs="Nikosh"/>
                <w:sz w:val="28"/>
                <w:szCs w:val="28"/>
              </w:rPr>
              <w:t xml:space="preserve">। </w:t>
            </w:r>
            <w:r w:rsidRPr="00C17338">
              <w:rPr>
                <w:rFonts w:ascii="Nikosh" w:hAnsi="Nikosh" w:cs="Nikosh"/>
                <w:sz w:val="28"/>
                <w:szCs w:val="28"/>
                <w:cs/>
              </w:rPr>
              <w:t xml:space="preserve">কেবলমাত্র একদিন বয়সী </w:t>
            </w:r>
            <w:r w:rsidRPr="00C17338">
              <w:rPr>
                <w:rFonts w:ascii="Nikosh" w:hAnsi="Nikosh" w:cs="Nikosh"/>
                <w:sz w:val="28"/>
                <w:szCs w:val="28"/>
                <w:cs/>
                <w:lang w:bidi="bn-IN"/>
              </w:rPr>
              <w:t>গ্র্যান্ড প্যারেন্ট স্টক (</w:t>
            </w:r>
            <w:r w:rsidRPr="00C17338">
              <w:rPr>
                <w:rFonts w:ascii="Nikosh" w:hAnsi="Nikosh" w:cs="Nikosh"/>
                <w:sz w:val="28"/>
                <w:szCs w:val="28"/>
                <w:lang w:bidi="bn-IN"/>
              </w:rPr>
              <w:t>Grand</w:t>
            </w:r>
            <w:r w:rsidRPr="00C17338">
              <w:rPr>
                <w:rFonts w:ascii="Nikosh" w:hAnsi="Nikosh" w:cs="Nikosh"/>
                <w:sz w:val="28"/>
                <w:szCs w:val="28"/>
                <w:cs/>
                <w:lang w:bidi="bn-IN"/>
              </w:rPr>
              <w:t xml:space="preserve"> </w:t>
            </w:r>
            <w:r w:rsidRPr="00C17338">
              <w:rPr>
                <w:rFonts w:ascii="Nikosh" w:hAnsi="Nikosh" w:cs="Nikosh"/>
                <w:sz w:val="28"/>
                <w:szCs w:val="28"/>
                <w:lang w:bidi="bn-IN"/>
              </w:rPr>
              <w:t>Parent</w:t>
            </w:r>
            <w:r w:rsidRPr="00C17338">
              <w:rPr>
                <w:rFonts w:ascii="Nikosh" w:hAnsi="Nikosh" w:cs="Nikosh"/>
                <w:sz w:val="28"/>
                <w:szCs w:val="28"/>
                <w:cs/>
                <w:lang w:bidi="bn-IN"/>
              </w:rPr>
              <w:t xml:space="preserve"> </w:t>
            </w:r>
            <w:r w:rsidRPr="00C17338">
              <w:rPr>
                <w:rFonts w:ascii="Nikosh" w:hAnsi="Nikosh" w:cs="Nikosh"/>
                <w:sz w:val="28"/>
                <w:szCs w:val="28"/>
                <w:lang w:bidi="bn-IN"/>
              </w:rPr>
              <w:t>Stock)</w:t>
            </w:r>
            <w:r w:rsidRPr="00C17338">
              <w:rPr>
                <w:rFonts w:ascii="Nikosh" w:hAnsi="Nikosh" w:cs="Nikosh"/>
                <w:sz w:val="28"/>
                <w:szCs w:val="28"/>
                <w:cs/>
                <w:lang w:bidi="bn-IN"/>
              </w:rPr>
              <w:t xml:space="preserve"> এবং দেশে একদিন বয়সী বাচ্চার সংকট দেখা দিলে ক্ষেত্র বিশেষে প্যারেন্ট স্টক (</w:t>
            </w:r>
            <w:r w:rsidRPr="00C17338">
              <w:rPr>
                <w:rFonts w:ascii="Nikosh" w:hAnsi="Nikosh" w:cs="Nikosh"/>
                <w:sz w:val="28"/>
                <w:szCs w:val="28"/>
                <w:lang w:bidi="bn-IN"/>
              </w:rPr>
              <w:t xml:space="preserve">Parent Stock) </w:t>
            </w:r>
            <w:r w:rsidRPr="00C17338">
              <w:rPr>
                <w:rFonts w:ascii="Nikosh" w:hAnsi="Nikosh" w:cs="Nikosh"/>
                <w:sz w:val="28"/>
                <w:szCs w:val="28"/>
                <w:cs/>
              </w:rPr>
              <w:t>আমদানি করা যাবে</w:t>
            </w:r>
            <w:r w:rsidRPr="00C17338">
              <w:rPr>
                <w:rFonts w:ascii="Nikosh" w:hAnsi="Nikosh" w:cs="Nikosh"/>
                <w:sz w:val="28"/>
                <w:szCs w:val="28"/>
              </w:rPr>
              <w:t xml:space="preserve">; </w:t>
            </w:r>
          </w:p>
        </w:tc>
      </w:tr>
      <w:tr w:rsidR="00C17338" w:rsidRPr="003A5B2E" w14:paraId="3C8D1A0A" w14:textId="77777777" w:rsidTr="006D7A6A">
        <w:trPr>
          <w:gridAfter w:val="1"/>
          <w:wAfter w:w="10" w:type="dxa"/>
        </w:trPr>
        <w:tc>
          <w:tcPr>
            <w:tcW w:w="1088" w:type="dxa"/>
            <w:gridSpan w:val="3"/>
          </w:tcPr>
          <w:p w14:paraId="0D5A4167" w14:textId="70E6372A" w:rsidR="00C17338" w:rsidRPr="00C17338" w:rsidRDefault="00C17338" w:rsidP="00C17338">
            <w:pPr>
              <w:rPr>
                <w:rFonts w:ascii="Nikosh" w:hAnsi="Nikosh" w:cs="Nikosh"/>
                <w:sz w:val="28"/>
                <w:szCs w:val="28"/>
              </w:rPr>
            </w:pPr>
            <w:r w:rsidRPr="00C17338">
              <w:rPr>
                <w:rFonts w:ascii="Nikosh" w:hAnsi="Nikosh" w:cs="Nikosh"/>
                <w:sz w:val="28"/>
                <w:szCs w:val="28"/>
              </w:rPr>
              <w:t>৫.৮.১.৩</w:t>
            </w:r>
          </w:p>
        </w:tc>
        <w:tc>
          <w:tcPr>
            <w:tcW w:w="7954" w:type="dxa"/>
          </w:tcPr>
          <w:p w14:paraId="5A8BB434" w14:textId="0C2CC1BC" w:rsidR="00C17338" w:rsidRPr="00C17338" w:rsidRDefault="00C17338" w:rsidP="00C17338">
            <w:pPr>
              <w:ind w:left="9"/>
              <w:rPr>
                <w:rFonts w:ascii="Nikosh" w:hAnsi="Nikosh" w:cs="Nikosh"/>
                <w:sz w:val="28"/>
                <w:szCs w:val="28"/>
              </w:rPr>
            </w:pPr>
            <w:r w:rsidRPr="00C17338">
              <w:rPr>
                <w:rFonts w:ascii="Nikosh" w:eastAsia="Nikosh" w:hAnsi="Nikosh" w:cs="Nikosh"/>
                <w:sz w:val="28"/>
                <w:szCs w:val="28"/>
                <w:cs/>
              </w:rPr>
              <w:t>আমদানির ক্ষেত্রে আমদানি নীতি আদেশ ২০২১-২৪, পশুরোগ আইন-২০০৫, পশুরোগ বিধিমালা-২০০৮ এবং বাংলাদেশ পশু ও পশুজাত পণ্য সঙ্গনিরোধ আইন-২০০৫ এর সংশ্লিষ্ট শর্তাবলি অনুসরণ করতে হবে;</w:t>
            </w:r>
          </w:p>
        </w:tc>
      </w:tr>
      <w:tr w:rsidR="00C17338" w:rsidRPr="003A5B2E" w14:paraId="49913630" w14:textId="77777777" w:rsidTr="006D7A6A">
        <w:trPr>
          <w:gridAfter w:val="1"/>
          <w:wAfter w:w="10" w:type="dxa"/>
        </w:trPr>
        <w:tc>
          <w:tcPr>
            <w:tcW w:w="1088" w:type="dxa"/>
            <w:gridSpan w:val="3"/>
          </w:tcPr>
          <w:p w14:paraId="45FE029B" w14:textId="1788869E" w:rsidR="00C17338" w:rsidRPr="00C17338" w:rsidRDefault="00C17338" w:rsidP="00C17338">
            <w:pPr>
              <w:rPr>
                <w:rFonts w:ascii="Nikosh" w:hAnsi="Nikosh" w:cs="Nikosh"/>
                <w:sz w:val="28"/>
                <w:szCs w:val="28"/>
              </w:rPr>
            </w:pPr>
            <w:r w:rsidRPr="00C17338">
              <w:rPr>
                <w:rFonts w:ascii="Nikosh" w:hAnsi="Nikosh" w:cs="Nikosh"/>
                <w:sz w:val="28"/>
                <w:szCs w:val="28"/>
              </w:rPr>
              <w:t>৫.৮.১.৪</w:t>
            </w:r>
          </w:p>
        </w:tc>
        <w:tc>
          <w:tcPr>
            <w:tcW w:w="7954" w:type="dxa"/>
          </w:tcPr>
          <w:p w14:paraId="62D8A2FB" w14:textId="77777777" w:rsidR="00C17338" w:rsidRPr="00C17338" w:rsidRDefault="00C17338" w:rsidP="00C17338">
            <w:pPr>
              <w:rPr>
                <w:rFonts w:ascii="Nikosh" w:eastAsia="Nikosh" w:hAnsi="Nikosh" w:cs="Nikosh"/>
                <w:sz w:val="28"/>
                <w:szCs w:val="28"/>
                <w:cs/>
              </w:rPr>
            </w:pPr>
            <w:r w:rsidRPr="00C17338">
              <w:rPr>
                <w:rFonts w:ascii="Nikosh" w:eastAsia="Nikosh" w:hAnsi="Nikosh" w:cs="Nikosh"/>
                <w:sz w:val="28"/>
                <w:szCs w:val="28"/>
                <w:cs/>
              </w:rPr>
              <w:t>আমদানিকারক প্রতিষ্ঠান কর্তৃক নিম্নলিখিত শর্ত সম্বলিত অঙ্গীকার নামা দাখিল করতে হবে-</w:t>
            </w:r>
          </w:p>
          <w:p w14:paraId="2BF16554" w14:textId="3B3322D4" w:rsidR="00C17338" w:rsidRPr="00C17338" w:rsidRDefault="00C17338" w:rsidP="00C17338">
            <w:pPr>
              <w:ind w:left="-110"/>
              <w:rPr>
                <w:rFonts w:ascii="Nikosh" w:eastAsia="Nikosh" w:hAnsi="Nikosh" w:cs="Nikosh"/>
                <w:sz w:val="28"/>
                <w:szCs w:val="28"/>
                <w:cs/>
              </w:rPr>
            </w:pPr>
            <w:r w:rsidRPr="00C17338">
              <w:rPr>
                <w:rFonts w:ascii="Nikosh" w:hAnsi="Nikosh" w:cs="Nikosh"/>
                <w:sz w:val="28"/>
                <w:szCs w:val="28"/>
                <w:cs/>
              </w:rPr>
              <w:t xml:space="preserve">  ক)</w:t>
            </w:r>
            <w:r w:rsidRPr="00C17338">
              <w:rPr>
                <w:rFonts w:ascii="Nikosh" w:eastAsia="Nikosh" w:hAnsi="Nikosh" w:cs="Nikosh"/>
                <w:sz w:val="28"/>
                <w:szCs w:val="28"/>
                <w:cs/>
              </w:rPr>
              <w:t xml:space="preserve"> কেবলমাত্র আকাশপথে বাচ্চা আমদানি করা এবং এভিয়ান ইনফ্লুয়েঞ্জা আক্রান্ত দেশের </w:t>
            </w:r>
            <w:r w:rsidR="00F6000A">
              <w:rPr>
                <w:rFonts w:ascii="Nikosh" w:eastAsia="Nikosh" w:hAnsi="Nikosh" w:cs="Nikosh"/>
                <w:sz w:val="28"/>
                <w:szCs w:val="28"/>
                <w:cs/>
              </w:rPr>
              <w:t xml:space="preserve">  </w:t>
            </w:r>
            <w:r w:rsidRPr="00C17338">
              <w:rPr>
                <w:rFonts w:ascii="Nikosh" w:eastAsia="Nikosh" w:hAnsi="Nikosh" w:cs="Nikosh"/>
                <w:sz w:val="28"/>
                <w:szCs w:val="28"/>
                <w:cs/>
              </w:rPr>
              <w:t>ট্রানজিট গ্রহণ না করা</w:t>
            </w:r>
            <w:r w:rsidRPr="00C17338">
              <w:rPr>
                <w:rFonts w:ascii="Nikosh" w:eastAsia="Nikosh" w:hAnsi="Nikosh" w:cs="Nikosh"/>
                <w:sz w:val="28"/>
                <w:szCs w:val="28"/>
              </w:rPr>
              <w:t>;</w:t>
            </w:r>
          </w:p>
          <w:p w14:paraId="66C921CD" w14:textId="17EBD682" w:rsidR="00C17338" w:rsidRPr="00C17338" w:rsidRDefault="00C17338" w:rsidP="00C17338">
            <w:pPr>
              <w:rPr>
                <w:rFonts w:ascii="Nikosh" w:eastAsia="Nikosh" w:hAnsi="Nikosh" w:cs="Nikosh"/>
                <w:sz w:val="28"/>
                <w:szCs w:val="28"/>
                <w:cs/>
              </w:rPr>
            </w:pPr>
            <w:r w:rsidRPr="00C17338">
              <w:rPr>
                <w:rFonts w:ascii="Nikosh" w:hAnsi="Nikosh" w:cs="Nikosh"/>
                <w:sz w:val="28"/>
                <w:szCs w:val="28"/>
                <w:cs/>
              </w:rPr>
              <w:t xml:space="preserve">খ) </w:t>
            </w:r>
            <w:r w:rsidRPr="00C17338">
              <w:rPr>
                <w:rFonts w:ascii="Nikosh" w:eastAsia="Nikosh" w:hAnsi="Nikosh" w:cs="Nikosh"/>
                <w:sz w:val="28"/>
                <w:szCs w:val="28"/>
                <w:cs/>
              </w:rPr>
              <w:t>আমদানিকারক নিজস্ব ব্যবস্থাপনায় অধিদপ্তর কর্তৃক দায়িত্বপ্রাপ্ত কর্মকর্তা</w:t>
            </w:r>
            <w:r w:rsidR="00603E02">
              <w:rPr>
                <w:rFonts w:ascii="Nikosh" w:eastAsia="Nikosh" w:hAnsi="Nikosh" w:cs="Nikosh"/>
                <w:sz w:val="28"/>
                <w:szCs w:val="28"/>
                <w:cs/>
              </w:rPr>
              <w:t>র</w:t>
            </w:r>
            <w:r w:rsidRPr="00C17338">
              <w:rPr>
                <w:rFonts w:ascii="Nikosh" w:eastAsia="Nikosh" w:hAnsi="Nikosh" w:cs="Nikosh"/>
                <w:sz w:val="28"/>
                <w:szCs w:val="28"/>
                <w:cs/>
              </w:rPr>
              <w:t xml:space="preserve"> তত্ত্বাবধানে ২১ (একুশ) দিন কোয়ারেন্টাইন কার্যক্রম সম্পাদন করবেন</w:t>
            </w:r>
            <w:r w:rsidRPr="00C17338">
              <w:rPr>
                <w:rFonts w:ascii="Nikosh" w:eastAsia="Nikosh" w:hAnsi="Nikosh" w:cs="Nikosh"/>
                <w:sz w:val="28"/>
                <w:szCs w:val="28"/>
              </w:rPr>
              <w:t>;</w:t>
            </w:r>
            <w:r w:rsidRPr="00C17338">
              <w:rPr>
                <w:rFonts w:ascii="Nikosh" w:eastAsia="Nikosh" w:hAnsi="Nikosh" w:cs="Nikosh"/>
                <w:sz w:val="28"/>
                <w:szCs w:val="28"/>
                <w:cs/>
              </w:rPr>
              <w:t xml:space="preserve">  </w:t>
            </w:r>
          </w:p>
          <w:p w14:paraId="3CB6BD84" w14:textId="4D22B0F4" w:rsidR="00C17338" w:rsidRPr="00C17338" w:rsidRDefault="00C17338" w:rsidP="00C17338">
            <w:pPr>
              <w:ind w:left="9"/>
              <w:rPr>
                <w:rFonts w:ascii="Nikosh" w:eastAsia="Nikosh" w:hAnsi="Nikosh" w:cs="Nikosh"/>
                <w:sz w:val="28"/>
                <w:szCs w:val="28"/>
                <w:cs/>
              </w:rPr>
            </w:pPr>
            <w:r w:rsidRPr="00C17338">
              <w:rPr>
                <w:rFonts w:ascii="Nikosh" w:eastAsia="Nikosh" w:hAnsi="Nikosh" w:cs="Nikosh"/>
                <w:sz w:val="28"/>
                <w:szCs w:val="28"/>
                <w:cs/>
              </w:rPr>
              <w:t>গ) সংশ্লিষ্ট উপজেলা প্রাণিসম্পদ দপ্তরের কোয়ারেন্টাইন কর্মকর্তা বর্ণিত সময়ে সার্বিক মনিটরিং করবেন এবং কোয়ারেন্টাইন কার্যক্রম সমাপনান্তে কেন্দ্রীয় রোগ অনুসন্ধান গবেষণাগারসহ অন্যান্য ল্যাবেরেটরীর সহযোগিতায় এভিয়ান ইনফ্লুয়েঞ্জা ও  নোটিফাইয়েবল রোগ  মুক্ত মর্মে সনদপত্র প্রদান করবেন</w:t>
            </w:r>
            <w:r w:rsidRPr="00C17338">
              <w:rPr>
                <w:rFonts w:ascii="Nikosh" w:eastAsia="Nikosh" w:hAnsi="Nikosh" w:cs="Nikosh"/>
                <w:sz w:val="28"/>
                <w:szCs w:val="28"/>
              </w:rPr>
              <w:t>;</w:t>
            </w:r>
          </w:p>
        </w:tc>
      </w:tr>
      <w:tr w:rsidR="00C17338" w:rsidRPr="003A5B2E" w14:paraId="5B54BB0F" w14:textId="77777777" w:rsidTr="006D7A6A">
        <w:trPr>
          <w:gridAfter w:val="1"/>
          <w:wAfter w:w="10" w:type="dxa"/>
        </w:trPr>
        <w:tc>
          <w:tcPr>
            <w:tcW w:w="1088" w:type="dxa"/>
            <w:gridSpan w:val="3"/>
          </w:tcPr>
          <w:p w14:paraId="7F993334" w14:textId="5B1D187A" w:rsidR="00C17338" w:rsidRPr="00C17338" w:rsidRDefault="00C17338" w:rsidP="00C17338">
            <w:pPr>
              <w:rPr>
                <w:rFonts w:ascii="Nikosh" w:hAnsi="Nikosh" w:cs="Nikosh"/>
                <w:sz w:val="28"/>
                <w:szCs w:val="28"/>
              </w:rPr>
            </w:pPr>
            <w:r w:rsidRPr="00C17338">
              <w:rPr>
                <w:rFonts w:ascii="Nikosh" w:hAnsi="Nikosh" w:cs="Nikosh"/>
                <w:sz w:val="28"/>
                <w:szCs w:val="28"/>
              </w:rPr>
              <w:t>৫.৮.১.৫</w:t>
            </w:r>
          </w:p>
        </w:tc>
        <w:tc>
          <w:tcPr>
            <w:tcW w:w="7954" w:type="dxa"/>
          </w:tcPr>
          <w:p w14:paraId="334E3BB1" w14:textId="5C990C68" w:rsidR="00C17338" w:rsidRPr="00C17338" w:rsidRDefault="00C17338" w:rsidP="00C17338">
            <w:pPr>
              <w:rPr>
                <w:rFonts w:ascii="Nikosh" w:eastAsia="Nikosh" w:hAnsi="Nikosh" w:cs="Nikosh"/>
                <w:sz w:val="28"/>
                <w:szCs w:val="28"/>
                <w:cs/>
              </w:rPr>
            </w:pPr>
            <w:r w:rsidRPr="00C17338">
              <w:rPr>
                <w:rFonts w:ascii="Nikosh" w:eastAsia="Nikosh" w:hAnsi="Nikosh" w:cs="Nikosh"/>
                <w:sz w:val="28"/>
                <w:szCs w:val="28"/>
                <w:cs/>
              </w:rPr>
              <w:t xml:space="preserve">আমদানিকারক ও রপ্তানিকারক প্রতিষ্ঠানের মধ্যে সম্পাদিত চুক্তিপত্র/প্রোফর্মা ইনভয়েজ থাকতে হবে এবং আবেদনের সাথে উপযুক্ত কর্তৃপক্ষের </w:t>
            </w:r>
            <w:r w:rsidRPr="00C17338">
              <w:rPr>
                <w:rFonts w:ascii="Nikosh" w:eastAsia="Nikosh" w:hAnsi="Nikosh" w:cs="Nikosh"/>
                <w:sz w:val="28"/>
                <w:szCs w:val="28"/>
              </w:rPr>
              <w:t xml:space="preserve">Pre-health Certificate </w:t>
            </w:r>
            <w:r w:rsidRPr="00C17338">
              <w:rPr>
                <w:rFonts w:ascii="Nikosh" w:eastAsia="Nikosh" w:hAnsi="Nikosh" w:cs="Nikosh"/>
                <w:sz w:val="28"/>
                <w:szCs w:val="28"/>
                <w:cs/>
              </w:rPr>
              <w:t>জমা দিতে হবে</w:t>
            </w:r>
            <w:r w:rsidRPr="00C17338">
              <w:rPr>
                <w:rFonts w:ascii="Nikosh" w:eastAsia="Nikosh" w:hAnsi="Nikosh" w:cs="Nikosh"/>
                <w:sz w:val="28"/>
                <w:szCs w:val="28"/>
              </w:rPr>
              <w:t>;</w:t>
            </w:r>
          </w:p>
        </w:tc>
      </w:tr>
      <w:tr w:rsidR="00C17338" w:rsidRPr="003A5B2E" w14:paraId="7363595D" w14:textId="77777777" w:rsidTr="006D7A6A">
        <w:trPr>
          <w:gridAfter w:val="1"/>
          <w:wAfter w:w="10" w:type="dxa"/>
        </w:trPr>
        <w:tc>
          <w:tcPr>
            <w:tcW w:w="1088" w:type="dxa"/>
            <w:gridSpan w:val="3"/>
          </w:tcPr>
          <w:p w14:paraId="36077033" w14:textId="0639427D" w:rsidR="00C17338" w:rsidRPr="00C17338" w:rsidRDefault="00C17338" w:rsidP="00C17338">
            <w:pPr>
              <w:rPr>
                <w:rFonts w:ascii="Nikosh" w:hAnsi="Nikosh" w:cs="Nikosh"/>
                <w:sz w:val="28"/>
                <w:szCs w:val="28"/>
              </w:rPr>
            </w:pPr>
            <w:r w:rsidRPr="00C17338">
              <w:rPr>
                <w:rFonts w:ascii="Nikosh" w:hAnsi="Nikosh" w:cs="Nikosh"/>
                <w:sz w:val="28"/>
                <w:szCs w:val="28"/>
              </w:rPr>
              <w:t>৫.৮.১.৬</w:t>
            </w:r>
          </w:p>
        </w:tc>
        <w:tc>
          <w:tcPr>
            <w:tcW w:w="7954" w:type="dxa"/>
          </w:tcPr>
          <w:p w14:paraId="56681E68" w14:textId="45683FF8" w:rsidR="00C17338" w:rsidRPr="00C17338" w:rsidRDefault="00C17338" w:rsidP="00C17338">
            <w:pPr>
              <w:rPr>
                <w:rFonts w:ascii="Nikosh" w:eastAsia="Nikosh" w:hAnsi="Nikosh" w:cs="Nikosh"/>
                <w:sz w:val="28"/>
                <w:szCs w:val="28"/>
                <w:cs/>
              </w:rPr>
            </w:pPr>
            <w:r w:rsidRPr="00C17338">
              <w:rPr>
                <w:rFonts w:ascii="Nikosh" w:eastAsia="Nikosh" w:hAnsi="Nikosh" w:cs="Nikosh"/>
                <w:sz w:val="28"/>
                <w:szCs w:val="28"/>
                <w:cs/>
              </w:rPr>
              <w:t xml:space="preserve">রপ্তানিকারক দেশের উপযুক্ত কর্তৃপক্ষ/সরকারি ভেটেরিনারিয়ান কর্তৃক রোগমুক্ত মর্মে স্বাক্ষরিত </w:t>
            </w:r>
            <w:r w:rsidRPr="00C17338">
              <w:rPr>
                <w:rFonts w:ascii="Nikosh" w:eastAsia="Arial" w:hAnsi="Nikosh" w:cs="Nikosh"/>
                <w:sz w:val="28"/>
                <w:szCs w:val="28"/>
              </w:rPr>
              <w:t>Health Certificate</w:t>
            </w:r>
            <w:r w:rsidRPr="00C17338">
              <w:rPr>
                <w:rFonts w:ascii="Nikosh" w:eastAsia="Nikosh" w:hAnsi="Nikosh" w:cs="Nikosh"/>
                <w:sz w:val="28"/>
                <w:szCs w:val="28"/>
                <w:cs/>
              </w:rPr>
              <w:t xml:space="preserve"> (স্বাস্থ্য সনদ) দাখিল করতে হবে</w:t>
            </w:r>
            <w:r w:rsidRPr="00C17338">
              <w:rPr>
                <w:rFonts w:ascii="Nikosh" w:eastAsia="Nikosh" w:hAnsi="Nikosh" w:cs="Nikosh"/>
                <w:sz w:val="28"/>
                <w:szCs w:val="28"/>
              </w:rPr>
              <w:t>;</w:t>
            </w:r>
          </w:p>
        </w:tc>
      </w:tr>
      <w:tr w:rsidR="00C17338" w:rsidRPr="003A5B2E" w14:paraId="5FC01C7F" w14:textId="77777777" w:rsidTr="006D7A6A">
        <w:trPr>
          <w:gridAfter w:val="1"/>
          <w:wAfter w:w="10" w:type="dxa"/>
        </w:trPr>
        <w:tc>
          <w:tcPr>
            <w:tcW w:w="1088" w:type="dxa"/>
            <w:gridSpan w:val="3"/>
          </w:tcPr>
          <w:p w14:paraId="02AA3EF6" w14:textId="33DF4665" w:rsidR="00C17338" w:rsidRPr="00C17338" w:rsidRDefault="00C17338" w:rsidP="00C17338">
            <w:pPr>
              <w:rPr>
                <w:rFonts w:ascii="Nikosh" w:hAnsi="Nikosh" w:cs="Nikosh"/>
                <w:sz w:val="28"/>
                <w:szCs w:val="28"/>
              </w:rPr>
            </w:pPr>
            <w:r w:rsidRPr="00C17338">
              <w:rPr>
                <w:rFonts w:ascii="Nikosh" w:hAnsi="Nikosh" w:cs="Nikosh"/>
                <w:sz w:val="28"/>
                <w:szCs w:val="28"/>
              </w:rPr>
              <w:t>৫.৮.১.৭</w:t>
            </w:r>
          </w:p>
        </w:tc>
        <w:tc>
          <w:tcPr>
            <w:tcW w:w="7954" w:type="dxa"/>
          </w:tcPr>
          <w:p w14:paraId="583E0E86" w14:textId="6812219B" w:rsidR="00C17338" w:rsidRPr="00C17338" w:rsidRDefault="00C17338" w:rsidP="00C17338">
            <w:pPr>
              <w:rPr>
                <w:rFonts w:ascii="Nikosh" w:eastAsia="Nikosh" w:hAnsi="Nikosh" w:cs="Nikosh"/>
                <w:sz w:val="28"/>
                <w:szCs w:val="28"/>
                <w:cs/>
              </w:rPr>
            </w:pPr>
            <w:r w:rsidRPr="00C17338">
              <w:rPr>
                <w:rFonts w:ascii="Nikosh" w:eastAsia="Nikosh" w:hAnsi="Nikosh" w:cs="Nikosh"/>
                <w:sz w:val="28"/>
                <w:szCs w:val="28"/>
                <w:cs/>
              </w:rPr>
              <w:t>আমদানিতব্য বাচ্চার গ্র্যান্ড প্যারেন্ট/প্যারেন্ট ফ্লকে এভিয়ান ইনফ্লুয়েঞ্জা ভ্যাকসিন প্রদান করা হয়নি মর্মে রপ্তানিকারক প্রতিষ্ঠান কর্তৃক প্রদত্ত সনদপত্র দাখিল করতে হবে যা রপ্তানিকারক দেশের উপযুক্ত কর্তৃপক্ষ কর্তৃক প্রত্যায়িত হতে হবে</w:t>
            </w:r>
            <w:r w:rsidRPr="00C17338">
              <w:rPr>
                <w:rFonts w:ascii="Nikosh" w:eastAsia="Nikosh" w:hAnsi="Nikosh" w:cs="Nikosh"/>
                <w:sz w:val="28"/>
                <w:szCs w:val="28"/>
              </w:rPr>
              <w:t>;</w:t>
            </w:r>
          </w:p>
        </w:tc>
      </w:tr>
      <w:tr w:rsidR="00C17338" w:rsidRPr="003A5B2E" w14:paraId="0AEAF6F1" w14:textId="77777777" w:rsidTr="006D7A6A">
        <w:trPr>
          <w:gridAfter w:val="1"/>
          <w:wAfter w:w="10" w:type="dxa"/>
        </w:trPr>
        <w:tc>
          <w:tcPr>
            <w:tcW w:w="1088" w:type="dxa"/>
            <w:gridSpan w:val="3"/>
          </w:tcPr>
          <w:p w14:paraId="169AE69C" w14:textId="510B3355" w:rsidR="00C17338" w:rsidRPr="00C17338" w:rsidRDefault="00C17338" w:rsidP="00C17338">
            <w:pPr>
              <w:rPr>
                <w:rFonts w:ascii="Nikosh" w:hAnsi="Nikosh" w:cs="Nikosh"/>
                <w:sz w:val="28"/>
                <w:szCs w:val="28"/>
              </w:rPr>
            </w:pPr>
            <w:r w:rsidRPr="00C17338">
              <w:rPr>
                <w:rFonts w:ascii="Nikosh" w:hAnsi="Nikosh" w:cs="Nikosh"/>
                <w:sz w:val="28"/>
                <w:szCs w:val="28"/>
              </w:rPr>
              <w:t>৫.৮.১.৮</w:t>
            </w:r>
          </w:p>
        </w:tc>
        <w:tc>
          <w:tcPr>
            <w:tcW w:w="7954" w:type="dxa"/>
          </w:tcPr>
          <w:p w14:paraId="4F8DB87A" w14:textId="08DA0F7C" w:rsidR="00C17338" w:rsidRPr="00C17338" w:rsidRDefault="00C17338" w:rsidP="00C17338">
            <w:pPr>
              <w:rPr>
                <w:rFonts w:ascii="Nikosh" w:eastAsia="Nikosh" w:hAnsi="Nikosh" w:cs="Nikosh"/>
                <w:sz w:val="28"/>
                <w:szCs w:val="28"/>
                <w:cs/>
              </w:rPr>
            </w:pPr>
            <w:r w:rsidRPr="00C17338">
              <w:rPr>
                <w:rFonts w:ascii="Nikosh" w:eastAsia="Nikosh" w:hAnsi="Nikosh" w:cs="Nikosh"/>
                <w:sz w:val="28"/>
                <w:szCs w:val="28"/>
                <w:cs/>
              </w:rPr>
              <w:t xml:space="preserve">এভিয়ান ইনফ্লুয়েঞ্জা আক্রান্ত দেশ হতে বাচ্চা আমদানি করা যাবে না। তবে যদি কোন দেশে এভিয়ান ইনফ্লুয়েঞ্জার প্রাদুর্ভাব থাকে সেক্ষেত্রে </w:t>
            </w:r>
            <w:r w:rsidR="00DD7216">
              <w:rPr>
                <w:rFonts w:ascii="Nikosh" w:eastAsia="Nikosh" w:hAnsi="Nikosh" w:cs="Nikosh"/>
                <w:sz w:val="28"/>
                <w:szCs w:val="28"/>
                <w:cs/>
              </w:rPr>
              <w:t xml:space="preserve">যথাযথ </w:t>
            </w:r>
            <w:r w:rsidRPr="00C17338">
              <w:rPr>
                <w:rFonts w:ascii="Nikosh" w:eastAsia="Nikosh" w:hAnsi="Nikosh" w:cs="Nikosh"/>
                <w:sz w:val="28"/>
                <w:szCs w:val="28"/>
                <w:cs/>
              </w:rPr>
              <w:t xml:space="preserve">কর্তৃপক্ষের সিদ্ধান্তের আলোকে </w:t>
            </w:r>
            <w:r w:rsidRPr="00C17338">
              <w:rPr>
                <w:rFonts w:ascii="Nikosh" w:hAnsi="Nikosh" w:cs="Nikosh"/>
                <w:sz w:val="28"/>
                <w:szCs w:val="28"/>
              </w:rPr>
              <w:t xml:space="preserve">World Organization for Animal Health (WOAH) </w:t>
            </w:r>
            <w:proofErr w:type="spellStart"/>
            <w:r w:rsidRPr="00C17338">
              <w:rPr>
                <w:rFonts w:ascii="Nikosh" w:hAnsi="Nikosh" w:cs="Nikosh"/>
                <w:sz w:val="28"/>
                <w:szCs w:val="28"/>
              </w:rPr>
              <w:t>এর</w:t>
            </w:r>
            <w:proofErr w:type="spellEnd"/>
            <w:r w:rsidRPr="00C17338">
              <w:rPr>
                <w:rFonts w:ascii="Nikosh" w:hAnsi="Nikosh" w:cs="Nikosh"/>
                <w:sz w:val="28"/>
                <w:szCs w:val="28"/>
              </w:rPr>
              <w:t xml:space="preserve"> </w:t>
            </w:r>
            <w:r w:rsidR="00DD7216">
              <w:rPr>
                <w:rFonts w:ascii="Nikosh" w:hAnsi="Nikosh" w:cs="Nikosh"/>
                <w:sz w:val="28"/>
                <w:szCs w:val="28"/>
              </w:rPr>
              <w:t>G</w:t>
            </w:r>
            <w:r w:rsidRPr="00C17338">
              <w:rPr>
                <w:rFonts w:ascii="Nikosh" w:hAnsi="Nikosh" w:cs="Nikosh"/>
                <w:sz w:val="28"/>
                <w:szCs w:val="28"/>
              </w:rPr>
              <w:t xml:space="preserve">uideline </w:t>
            </w:r>
            <w:proofErr w:type="spellStart"/>
            <w:r w:rsidRPr="00C17338">
              <w:rPr>
                <w:rFonts w:ascii="Nikosh" w:hAnsi="Nikosh" w:cs="Nikosh"/>
                <w:sz w:val="28"/>
                <w:szCs w:val="28"/>
              </w:rPr>
              <w:t>অনুযায়ী</w:t>
            </w:r>
            <w:proofErr w:type="spellEnd"/>
            <w:r w:rsidRPr="00C17338">
              <w:rPr>
                <w:rFonts w:ascii="Nikosh" w:hAnsi="Nikosh" w:cs="Nikosh"/>
                <w:sz w:val="28"/>
                <w:szCs w:val="28"/>
              </w:rPr>
              <w:t xml:space="preserve"> </w:t>
            </w:r>
            <w:proofErr w:type="spellStart"/>
            <w:r w:rsidRPr="00C17338">
              <w:rPr>
                <w:rFonts w:ascii="Nikosh" w:hAnsi="Nikosh" w:cs="Nikosh"/>
                <w:sz w:val="28"/>
                <w:szCs w:val="28"/>
              </w:rPr>
              <w:t>বাস্তবায়িত</w:t>
            </w:r>
            <w:proofErr w:type="spellEnd"/>
            <w:r w:rsidRPr="00C17338">
              <w:rPr>
                <w:rFonts w:ascii="Nikosh" w:eastAsia="Nikosh" w:hAnsi="Nikosh" w:cs="Nikosh"/>
                <w:sz w:val="28"/>
                <w:szCs w:val="28"/>
                <w:cs/>
              </w:rPr>
              <w:t xml:space="preserve"> জোনিং/কম্পার্টমেন্টালাইজেশনের স্বপক্ষে রপ্তানিকারক দেশের </w:t>
            </w:r>
            <w:r w:rsidRPr="00C17338">
              <w:rPr>
                <w:rFonts w:ascii="Nikosh" w:hAnsi="Nikosh" w:cs="Nikosh"/>
                <w:sz w:val="28"/>
                <w:szCs w:val="28"/>
              </w:rPr>
              <w:t>Competent Authority</w:t>
            </w:r>
            <w:r w:rsidRPr="00C17338">
              <w:rPr>
                <w:rFonts w:ascii="Nikosh" w:eastAsia="Nikosh" w:hAnsi="Nikosh" w:cs="Nikosh"/>
                <w:sz w:val="28"/>
                <w:szCs w:val="28"/>
                <w:cs/>
              </w:rPr>
              <w:t xml:space="preserve">/সরকারী ভেটেরিনারিয়ান কর্তৃক জোনিং/ কম্পার্টমেন্টালাইজেশনের সার্টিফিকেট দাখিল </w:t>
            </w:r>
            <w:r w:rsidR="00F71805">
              <w:rPr>
                <w:rFonts w:ascii="Nikosh" w:eastAsia="Nikosh" w:hAnsi="Nikosh" w:cs="Nikosh"/>
                <w:sz w:val="28"/>
                <w:szCs w:val="28"/>
                <w:cs/>
              </w:rPr>
              <w:t>সাপেক্ষে আমদানি করা যাবে;</w:t>
            </w:r>
          </w:p>
        </w:tc>
      </w:tr>
      <w:tr w:rsidR="00C17338" w:rsidRPr="003A5B2E" w14:paraId="25702004" w14:textId="77777777" w:rsidTr="006D7A6A">
        <w:trPr>
          <w:gridAfter w:val="1"/>
          <w:wAfter w:w="10" w:type="dxa"/>
        </w:trPr>
        <w:tc>
          <w:tcPr>
            <w:tcW w:w="1088" w:type="dxa"/>
            <w:gridSpan w:val="3"/>
          </w:tcPr>
          <w:p w14:paraId="29729C0C" w14:textId="6CCDF5BA" w:rsidR="00C17338" w:rsidRPr="00C17338" w:rsidRDefault="00C17338" w:rsidP="00C17338">
            <w:pPr>
              <w:rPr>
                <w:rFonts w:ascii="Nikosh" w:hAnsi="Nikosh" w:cs="Nikosh"/>
                <w:sz w:val="28"/>
                <w:szCs w:val="28"/>
              </w:rPr>
            </w:pPr>
            <w:r w:rsidRPr="00C17338">
              <w:rPr>
                <w:rFonts w:ascii="Nikosh" w:hAnsi="Nikosh" w:cs="Nikosh"/>
                <w:sz w:val="28"/>
                <w:szCs w:val="28"/>
              </w:rPr>
              <w:t>৫.৮.১.৯</w:t>
            </w:r>
          </w:p>
        </w:tc>
        <w:tc>
          <w:tcPr>
            <w:tcW w:w="7954" w:type="dxa"/>
          </w:tcPr>
          <w:p w14:paraId="2CD93FC4" w14:textId="5988FCD0" w:rsidR="00C17338" w:rsidRPr="00C17338" w:rsidRDefault="00C17338" w:rsidP="00C17338">
            <w:pPr>
              <w:rPr>
                <w:rFonts w:ascii="Nikosh" w:eastAsia="Nikosh" w:hAnsi="Nikosh" w:cs="Nikosh"/>
                <w:sz w:val="28"/>
                <w:szCs w:val="28"/>
                <w:cs/>
              </w:rPr>
            </w:pPr>
            <w:r w:rsidRPr="00C17338">
              <w:rPr>
                <w:rFonts w:ascii="Nikosh" w:hAnsi="Nikosh" w:cs="Nikosh"/>
                <w:sz w:val="28"/>
                <w:szCs w:val="28"/>
              </w:rPr>
              <w:t xml:space="preserve">World Organization for Animal Health (WOAH) </w:t>
            </w:r>
            <w:r w:rsidRPr="00C17338">
              <w:rPr>
                <w:rFonts w:ascii="Nikosh" w:eastAsia="Nikosh" w:hAnsi="Nikosh" w:cs="Nikosh"/>
                <w:sz w:val="28"/>
                <w:szCs w:val="28"/>
                <w:cs/>
              </w:rPr>
              <w:t xml:space="preserve">এর </w:t>
            </w:r>
            <w:r w:rsidRPr="00C17338">
              <w:rPr>
                <w:rFonts w:ascii="Nikosh" w:hAnsi="Nikosh" w:cs="Nikosh"/>
                <w:sz w:val="28"/>
                <w:szCs w:val="28"/>
              </w:rPr>
              <w:t xml:space="preserve">WAHIS (World Animal Health Information System) Interface </w:t>
            </w:r>
            <w:r w:rsidRPr="00C17338">
              <w:rPr>
                <w:rFonts w:ascii="Nikosh" w:eastAsia="Nikosh" w:hAnsi="Nikosh" w:cs="Nikosh"/>
                <w:sz w:val="28"/>
                <w:szCs w:val="28"/>
                <w:cs/>
              </w:rPr>
              <w:t xml:space="preserve">ওয়েব সাইট হতে </w:t>
            </w:r>
            <w:r w:rsidRPr="00C17338">
              <w:rPr>
                <w:rFonts w:ascii="Nikosh" w:hAnsi="Nikosh" w:cs="Nikosh"/>
                <w:sz w:val="28"/>
                <w:szCs w:val="28"/>
              </w:rPr>
              <w:t xml:space="preserve">Avian Influenza (AI) Outbreak </w:t>
            </w:r>
            <w:r w:rsidRPr="00C17338">
              <w:rPr>
                <w:rFonts w:ascii="Nikosh" w:eastAsia="Nikosh" w:hAnsi="Nikosh" w:cs="Nikosh"/>
                <w:sz w:val="28"/>
                <w:szCs w:val="28"/>
                <w:cs/>
              </w:rPr>
              <w:t xml:space="preserve">বিষয়ক হালনাগাদ </w:t>
            </w:r>
            <w:r w:rsidRPr="00C17338">
              <w:rPr>
                <w:rFonts w:ascii="Nikosh" w:hAnsi="Nikosh" w:cs="Nikosh"/>
                <w:sz w:val="28"/>
                <w:szCs w:val="28"/>
              </w:rPr>
              <w:t>HPAI (High Pathogenic Avian Influenza) &amp; LPAI (Low Pathogenic Avian Influenza)</w:t>
            </w:r>
            <w:r w:rsidRPr="00C17338">
              <w:rPr>
                <w:rFonts w:ascii="Nikosh" w:eastAsia="Arial" w:hAnsi="Nikosh" w:cs="Nikosh"/>
                <w:sz w:val="28"/>
                <w:szCs w:val="28"/>
              </w:rPr>
              <w:t xml:space="preserve"> </w:t>
            </w:r>
            <w:r w:rsidRPr="00C17338">
              <w:rPr>
                <w:rFonts w:ascii="Nikosh" w:eastAsia="Nikosh" w:hAnsi="Nikosh" w:cs="Nikosh"/>
                <w:sz w:val="28"/>
                <w:szCs w:val="28"/>
                <w:cs/>
              </w:rPr>
              <w:t>রিপোর্ট দাখিল করতে হবে</w:t>
            </w:r>
            <w:r w:rsidRPr="00C17338">
              <w:rPr>
                <w:rFonts w:ascii="Nikosh" w:eastAsia="Nikosh" w:hAnsi="Nikosh" w:cs="Nikosh"/>
                <w:sz w:val="28"/>
                <w:szCs w:val="28"/>
              </w:rPr>
              <w:t>;</w:t>
            </w:r>
          </w:p>
        </w:tc>
      </w:tr>
      <w:tr w:rsidR="00C17338" w:rsidRPr="003A5B2E" w14:paraId="29DAC745" w14:textId="77777777" w:rsidTr="006D7A6A">
        <w:trPr>
          <w:gridAfter w:val="1"/>
          <w:wAfter w:w="10" w:type="dxa"/>
        </w:trPr>
        <w:tc>
          <w:tcPr>
            <w:tcW w:w="1088" w:type="dxa"/>
            <w:gridSpan w:val="3"/>
          </w:tcPr>
          <w:p w14:paraId="3A503750" w14:textId="4BC8D652" w:rsidR="00C17338" w:rsidRPr="00C17338" w:rsidRDefault="00C17338" w:rsidP="00C17338">
            <w:pPr>
              <w:rPr>
                <w:rFonts w:ascii="Nikosh" w:hAnsi="Nikosh" w:cs="Nikosh"/>
                <w:sz w:val="28"/>
                <w:szCs w:val="28"/>
              </w:rPr>
            </w:pPr>
            <w:r w:rsidRPr="00C17338">
              <w:rPr>
                <w:rFonts w:ascii="Nikosh" w:hAnsi="Nikosh" w:cs="Nikosh"/>
                <w:sz w:val="28"/>
                <w:szCs w:val="28"/>
              </w:rPr>
              <w:t>৫.৮.১.১০</w:t>
            </w:r>
          </w:p>
        </w:tc>
        <w:tc>
          <w:tcPr>
            <w:tcW w:w="7954" w:type="dxa"/>
          </w:tcPr>
          <w:p w14:paraId="3266B92D" w14:textId="491B6653" w:rsidR="00C17338" w:rsidRPr="00C17338" w:rsidRDefault="00C17338" w:rsidP="00C17338">
            <w:pPr>
              <w:rPr>
                <w:rFonts w:ascii="Nikosh" w:hAnsi="Nikosh" w:cs="Nikosh"/>
                <w:sz w:val="28"/>
                <w:szCs w:val="28"/>
              </w:rPr>
            </w:pPr>
            <w:r w:rsidRPr="00C17338">
              <w:rPr>
                <w:rFonts w:ascii="Nikosh" w:eastAsia="Nikosh" w:hAnsi="Nikosh" w:cs="Nikosh"/>
                <w:sz w:val="28"/>
                <w:szCs w:val="28"/>
                <w:cs/>
              </w:rPr>
              <w:t xml:space="preserve">রপ্তানিকারক দেশ ০১ (এক) দিন বয়সের জিপি এবং পি এস মুরগি/হাঁসের বাচ্চা  এবং হ্যাচিং ডিম এর </w:t>
            </w:r>
            <w:r w:rsidRPr="00C17338">
              <w:rPr>
                <w:rFonts w:ascii="Nikosh" w:eastAsia="Arial" w:hAnsi="Nikosh" w:cs="Nikosh"/>
                <w:sz w:val="28"/>
                <w:szCs w:val="28"/>
              </w:rPr>
              <w:t xml:space="preserve"> </w:t>
            </w:r>
            <w:r w:rsidRPr="00C17338">
              <w:rPr>
                <w:rFonts w:ascii="Nikosh" w:hAnsi="Nikosh" w:cs="Nikosh"/>
                <w:sz w:val="28"/>
                <w:szCs w:val="28"/>
              </w:rPr>
              <w:t>Health Certificate</w:t>
            </w:r>
            <w:r w:rsidRPr="00C17338">
              <w:rPr>
                <w:rFonts w:ascii="Nikosh" w:eastAsia="Arial" w:hAnsi="Nikosh" w:cs="Nikosh"/>
                <w:sz w:val="28"/>
                <w:szCs w:val="28"/>
              </w:rPr>
              <w:t xml:space="preserve"> </w:t>
            </w:r>
            <w:r w:rsidRPr="00C17338">
              <w:rPr>
                <w:rFonts w:ascii="Nikosh" w:eastAsia="Nikosh" w:hAnsi="Nikosh" w:cs="Nikosh"/>
                <w:sz w:val="28"/>
                <w:szCs w:val="28"/>
              </w:rPr>
              <w:t>(</w:t>
            </w:r>
            <w:r w:rsidRPr="00C17338">
              <w:rPr>
                <w:rFonts w:ascii="Nikosh" w:eastAsia="Nikosh" w:hAnsi="Nikosh" w:cs="Nikosh"/>
                <w:sz w:val="28"/>
                <w:szCs w:val="28"/>
                <w:cs/>
              </w:rPr>
              <w:t xml:space="preserve">স্বাস্থ্য সনদ) আমদানিকারক প্রতিষ্ঠানের নিকট বাচ্চা সরবরাহের সময় প্রেরণ করতে হবে। আমদানিকারক বাচ্চার </w:t>
            </w:r>
            <w:r w:rsidRPr="00C17338">
              <w:rPr>
                <w:rFonts w:ascii="Nikosh" w:hAnsi="Nikosh" w:cs="Nikosh"/>
                <w:sz w:val="28"/>
                <w:szCs w:val="28"/>
              </w:rPr>
              <w:t>Health Certificate</w:t>
            </w:r>
            <w:r w:rsidRPr="00C17338">
              <w:rPr>
                <w:rFonts w:ascii="Nikosh" w:eastAsia="Nikosh" w:hAnsi="Nikosh" w:cs="Nikosh"/>
                <w:sz w:val="28"/>
                <w:szCs w:val="28"/>
                <w:cs/>
              </w:rPr>
              <w:t xml:space="preserve"> (স্বাস্থ্য সনদ)  প্রাণিসম্পদ অধিদপ্তরাধীন কোয়ারেন্টাইন স্টেশনে  প্রদান করতে হবে;</w:t>
            </w:r>
          </w:p>
        </w:tc>
      </w:tr>
      <w:tr w:rsidR="00C17338" w:rsidRPr="003A5B2E" w14:paraId="6770C5BB" w14:textId="77777777" w:rsidTr="006D7A6A">
        <w:trPr>
          <w:gridAfter w:val="1"/>
          <w:wAfter w:w="10" w:type="dxa"/>
        </w:trPr>
        <w:tc>
          <w:tcPr>
            <w:tcW w:w="1088" w:type="dxa"/>
            <w:gridSpan w:val="3"/>
          </w:tcPr>
          <w:p w14:paraId="06E1ACBD" w14:textId="4CF6B287" w:rsidR="00C17338" w:rsidRPr="00C17338" w:rsidRDefault="00C17338" w:rsidP="00C17338">
            <w:pPr>
              <w:rPr>
                <w:rFonts w:ascii="Nikosh" w:hAnsi="Nikosh" w:cs="Nikosh"/>
                <w:sz w:val="28"/>
                <w:szCs w:val="28"/>
              </w:rPr>
            </w:pPr>
            <w:r w:rsidRPr="00C17338">
              <w:rPr>
                <w:rFonts w:ascii="Nikosh" w:hAnsi="Nikosh" w:cs="Nikosh"/>
                <w:sz w:val="28"/>
                <w:szCs w:val="28"/>
              </w:rPr>
              <w:t>৫.৮.১.১১</w:t>
            </w:r>
          </w:p>
        </w:tc>
        <w:tc>
          <w:tcPr>
            <w:tcW w:w="7954" w:type="dxa"/>
          </w:tcPr>
          <w:p w14:paraId="1AAC84D6" w14:textId="6C5E756A" w:rsidR="00C17338" w:rsidRPr="00C17338" w:rsidRDefault="00C17338" w:rsidP="00C17338">
            <w:pPr>
              <w:rPr>
                <w:rFonts w:ascii="Nikosh" w:eastAsia="Nikosh" w:hAnsi="Nikosh" w:cs="Nikosh"/>
                <w:sz w:val="28"/>
                <w:szCs w:val="28"/>
                <w:cs/>
              </w:rPr>
            </w:pPr>
            <w:r w:rsidRPr="00C17338">
              <w:rPr>
                <w:rFonts w:ascii="Nikosh" w:eastAsia="Nikosh" w:hAnsi="Nikosh" w:cs="Nikosh"/>
                <w:sz w:val="28"/>
                <w:szCs w:val="28"/>
                <w:cs/>
              </w:rPr>
              <w:t xml:space="preserve"> ০১ (এক) দিন বয়সের মুরগি/হাঁসের বাচ্চা</w:t>
            </w:r>
            <w:r w:rsidRPr="00C17338">
              <w:rPr>
                <w:rFonts w:ascii="Nikosh" w:hAnsi="Nikosh" w:cs="Nikosh"/>
                <w:sz w:val="28"/>
                <w:szCs w:val="28"/>
              </w:rPr>
              <w:t xml:space="preserve">, </w:t>
            </w:r>
            <w:proofErr w:type="spellStart"/>
            <w:r w:rsidRPr="00C17338">
              <w:rPr>
                <w:rFonts w:ascii="Nikosh" w:hAnsi="Nikosh" w:cs="Nikosh"/>
                <w:sz w:val="28"/>
                <w:szCs w:val="28"/>
              </w:rPr>
              <w:t>হ্যাচিং</w:t>
            </w:r>
            <w:proofErr w:type="spellEnd"/>
            <w:r w:rsidRPr="00C17338">
              <w:rPr>
                <w:rFonts w:ascii="Nikosh" w:hAnsi="Nikosh" w:cs="Nikosh"/>
                <w:sz w:val="28"/>
                <w:szCs w:val="28"/>
              </w:rPr>
              <w:t xml:space="preserve"> </w:t>
            </w:r>
            <w:proofErr w:type="spellStart"/>
            <w:r w:rsidRPr="00C17338">
              <w:rPr>
                <w:rFonts w:ascii="Nikosh" w:hAnsi="Nikosh" w:cs="Nikosh"/>
                <w:sz w:val="28"/>
                <w:szCs w:val="28"/>
              </w:rPr>
              <w:t>ডিম</w:t>
            </w:r>
            <w:proofErr w:type="spellEnd"/>
            <w:r w:rsidRPr="00C17338">
              <w:rPr>
                <w:rFonts w:ascii="Nikosh" w:hAnsi="Nikosh" w:cs="Nikosh"/>
                <w:sz w:val="28"/>
                <w:szCs w:val="28"/>
              </w:rPr>
              <w:t xml:space="preserve"> </w:t>
            </w:r>
            <w:proofErr w:type="spellStart"/>
            <w:r w:rsidRPr="00C17338">
              <w:rPr>
                <w:rFonts w:ascii="Nikosh" w:hAnsi="Nikosh" w:cs="Nikosh"/>
                <w:sz w:val="28"/>
                <w:szCs w:val="28"/>
              </w:rPr>
              <w:t>আমদানির</w:t>
            </w:r>
            <w:proofErr w:type="spellEnd"/>
            <w:r w:rsidRPr="00C17338">
              <w:rPr>
                <w:rFonts w:ascii="Nikosh" w:hAnsi="Nikosh" w:cs="Nikosh"/>
                <w:sz w:val="28"/>
                <w:szCs w:val="28"/>
              </w:rPr>
              <w:t xml:space="preserve"> </w:t>
            </w:r>
            <w:proofErr w:type="spellStart"/>
            <w:r w:rsidRPr="00C17338">
              <w:rPr>
                <w:rFonts w:ascii="Nikosh" w:hAnsi="Nikosh" w:cs="Nikosh"/>
                <w:sz w:val="28"/>
                <w:szCs w:val="28"/>
              </w:rPr>
              <w:t>ক্ষেত্রে</w:t>
            </w:r>
            <w:proofErr w:type="spellEnd"/>
            <w:r w:rsidRPr="00C17338">
              <w:rPr>
                <w:rFonts w:ascii="Nikosh" w:hAnsi="Nikosh" w:cs="Nikosh"/>
                <w:sz w:val="28"/>
                <w:szCs w:val="28"/>
              </w:rPr>
              <w:t xml:space="preserve"> </w:t>
            </w:r>
            <w:proofErr w:type="spellStart"/>
            <w:r w:rsidRPr="00C17338">
              <w:rPr>
                <w:rFonts w:ascii="Nikosh" w:hAnsi="Nikosh" w:cs="Nikosh"/>
                <w:sz w:val="28"/>
                <w:szCs w:val="28"/>
              </w:rPr>
              <w:t>বার্ড</w:t>
            </w:r>
            <w:proofErr w:type="spellEnd"/>
            <w:r w:rsidRPr="00C17338">
              <w:rPr>
                <w:rFonts w:ascii="Nikosh" w:hAnsi="Nikosh" w:cs="Nikosh"/>
                <w:sz w:val="28"/>
                <w:szCs w:val="28"/>
              </w:rPr>
              <w:t xml:space="preserve"> </w:t>
            </w:r>
            <w:proofErr w:type="spellStart"/>
            <w:r w:rsidRPr="00C17338">
              <w:rPr>
                <w:rFonts w:ascii="Nikosh" w:hAnsi="Nikosh" w:cs="Nikosh"/>
                <w:sz w:val="28"/>
                <w:szCs w:val="28"/>
              </w:rPr>
              <w:t>ফ্লু</w:t>
            </w:r>
            <w:proofErr w:type="spellEnd"/>
            <w:r w:rsidRPr="00C17338">
              <w:rPr>
                <w:rFonts w:ascii="Nikosh" w:hAnsi="Nikosh" w:cs="Nikosh"/>
                <w:sz w:val="28"/>
                <w:szCs w:val="28"/>
              </w:rPr>
              <w:t xml:space="preserve"> </w:t>
            </w:r>
            <w:proofErr w:type="spellStart"/>
            <w:r w:rsidRPr="00C17338">
              <w:rPr>
                <w:rFonts w:ascii="Nikosh" w:hAnsi="Nikosh" w:cs="Nikosh"/>
                <w:sz w:val="28"/>
                <w:szCs w:val="28"/>
              </w:rPr>
              <w:t>এবংইমার্জিং</w:t>
            </w:r>
            <w:proofErr w:type="spellEnd"/>
            <w:r w:rsidRPr="00C17338">
              <w:rPr>
                <w:rFonts w:ascii="Nikosh" w:hAnsi="Nikosh" w:cs="Nikosh"/>
                <w:sz w:val="28"/>
                <w:szCs w:val="28"/>
              </w:rPr>
              <w:t xml:space="preserve"> </w:t>
            </w:r>
            <w:proofErr w:type="spellStart"/>
            <w:r w:rsidRPr="00C17338">
              <w:rPr>
                <w:rFonts w:ascii="Nikosh" w:hAnsi="Nikosh" w:cs="Nikosh"/>
                <w:sz w:val="28"/>
                <w:szCs w:val="28"/>
              </w:rPr>
              <w:t>রোগ</w:t>
            </w:r>
            <w:proofErr w:type="spellEnd"/>
            <w:r w:rsidRPr="00C17338">
              <w:rPr>
                <w:rFonts w:ascii="Nikosh" w:hAnsi="Nikosh" w:cs="Nikosh"/>
                <w:sz w:val="28"/>
                <w:szCs w:val="28"/>
              </w:rPr>
              <w:t xml:space="preserve"> </w:t>
            </w:r>
            <w:proofErr w:type="spellStart"/>
            <w:r w:rsidRPr="00C17338">
              <w:rPr>
                <w:rFonts w:ascii="Nikosh" w:hAnsi="Nikosh" w:cs="Nikosh"/>
                <w:sz w:val="28"/>
                <w:szCs w:val="28"/>
              </w:rPr>
              <w:t>মুক্ত</w:t>
            </w:r>
            <w:proofErr w:type="spellEnd"/>
            <w:r w:rsidRPr="00C17338">
              <w:rPr>
                <w:rFonts w:ascii="Nikosh" w:hAnsi="Nikosh" w:cs="Nikosh"/>
                <w:sz w:val="28"/>
                <w:szCs w:val="28"/>
              </w:rPr>
              <w:t xml:space="preserve"> </w:t>
            </w:r>
            <w:proofErr w:type="spellStart"/>
            <w:r w:rsidRPr="00C17338">
              <w:rPr>
                <w:rFonts w:ascii="Nikosh" w:hAnsi="Nikosh" w:cs="Nikosh"/>
                <w:sz w:val="28"/>
                <w:szCs w:val="28"/>
              </w:rPr>
              <w:t>দেশ</w:t>
            </w:r>
            <w:proofErr w:type="spellEnd"/>
            <w:r w:rsidRPr="00C17338">
              <w:rPr>
                <w:rFonts w:ascii="Nikosh" w:hAnsi="Nikosh" w:cs="Nikosh"/>
                <w:sz w:val="28"/>
                <w:szCs w:val="28"/>
              </w:rPr>
              <w:t xml:space="preserve"> </w:t>
            </w:r>
            <w:proofErr w:type="spellStart"/>
            <w:r w:rsidRPr="00C17338">
              <w:rPr>
                <w:rFonts w:ascii="Nikosh" w:hAnsi="Nikosh" w:cs="Nikosh"/>
                <w:sz w:val="28"/>
                <w:szCs w:val="28"/>
              </w:rPr>
              <w:t>হতে</w:t>
            </w:r>
            <w:proofErr w:type="spellEnd"/>
            <w:r w:rsidRPr="00C17338">
              <w:rPr>
                <w:rFonts w:ascii="Nikosh" w:hAnsi="Nikosh" w:cs="Nikosh"/>
                <w:sz w:val="28"/>
                <w:szCs w:val="28"/>
              </w:rPr>
              <w:t xml:space="preserve">  </w:t>
            </w:r>
            <w:proofErr w:type="spellStart"/>
            <w:r w:rsidRPr="00C17338">
              <w:rPr>
                <w:rFonts w:ascii="Nikosh" w:hAnsi="Nikosh" w:cs="Nikosh"/>
                <w:sz w:val="28"/>
                <w:szCs w:val="28"/>
              </w:rPr>
              <w:t>আমদানি</w:t>
            </w:r>
            <w:proofErr w:type="spellEnd"/>
            <w:r w:rsidRPr="00C17338">
              <w:rPr>
                <w:rFonts w:ascii="Nikosh" w:hAnsi="Nikosh" w:cs="Nikosh"/>
                <w:sz w:val="28"/>
                <w:szCs w:val="28"/>
              </w:rPr>
              <w:t xml:space="preserve"> </w:t>
            </w:r>
            <w:proofErr w:type="spellStart"/>
            <w:r w:rsidRPr="00C17338">
              <w:rPr>
                <w:rFonts w:ascii="Nikosh" w:hAnsi="Nikosh" w:cs="Nikosh"/>
                <w:sz w:val="28"/>
                <w:szCs w:val="28"/>
              </w:rPr>
              <w:t>করা</w:t>
            </w:r>
            <w:proofErr w:type="spellEnd"/>
            <w:r w:rsidRPr="00C17338">
              <w:rPr>
                <w:rFonts w:ascii="Nikosh" w:hAnsi="Nikosh" w:cs="Nikosh"/>
                <w:sz w:val="28"/>
                <w:szCs w:val="28"/>
              </w:rPr>
              <w:t xml:space="preserve"> </w:t>
            </w:r>
            <w:proofErr w:type="spellStart"/>
            <w:r w:rsidRPr="00C17338">
              <w:rPr>
                <w:rFonts w:ascii="Nikosh" w:hAnsi="Nikosh" w:cs="Nikosh"/>
                <w:sz w:val="28"/>
                <w:szCs w:val="28"/>
              </w:rPr>
              <w:t>যাবে</w:t>
            </w:r>
            <w:proofErr w:type="spellEnd"/>
            <w:r w:rsidRPr="00C17338">
              <w:rPr>
                <w:rFonts w:ascii="Nikosh" w:hAnsi="Nikosh" w:cs="Nikosh"/>
                <w:sz w:val="28"/>
                <w:szCs w:val="28"/>
              </w:rPr>
              <w:t>;</w:t>
            </w:r>
          </w:p>
        </w:tc>
      </w:tr>
      <w:tr w:rsidR="00C17338" w:rsidRPr="003A5B2E" w14:paraId="6F3A6266" w14:textId="77777777" w:rsidTr="006D7A6A">
        <w:trPr>
          <w:gridAfter w:val="1"/>
          <w:wAfter w:w="10" w:type="dxa"/>
        </w:trPr>
        <w:tc>
          <w:tcPr>
            <w:tcW w:w="1088" w:type="dxa"/>
            <w:gridSpan w:val="3"/>
          </w:tcPr>
          <w:p w14:paraId="43CD8C1D" w14:textId="3D26EBB0" w:rsidR="00C17338" w:rsidRPr="00C17338" w:rsidRDefault="00C17338" w:rsidP="00C17338">
            <w:pPr>
              <w:rPr>
                <w:rFonts w:ascii="Nikosh" w:hAnsi="Nikosh" w:cs="Nikosh"/>
                <w:sz w:val="28"/>
                <w:szCs w:val="28"/>
              </w:rPr>
            </w:pPr>
            <w:r w:rsidRPr="00C17338">
              <w:rPr>
                <w:rFonts w:ascii="Nikosh" w:hAnsi="Nikosh" w:cs="Nikosh"/>
                <w:sz w:val="28"/>
                <w:szCs w:val="28"/>
              </w:rPr>
              <w:lastRenderedPageBreak/>
              <w:t>৫.৮.১.১২</w:t>
            </w:r>
          </w:p>
        </w:tc>
        <w:tc>
          <w:tcPr>
            <w:tcW w:w="7954" w:type="dxa"/>
          </w:tcPr>
          <w:p w14:paraId="3F851318" w14:textId="5ECD5D0F" w:rsidR="00C17338" w:rsidRPr="00C17338" w:rsidRDefault="00C17338" w:rsidP="00FB3EE3">
            <w:pPr>
              <w:rPr>
                <w:rFonts w:ascii="Nikosh" w:eastAsia="Nikosh" w:hAnsi="Nikosh" w:cs="Nikosh"/>
                <w:sz w:val="28"/>
                <w:szCs w:val="28"/>
                <w:cs/>
              </w:rPr>
            </w:pPr>
            <w:r w:rsidRPr="00C17338">
              <w:rPr>
                <w:rFonts w:ascii="Nikosh" w:eastAsia="Nikosh" w:hAnsi="Nikosh" w:cs="Nikosh"/>
                <w:sz w:val="28"/>
                <w:szCs w:val="28"/>
                <w:cs/>
              </w:rPr>
              <w:t>রপ্তানিকারক দেশ থেকে প্যারেন্ট ষ্টক/গ্র্যান্ড প্যারেন্ট ষ্টক এর ১ (এক) দিন বয়সের বাচ্চা অথবা গ্র্যান্ড প্যারেন্ট এর হ্যাচিং ডিম আমদানির সংক্রান্ত যাবতীয় কার্যক্রম যথাযথভাবে সম্পন্ন করে</w:t>
            </w:r>
            <w:r w:rsidR="00FB3EE3">
              <w:rPr>
                <w:rFonts w:ascii="Nikosh" w:eastAsia="Nikosh" w:hAnsi="Nikosh" w:cs="Nikosh" w:hint="cs"/>
                <w:sz w:val="28"/>
                <w:szCs w:val="28"/>
                <w:cs/>
              </w:rPr>
              <w:t xml:space="preserve"> আমদানিকারক কর্তৃক</w:t>
            </w:r>
            <w:r w:rsidRPr="00C17338">
              <w:rPr>
                <w:rFonts w:ascii="Nikosh" w:eastAsia="Nikosh" w:hAnsi="Nikosh" w:cs="Nikosh"/>
                <w:sz w:val="28"/>
                <w:szCs w:val="28"/>
                <w:cs/>
              </w:rPr>
              <w:t xml:space="preserve"> প্রাণিসম্পদ অধিদপ্তরের  অনাপত্তি সনদ </w:t>
            </w:r>
            <w:r w:rsidRPr="00C17338">
              <w:rPr>
                <w:rFonts w:ascii="Nikosh" w:eastAsia="Arial" w:hAnsi="Nikosh" w:cs="Nikosh"/>
                <w:sz w:val="28"/>
                <w:szCs w:val="28"/>
              </w:rPr>
              <w:t>(</w:t>
            </w:r>
            <w:r w:rsidRPr="00C17338">
              <w:rPr>
                <w:rFonts w:ascii="Nikosh" w:hAnsi="Nikosh" w:cs="Nikosh"/>
                <w:sz w:val="28"/>
                <w:szCs w:val="28"/>
              </w:rPr>
              <w:t>NOC</w:t>
            </w:r>
            <w:r w:rsidRPr="00C17338">
              <w:rPr>
                <w:rFonts w:ascii="Nikosh" w:eastAsia="Arial" w:hAnsi="Nikosh" w:cs="Nikosh"/>
                <w:sz w:val="28"/>
                <w:szCs w:val="28"/>
              </w:rPr>
              <w:t>)</w:t>
            </w:r>
            <w:r w:rsidRPr="00C17338">
              <w:rPr>
                <w:rFonts w:ascii="Nikosh" w:eastAsia="Nikosh" w:hAnsi="Nikosh" w:cs="Nikosh"/>
                <w:sz w:val="28"/>
                <w:szCs w:val="28"/>
                <w:cs/>
              </w:rPr>
              <w:t xml:space="preserve"> সংগ্রহ করতে হবে</w:t>
            </w:r>
            <w:r w:rsidRPr="00C17338">
              <w:rPr>
                <w:rFonts w:ascii="Nikosh" w:eastAsia="Nikosh" w:hAnsi="Nikosh" w:cs="Nikosh"/>
                <w:sz w:val="28"/>
                <w:szCs w:val="28"/>
              </w:rPr>
              <w:t xml:space="preserve">; </w:t>
            </w:r>
          </w:p>
        </w:tc>
      </w:tr>
      <w:tr w:rsidR="002E1D01" w:rsidRPr="003A5B2E" w14:paraId="74EF28D5" w14:textId="77777777" w:rsidTr="006D7A6A">
        <w:trPr>
          <w:gridAfter w:val="1"/>
          <w:wAfter w:w="10" w:type="dxa"/>
        </w:trPr>
        <w:tc>
          <w:tcPr>
            <w:tcW w:w="1088" w:type="dxa"/>
            <w:gridSpan w:val="3"/>
          </w:tcPr>
          <w:p w14:paraId="7C732F66" w14:textId="1D27793D" w:rsidR="002E1D01" w:rsidRPr="00C17338" w:rsidRDefault="002E1D01" w:rsidP="00C17338">
            <w:pPr>
              <w:rPr>
                <w:rFonts w:ascii="Nikosh" w:hAnsi="Nikosh" w:cs="Nikosh"/>
                <w:sz w:val="28"/>
                <w:szCs w:val="28"/>
              </w:rPr>
            </w:pPr>
            <w:r w:rsidRPr="00C17338">
              <w:rPr>
                <w:rFonts w:ascii="Nikosh" w:hAnsi="Nikosh" w:cs="Nikosh"/>
                <w:sz w:val="28"/>
                <w:szCs w:val="28"/>
              </w:rPr>
              <w:t>৫.৮.১.১</w:t>
            </w:r>
            <w:r>
              <w:rPr>
                <w:rFonts w:ascii="Nikosh" w:hAnsi="Nikosh" w:cs="Nikosh"/>
                <w:sz w:val="28"/>
                <w:szCs w:val="28"/>
              </w:rPr>
              <w:t>৩</w:t>
            </w:r>
          </w:p>
        </w:tc>
        <w:tc>
          <w:tcPr>
            <w:tcW w:w="7954" w:type="dxa"/>
          </w:tcPr>
          <w:p w14:paraId="69EE458D" w14:textId="3E22E04C" w:rsidR="002E1D01" w:rsidRPr="00C17338" w:rsidRDefault="00670B58" w:rsidP="00FB3EE3">
            <w:pPr>
              <w:rPr>
                <w:rFonts w:ascii="Nikosh" w:eastAsia="Nikosh" w:hAnsi="Nikosh" w:cs="Nikosh"/>
                <w:sz w:val="28"/>
                <w:szCs w:val="28"/>
                <w:cs/>
              </w:rPr>
            </w:pPr>
            <w:proofErr w:type="spellStart"/>
            <w:r>
              <w:rPr>
                <w:rFonts w:ascii="Nikosh" w:eastAsia="Nikosh" w:hAnsi="Nikosh" w:cs="Nikosh"/>
                <w:sz w:val="28"/>
                <w:szCs w:val="28"/>
              </w:rPr>
              <w:t>কোয়ারেন্টাইন</w:t>
            </w:r>
            <w:proofErr w:type="spellEnd"/>
            <w:r>
              <w:rPr>
                <w:rFonts w:ascii="Nikosh" w:eastAsia="Nikosh" w:hAnsi="Nikosh" w:cs="Nikosh"/>
                <w:sz w:val="28"/>
                <w:szCs w:val="28"/>
              </w:rPr>
              <w:t xml:space="preserve"> </w:t>
            </w:r>
            <w:proofErr w:type="spellStart"/>
            <w:r>
              <w:rPr>
                <w:rFonts w:ascii="Nikosh" w:eastAsia="Nikosh" w:hAnsi="Nikosh" w:cs="Nikosh"/>
                <w:sz w:val="28"/>
                <w:szCs w:val="28"/>
              </w:rPr>
              <w:t>কর্মকর্তা</w:t>
            </w:r>
            <w:proofErr w:type="spellEnd"/>
            <w:r>
              <w:rPr>
                <w:rFonts w:ascii="Nikosh" w:eastAsia="Nikosh" w:hAnsi="Nikosh" w:cs="Nikosh"/>
                <w:sz w:val="28"/>
                <w:szCs w:val="28"/>
              </w:rPr>
              <w:t xml:space="preserve"> </w:t>
            </w:r>
            <w:proofErr w:type="spellStart"/>
            <w:r>
              <w:rPr>
                <w:rFonts w:ascii="Nikosh" w:eastAsia="Nikosh" w:hAnsi="Nikosh" w:cs="Nikosh"/>
                <w:sz w:val="28"/>
                <w:szCs w:val="28"/>
              </w:rPr>
              <w:t>আমদানিকৃত</w:t>
            </w:r>
            <w:proofErr w:type="spellEnd"/>
            <w:r>
              <w:rPr>
                <w:rFonts w:ascii="Nikosh" w:eastAsia="Nikosh" w:hAnsi="Nikosh" w:cs="Nikosh"/>
                <w:sz w:val="28"/>
                <w:szCs w:val="28"/>
              </w:rPr>
              <w:t xml:space="preserve"> </w:t>
            </w:r>
            <w:proofErr w:type="spellStart"/>
            <w:r>
              <w:rPr>
                <w:rFonts w:ascii="Nikosh" w:eastAsia="Nikosh" w:hAnsi="Nikosh" w:cs="Nikosh"/>
                <w:sz w:val="28"/>
                <w:szCs w:val="28"/>
              </w:rPr>
              <w:t>বাচ্চার</w:t>
            </w:r>
            <w:proofErr w:type="spellEnd"/>
            <w:r>
              <w:rPr>
                <w:rFonts w:ascii="Nikosh" w:eastAsia="Nikosh" w:hAnsi="Nikosh" w:cs="Nikosh"/>
                <w:sz w:val="28"/>
                <w:szCs w:val="28"/>
              </w:rPr>
              <w:t xml:space="preserve"> </w:t>
            </w:r>
            <w:proofErr w:type="spellStart"/>
            <w:r>
              <w:rPr>
                <w:rFonts w:ascii="Nikosh" w:eastAsia="Nikosh" w:hAnsi="Nikosh" w:cs="Nikosh"/>
                <w:sz w:val="28"/>
                <w:szCs w:val="28"/>
              </w:rPr>
              <w:t>নমুনা</w:t>
            </w:r>
            <w:proofErr w:type="spellEnd"/>
            <w:r>
              <w:rPr>
                <w:rFonts w:ascii="Nikosh" w:eastAsia="Nikosh" w:hAnsi="Nikosh" w:cs="Nikosh"/>
                <w:sz w:val="28"/>
                <w:szCs w:val="28"/>
              </w:rPr>
              <w:t xml:space="preserve"> </w:t>
            </w:r>
            <w:proofErr w:type="spellStart"/>
            <w:r>
              <w:rPr>
                <w:rFonts w:ascii="Nikosh" w:eastAsia="Nikosh" w:hAnsi="Nikosh" w:cs="Nikosh"/>
                <w:sz w:val="28"/>
                <w:szCs w:val="28"/>
              </w:rPr>
              <w:t>সংগ্রহ</w:t>
            </w:r>
            <w:proofErr w:type="spellEnd"/>
            <w:r>
              <w:rPr>
                <w:rFonts w:ascii="Nikosh" w:eastAsia="Nikosh" w:hAnsi="Nikosh" w:cs="Nikosh"/>
                <w:sz w:val="28"/>
                <w:szCs w:val="28"/>
              </w:rPr>
              <w:t xml:space="preserve"> </w:t>
            </w:r>
            <w:proofErr w:type="spellStart"/>
            <w:r>
              <w:rPr>
                <w:rFonts w:ascii="Nikosh" w:eastAsia="Nikosh" w:hAnsi="Nikosh" w:cs="Nikosh"/>
                <w:sz w:val="28"/>
                <w:szCs w:val="28"/>
              </w:rPr>
              <w:t>করে</w:t>
            </w:r>
            <w:proofErr w:type="spellEnd"/>
            <w:r>
              <w:rPr>
                <w:rFonts w:ascii="Nikosh" w:eastAsia="Nikosh" w:hAnsi="Nikosh" w:cs="Nikosh"/>
                <w:sz w:val="28"/>
                <w:szCs w:val="28"/>
              </w:rPr>
              <w:t xml:space="preserve"> </w:t>
            </w:r>
            <w:proofErr w:type="spellStart"/>
            <w:r>
              <w:rPr>
                <w:rFonts w:ascii="Nikosh" w:eastAsia="Nikosh" w:hAnsi="Nikosh" w:cs="Nikosh"/>
                <w:sz w:val="28"/>
                <w:szCs w:val="28"/>
              </w:rPr>
              <w:t>কেন্দ্রীয়</w:t>
            </w:r>
            <w:proofErr w:type="spellEnd"/>
            <w:r>
              <w:rPr>
                <w:rFonts w:ascii="Nikosh" w:eastAsia="Nikosh" w:hAnsi="Nikosh" w:cs="Nikosh"/>
                <w:sz w:val="28"/>
                <w:szCs w:val="28"/>
              </w:rPr>
              <w:t xml:space="preserve"> </w:t>
            </w:r>
            <w:proofErr w:type="spellStart"/>
            <w:r>
              <w:rPr>
                <w:rFonts w:ascii="Nikosh" w:eastAsia="Nikosh" w:hAnsi="Nikosh" w:cs="Nikosh"/>
                <w:sz w:val="28"/>
                <w:szCs w:val="28"/>
              </w:rPr>
              <w:t>রোগ</w:t>
            </w:r>
            <w:proofErr w:type="spellEnd"/>
            <w:r>
              <w:rPr>
                <w:rFonts w:ascii="Nikosh" w:eastAsia="Nikosh" w:hAnsi="Nikosh" w:cs="Nikosh"/>
                <w:sz w:val="28"/>
                <w:szCs w:val="28"/>
              </w:rPr>
              <w:t xml:space="preserve"> </w:t>
            </w:r>
            <w:proofErr w:type="spellStart"/>
            <w:r>
              <w:rPr>
                <w:rFonts w:ascii="Nikosh" w:eastAsia="Nikosh" w:hAnsi="Nikosh" w:cs="Nikosh"/>
                <w:sz w:val="28"/>
                <w:szCs w:val="28"/>
              </w:rPr>
              <w:t>অনুসন্ধান</w:t>
            </w:r>
            <w:proofErr w:type="spellEnd"/>
            <w:r>
              <w:rPr>
                <w:rFonts w:ascii="Nikosh" w:eastAsia="Nikosh" w:hAnsi="Nikosh" w:cs="Nikosh"/>
                <w:sz w:val="28"/>
                <w:szCs w:val="28"/>
              </w:rPr>
              <w:t xml:space="preserve"> </w:t>
            </w:r>
            <w:proofErr w:type="spellStart"/>
            <w:r>
              <w:rPr>
                <w:rFonts w:ascii="Nikosh" w:eastAsia="Nikosh" w:hAnsi="Nikosh" w:cs="Nikosh"/>
                <w:sz w:val="28"/>
                <w:szCs w:val="28"/>
              </w:rPr>
              <w:t>ল্যাবরেটরি</w:t>
            </w:r>
            <w:proofErr w:type="spellEnd"/>
            <w:r>
              <w:rPr>
                <w:rFonts w:ascii="Nikosh" w:eastAsia="Nikosh" w:hAnsi="Nikosh" w:cs="Nikosh"/>
                <w:sz w:val="28"/>
                <w:szCs w:val="28"/>
              </w:rPr>
              <w:t xml:space="preserve"> (</w:t>
            </w:r>
            <w:proofErr w:type="spellStart"/>
            <w:r>
              <w:rPr>
                <w:rFonts w:ascii="Nikosh" w:eastAsia="Nikosh" w:hAnsi="Nikosh" w:cs="Nikosh"/>
                <w:sz w:val="28"/>
                <w:szCs w:val="28"/>
              </w:rPr>
              <w:t>সিডিআইএল</w:t>
            </w:r>
            <w:proofErr w:type="spellEnd"/>
            <w:r>
              <w:rPr>
                <w:rFonts w:ascii="Nikosh" w:eastAsia="Nikosh" w:hAnsi="Nikosh" w:cs="Nikosh"/>
                <w:sz w:val="28"/>
                <w:szCs w:val="28"/>
              </w:rPr>
              <w:t xml:space="preserve">) </w:t>
            </w:r>
            <w:proofErr w:type="spellStart"/>
            <w:r>
              <w:rPr>
                <w:rFonts w:ascii="Nikosh" w:eastAsia="Nikosh" w:hAnsi="Nikosh" w:cs="Nikosh"/>
                <w:sz w:val="28"/>
                <w:szCs w:val="28"/>
              </w:rPr>
              <w:t>কর্তৃক</w:t>
            </w:r>
            <w:proofErr w:type="spellEnd"/>
            <w:r>
              <w:rPr>
                <w:rFonts w:ascii="Nikosh" w:eastAsia="Nikosh" w:hAnsi="Nikosh" w:cs="Nikosh"/>
                <w:sz w:val="28"/>
                <w:szCs w:val="28"/>
              </w:rPr>
              <w:t xml:space="preserve"> </w:t>
            </w:r>
            <w:proofErr w:type="spellStart"/>
            <w:r>
              <w:rPr>
                <w:rFonts w:ascii="Nikosh" w:eastAsia="Nikosh" w:hAnsi="Nikosh" w:cs="Nikosh"/>
                <w:sz w:val="28"/>
                <w:szCs w:val="28"/>
              </w:rPr>
              <w:t>পরীক্ষাপূর্বক</w:t>
            </w:r>
            <w:proofErr w:type="spellEnd"/>
            <w:r>
              <w:rPr>
                <w:rFonts w:ascii="Nikosh" w:eastAsia="Nikosh" w:hAnsi="Nikosh" w:cs="Nikosh"/>
                <w:sz w:val="28"/>
                <w:szCs w:val="28"/>
              </w:rPr>
              <w:t xml:space="preserve"> </w:t>
            </w:r>
            <w:proofErr w:type="spellStart"/>
            <w:r>
              <w:rPr>
                <w:rFonts w:ascii="Nikosh" w:eastAsia="Nikosh" w:hAnsi="Nikosh" w:cs="Nikosh"/>
                <w:sz w:val="28"/>
                <w:szCs w:val="28"/>
              </w:rPr>
              <w:t>রোগ</w:t>
            </w:r>
            <w:proofErr w:type="spellEnd"/>
            <w:r>
              <w:rPr>
                <w:rFonts w:ascii="Nikosh" w:eastAsia="Nikosh" w:hAnsi="Nikosh" w:cs="Nikosh"/>
                <w:sz w:val="28"/>
                <w:szCs w:val="28"/>
              </w:rPr>
              <w:t xml:space="preserve"> </w:t>
            </w:r>
            <w:proofErr w:type="spellStart"/>
            <w:r>
              <w:rPr>
                <w:rFonts w:ascii="Nikosh" w:eastAsia="Nikosh" w:hAnsi="Nikosh" w:cs="Nikosh"/>
                <w:sz w:val="28"/>
                <w:szCs w:val="28"/>
              </w:rPr>
              <w:t>অনুসন্ধান</w:t>
            </w:r>
            <w:proofErr w:type="spellEnd"/>
            <w:r>
              <w:rPr>
                <w:rFonts w:ascii="Nikosh" w:eastAsia="Nikosh" w:hAnsi="Nikosh" w:cs="Nikosh"/>
                <w:sz w:val="28"/>
                <w:szCs w:val="28"/>
              </w:rPr>
              <w:t xml:space="preserve"> </w:t>
            </w:r>
            <w:proofErr w:type="spellStart"/>
            <w:r>
              <w:rPr>
                <w:rFonts w:ascii="Nikosh" w:eastAsia="Nikosh" w:hAnsi="Nikosh" w:cs="Nikosh"/>
                <w:sz w:val="28"/>
                <w:szCs w:val="28"/>
              </w:rPr>
              <w:t>প্রতিবেদন</w:t>
            </w:r>
            <w:proofErr w:type="spellEnd"/>
            <w:r>
              <w:rPr>
                <w:rFonts w:ascii="Nikosh" w:eastAsia="Nikosh" w:hAnsi="Nikosh" w:cs="Nikosh"/>
                <w:sz w:val="28"/>
                <w:szCs w:val="28"/>
              </w:rPr>
              <w:t xml:space="preserve"> </w:t>
            </w:r>
            <w:proofErr w:type="spellStart"/>
            <w:r>
              <w:rPr>
                <w:rFonts w:ascii="Nikosh" w:eastAsia="Nikosh" w:hAnsi="Nikosh" w:cs="Nikosh"/>
                <w:sz w:val="28"/>
                <w:szCs w:val="28"/>
              </w:rPr>
              <w:t>প্রাণিসম্পদ</w:t>
            </w:r>
            <w:proofErr w:type="spellEnd"/>
            <w:r>
              <w:rPr>
                <w:rFonts w:ascii="Nikosh" w:eastAsia="Nikosh" w:hAnsi="Nikosh" w:cs="Nikosh"/>
                <w:sz w:val="28"/>
                <w:szCs w:val="28"/>
              </w:rPr>
              <w:t xml:space="preserve"> </w:t>
            </w:r>
            <w:proofErr w:type="spellStart"/>
            <w:r>
              <w:rPr>
                <w:rFonts w:ascii="Nikosh" w:eastAsia="Nikosh" w:hAnsi="Nikosh" w:cs="Nikosh"/>
                <w:sz w:val="28"/>
                <w:szCs w:val="28"/>
              </w:rPr>
              <w:t>অধিদপ্তর</w:t>
            </w:r>
            <w:proofErr w:type="spellEnd"/>
            <w:r>
              <w:rPr>
                <w:rFonts w:ascii="Nikosh" w:eastAsia="Nikosh" w:hAnsi="Nikosh" w:cs="Nikosh"/>
                <w:sz w:val="28"/>
                <w:szCs w:val="28"/>
              </w:rPr>
              <w:t xml:space="preserve"> </w:t>
            </w:r>
            <w:proofErr w:type="spellStart"/>
            <w:r>
              <w:rPr>
                <w:rFonts w:ascii="Nikosh" w:eastAsia="Nikosh" w:hAnsi="Nikosh" w:cs="Nikosh"/>
                <w:sz w:val="28"/>
                <w:szCs w:val="28"/>
              </w:rPr>
              <w:t>দাখিল</w:t>
            </w:r>
            <w:proofErr w:type="spellEnd"/>
            <w:r>
              <w:rPr>
                <w:rFonts w:ascii="Nikosh" w:eastAsia="Nikosh" w:hAnsi="Nikosh" w:cs="Nikosh"/>
                <w:sz w:val="28"/>
                <w:szCs w:val="28"/>
              </w:rPr>
              <w:t xml:space="preserve"> </w:t>
            </w:r>
            <w:proofErr w:type="spellStart"/>
            <w:r>
              <w:rPr>
                <w:rFonts w:ascii="Nikosh" w:eastAsia="Nikosh" w:hAnsi="Nikosh" w:cs="Nikosh"/>
                <w:sz w:val="28"/>
                <w:szCs w:val="28"/>
              </w:rPr>
              <w:t>কর</w:t>
            </w:r>
            <w:r w:rsidR="001C49C6">
              <w:rPr>
                <w:rFonts w:ascii="Nikosh" w:eastAsia="Nikosh" w:hAnsi="Nikosh" w:cs="Nikosh"/>
                <w:sz w:val="28"/>
                <w:szCs w:val="28"/>
              </w:rPr>
              <w:t>বে</w:t>
            </w:r>
            <w:proofErr w:type="spellEnd"/>
            <w:r w:rsidR="001C49C6">
              <w:rPr>
                <w:rFonts w:ascii="Nikosh" w:eastAsia="Nikosh" w:hAnsi="Nikosh" w:cs="Nikosh"/>
                <w:sz w:val="28"/>
                <w:szCs w:val="28"/>
              </w:rPr>
              <w:t>;</w:t>
            </w:r>
            <w:r>
              <w:rPr>
                <w:rFonts w:ascii="Nikosh" w:eastAsia="Nikosh" w:hAnsi="Nikosh" w:cs="Nikosh"/>
                <w:sz w:val="28"/>
                <w:szCs w:val="28"/>
              </w:rPr>
              <w:t xml:space="preserve"> </w:t>
            </w:r>
          </w:p>
        </w:tc>
      </w:tr>
      <w:tr w:rsidR="00C17338" w:rsidRPr="003A5B2E" w14:paraId="28258970" w14:textId="77777777" w:rsidTr="006D7A6A">
        <w:trPr>
          <w:gridAfter w:val="1"/>
          <w:wAfter w:w="10" w:type="dxa"/>
        </w:trPr>
        <w:tc>
          <w:tcPr>
            <w:tcW w:w="1088" w:type="dxa"/>
            <w:gridSpan w:val="3"/>
          </w:tcPr>
          <w:p w14:paraId="58833AFC" w14:textId="15ECD85E" w:rsidR="00C17338" w:rsidRPr="00C17338" w:rsidRDefault="00C17338" w:rsidP="00C17338">
            <w:pPr>
              <w:rPr>
                <w:rFonts w:ascii="Nikosh" w:hAnsi="Nikosh" w:cs="Nikosh"/>
                <w:sz w:val="28"/>
                <w:szCs w:val="28"/>
              </w:rPr>
            </w:pPr>
            <w:r w:rsidRPr="00C17338">
              <w:rPr>
                <w:rFonts w:ascii="Nikosh" w:hAnsi="Nikosh" w:cs="Nikosh"/>
                <w:sz w:val="28"/>
                <w:szCs w:val="28"/>
              </w:rPr>
              <w:t>৫.৮.২</w:t>
            </w:r>
          </w:p>
        </w:tc>
        <w:tc>
          <w:tcPr>
            <w:tcW w:w="7954" w:type="dxa"/>
          </w:tcPr>
          <w:p w14:paraId="3D7AB95A" w14:textId="43165C10" w:rsidR="00C17338" w:rsidRPr="00C17338" w:rsidRDefault="00C17338" w:rsidP="00C17338">
            <w:pPr>
              <w:rPr>
                <w:rFonts w:ascii="Nikosh" w:eastAsia="Nikosh" w:hAnsi="Nikosh" w:cs="Nikosh"/>
                <w:b/>
                <w:sz w:val="28"/>
                <w:szCs w:val="28"/>
                <w:cs/>
              </w:rPr>
            </w:pPr>
            <w:proofErr w:type="spellStart"/>
            <w:r w:rsidRPr="00C17338">
              <w:rPr>
                <w:rFonts w:ascii="Nikosh" w:hAnsi="Nikosh" w:cs="Nikosh"/>
                <w:b/>
                <w:sz w:val="28"/>
                <w:szCs w:val="28"/>
              </w:rPr>
              <w:t>পোল্ট্রি</w:t>
            </w:r>
            <w:proofErr w:type="spellEnd"/>
            <w:r w:rsidRPr="00C17338">
              <w:rPr>
                <w:rFonts w:ascii="Nikosh" w:hAnsi="Nikosh" w:cs="Nikosh"/>
                <w:b/>
                <w:sz w:val="28"/>
                <w:szCs w:val="28"/>
              </w:rPr>
              <w:t xml:space="preserve"> </w:t>
            </w:r>
            <w:r w:rsidRPr="00C17338">
              <w:rPr>
                <w:rFonts w:ascii="Nikosh" w:hAnsi="Nikosh" w:cs="Nikosh"/>
                <w:bCs/>
                <w:sz w:val="28"/>
                <w:szCs w:val="28"/>
                <w:cs/>
              </w:rPr>
              <w:t>খাদ্য</w:t>
            </w:r>
            <w:r w:rsidRPr="00C17338">
              <w:rPr>
                <w:rFonts w:ascii="Nikosh" w:hAnsi="Nikosh" w:cs="Nikosh"/>
                <w:b/>
                <w:sz w:val="28"/>
                <w:szCs w:val="28"/>
                <w:cs/>
              </w:rPr>
              <w:t xml:space="preserve"> </w:t>
            </w:r>
            <w:proofErr w:type="spellStart"/>
            <w:r w:rsidRPr="00C17338">
              <w:rPr>
                <w:rFonts w:ascii="Nikosh" w:hAnsi="Nikosh" w:cs="Nikosh"/>
                <w:b/>
                <w:sz w:val="28"/>
                <w:szCs w:val="28"/>
              </w:rPr>
              <w:t>উৎপাদন</w:t>
            </w:r>
            <w:proofErr w:type="spellEnd"/>
            <w:r w:rsidRPr="00C17338">
              <w:rPr>
                <w:rFonts w:ascii="Nikosh" w:hAnsi="Nikosh" w:cs="Nikosh"/>
                <w:b/>
                <w:sz w:val="28"/>
                <w:szCs w:val="28"/>
              </w:rPr>
              <w:t xml:space="preserve"> ও </w:t>
            </w:r>
            <w:proofErr w:type="spellStart"/>
            <w:r w:rsidRPr="00C17338">
              <w:rPr>
                <w:rFonts w:ascii="Nikosh" w:hAnsi="Nikosh" w:cs="Nikosh"/>
                <w:b/>
                <w:sz w:val="28"/>
                <w:szCs w:val="28"/>
              </w:rPr>
              <w:t>আমদানি</w:t>
            </w:r>
            <w:proofErr w:type="spellEnd"/>
          </w:p>
        </w:tc>
      </w:tr>
      <w:tr w:rsidR="00C17338" w:rsidRPr="003A5B2E" w14:paraId="4CC4F44D" w14:textId="77777777" w:rsidTr="006D7A6A">
        <w:trPr>
          <w:gridAfter w:val="1"/>
          <w:wAfter w:w="10" w:type="dxa"/>
        </w:trPr>
        <w:tc>
          <w:tcPr>
            <w:tcW w:w="1088" w:type="dxa"/>
            <w:gridSpan w:val="3"/>
          </w:tcPr>
          <w:p w14:paraId="5627CA36" w14:textId="2BDFBABF" w:rsidR="00C17338" w:rsidRPr="00C17338" w:rsidRDefault="00C17338" w:rsidP="00C17338">
            <w:pPr>
              <w:rPr>
                <w:rFonts w:ascii="Nikosh" w:hAnsi="Nikosh" w:cs="Nikosh"/>
                <w:sz w:val="28"/>
                <w:szCs w:val="28"/>
              </w:rPr>
            </w:pPr>
            <w:r w:rsidRPr="00C17338">
              <w:rPr>
                <w:rFonts w:ascii="Nikosh" w:hAnsi="Nikosh" w:cs="Nikosh"/>
                <w:sz w:val="28"/>
                <w:szCs w:val="28"/>
              </w:rPr>
              <w:t>৫.৮.২</w:t>
            </w:r>
            <w:r>
              <w:rPr>
                <w:rFonts w:ascii="Nikosh" w:hAnsi="Nikosh" w:cs="Nikosh"/>
                <w:sz w:val="28"/>
                <w:szCs w:val="28"/>
              </w:rPr>
              <w:t>.১</w:t>
            </w:r>
          </w:p>
        </w:tc>
        <w:tc>
          <w:tcPr>
            <w:tcW w:w="7954" w:type="dxa"/>
          </w:tcPr>
          <w:p w14:paraId="4F856D75" w14:textId="3ADCFCCC" w:rsidR="00C17338" w:rsidRPr="00C17338" w:rsidRDefault="00C17338" w:rsidP="00C17338">
            <w:pPr>
              <w:rPr>
                <w:rFonts w:ascii="Nikosh" w:hAnsi="Nikosh" w:cs="Nikosh"/>
                <w:bCs/>
                <w:sz w:val="28"/>
                <w:szCs w:val="28"/>
              </w:rPr>
            </w:pPr>
            <w:r w:rsidRPr="00C17338">
              <w:rPr>
                <w:rFonts w:ascii="Nikosh" w:hAnsi="Nikosh" w:cs="Nikosh"/>
                <w:sz w:val="28"/>
                <w:szCs w:val="28"/>
                <w:cs/>
              </w:rPr>
              <w:t>দেশে পোল্ট্রি খাদ্য উৎপাদন বৃদ্ধি এবং স্বয়ংসম্পূর্ন হওয়ার লক্ষ্যে প্রয়োজনীয় উদ্যোগ গ্রহন করতে হবে</w:t>
            </w:r>
            <w:r w:rsidRPr="00C17338">
              <w:rPr>
                <w:rFonts w:ascii="Nikosh" w:hAnsi="Nikosh" w:cs="Nikosh"/>
                <w:sz w:val="28"/>
                <w:szCs w:val="28"/>
              </w:rPr>
              <w:t>;</w:t>
            </w:r>
          </w:p>
        </w:tc>
      </w:tr>
      <w:tr w:rsidR="00C17338" w:rsidRPr="003A5B2E" w14:paraId="3A608552" w14:textId="77777777" w:rsidTr="006D7A6A">
        <w:trPr>
          <w:gridAfter w:val="1"/>
          <w:wAfter w:w="10" w:type="dxa"/>
        </w:trPr>
        <w:tc>
          <w:tcPr>
            <w:tcW w:w="1088" w:type="dxa"/>
            <w:gridSpan w:val="3"/>
          </w:tcPr>
          <w:p w14:paraId="7636D4DA" w14:textId="1F7F91BC" w:rsidR="00C17338" w:rsidRPr="00C17338" w:rsidRDefault="00C17338" w:rsidP="00C17338">
            <w:pPr>
              <w:rPr>
                <w:rFonts w:ascii="Nikosh" w:hAnsi="Nikosh" w:cs="Nikosh"/>
                <w:sz w:val="28"/>
                <w:szCs w:val="28"/>
              </w:rPr>
            </w:pPr>
            <w:r w:rsidRPr="00C17338">
              <w:rPr>
                <w:rFonts w:ascii="Nikosh" w:hAnsi="Nikosh" w:cs="Nikosh"/>
                <w:sz w:val="28"/>
                <w:szCs w:val="28"/>
              </w:rPr>
              <w:t>৫.৮.২</w:t>
            </w:r>
            <w:r>
              <w:rPr>
                <w:rFonts w:ascii="Nikosh" w:hAnsi="Nikosh" w:cs="Nikosh"/>
                <w:sz w:val="28"/>
                <w:szCs w:val="28"/>
              </w:rPr>
              <w:t>.২</w:t>
            </w:r>
          </w:p>
        </w:tc>
        <w:tc>
          <w:tcPr>
            <w:tcW w:w="7954" w:type="dxa"/>
          </w:tcPr>
          <w:p w14:paraId="3090B445" w14:textId="23E774DB" w:rsidR="00C17338" w:rsidRPr="00C17338" w:rsidRDefault="00C17338" w:rsidP="00C17338">
            <w:pPr>
              <w:rPr>
                <w:rFonts w:ascii="Nikosh" w:hAnsi="Nikosh" w:cs="Nikosh"/>
                <w:sz w:val="28"/>
                <w:szCs w:val="28"/>
                <w:cs/>
              </w:rPr>
            </w:pPr>
            <w:r w:rsidRPr="00C17338">
              <w:rPr>
                <w:rFonts w:ascii="Nikosh" w:hAnsi="Nikosh" w:cs="Nikosh"/>
                <w:sz w:val="28"/>
                <w:szCs w:val="28"/>
                <w:cs/>
              </w:rPr>
              <w:t>খামারিদের  পোল্ট্রি খাদ্য উৎপাদনে প্রয়োজনীয় সহযোগীতা প্রদান করা। এক্ষেত্রে প্রান্তিক খামারিদের আর্থিক প্রণোদনা</w:t>
            </w:r>
            <w:r w:rsidRPr="00C17338">
              <w:rPr>
                <w:rFonts w:ascii="Nikosh" w:hAnsi="Nikosh" w:cs="Nikosh" w:hint="cs"/>
                <w:sz w:val="28"/>
                <w:szCs w:val="28"/>
                <w:cs/>
              </w:rPr>
              <w:t xml:space="preserve"> এবং প্রশিক্ষণের</w:t>
            </w:r>
            <w:r w:rsidRPr="00C17338">
              <w:rPr>
                <w:rFonts w:ascii="Nikosh" w:hAnsi="Nikosh" w:cs="Nikosh"/>
                <w:sz w:val="28"/>
                <w:szCs w:val="28"/>
                <w:cs/>
              </w:rPr>
              <w:t xml:space="preserve"> ব্যবস্থা করা</w:t>
            </w:r>
            <w:r w:rsidRPr="00C17338">
              <w:rPr>
                <w:rFonts w:ascii="Nikosh" w:hAnsi="Nikosh" w:cs="Nikosh"/>
                <w:sz w:val="28"/>
                <w:szCs w:val="28"/>
              </w:rPr>
              <w:t>;</w:t>
            </w:r>
          </w:p>
        </w:tc>
      </w:tr>
      <w:tr w:rsidR="00C17338" w:rsidRPr="003A5B2E" w14:paraId="15A1BEFE" w14:textId="77777777" w:rsidTr="006D7A6A">
        <w:trPr>
          <w:gridAfter w:val="1"/>
          <w:wAfter w:w="10" w:type="dxa"/>
        </w:trPr>
        <w:tc>
          <w:tcPr>
            <w:tcW w:w="1088" w:type="dxa"/>
            <w:gridSpan w:val="3"/>
          </w:tcPr>
          <w:p w14:paraId="13683B5B" w14:textId="09B22D52" w:rsidR="00C17338" w:rsidRPr="00C17338" w:rsidRDefault="00C17338" w:rsidP="00C17338">
            <w:pPr>
              <w:rPr>
                <w:rFonts w:ascii="Nikosh" w:hAnsi="Nikosh" w:cs="Nikosh"/>
                <w:sz w:val="28"/>
                <w:szCs w:val="28"/>
              </w:rPr>
            </w:pPr>
            <w:r w:rsidRPr="00C17338">
              <w:rPr>
                <w:rFonts w:ascii="Nikosh" w:hAnsi="Nikosh" w:cs="Nikosh"/>
                <w:sz w:val="28"/>
                <w:szCs w:val="28"/>
              </w:rPr>
              <w:t>৫.৮.২</w:t>
            </w:r>
            <w:r>
              <w:rPr>
                <w:rFonts w:ascii="Nikosh" w:hAnsi="Nikosh" w:cs="Nikosh"/>
                <w:sz w:val="28"/>
                <w:szCs w:val="28"/>
              </w:rPr>
              <w:t>.৩</w:t>
            </w:r>
          </w:p>
        </w:tc>
        <w:tc>
          <w:tcPr>
            <w:tcW w:w="7954" w:type="dxa"/>
          </w:tcPr>
          <w:p w14:paraId="20B9DEB6" w14:textId="7928C5B3" w:rsidR="00C17338" w:rsidRPr="00C17338" w:rsidRDefault="00C17338" w:rsidP="00C17338">
            <w:pPr>
              <w:rPr>
                <w:rFonts w:ascii="Nikosh" w:hAnsi="Nikosh" w:cs="Nikosh"/>
                <w:sz w:val="28"/>
                <w:szCs w:val="28"/>
                <w:cs/>
              </w:rPr>
            </w:pPr>
            <w:r w:rsidRPr="00C17338">
              <w:rPr>
                <w:rFonts w:ascii="Nikosh" w:hAnsi="Nikosh" w:cs="Nikosh"/>
                <w:sz w:val="28"/>
                <w:szCs w:val="28"/>
                <w:cs/>
              </w:rPr>
              <w:t>ভূট্টা</w:t>
            </w:r>
            <w:r w:rsidRPr="00C17338">
              <w:rPr>
                <w:rFonts w:ascii="Nikosh" w:hAnsi="Nikosh" w:cs="Nikosh"/>
                <w:sz w:val="28"/>
                <w:szCs w:val="28"/>
              </w:rPr>
              <w:t>,</w:t>
            </w:r>
            <w:r w:rsidRPr="00C17338">
              <w:rPr>
                <w:rFonts w:ascii="Nikosh" w:hAnsi="Nikosh" w:cs="Nikosh"/>
                <w:sz w:val="28"/>
                <w:szCs w:val="28"/>
                <w:cs/>
              </w:rPr>
              <w:t xml:space="preserve"> সয়াবিন ও অন্যান্য দানা শস্যের উৎপাদন বৃদ্ধি</w:t>
            </w:r>
            <w:r w:rsidRPr="00C17338">
              <w:rPr>
                <w:rFonts w:ascii="Nikosh" w:hAnsi="Nikosh" w:cs="Nikosh"/>
                <w:sz w:val="28"/>
                <w:szCs w:val="28"/>
              </w:rPr>
              <w:t>,</w:t>
            </w:r>
            <w:r w:rsidRPr="00C17338">
              <w:rPr>
                <w:rFonts w:ascii="Nikosh" w:hAnsi="Nikosh" w:cs="Nikosh"/>
                <w:sz w:val="28"/>
                <w:szCs w:val="28"/>
                <w:cs/>
              </w:rPr>
              <w:t xml:space="preserve"> সংরক্ষণ ও প্রক্রিয়াজাতকরণে উদ্যোক্তাদের সহায়তা প্রদান করা</w:t>
            </w:r>
            <w:r w:rsidRPr="00C17338">
              <w:rPr>
                <w:rFonts w:ascii="Nikosh" w:hAnsi="Nikosh" w:cs="Nikosh"/>
                <w:sz w:val="28"/>
                <w:szCs w:val="28"/>
              </w:rPr>
              <w:t>;</w:t>
            </w:r>
            <w:r w:rsidRPr="00C17338">
              <w:rPr>
                <w:rFonts w:ascii="Nikosh" w:hAnsi="Nikosh" w:cs="Nikosh"/>
                <w:sz w:val="28"/>
                <w:szCs w:val="28"/>
                <w:cs/>
              </w:rPr>
              <w:t xml:space="preserve"> এ ক্ষেত্রে কৃষি সম্প্রসারণ অধিদপ্তর ও সংশ্লিষ্ট অন্যান্য কর্তৃপক্ষের সঙ্গে সমন্বিত কার্যক্রম গ্রহণের উদ্যোগ নেয়া</w:t>
            </w:r>
            <w:r w:rsidRPr="00C17338">
              <w:rPr>
                <w:rFonts w:ascii="Nikosh" w:hAnsi="Nikosh" w:cs="Nikosh"/>
                <w:sz w:val="28"/>
                <w:szCs w:val="28"/>
              </w:rPr>
              <w:t>;</w:t>
            </w:r>
          </w:p>
        </w:tc>
      </w:tr>
      <w:tr w:rsidR="00C17338" w:rsidRPr="003A5B2E" w14:paraId="17359ECF" w14:textId="77777777" w:rsidTr="006D7A6A">
        <w:trPr>
          <w:gridAfter w:val="1"/>
          <w:wAfter w:w="10" w:type="dxa"/>
        </w:trPr>
        <w:tc>
          <w:tcPr>
            <w:tcW w:w="1088" w:type="dxa"/>
            <w:gridSpan w:val="3"/>
          </w:tcPr>
          <w:p w14:paraId="28BE4167" w14:textId="5C049E0E" w:rsidR="00C17338" w:rsidRPr="00C17338" w:rsidRDefault="00C17338" w:rsidP="00C17338">
            <w:pPr>
              <w:rPr>
                <w:rFonts w:ascii="Nikosh" w:hAnsi="Nikosh" w:cs="Nikosh"/>
                <w:sz w:val="28"/>
                <w:szCs w:val="28"/>
              </w:rPr>
            </w:pPr>
            <w:r w:rsidRPr="00C17338">
              <w:rPr>
                <w:rFonts w:ascii="Nikosh" w:hAnsi="Nikosh" w:cs="Nikosh"/>
                <w:sz w:val="28"/>
                <w:szCs w:val="28"/>
              </w:rPr>
              <w:t>৫.৮.২</w:t>
            </w:r>
            <w:r>
              <w:rPr>
                <w:rFonts w:ascii="Nikosh" w:hAnsi="Nikosh" w:cs="Nikosh"/>
                <w:sz w:val="28"/>
                <w:szCs w:val="28"/>
              </w:rPr>
              <w:t>.৪</w:t>
            </w:r>
          </w:p>
        </w:tc>
        <w:tc>
          <w:tcPr>
            <w:tcW w:w="7954" w:type="dxa"/>
          </w:tcPr>
          <w:p w14:paraId="25DFD686" w14:textId="7F1A33A7" w:rsidR="00C17338" w:rsidRPr="00C17338" w:rsidRDefault="00C17338" w:rsidP="00C17338">
            <w:pPr>
              <w:rPr>
                <w:rFonts w:ascii="Nikosh" w:hAnsi="Nikosh" w:cs="Nikosh"/>
                <w:sz w:val="28"/>
                <w:szCs w:val="28"/>
                <w:cs/>
              </w:rPr>
            </w:pPr>
            <w:r w:rsidRPr="00C17338">
              <w:rPr>
                <w:rFonts w:ascii="Nikosh" w:hAnsi="Nikosh" w:cs="Nikosh"/>
                <w:sz w:val="28"/>
                <w:szCs w:val="28"/>
                <w:cs/>
              </w:rPr>
              <w:t>পোল্ট্রি ফিডের অন্যতম উপাদান ভূট্টা ও সয়াবিন মিল এর সহজলভ্যতা নিশ্চিত করতে দেশে  উৎপাদন</w:t>
            </w:r>
            <w:r w:rsidRPr="00C17338">
              <w:rPr>
                <w:rFonts w:ascii="Nikosh" w:hAnsi="Nikosh" w:cs="Nikosh"/>
                <w:sz w:val="28"/>
                <w:szCs w:val="28"/>
              </w:rPr>
              <w:t xml:space="preserve">, </w:t>
            </w:r>
            <w:r w:rsidRPr="00C17338">
              <w:rPr>
                <w:rFonts w:ascii="Nikosh" w:hAnsi="Nikosh" w:cs="Nikosh"/>
                <w:sz w:val="28"/>
                <w:szCs w:val="28"/>
                <w:cs/>
              </w:rPr>
              <w:t>আমদানি ও সয়াবিন মিল/সয়াকেক উৎপাদনকারী শিল্প স্থাপনের উদ্যোগকে সহায়তা করা</w:t>
            </w:r>
            <w:r w:rsidRPr="00C17338">
              <w:rPr>
                <w:rFonts w:ascii="Nikosh" w:hAnsi="Nikosh" w:cs="Nikosh"/>
                <w:sz w:val="28"/>
                <w:szCs w:val="28"/>
              </w:rPr>
              <w:t xml:space="preserve">; </w:t>
            </w:r>
            <w:r w:rsidRPr="00C17338">
              <w:rPr>
                <w:rFonts w:ascii="Nikosh" w:hAnsi="Nikosh" w:cs="Nikosh"/>
                <w:sz w:val="28"/>
                <w:szCs w:val="28"/>
                <w:cs/>
              </w:rPr>
              <w:t>এছাড়াও কোকোনাট মিল</w:t>
            </w:r>
            <w:r w:rsidRPr="00C17338">
              <w:rPr>
                <w:rFonts w:ascii="Nikosh" w:hAnsi="Nikosh" w:cs="Nikosh"/>
                <w:sz w:val="28"/>
                <w:szCs w:val="28"/>
              </w:rPr>
              <w:t xml:space="preserve">, </w:t>
            </w:r>
            <w:r w:rsidRPr="00C17338">
              <w:rPr>
                <w:rFonts w:ascii="Nikosh" w:hAnsi="Nikosh" w:cs="Nikosh"/>
                <w:sz w:val="28"/>
                <w:szCs w:val="28"/>
                <w:cs/>
              </w:rPr>
              <w:t>র‌্যাপসীড মিল</w:t>
            </w:r>
            <w:r w:rsidRPr="00C17338">
              <w:rPr>
                <w:rFonts w:ascii="Nikosh" w:hAnsi="Nikosh" w:cs="Nikosh"/>
                <w:sz w:val="28"/>
                <w:szCs w:val="28"/>
              </w:rPr>
              <w:t xml:space="preserve">, </w:t>
            </w:r>
            <w:r w:rsidRPr="00C17338">
              <w:rPr>
                <w:rFonts w:ascii="Nikosh" w:hAnsi="Nikosh" w:cs="Nikosh"/>
                <w:sz w:val="28"/>
                <w:szCs w:val="28"/>
                <w:cs/>
              </w:rPr>
              <w:t>পাম অয়েল মিল</w:t>
            </w:r>
            <w:r w:rsidRPr="00C17338">
              <w:rPr>
                <w:rFonts w:ascii="Nikosh" w:hAnsi="Nikosh" w:cs="Nikosh"/>
                <w:sz w:val="28"/>
                <w:szCs w:val="28"/>
              </w:rPr>
              <w:t xml:space="preserve">, </w:t>
            </w:r>
            <w:r w:rsidRPr="00C17338">
              <w:rPr>
                <w:rFonts w:ascii="Nikosh" w:hAnsi="Nikosh" w:cs="Nikosh"/>
                <w:sz w:val="28"/>
                <w:szCs w:val="28"/>
                <w:cs/>
              </w:rPr>
              <w:t>কটন সিড মিল</w:t>
            </w:r>
            <w:r w:rsidRPr="00C17338">
              <w:rPr>
                <w:rFonts w:ascii="Nikosh" w:hAnsi="Nikosh" w:cs="Nikosh"/>
                <w:sz w:val="28"/>
                <w:szCs w:val="28"/>
              </w:rPr>
              <w:t xml:space="preserve">, </w:t>
            </w:r>
            <w:r w:rsidRPr="00C17338">
              <w:rPr>
                <w:rFonts w:ascii="Nikosh" w:hAnsi="Nikosh" w:cs="Nikosh"/>
                <w:sz w:val="28"/>
                <w:szCs w:val="28"/>
                <w:cs/>
              </w:rPr>
              <w:t>সান ফ্লাওয়ার মিল</w:t>
            </w:r>
            <w:r w:rsidRPr="00C17338">
              <w:rPr>
                <w:rFonts w:ascii="Nikosh" w:hAnsi="Nikosh" w:cs="Nikosh"/>
                <w:sz w:val="28"/>
                <w:szCs w:val="28"/>
              </w:rPr>
              <w:t xml:space="preserve">, </w:t>
            </w:r>
            <w:r w:rsidRPr="00C17338">
              <w:rPr>
                <w:rFonts w:ascii="Nikosh" w:hAnsi="Nikosh" w:cs="Nikosh"/>
                <w:sz w:val="28"/>
                <w:szCs w:val="28"/>
                <w:cs/>
              </w:rPr>
              <w:t>স্কুইড মিল</w:t>
            </w:r>
            <w:r w:rsidRPr="00C17338">
              <w:rPr>
                <w:rFonts w:ascii="Nikosh" w:hAnsi="Nikosh" w:cs="Nikosh"/>
                <w:sz w:val="28"/>
                <w:szCs w:val="28"/>
              </w:rPr>
              <w:t xml:space="preserve">, </w:t>
            </w:r>
            <w:r w:rsidRPr="00C17338">
              <w:rPr>
                <w:rFonts w:ascii="Nikosh" w:hAnsi="Nikosh" w:cs="Nikosh"/>
                <w:sz w:val="28"/>
                <w:szCs w:val="28"/>
                <w:cs/>
              </w:rPr>
              <w:t>ইনসেক্ট  প্রোটিন</w:t>
            </w:r>
            <w:r w:rsidRPr="00C17338">
              <w:rPr>
                <w:rFonts w:ascii="Nikosh" w:hAnsi="Nikosh" w:cs="Nikosh"/>
                <w:sz w:val="28"/>
                <w:szCs w:val="28"/>
              </w:rPr>
              <w:t xml:space="preserve">, </w:t>
            </w:r>
            <w:r w:rsidRPr="00C17338">
              <w:rPr>
                <w:rFonts w:ascii="Nikosh" w:hAnsi="Nikosh" w:cs="Nikosh"/>
                <w:sz w:val="28"/>
                <w:szCs w:val="28"/>
                <w:cs/>
              </w:rPr>
              <w:t>ক্রীল মিল (</w:t>
            </w:r>
            <w:r w:rsidRPr="00C17338">
              <w:rPr>
                <w:rFonts w:ascii="Nikosh" w:hAnsi="Nikosh" w:cs="Nikosh"/>
                <w:sz w:val="28"/>
                <w:szCs w:val="28"/>
              </w:rPr>
              <w:t>Krill Meal</w:t>
            </w:r>
            <w:r w:rsidRPr="00C17338">
              <w:rPr>
                <w:rFonts w:ascii="Nikosh" w:hAnsi="Nikosh" w:cs="Nikosh"/>
                <w:sz w:val="28"/>
                <w:szCs w:val="28"/>
                <w:cs/>
              </w:rPr>
              <w:t>)</w:t>
            </w:r>
            <w:r w:rsidRPr="00C17338">
              <w:rPr>
                <w:rFonts w:ascii="Nikosh" w:hAnsi="Nikosh" w:cs="Nikosh"/>
                <w:sz w:val="28"/>
                <w:szCs w:val="28"/>
              </w:rPr>
              <w:t>,</w:t>
            </w:r>
            <w:r w:rsidRPr="00C17338">
              <w:rPr>
                <w:rFonts w:ascii="Nikosh" w:hAnsi="Nikosh" w:cs="Nikosh"/>
                <w:sz w:val="28"/>
                <w:szCs w:val="28"/>
                <w:cs/>
              </w:rPr>
              <w:t xml:space="preserve"> পোল্ট্রি মিল এবং অন্যান্য প্রোটিন মিলের উৎপাদন ও শিল্প স্থাপনের উদ্যোগকে সহায়তা প্রদান করা </w:t>
            </w:r>
            <w:r w:rsidRPr="00C17338">
              <w:rPr>
                <w:rFonts w:ascii="Nikosh" w:hAnsi="Nikosh" w:cs="Nikosh"/>
                <w:sz w:val="28"/>
                <w:szCs w:val="28"/>
              </w:rPr>
              <w:t>;</w:t>
            </w:r>
          </w:p>
        </w:tc>
      </w:tr>
      <w:tr w:rsidR="00C17338" w:rsidRPr="003A5B2E" w14:paraId="34193560" w14:textId="77777777" w:rsidTr="006D7A6A">
        <w:trPr>
          <w:gridAfter w:val="1"/>
          <w:wAfter w:w="10" w:type="dxa"/>
        </w:trPr>
        <w:tc>
          <w:tcPr>
            <w:tcW w:w="1088" w:type="dxa"/>
            <w:gridSpan w:val="3"/>
          </w:tcPr>
          <w:p w14:paraId="39BB757F" w14:textId="1D5D73E5" w:rsidR="00C17338" w:rsidRPr="00C17338" w:rsidRDefault="00C17338" w:rsidP="00C17338">
            <w:pPr>
              <w:rPr>
                <w:rFonts w:ascii="Nikosh" w:hAnsi="Nikosh" w:cs="Nikosh"/>
                <w:sz w:val="28"/>
                <w:szCs w:val="28"/>
              </w:rPr>
            </w:pPr>
            <w:r w:rsidRPr="00C17338">
              <w:rPr>
                <w:rFonts w:ascii="Nikosh" w:hAnsi="Nikosh" w:cs="Nikosh"/>
                <w:sz w:val="28"/>
                <w:szCs w:val="28"/>
              </w:rPr>
              <w:t>৫.৮.২</w:t>
            </w:r>
            <w:r>
              <w:rPr>
                <w:rFonts w:ascii="Nikosh" w:hAnsi="Nikosh" w:cs="Nikosh"/>
                <w:sz w:val="28"/>
                <w:szCs w:val="28"/>
              </w:rPr>
              <w:t>.৫</w:t>
            </w:r>
          </w:p>
        </w:tc>
        <w:tc>
          <w:tcPr>
            <w:tcW w:w="7954" w:type="dxa"/>
          </w:tcPr>
          <w:p w14:paraId="67975809" w14:textId="46217120" w:rsidR="00C17338" w:rsidRPr="00C17338" w:rsidRDefault="00C17338" w:rsidP="00C17338">
            <w:pPr>
              <w:rPr>
                <w:rFonts w:ascii="Nikosh" w:hAnsi="Nikosh" w:cs="Nikosh"/>
                <w:sz w:val="28"/>
                <w:szCs w:val="28"/>
                <w:cs/>
              </w:rPr>
            </w:pPr>
            <w:r w:rsidRPr="00C17338">
              <w:rPr>
                <w:rFonts w:ascii="Nikosh" w:hAnsi="Nikosh" w:cs="Nikosh"/>
                <w:sz w:val="28"/>
                <w:szCs w:val="28"/>
                <w:cs/>
              </w:rPr>
              <w:t>স্থানীয়ভাবে উৎপাদিত খাদ্য উপাদান থেকে সুলভ মূল্যে পুষ্টিকর</w:t>
            </w:r>
            <w:r w:rsidRPr="00C17338">
              <w:rPr>
                <w:rFonts w:ascii="Nikosh" w:hAnsi="Nikosh" w:cs="Nikosh"/>
                <w:sz w:val="28"/>
                <w:szCs w:val="28"/>
              </w:rPr>
              <w:t>,</w:t>
            </w:r>
            <w:r w:rsidRPr="00C17338">
              <w:rPr>
                <w:rFonts w:ascii="Nikosh" w:hAnsi="Nikosh" w:cs="Nikosh"/>
                <w:sz w:val="28"/>
                <w:szCs w:val="28"/>
                <w:cs/>
              </w:rPr>
              <w:t xml:space="preserve"> সহজলভ্য ও সুষম পোল্ট্রি খাদ্য উৎপাদনে কারিগরী সহায়তা প্রদান করা </w:t>
            </w:r>
            <w:r w:rsidRPr="00C17338">
              <w:rPr>
                <w:rFonts w:ascii="Nikosh" w:hAnsi="Nikosh" w:cs="Nikosh"/>
                <w:sz w:val="28"/>
                <w:szCs w:val="28"/>
              </w:rPr>
              <w:t>;</w:t>
            </w:r>
          </w:p>
        </w:tc>
      </w:tr>
      <w:tr w:rsidR="00C17338" w:rsidRPr="003A5B2E" w14:paraId="48F5D324" w14:textId="77777777" w:rsidTr="006D7A6A">
        <w:trPr>
          <w:gridAfter w:val="1"/>
          <w:wAfter w:w="10" w:type="dxa"/>
        </w:trPr>
        <w:tc>
          <w:tcPr>
            <w:tcW w:w="1088" w:type="dxa"/>
            <w:gridSpan w:val="3"/>
          </w:tcPr>
          <w:p w14:paraId="66CC061C" w14:textId="5320EBC8" w:rsidR="00C17338" w:rsidRPr="00C17338" w:rsidRDefault="00C17338" w:rsidP="00C17338">
            <w:pPr>
              <w:rPr>
                <w:rFonts w:ascii="Nikosh" w:hAnsi="Nikosh" w:cs="Nikosh"/>
                <w:sz w:val="28"/>
                <w:szCs w:val="28"/>
              </w:rPr>
            </w:pPr>
            <w:r w:rsidRPr="00C17338">
              <w:rPr>
                <w:rFonts w:ascii="Nikosh" w:hAnsi="Nikosh" w:cs="Nikosh"/>
                <w:sz w:val="28"/>
                <w:szCs w:val="28"/>
              </w:rPr>
              <w:t>৫.৮.২</w:t>
            </w:r>
            <w:r>
              <w:rPr>
                <w:rFonts w:ascii="Nikosh" w:hAnsi="Nikosh" w:cs="Nikosh"/>
                <w:sz w:val="28"/>
                <w:szCs w:val="28"/>
              </w:rPr>
              <w:t>.৬</w:t>
            </w:r>
          </w:p>
        </w:tc>
        <w:tc>
          <w:tcPr>
            <w:tcW w:w="7954" w:type="dxa"/>
          </w:tcPr>
          <w:p w14:paraId="3C133C1C" w14:textId="19B1E52C" w:rsidR="00C17338" w:rsidRPr="00C17338" w:rsidRDefault="00C17338" w:rsidP="00C17338">
            <w:pPr>
              <w:rPr>
                <w:rFonts w:ascii="Nikosh" w:hAnsi="Nikosh" w:cs="Nikosh"/>
                <w:sz w:val="28"/>
                <w:szCs w:val="28"/>
                <w:cs/>
              </w:rPr>
            </w:pPr>
            <w:r w:rsidRPr="00C17338">
              <w:rPr>
                <w:rFonts w:ascii="Nikosh" w:hAnsi="Nikosh" w:cs="Nikosh"/>
                <w:sz w:val="28"/>
                <w:szCs w:val="28"/>
                <w:cs/>
              </w:rPr>
              <w:t>পোল্ট্রি খাদ্যের উৎপাদন</w:t>
            </w:r>
            <w:r w:rsidRPr="00C17338">
              <w:rPr>
                <w:rFonts w:ascii="Nikosh" w:hAnsi="Nikosh" w:cs="Nikosh"/>
                <w:sz w:val="28"/>
                <w:szCs w:val="28"/>
              </w:rPr>
              <w:t>,</w:t>
            </w:r>
            <w:r w:rsidRPr="00C17338">
              <w:rPr>
                <w:rFonts w:ascii="Nikosh" w:hAnsi="Nikosh" w:cs="Nikosh"/>
                <w:sz w:val="28"/>
                <w:szCs w:val="28"/>
                <w:cs/>
              </w:rPr>
              <w:t xml:space="preserve"> চাহিদা ও অন্যান্য তথ্য সমৃদ্ধ একটি ডাটাবেজ প্রাণিসম্পদ অধিদপ্তরে প্রতিষ্ঠা করা এবং উক্ত তথ্য নিয়মিত মাসিক ভিত্তিতে হালনাগাদ প্রকাশ করা এবং প্রাণিসম্পদ অধিদপ্তরের ওয়েবসাইডে নিয়মিত আপলোড করা</w:t>
            </w:r>
            <w:r w:rsidRPr="00C17338">
              <w:rPr>
                <w:rFonts w:ascii="Nikosh" w:hAnsi="Nikosh" w:cs="Nikosh"/>
                <w:sz w:val="28"/>
                <w:szCs w:val="28"/>
              </w:rPr>
              <w:t>;</w:t>
            </w:r>
          </w:p>
        </w:tc>
      </w:tr>
      <w:tr w:rsidR="00C17338" w:rsidRPr="003A5B2E" w14:paraId="68A1C67F" w14:textId="77777777" w:rsidTr="006D7A6A">
        <w:trPr>
          <w:gridAfter w:val="1"/>
          <w:wAfter w:w="10" w:type="dxa"/>
        </w:trPr>
        <w:tc>
          <w:tcPr>
            <w:tcW w:w="1088" w:type="dxa"/>
            <w:gridSpan w:val="3"/>
          </w:tcPr>
          <w:p w14:paraId="35FC2F2A" w14:textId="3FCF58C1" w:rsidR="00C17338" w:rsidRPr="00C17338" w:rsidRDefault="00C17338" w:rsidP="00C17338">
            <w:pPr>
              <w:rPr>
                <w:rFonts w:ascii="Nikosh" w:hAnsi="Nikosh" w:cs="Nikosh"/>
                <w:sz w:val="28"/>
                <w:szCs w:val="28"/>
              </w:rPr>
            </w:pPr>
            <w:r w:rsidRPr="00C17338">
              <w:rPr>
                <w:rFonts w:ascii="Nikosh" w:hAnsi="Nikosh" w:cs="Nikosh"/>
                <w:sz w:val="28"/>
                <w:szCs w:val="28"/>
              </w:rPr>
              <w:t>৫.৮.২</w:t>
            </w:r>
            <w:r>
              <w:rPr>
                <w:rFonts w:ascii="Nikosh" w:hAnsi="Nikosh" w:cs="Nikosh"/>
                <w:sz w:val="28"/>
                <w:szCs w:val="28"/>
              </w:rPr>
              <w:t>.৭</w:t>
            </w:r>
          </w:p>
        </w:tc>
        <w:tc>
          <w:tcPr>
            <w:tcW w:w="7954" w:type="dxa"/>
          </w:tcPr>
          <w:p w14:paraId="26AA26DD" w14:textId="44370115" w:rsidR="00C17338" w:rsidRPr="00C17338" w:rsidRDefault="00C17338" w:rsidP="00C17338">
            <w:pPr>
              <w:rPr>
                <w:rFonts w:ascii="Nikosh" w:hAnsi="Nikosh" w:cs="Nikosh"/>
                <w:sz w:val="28"/>
                <w:szCs w:val="28"/>
                <w:cs/>
              </w:rPr>
            </w:pPr>
            <w:r w:rsidRPr="00C17338">
              <w:rPr>
                <w:rFonts w:ascii="Nikosh" w:hAnsi="Nikosh" w:cs="Nikosh"/>
                <w:sz w:val="28"/>
                <w:szCs w:val="28"/>
                <w:cs/>
              </w:rPr>
              <w:t>স্থানীয় পর্যায়ে খাদ্য বিশ্লেষণ (</w:t>
            </w:r>
            <w:r w:rsidRPr="00C17338">
              <w:rPr>
                <w:rFonts w:ascii="Nikosh" w:hAnsi="Nikosh" w:cs="Nikosh"/>
                <w:sz w:val="28"/>
                <w:szCs w:val="28"/>
              </w:rPr>
              <w:t>Feed Analysis</w:t>
            </w:r>
            <w:r w:rsidRPr="00C17338">
              <w:rPr>
                <w:rFonts w:ascii="Nikosh" w:hAnsi="Nikosh" w:cs="Nikosh"/>
                <w:sz w:val="28"/>
                <w:szCs w:val="28"/>
                <w:cs/>
              </w:rPr>
              <w:t>) সুবিধা সম্প্রসারণ করা। প্রাণিসম্পদ অধিদপ্তর এর অধীন মান নিয়ন্ত্রণ ল্যাবেরেটরি ও প্রাণিপুষ্টি ও পশুখাদ্য</w:t>
            </w:r>
            <w:r w:rsidR="00725DED">
              <w:rPr>
                <w:rFonts w:ascii="Nikosh" w:hAnsi="Nikosh" w:cs="Nikosh"/>
                <w:sz w:val="28"/>
                <w:szCs w:val="28"/>
                <w:cs/>
              </w:rPr>
              <w:t xml:space="preserve"> ল্যাবরেটরি</w:t>
            </w:r>
            <w:r w:rsidRPr="00C17338">
              <w:rPr>
                <w:rFonts w:ascii="Nikosh" w:hAnsi="Nikosh" w:cs="Nikosh"/>
                <w:sz w:val="28"/>
                <w:szCs w:val="28"/>
                <w:cs/>
              </w:rPr>
              <w:t xml:space="preserve"> পোল্ট্রি খাদ্য ও খাদ্য উপাদানের পুষ্টিমান নিশ্চিতকরণে </w:t>
            </w:r>
            <w:r w:rsidRPr="00C17338">
              <w:rPr>
                <w:rFonts w:ascii="Nikosh" w:hAnsi="Nikosh" w:cs="Nikosh"/>
                <w:sz w:val="28"/>
                <w:szCs w:val="28"/>
              </w:rPr>
              <w:t>Reference Laboratory</w:t>
            </w:r>
            <w:r w:rsidRPr="00C17338">
              <w:rPr>
                <w:rFonts w:ascii="Nikosh" w:hAnsi="Nikosh" w:cs="Nikosh"/>
                <w:sz w:val="28"/>
                <w:szCs w:val="28"/>
                <w:cs/>
              </w:rPr>
              <w:t xml:space="preserve"> হিসাবে ব্যবহার করা</w:t>
            </w:r>
            <w:r w:rsidRPr="00C17338">
              <w:rPr>
                <w:rFonts w:ascii="Nikosh" w:hAnsi="Nikosh" w:cs="Nikosh"/>
                <w:sz w:val="28"/>
                <w:szCs w:val="28"/>
              </w:rPr>
              <w:t>;</w:t>
            </w:r>
          </w:p>
        </w:tc>
      </w:tr>
      <w:tr w:rsidR="00C17338" w:rsidRPr="003A5B2E" w14:paraId="2AA12225" w14:textId="77777777" w:rsidTr="006D7A6A">
        <w:trPr>
          <w:gridAfter w:val="1"/>
          <w:wAfter w:w="10" w:type="dxa"/>
        </w:trPr>
        <w:tc>
          <w:tcPr>
            <w:tcW w:w="1088" w:type="dxa"/>
            <w:gridSpan w:val="3"/>
          </w:tcPr>
          <w:p w14:paraId="184223AC" w14:textId="6324052E" w:rsidR="00C17338" w:rsidRPr="00C17338" w:rsidRDefault="00C17338" w:rsidP="00C17338">
            <w:pPr>
              <w:rPr>
                <w:rFonts w:ascii="Nikosh" w:hAnsi="Nikosh" w:cs="Nikosh"/>
                <w:sz w:val="28"/>
                <w:szCs w:val="28"/>
              </w:rPr>
            </w:pPr>
            <w:r w:rsidRPr="00C17338">
              <w:rPr>
                <w:rFonts w:ascii="Nikosh" w:hAnsi="Nikosh" w:cs="Nikosh"/>
                <w:sz w:val="28"/>
                <w:szCs w:val="28"/>
              </w:rPr>
              <w:t>৫.৮.২</w:t>
            </w:r>
            <w:r>
              <w:rPr>
                <w:rFonts w:ascii="Nikosh" w:hAnsi="Nikosh" w:cs="Nikosh"/>
                <w:sz w:val="28"/>
                <w:szCs w:val="28"/>
              </w:rPr>
              <w:t>.৮</w:t>
            </w:r>
          </w:p>
        </w:tc>
        <w:tc>
          <w:tcPr>
            <w:tcW w:w="7954" w:type="dxa"/>
          </w:tcPr>
          <w:p w14:paraId="3C5F2F2A" w14:textId="02A7AEA7" w:rsidR="00C17338" w:rsidRPr="00C17338" w:rsidRDefault="00C17338" w:rsidP="00C17338">
            <w:pPr>
              <w:rPr>
                <w:rFonts w:ascii="Nikosh" w:hAnsi="Nikosh" w:cs="Nikosh"/>
                <w:sz w:val="28"/>
                <w:szCs w:val="28"/>
                <w:cs/>
              </w:rPr>
            </w:pPr>
            <w:proofErr w:type="spellStart"/>
            <w:r w:rsidRPr="00C17338">
              <w:rPr>
                <w:rFonts w:ascii="Nikosh" w:hAnsi="Nikosh" w:cs="Nikosh"/>
                <w:sz w:val="28"/>
                <w:szCs w:val="28"/>
              </w:rPr>
              <w:t>খাদ্য</w:t>
            </w:r>
            <w:proofErr w:type="spellEnd"/>
            <w:r w:rsidRPr="00C17338">
              <w:rPr>
                <w:rFonts w:ascii="Nikosh" w:hAnsi="Nikosh" w:cs="Nikosh"/>
                <w:sz w:val="28"/>
                <w:szCs w:val="28"/>
              </w:rPr>
              <w:t xml:space="preserve"> </w:t>
            </w:r>
            <w:proofErr w:type="spellStart"/>
            <w:r w:rsidRPr="00C17338">
              <w:rPr>
                <w:rFonts w:ascii="Nikosh" w:hAnsi="Nikosh" w:cs="Nikosh"/>
                <w:sz w:val="28"/>
                <w:szCs w:val="28"/>
              </w:rPr>
              <w:t>প্রস্তুতকারী</w:t>
            </w:r>
            <w:proofErr w:type="spellEnd"/>
            <w:r w:rsidRPr="00C17338">
              <w:rPr>
                <w:rFonts w:ascii="Nikosh" w:hAnsi="Nikosh" w:cs="Nikosh"/>
                <w:sz w:val="28"/>
                <w:szCs w:val="28"/>
              </w:rPr>
              <w:t xml:space="preserve"> </w:t>
            </w:r>
            <w:proofErr w:type="spellStart"/>
            <w:r w:rsidRPr="00C17338">
              <w:rPr>
                <w:rFonts w:ascii="Nikosh" w:hAnsi="Nikosh" w:cs="Nikosh"/>
                <w:sz w:val="28"/>
                <w:szCs w:val="28"/>
              </w:rPr>
              <w:t>প্রতিষ্ঠান</w:t>
            </w:r>
            <w:proofErr w:type="spellEnd"/>
            <w:r w:rsidRPr="00C17338">
              <w:rPr>
                <w:rFonts w:ascii="Nikosh" w:hAnsi="Nikosh" w:cs="Nikosh"/>
                <w:sz w:val="28"/>
                <w:szCs w:val="28"/>
              </w:rPr>
              <w:t xml:space="preserve"> </w:t>
            </w:r>
            <w:proofErr w:type="spellStart"/>
            <w:r w:rsidRPr="00C17338">
              <w:rPr>
                <w:rFonts w:ascii="Nikosh" w:hAnsi="Nikosh" w:cs="Nikosh"/>
                <w:sz w:val="28"/>
                <w:szCs w:val="28"/>
              </w:rPr>
              <w:t>কর্তৃক</w:t>
            </w:r>
            <w:proofErr w:type="spellEnd"/>
            <w:r w:rsidRPr="00C17338">
              <w:rPr>
                <w:rFonts w:ascii="Nikosh" w:hAnsi="Nikosh" w:cs="Nikosh"/>
                <w:sz w:val="28"/>
                <w:szCs w:val="28"/>
              </w:rPr>
              <w:t xml:space="preserve"> </w:t>
            </w:r>
            <w:proofErr w:type="spellStart"/>
            <w:r w:rsidRPr="00C17338">
              <w:rPr>
                <w:rFonts w:ascii="Nikosh" w:hAnsi="Nikosh" w:cs="Nikosh"/>
                <w:sz w:val="28"/>
                <w:szCs w:val="28"/>
              </w:rPr>
              <w:t>উৎপাদিত</w:t>
            </w:r>
            <w:proofErr w:type="spellEnd"/>
            <w:r w:rsidRPr="00C17338">
              <w:rPr>
                <w:rFonts w:ascii="Nikosh" w:hAnsi="Nikosh" w:cs="Nikosh"/>
                <w:sz w:val="28"/>
                <w:szCs w:val="28"/>
              </w:rPr>
              <w:t xml:space="preserve"> </w:t>
            </w:r>
            <w:proofErr w:type="spellStart"/>
            <w:r w:rsidRPr="00C17338">
              <w:rPr>
                <w:rFonts w:ascii="Nikosh" w:hAnsi="Nikosh" w:cs="Nikosh"/>
                <w:sz w:val="28"/>
                <w:szCs w:val="28"/>
              </w:rPr>
              <w:t>পোল্ট্রি</w:t>
            </w:r>
            <w:proofErr w:type="spellEnd"/>
            <w:r w:rsidRPr="00C17338">
              <w:rPr>
                <w:rFonts w:ascii="Nikosh" w:hAnsi="Nikosh" w:cs="Nikosh"/>
                <w:sz w:val="28"/>
                <w:szCs w:val="28"/>
              </w:rPr>
              <w:t xml:space="preserve"> </w:t>
            </w:r>
            <w:proofErr w:type="spellStart"/>
            <w:r w:rsidRPr="00C17338">
              <w:rPr>
                <w:rFonts w:ascii="Nikosh" w:hAnsi="Nikosh" w:cs="Nikosh"/>
                <w:sz w:val="28"/>
                <w:szCs w:val="28"/>
              </w:rPr>
              <w:t>খাদ্য</w:t>
            </w:r>
            <w:proofErr w:type="spellEnd"/>
            <w:r w:rsidRPr="00C17338">
              <w:rPr>
                <w:rFonts w:ascii="Nikosh" w:hAnsi="Nikosh" w:cs="Nikosh"/>
                <w:sz w:val="28"/>
                <w:szCs w:val="28"/>
              </w:rPr>
              <w:t xml:space="preserve"> </w:t>
            </w:r>
            <w:proofErr w:type="spellStart"/>
            <w:r w:rsidRPr="00C17338">
              <w:rPr>
                <w:rFonts w:ascii="Nikosh" w:hAnsi="Nikosh" w:cs="Nikosh"/>
                <w:sz w:val="28"/>
                <w:szCs w:val="28"/>
              </w:rPr>
              <w:t>বাজারজাতকরণের</w:t>
            </w:r>
            <w:proofErr w:type="spellEnd"/>
            <w:r w:rsidRPr="00C17338">
              <w:rPr>
                <w:rFonts w:ascii="Nikosh" w:hAnsi="Nikosh" w:cs="Nikosh"/>
                <w:sz w:val="28"/>
                <w:szCs w:val="28"/>
              </w:rPr>
              <w:t xml:space="preserve"> </w:t>
            </w:r>
            <w:proofErr w:type="spellStart"/>
            <w:r w:rsidRPr="00C17338">
              <w:rPr>
                <w:rFonts w:ascii="Nikosh" w:hAnsi="Nikosh" w:cs="Nikosh"/>
                <w:sz w:val="28"/>
                <w:szCs w:val="28"/>
              </w:rPr>
              <w:t>পূর্বে</w:t>
            </w:r>
            <w:proofErr w:type="spellEnd"/>
            <w:r w:rsidRPr="00C17338">
              <w:rPr>
                <w:rFonts w:ascii="Nikosh" w:hAnsi="Nikosh" w:cs="Nikosh"/>
                <w:sz w:val="28"/>
                <w:szCs w:val="28"/>
              </w:rPr>
              <w:t xml:space="preserve"> </w:t>
            </w:r>
            <w:proofErr w:type="spellStart"/>
            <w:r w:rsidRPr="00C17338">
              <w:rPr>
                <w:rFonts w:ascii="Nikosh" w:hAnsi="Nikosh" w:cs="Nikosh"/>
                <w:sz w:val="28"/>
                <w:szCs w:val="28"/>
              </w:rPr>
              <w:t>দৈবচয়ন</w:t>
            </w:r>
            <w:proofErr w:type="spellEnd"/>
            <w:r w:rsidRPr="00C17338">
              <w:rPr>
                <w:rFonts w:ascii="Nikosh" w:hAnsi="Nikosh" w:cs="Nikosh"/>
                <w:sz w:val="28"/>
                <w:szCs w:val="28"/>
              </w:rPr>
              <w:t xml:space="preserve"> </w:t>
            </w:r>
            <w:proofErr w:type="spellStart"/>
            <w:r w:rsidRPr="00C17338">
              <w:rPr>
                <w:rFonts w:ascii="Nikosh" w:hAnsi="Nikosh" w:cs="Nikosh"/>
                <w:sz w:val="28"/>
                <w:szCs w:val="28"/>
              </w:rPr>
              <w:t>পদ্ধতিতে</w:t>
            </w:r>
            <w:proofErr w:type="spellEnd"/>
            <w:r w:rsidRPr="00C17338">
              <w:rPr>
                <w:rFonts w:ascii="Nikosh" w:hAnsi="Nikosh" w:cs="Nikosh"/>
                <w:sz w:val="28"/>
                <w:szCs w:val="28"/>
              </w:rPr>
              <w:t xml:space="preserve"> </w:t>
            </w:r>
            <w:proofErr w:type="spellStart"/>
            <w:r w:rsidRPr="00C17338">
              <w:rPr>
                <w:rFonts w:ascii="Nikosh" w:hAnsi="Nikosh" w:cs="Nikosh"/>
                <w:sz w:val="28"/>
                <w:szCs w:val="28"/>
              </w:rPr>
              <w:t>যথাযথ</w:t>
            </w:r>
            <w:proofErr w:type="spellEnd"/>
            <w:r w:rsidRPr="00C17338">
              <w:rPr>
                <w:rFonts w:ascii="Nikosh" w:hAnsi="Nikosh" w:cs="Nikosh"/>
                <w:sz w:val="28"/>
                <w:szCs w:val="28"/>
              </w:rPr>
              <w:t xml:space="preserve"> </w:t>
            </w:r>
            <w:proofErr w:type="spellStart"/>
            <w:r w:rsidRPr="00C17338">
              <w:rPr>
                <w:rFonts w:ascii="Nikosh" w:hAnsi="Nikosh" w:cs="Nikosh"/>
                <w:sz w:val="28"/>
                <w:szCs w:val="28"/>
              </w:rPr>
              <w:t>কর্তৃপক্ষের</w:t>
            </w:r>
            <w:proofErr w:type="spellEnd"/>
            <w:r w:rsidRPr="00C17338">
              <w:rPr>
                <w:rFonts w:ascii="Nikosh" w:hAnsi="Nikosh" w:cs="Nikosh"/>
                <w:sz w:val="28"/>
                <w:szCs w:val="28"/>
              </w:rPr>
              <w:t xml:space="preserve"> </w:t>
            </w:r>
            <w:proofErr w:type="spellStart"/>
            <w:r w:rsidRPr="00C17338">
              <w:rPr>
                <w:rFonts w:ascii="Nikosh" w:hAnsi="Nikosh" w:cs="Nikosh"/>
                <w:sz w:val="28"/>
                <w:szCs w:val="28"/>
              </w:rPr>
              <w:t>মাধ্যমে</w:t>
            </w:r>
            <w:proofErr w:type="spellEnd"/>
            <w:r w:rsidRPr="00C17338">
              <w:rPr>
                <w:rFonts w:ascii="Nikosh" w:hAnsi="Nikosh" w:cs="Nikosh"/>
                <w:sz w:val="28"/>
                <w:szCs w:val="28"/>
              </w:rPr>
              <w:t xml:space="preserve"> </w:t>
            </w:r>
            <w:proofErr w:type="spellStart"/>
            <w:r w:rsidRPr="00C17338">
              <w:rPr>
                <w:rFonts w:ascii="Nikosh" w:hAnsi="Nikosh" w:cs="Nikosh"/>
                <w:sz w:val="28"/>
                <w:szCs w:val="28"/>
              </w:rPr>
              <w:t>খাদ্যের</w:t>
            </w:r>
            <w:proofErr w:type="spellEnd"/>
            <w:r w:rsidRPr="00C17338">
              <w:rPr>
                <w:rFonts w:ascii="Nikosh" w:hAnsi="Nikosh" w:cs="Nikosh"/>
                <w:sz w:val="28"/>
                <w:szCs w:val="28"/>
              </w:rPr>
              <w:t xml:space="preserve"> </w:t>
            </w:r>
            <w:proofErr w:type="spellStart"/>
            <w:r w:rsidRPr="00C17338">
              <w:rPr>
                <w:rFonts w:ascii="Nikosh" w:hAnsi="Nikosh" w:cs="Nikosh"/>
                <w:sz w:val="28"/>
                <w:szCs w:val="28"/>
              </w:rPr>
              <w:t>নমুনা</w:t>
            </w:r>
            <w:proofErr w:type="spellEnd"/>
            <w:r w:rsidRPr="00C17338">
              <w:rPr>
                <w:rFonts w:ascii="Nikosh" w:hAnsi="Nikosh" w:cs="Nikosh"/>
                <w:sz w:val="28"/>
                <w:szCs w:val="28"/>
              </w:rPr>
              <w:t xml:space="preserve"> </w:t>
            </w:r>
            <w:proofErr w:type="spellStart"/>
            <w:r w:rsidRPr="00C17338">
              <w:rPr>
                <w:rFonts w:ascii="Nikosh" w:hAnsi="Nikosh" w:cs="Nikosh"/>
                <w:sz w:val="28"/>
                <w:szCs w:val="28"/>
              </w:rPr>
              <w:t>সংগ্রহ</w:t>
            </w:r>
            <w:proofErr w:type="spellEnd"/>
            <w:r w:rsidRPr="00C17338">
              <w:rPr>
                <w:rFonts w:ascii="Nikosh" w:hAnsi="Nikosh" w:cs="Nikosh"/>
                <w:sz w:val="28"/>
                <w:szCs w:val="28"/>
              </w:rPr>
              <w:t xml:space="preserve"> ও </w:t>
            </w:r>
            <w:proofErr w:type="spellStart"/>
            <w:r w:rsidRPr="00C17338">
              <w:rPr>
                <w:rFonts w:ascii="Nikosh" w:hAnsi="Nikosh" w:cs="Nikosh"/>
                <w:sz w:val="28"/>
                <w:szCs w:val="28"/>
              </w:rPr>
              <w:t>ল্যাবরেটরিতে</w:t>
            </w:r>
            <w:proofErr w:type="spellEnd"/>
            <w:r w:rsidRPr="00C17338">
              <w:rPr>
                <w:rFonts w:ascii="Nikosh" w:hAnsi="Nikosh" w:cs="Nikosh"/>
                <w:sz w:val="28"/>
                <w:szCs w:val="28"/>
              </w:rPr>
              <w:t xml:space="preserve"> </w:t>
            </w:r>
            <w:proofErr w:type="spellStart"/>
            <w:r w:rsidRPr="00C17338">
              <w:rPr>
                <w:rFonts w:ascii="Nikosh" w:hAnsi="Nikosh" w:cs="Nikosh"/>
                <w:sz w:val="28"/>
                <w:szCs w:val="28"/>
              </w:rPr>
              <w:t>প্রেরণপূর্বক</w:t>
            </w:r>
            <w:proofErr w:type="spellEnd"/>
            <w:r w:rsidRPr="00C17338">
              <w:rPr>
                <w:rFonts w:ascii="Nikosh" w:hAnsi="Nikosh" w:cs="Nikosh"/>
                <w:sz w:val="28"/>
                <w:szCs w:val="28"/>
              </w:rPr>
              <w:t xml:space="preserve"> </w:t>
            </w:r>
            <w:proofErr w:type="spellStart"/>
            <w:r w:rsidRPr="00C17338">
              <w:rPr>
                <w:rFonts w:ascii="Nikosh" w:hAnsi="Nikosh" w:cs="Nikosh"/>
                <w:sz w:val="28"/>
                <w:szCs w:val="28"/>
              </w:rPr>
              <w:t>মান</w:t>
            </w:r>
            <w:proofErr w:type="spellEnd"/>
            <w:r w:rsidRPr="00C17338">
              <w:rPr>
                <w:rFonts w:ascii="Nikosh" w:hAnsi="Nikosh" w:cs="Nikosh"/>
                <w:sz w:val="28"/>
                <w:szCs w:val="28"/>
              </w:rPr>
              <w:t xml:space="preserve"> </w:t>
            </w:r>
            <w:proofErr w:type="spellStart"/>
            <w:r w:rsidRPr="002E1D01">
              <w:rPr>
                <w:rFonts w:ascii="Nikosh" w:hAnsi="Nikosh" w:cs="Nikosh"/>
                <w:sz w:val="28"/>
                <w:szCs w:val="28"/>
              </w:rPr>
              <w:t>সনদ</w:t>
            </w:r>
            <w:proofErr w:type="spellEnd"/>
            <w:r w:rsidRPr="00C17338">
              <w:rPr>
                <w:rFonts w:ascii="Nikosh" w:hAnsi="Nikosh" w:cs="Nikosh"/>
                <w:color w:val="00B050"/>
                <w:sz w:val="28"/>
                <w:szCs w:val="28"/>
              </w:rPr>
              <w:t xml:space="preserve"> </w:t>
            </w:r>
            <w:proofErr w:type="spellStart"/>
            <w:r w:rsidRPr="00C17338">
              <w:rPr>
                <w:rFonts w:ascii="Nikosh" w:hAnsi="Nikosh" w:cs="Nikosh"/>
                <w:sz w:val="28"/>
                <w:szCs w:val="28"/>
              </w:rPr>
              <w:t>নিশ্চিত</w:t>
            </w:r>
            <w:proofErr w:type="spellEnd"/>
            <w:r w:rsidRPr="00C17338">
              <w:rPr>
                <w:rFonts w:ascii="Nikosh" w:hAnsi="Nikosh" w:cs="Nikosh"/>
                <w:sz w:val="28"/>
                <w:szCs w:val="28"/>
              </w:rPr>
              <w:t xml:space="preserve"> </w:t>
            </w:r>
            <w:proofErr w:type="spellStart"/>
            <w:r w:rsidRPr="00C17338">
              <w:rPr>
                <w:rFonts w:ascii="Nikosh" w:hAnsi="Nikosh" w:cs="Nikosh"/>
                <w:sz w:val="28"/>
                <w:szCs w:val="28"/>
              </w:rPr>
              <w:t>করা</w:t>
            </w:r>
            <w:proofErr w:type="spellEnd"/>
            <w:r w:rsidRPr="00C17338">
              <w:rPr>
                <w:rFonts w:ascii="Nikosh" w:hAnsi="Nikosh" w:cs="Nikosh"/>
                <w:sz w:val="28"/>
                <w:szCs w:val="28"/>
              </w:rPr>
              <w:t xml:space="preserve">; </w:t>
            </w:r>
            <w:r w:rsidRPr="00C17338">
              <w:rPr>
                <w:rFonts w:ascii="Nikosh" w:hAnsi="Nikosh" w:cs="Nikosh"/>
                <w:sz w:val="28"/>
                <w:szCs w:val="28"/>
                <w:cs/>
              </w:rPr>
              <w:t>এক্ষেত্রে পোল্ট্রি খাদ্যের মান নিশ্চিতকরণে খাদ্য প্রস্তুতকারী প্রতিষ্ঠানে প্রাণিপুষ্টি বিষয়ক কারিগরি জনবল (</w:t>
            </w:r>
            <w:r w:rsidRPr="00C17338">
              <w:rPr>
                <w:rFonts w:ascii="Nikosh" w:hAnsi="Nikosh" w:cs="Nikosh"/>
                <w:sz w:val="28"/>
                <w:szCs w:val="28"/>
              </w:rPr>
              <w:t>Animal</w:t>
            </w:r>
            <w:r w:rsidRPr="00C17338">
              <w:rPr>
                <w:rFonts w:ascii="Nikosh" w:hAnsi="Nikosh" w:cs="Nikosh"/>
                <w:sz w:val="28"/>
                <w:szCs w:val="28"/>
                <w:cs/>
              </w:rPr>
              <w:t xml:space="preserve"> </w:t>
            </w:r>
            <w:r w:rsidRPr="00C17338">
              <w:rPr>
                <w:rFonts w:ascii="Nikosh" w:hAnsi="Nikosh" w:cs="Nikosh"/>
                <w:sz w:val="28"/>
                <w:szCs w:val="28"/>
              </w:rPr>
              <w:t>Nutritionist)</w:t>
            </w:r>
            <w:r w:rsidRPr="00C17338">
              <w:rPr>
                <w:rFonts w:ascii="Nikosh" w:hAnsi="Nikosh" w:cs="Nikosh"/>
                <w:sz w:val="28"/>
                <w:szCs w:val="28"/>
                <w:cs/>
              </w:rPr>
              <w:t xml:space="preserve"> থাকতে হবে</w:t>
            </w:r>
            <w:r w:rsidRPr="00C17338">
              <w:rPr>
                <w:rFonts w:ascii="Nikosh" w:hAnsi="Nikosh" w:cs="Nikosh"/>
                <w:sz w:val="28"/>
                <w:szCs w:val="28"/>
              </w:rPr>
              <w:t>;</w:t>
            </w:r>
          </w:p>
        </w:tc>
      </w:tr>
      <w:tr w:rsidR="00C17338" w:rsidRPr="003A5B2E" w14:paraId="43D3E1DD" w14:textId="77777777" w:rsidTr="006D7A6A">
        <w:trPr>
          <w:gridAfter w:val="1"/>
          <w:wAfter w:w="10" w:type="dxa"/>
        </w:trPr>
        <w:tc>
          <w:tcPr>
            <w:tcW w:w="1088" w:type="dxa"/>
            <w:gridSpan w:val="3"/>
          </w:tcPr>
          <w:p w14:paraId="1D0EC1FF" w14:textId="71298982" w:rsidR="00C17338" w:rsidRPr="00C17338" w:rsidRDefault="00C17338" w:rsidP="00C17338">
            <w:pPr>
              <w:rPr>
                <w:rFonts w:ascii="Nikosh" w:hAnsi="Nikosh" w:cs="Nikosh"/>
                <w:sz w:val="28"/>
                <w:szCs w:val="28"/>
              </w:rPr>
            </w:pPr>
            <w:r w:rsidRPr="00C17338">
              <w:rPr>
                <w:rFonts w:ascii="Nikosh" w:hAnsi="Nikosh" w:cs="Nikosh"/>
                <w:sz w:val="28"/>
                <w:szCs w:val="28"/>
              </w:rPr>
              <w:t>৫.৮.২</w:t>
            </w:r>
            <w:r>
              <w:rPr>
                <w:rFonts w:ascii="Nikosh" w:hAnsi="Nikosh" w:cs="Nikosh"/>
                <w:sz w:val="28"/>
                <w:szCs w:val="28"/>
              </w:rPr>
              <w:t>.৯</w:t>
            </w:r>
          </w:p>
        </w:tc>
        <w:tc>
          <w:tcPr>
            <w:tcW w:w="7954" w:type="dxa"/>
          </w:tcPr>
          <w:p w14:paraId="5A3524DC" w14:textId="328CC23D" w:rsidR="00C17338" w:rsidRPr="00C17338" w:rsidRDefault="00C17338" w:rsidP="00C17338">
            <w:pPr>
              <w:rPr>
                <w:rFonts w:ascii="Nikosh" w:hAnsi="Nikosh" w:cs="Nikosh"/>
                <w:sz w:val="28"/>
                <w:szCs w:val="28"/>
              </w:rPr>
            </w:pPr>
            <w:r w:rsidRPr="00C17338">
              <w:rPr>
                <w:rFonts w:ascii="Nikosh" w:hAnsi="Nikosh" w:cs="Nikosh"/>
                <w:sz w:val="28"/>
                <w:szCs w:val="28"/>
                <w:cs/>
              </w:rPr>
              <w:t>খাদ্য প্রস্ত্ততকারী প্রতিষ্ঠানের উৎপাদিত খাদ্যের পরিমান ও উৎপাদন খরচের হ্রাস বৃদ্ধি প্রাণিসম্পদ অধিদপ্তরকে অবহিত করা</w:t>
            </w:r>
            <w:r w:rsidRPr="00C17338">
              <w:rPr>
                <w:rFonts w:ascii="Nikosh" w:hAnsi="Nikosh" w:cs="Nikosh"/>
                <w:sz w:val="28"/>
                <w:szCs w:val="28"/>
              </w:rPr>
              <w:t>;</w:t>
            </w:r>
          </w:p>
        </w:tc>
      </w:tr>
      <w:tr w:rsidR="00C17338" w:rsidRPr="003A5B2E" w14:paraId="384AE042" w14:textId="77777777" w:rsidTr="006D7A6A">
        <w:trPr>
          <w:gridAfter w:val="1"/>
          <w:wAfter w:w="10" w:type="dxa"/>
        </w:trPr>
        <w:tc>
          <w:tcPr>
            <w:tcW w:w="1088" w:type="dxa"/>
            <w:gridSpan w:val="3"/>
          </w:tcPr>
          <w:p w14:paraId="4AF898B5" w14:textId="00894955" w:rsidR="00C17338" w:rsidRPr="00C17338" w:rsidRDefault="00C17338" w:rsidP="00C17338">
            <w:pPr>
              <w:rPr>
                <w:rFonts w:ascii="Nikosh" w:hAnsi="Nikosh" w:cs="Nikosh"/>
                <w:sz w:val="28"/>
                <w:szCs w:val="28"/>
              </w:rPr>
            </w:pPr>
            <w:r w:rsidRPr="00C17338">
              <w:rPr>
                <w:rFonts w:ascii="Nikosh" w:hAnsi="Nikosh" w:cs="Nikosh"/>
                <w:sz w:val="28"/>
                <w:szCs w:val="28"/>
              </w:rPr>
              <w:t>৫.৮.২</w:t>
            </w:r>
            <w:r>
              <w:rPr>
                <w:rFonts w:ascii="Nikosh" w:hAnsi="Nikosh" w:cs="Nikosh"/>
                <w:sz w:val="28"/>
                <w:szCs w:val="28"/>
              </w:rPr>
              <w:t>.১০</w:t>
            </w:r>
          </w:p>
        </w:tc>
        <w:tc>
          <w:tcPr>
            <w:tcW w:w="7954" w:type="dxa"/>
          </w:tcPr>
          <w:p w14:paraId="3E074766" w14:textId="2B8A1367" w:rsidR="00C17338" w:rsidRPr="00C17338" w:rsidRDefault="00C17338" w:rsidP="00C17338">
            <w:pPr>
              <w:rPr>
                <w:rFonts w:ascii="Nikosh" w:hAnsi="Nikosh" w:cs="Nikosh"/>
                <w:sz w:val="28"/>
                <w:szCs w:val="28"/>
                <w:cs/>
              </w:rPr>
            </w:pPr>
            <w:r w:rsidRPr="00C17338">
              <w:rPr>
                <w:rFonts w:ascii="Nikosh" w:hAnsi="Nikosh" w:cs="Nikosh"/>
                <w:sz w:val="28"/>
                <w:szCs w:val="28"/>
                <w:cs/>
              </w:rPr>
              <w:t>অপ্রচলিত খাদ্য উপাদানকে পোল্ট্রি খাদ্য হিসেবে ব্যবহার করার গবেষণাকে উৎসাহিত করা এবং এ ধরনের খাদ্যকে যথাযথ কর্তৃপক্ষের অনুমোদন সাপেক্ষে পোল্ট্রি খাদ্যে ব্যবহারে অনুপ্রাণিত করা</w:t>
            </w:r>
            <w:r w:rsidRPr="00C17338">
              <w:rPr>
                <w:rFonts w:ascii="Nikosh" w:hAnsi="Nikosh" w:cs="Nikosh"/>
                <w:sz w:val="28"/>
                <w:szCs w:val="28"/>
              </w:rPr>
              <w:t>;</w:t>
            </w:r>
          </w:p>
        </w:tc>
      </w:tr>
      <w:tr w:rsidR="00C17338" w:rsidRPr="003A5B2E" w14:paraId="7C366B25" w14:textId="77777777" w:rsidTr="006D7A6A">
        <w:trPr>
          <w:gridAfter w:val="1"/>
          <w:wAfter w:w="10" w:type="dxa"/>
        </w:trPr>
        <w:tc>
          <w:tcPr>
            <w:tcW w:w="1088" w:type="dxa"/>
            <w:gridSpan w:val="3"/>
          </w:tcPr>
          <w:p w14:paraId="2BFE8CA6" w14:textId="78FD8657" w:rsidR="00C17338" w:rsidRPr="00C17338" w:rsidRDefault="00C17338" w:rsidP="00C17338">
            <w:pPr>
              <w:rPr>
                <w:rFonts w:ascii="Nikosh" w:hAnsi="Nikosh" w:cs="Nikosh"/>
                <w:sz w:val="28"/>
                <w:szCs w:val="28"/>
              </w:rPr>
            </w:pPr>
            <w:r w:rsidRPr="00C17338">
              <w:rPr>
                <w:rFonts w:ascii="Nikosh" w:hAnsi="Nikosh" w:cs="Nikosh"/>
                <w:sz w:val="28"/>
                <w:szCs w:val="28"/>
              </w:rPr>
              <w:t>৫.৮.২</w:t>
            </w:r>
            <w:r>
              <w:rPr>
                <w:rFonts w:ascii="Nikosh" w:hAnsi="Nikosh" w:cs="Nikosh"/>
                <w:sz w:val="28"/>
                <w:szCs w:val="28"/>
              </w:rPr>
              <w:t>.১১</w:t>
            </w:r>
          </w:p>
        </w:tc>
        <w:tc>
          <w:tcPr>
            <w:tcW w:w="7954" w:type="dxa"/>
          </w:tcPr>
          <w:p w14:paraId="5F668CDA" w14:textId="4EB9767B" w:rsidR="00C17338" w:rsidRPr="00C17338" w:rsidRDefault="00C17338" w:rsidP="00C17338">
            <w:pPr>
              <w:rPr>
                <w:rFonts w:ascii="Nikosh" w:hAnsi="Nikosh" w:cs="Nikosh"/>
                <w:sz w:val="28"/>
                <w:szCs w:val="28"/>
                <w:cs/>
              </w:rPr>
            </w:pPr>
            <w:proofErr w:type="spellStart"/>
            <w:r w:rsidRPr="00C17338">
              <w:rPr>
                <w:rFonts w:ascii="Nikosh" w:hAnsi="Nikosh" w:cs="Nikosh"/>
                <w:sz w:val="28"/>
                <w:szCs w:val="28"/>
              </w:rPr>
              <w:t>শূকরের</w:t>
            </w:r>
            <w:proofErr w:type="spellEnd"/>
            <w:r w:rsidRPr="00C17338">
              <w:rPr>
                <w:rFonts w:ascii="Nikosh" w:hAnsi="Nikosh" w:cs="Nikosh"/>
                <w:sz w:val="28"/>
                <w:szCs w:val="28"/>
              </w:rPr>
              <w:t xml:space="preserve"> Bone Meal </w:t>
            </w:r>
            <w:r w:rsidRPr="00C17338">
              <w:rPr>
                <w:rFonts w:ascii="Nikosh" w:hAnsi="Nikosh" w:cs="Nikosh"/>
                <w:sz w:val="28"/>
                <w:szCs w:val="28"/>
                <w:cs/>
              </w:rPr>
              <w:t xml:space="preserve">এবং </w:t>
            </w:r>
            <w:r w:rsidRPr="00C17338">
              <w:rPr>
                <w:rFonts w:ascii="Nikosh" w:hAnsi="Nikosh" w:cs="Nikosh"/>
                <w:sz w:val="28"/>
                <w:szCs w:val="28"/>
              </w:rPr>
              <w:t xml:space="preserve">Meat Meal </w:t>
            </w:r>
            <w:proofErr w:type="spellStart"/>
            <w:r w:rsidRPr="00C17338">
              <w:rPr>
                <w:rFonts w:ascii="Nikosh" w:hAnsi="Nikosh" w:cs="Nikosh"/>
                <w:sz w:val="28"/>
                <w:szCs w:val="28"/>
              </w:rPr>
              <w:t>আমদানি</w:t>
            </w:r>
            <w:proofErr w:type="spellEnd"/>
            <w:r w:rsidRPr="00C17338">
              <w:rPr>
                <w:rFonts w:ascii="Nikosh" w:hAnsi="Nikosh" w:cs="Nikosh"/>
                <w:sz w:val="28"/>
                <w:szCs w:val="28"/>
              </w:rPr>
              <w:t xml:space="preserve"> </w:t>
            </w:r>
            <w:proofErr w:type="spellStart"/>
            <w:r w:rsidRPr="00C17338">
              <w:rPr>
                <w:rFonts w:ascii="Nikosh" w:hAnsi="Nikosh" w:cs="Nikosh"/>
                <w:sz w:val="28"/>
                <w:szCs w:val="28"/>
              </w:rPr>
              <w:t>নিষিদ্ধ</w:t>
            </w:r>
            <w:proofErr w:type="spellEnd"/>
            <w:r w:rsidRPr="00C17338">
              <w:rPr>
                <w:rFonts w:ascii="Nikosh" w:hAnsi="Nikosh" w:cs="Nikosh"/>
                <w:sz w:val="28"/>
                <w:szCs w:val="28"/>
              </w:rPr>
              <w:t xml:space="preserve"> </w:t>
            </w:r>
            <w:proofErr w:type="spellStart"/>
            <w:r w:rsidRPr="00C17338">
              <w:rPr>
                <w:rFonts w:ascii="Nikosh" w:hAnsi="Nikosh" w:cs="Nikosh"/>
                <w:sz w:val="28"/>
                <w:szCs w:val="28"/>
              </w:rPr>
              <w:t>থাকবে</w:t>
            </w:r>
            <w:proofErr w:type="spellEnd"/>
            <w:r w:rsidRPr="00C17338">
              <w:rPr>
                <w:rFonts w:ascii="Nikosh" w:hAnsi="Nikosh" w:cs="Nikosh"/>
                <w:sz w:val="28"/>
                <w:szCs w:val="28"/>
              </w:rPr>
              <w:t>;</w:t>
            </w:r>
          </w:p>
        </w:tc>
      </w:tr>
      <w:tr w:rsidR="00C17338" w:rsidRPr="003A5B2E" w14:paraId="0038FE59" w14:textId="77777777" w:rsidTr="006D7A6A">
        <w:trPr>
          <w:gridAfter w:val="1"/>
          <w:wAfter w:w="10" w:type="dxa"/>
        </w:trPr>
        <w:tc>
          <w:tcPr>
            <w:tcW w:w="1088" w:type="dxa"/>
            <w:gridSpan w:val="3"/>
          </w:tcPr>
          <w:p w14:paraId="547C22C0" w14:textId="731AA2B1" w:rsidR="00C17338" w:rsidRPr="00C17338" w:rsidRDefault="00C17338" w:rsidP="00C17338">
            <w:pPr>
              <w:rPr>
                <w:rFonts w:ascii="Nikosh" w:hAnsi="Nikosh" w:cs="Nikosh"/>
                <w:sz w:val="28"/>
                <w:szCs w:val="28"/>
              </w:rPr>
            </w:pPr>
            <w:r w:rsidRPr="00C17338">
              <w:rPr>
                <w:rFonts w:ascii="Nikosh" w:hAnsi="Nikosh" w:cs="Nikosh"/>
                <w:sz w:val="28"/>
                <w:szCs w:val="28"/>
              </w:rPr>
              <w:t>৫.৮.২</w:t>
            </w:r>
            <w:r>
              <w:rPr>
                <w:rFonts w:ascii="Nikosh" w:hAnsi="Nikosh" w:cs="Nikosh"/>
                <w:sz w:val="28"/>
                <w:szCs w:val="28"/>
              </w:rPr>
              <w:t>.১২</w:t>
            </w:r>
          </w:p>
        </w:tc>
        <w:tc>
          <w:tcPr>
            <w:tcW w:w="7954" w:type="dxa"/>
          </w:tcPr>
          <w:p w14:paraId="394DFEE9" w14:textId="6F92A806" w:rsidR="00C17338" w:rsidRPr="00C17338" w:rsidRDefault="004C352D" w:rsidP="00C17338">
            <w:pPr>
              <w:rPr>
                <w:rFonts w:ascii="Nikosh" w:hAnsi="Nikosh" w:cs="Nikosh"/>
                <w:sz w:val="28"/>
                <w:szCs w:val="28"/>
              </w:rPr>
            </w:pPr>
            <w:r>
              <w:rPr>
                <w:rFonts w:ascii="Nikosh" w:hAnsi="Nikosh" w:cs="Nikosh" w:hint="cs"/>
                <w:sz w:val="28"/>
                <w:szCs w:val="28"/>
                <w:cs/>
              </w:rPr>
              <w:t xml:space="preserve">জনস্বাস্থ্য ও প্রাণিস্বাস্থ্য সুরক্ষা, নিরাপদ মানসম্মত মাংস ও ডিম উৎপাদন, ধর্মীয় দৃষ্টিকোন বিবেচনায় এবং ভবিষ্যতে বিশ্ব বাজারে রপ্তানির দ্বার উন্মোচিত রাখতে ঝুঁকিপূর্ণ খাদ্য উপকরণ </w:t>
            </w:r>
            <w:r w:rsidRPr="004C352D">
              <w:rPr>
                <w:rFonts w:ascii="Nikosh" w:hAnsi="Nikosh" w:cs="Nikosh" w:hint="cs"/>
                <w:cs/>
              </w:rPr>
              <w:t>M</w:t>
            </w:r>
            <w:r>
              <w:rPr>
                <w:rFonts w:ascii="Nikosh" w:hAnsi="Nikosh" w:cs="Nikosh" w:hint="cs"/>
                <w:sz w:val="28"/>
                <w:szCs w:val="28"/>
                <w:cs/>
              </w:rPr>
              <w:t>eat and Bone Meal (</w:t>
            </w:r>
            <w:r w:rsidRPr="004C352D">
              <w:rPr>
                <w:rFonts w:ascii="Nikosh" w:hAnsi="Nikosh" w:cs="Nikosh" w:hint="cs"/>
                <w:cs/>
              </w:rPr>
              <w:t>MBM</w:t>
            </w:r>
            <w:r>
              <w:rPr>
                <w:rFonts w:ascii="Nikosh" w:hAnsi="Nikosh" w:cs="Nikosh" w:hint="cs"/>
                <w:sz w:val="28"/>
                <w:szCs w:val="28"/>
                <w:cs/>
              </w:rPr>
              <w:t xml:space="preserve">) পশুখাদ্য, সার, জ্বালানি কিংবা অন্যান্য যে কোন ফরমেটেই আমদানি নিষিদ্ধ থাকবে।  </w:t>
            </w:r>
          </w:p>
        </w:tc>
      </w:tr>
      <w:tr w:rsidR="00C17338" w:rsidRPr="003A5B2E" w14:paraId="62705C43" w14:textId="77777777" w:rsidTr="006D7A6A">
        <w:trPr>
          <w:gridAfter w:val="1"/>
          <w:wAfter w:w="10" w:type="dxa"/>
        </w:trPr>
        <w:tc>
          <w:tcPr>
            <w:tcW w:w="1088" w:type="dxa"/>
            <w:gridSpan w:val="3"/>
          </w:tcPr>
          <w:p w14:paraId="3FFD5F53" w14:textId="39EC5456" w:rsidR="00C17338" w:rsidRPr="00C17338" w:rsidRDefault="00C17338" w:rsidP="00C17338">
            <w:pPr>
              <w:rPr>
                <w:rFonts w:ascii="Nikosh" w:hAnsi="Nikosh" w:cs="Nikosh"/>
                <w:sz w:val="28"/>
                <w:szCs w:val="28"/>
              </w:rPr>
            </w:pPr>
            <w:r w:rsidRPr="00C17338">
              <w:rPr>
                <w:rFonts w:ascii="Nikosh" w:hAnsi="Nikosh" w:cs="Nikosh"/>
                <w:sz w:val="28"/>
                <w:szCs w:val="28"/>
              </w:rPr>
              <w:lastRenderedPageBreak/>
              <w:t>৫.৮.২</w:t>
            </w:r>
            <w:r>
              <w:rPr>
                <w:rFonts w:ascii="Nikosh" w:hAnsi="Nikosh" w:cs="Nikosh"/>
                <w:sz w:val="28"/>
                <w:szCs w:val="28"/>
              </w:rPr>
              <w:t>.১৩</w:t>
            </w:r>
          </w:p>
        </w:tc>
        <w:tc>
          <w:tcPr>
            <w:tcW w:w="7954" w:type="dxa"/>
          </w:tcPr>
          <w:p w14:paraId="763ECDF6" w14:textId="3C126620" w:rsidR="00C17338" w:rsidRPr="00C17338" w:rsidRDefault="00C17338" w:rsidP="00010B1E">
            <w:pPr>
              <w:pStyle w:val="ListParagraph"/>
              <w:ind w:left="9"/>
              <w:rPr>
                <w:rFonts w:ascii="Nikosh" w:hAnsi="Nikosh" w:cs="Nikosh"/>
                <w:sz w:val="28"/>
                <w:szCs w:val="28"/>
                <w:cs/>
              </w:rPr>
            </w:pPr>
            <w:r w:rsidRPr="00C17338">
              <w:rPr>
                <w:rFonts w:ascii="Nikosh" w:hAnsi="Nikosh" w:cs="Nikosh"/>
                <w:sz w:val="28"/>
                <w:szCs w:val="28"/>
                <w:cs/>
              </w:rPr>
              <w:t>ট্যানারি শিল্পের বর্জ্য দিয়ে উৎপাদিত মিট এন্ড বোন মিল/প্রোটিন মিল পোল্ট্রি খাদ্যের উপযোগী নয় বিধায় তা উৎপাদন</w:t>
            </w:r>
            <w:r w:rsidRPr="00C17338">
              <w:rPr>
                <w:rFonts w:ascii="Nikosh" w:hAnsi="Nikosh" w:cs="Nikosh"/>
                <w:sz w:val="28"/>
                <w:szCs w:val="28"/>
              </w:rPr>
              <w:t>,</w:t>
            </w:r>
            <w:r w:rsidRPr="00C17338">
              <w:rPr>
                <w:rFonts w:ascii="Nikosh" w:hAnsi="Nikosh" w:cs="Nikosh"/>
                <w:sz w:val="28"/>
                <w:szCs w:val="28"/>
                <w:cs/>
              </w:rPr>
              <w:t xml:space="preserve"> আমদানি ও বাজারজাত করা যাবে না;</w:t>
            </w:r>
          </w:p>
        </w:tc>
      </w:tr>
      <w:tr w:rsidR="00C10D85" w:rsidRPr="00010B1E" w14:paraId="258957EE" w14:textId="77777777" w:rsidTr="00843BDA">
        <w:tc>
          <w:tcPr>
            <w:tcW w:w="1088" w:type="dxa"/>
            <w:gridSpan w:val="3"/>
          </w:tcPr>
          <w:p w14:paraId="2210EF4E" w14:textId="6409FB6B" w:rsidR="00C10D85" w:rsidRPr="00010B1E" w:rsidRDefault="00C10D85" w:rsidP="00C10D85">
            <w:pPr>
              <w:rPr>
                <w:rFonts w:ascii="Nikosh" w:hAnsi="Nikosh" w:cs="Nikosh"/>
                <w:sz w:val="28"/>
                <w:szCs w:val="28"/>
              </w:rPr>
            </w:pPr>
            <w:r w:rsidRPr="00010B1E">
              <w:rPr>
                <w:rFonts w:ascii="Nikosh" w:hAnsi="Nikosh" w:cs="Nikosh"/>
                <w:sz w:val="28"/>
                <w:szCs w:val="28"/>
              </w:rPr>
              <w:t>৫.৮.৩</w:t>
            </w:r>
          </w:p>
        </w:tc>
        <w:tc>
          <w:tcPr>
            <w:tcW w:w="7964" w:type="dxa"/>
            <w:gridSpan w:val="2"/>
          </w:tcPr>
          <w:p w14:paraId="7EB94B43" w14:textId="57E945E1" w:rsidR="00C10D85" w:rsidRPr="00010B1E" w:rsidRDefault="00C10D85" w:rsidP="00C10D85">
            <w:pPr>
              <w:rPr>
                <w:rFonts w:ascii="Nikosh" w:hAnsi="Nikosh" w:cs="Nikosh"/>
                <w:sz w:val="28"/>
                <w:szCs w:val="28"/>
              </w:rPr>
            </w:pPr>
            <w:r w:rsidRPr="00010B1E">
              <w:rPr>
                <w:rFonts w:ascii="Nikosh" w:hAnsi="Nikosh" w:cs="Nikosh"/>
                <w:b/>
                <w:bCs/>
                <w:sz w:val="28"/>
                <w:szCs w:val="28"/>
                <w:cs/>
              </w:rPr>
              <w:t>পোল্ট্রি ও পোল্ট্রিজাত</w:t>
            </w:r>
            <w:r w:rsidRPr="00010B1E">
              <w:rPr>
                <w:rFonts w:ascii="Nikosh" w:hAnsi="Nikosh" w:cs="Nikosh" w:hint="cs"/>
                <w:b/>
                <w:bCs/>
                <w:sz w:val="28"/>
                <w:szCs w:val="28"/>
                <w:cs/>
              </w:rPr>
              <w:t xml:space="preserve"> পণ্য রপ্তানি</w:t>
            </w:r>
          </w:p>
        </w:tc>
      </w:tr>
      <w:tr w:rsidR="00C10D85" w:rsidRPr="00010B1E" w14:paraId="7D4D48F5" w14:textId="77777777" w:rsidTr="00843BDA">
        <w:tc>
          <w:tcPr>
            <w:tcW w:w="1088" w:type="dxa"/>
            <w:gridSpan w:val="3"/>
          </w:tcPr>
          <w:p w14:paraId="4E31353E" w14:textId="2C6377E7" w:rsidR="00C10D85" w:rsidRPr="00010B1E" w:rsidRDefault="00C10D85" w:rsidP="00C10D85">
            <w:pPr>
              <w:rPr>
                <w:rFonts w:ascii="Nikosh" w:hAnsi="Nikosh" w:cs="Nikosh"/>
                <w:sz w:val="28"/>
                <w:szCs w:val="28"/>
              </w:rPr>
            </w:pPr>
            <w:r w:rsidRPr="00010B1E">
              <w:rPr>
                <w:rFonts w:ascii="Nikosh" w:hAnsi="Nikosh" w:cs="Nikosh"/>
                <w:sz w:val="28"/>
                <w:szCs w:val="28"/>
              </w:rPr>
              <w:t>৫.৮.৩.১</w:t>
            </w:r>
          </w:p>
        </w:tc>
        <w:tc>
          <w:tcPr>
            <w:tcW w:w="7964" w:type="dxa"/>
            <w:gridSpan w:val="2"/>
          </w:tcPr>
          <w:p w14:paraId="50D45853" w14:textId="18F4D2EC" w:rsidR="00C10D85" w:rsidRPr="00010B1E" w:rsidRDefault="00C10D85" w:rsidP="00C10D85">
            <w:pPr>
              <w:ind w:left="9"/>
              <w:rPr>
                <w:rFonts w:ascii="Nikosh" w:hAnsi="Nikosh" w:cs="Nikosh"/>
                <w:sz w:val="28"/>
                <w:szCs w:val="28"/>
              </w:rPr>
            </w:pPr>
            <w:r w:rsidRPr="00010B1E">
              <w:rPr>
                <w:rFonts w:ascii="Nikosh" w:hAnsi="Nikosh" w:cs="Nikosh"/>
                <w:sz w:val="28"/>
                <w:szCs w:val="28"/>
                <w:cs/>
              </w:rPr>
              <w:t>পোল্ট্রি ও পোল্ট্রিজাত দ্রব্যাদি প্রক্রিয়াজাতকরণ ও  রপ্তানিকে উৎসাহিত করা</w:t>
            </w:r>
            <w:r w:rsidRPr="00010B1E">
              <w:rPr>
                <w:rFonts w:ascii="Nikosh" w:hAnsi="Nikosh" w:cs="Nikosh"/>
                <w:sz w:val="28"/>
                <w:szCs w:val="28"/>
              </w:rPr>
              <w:t xml:space="preserve">, </w:t>
            </w:r>
            <w:r w:rsidRPr="00010B1E">
              <w:rPr>
                <w:rFonts w:ascii="Nikosh" w:hAnsi="Nikosh" w:cs="Nikosh"/>
                <w:sz w:val="28"/>
                <w:szCs w:val="28"/>
                <w:cs/>
              </w:rPr>
              <w:t>প্রয়োজনীয়সুযোগ সুবিধা প্রদান করা এবং মানসম্পন্ন পোল্ট্রিজাত সামগ্রী রপ্তানির প্রয়োজনীয় পদক্ষেপ গ্রহণ করা</w:t>
            </w:r>
            <w:r w:rsidRPr="00010B1E">
              <w:rPr>
                <w:rFonts w:ascii="Nikosh" w:hAnsi="Nikosh" w:cs="Nikosh"/>
                <w:sz w:val="28"/>
                <w:szCs w:val="28"/>
              </w:rPr>
              <w:t>;</w:t>
            </w:r>
          </w:p>
        </w:tc>
      </w:tr>
      <w:tr w:rsidR="00C10D85" w:rsidRPr="00010B1E" w14:paraId="1F8FF815" w14:textId="77777777" w:rsidTr="00843BDA">
        <w:tc>
          <w:tcPr>
            <w:tcW w:w="1088" w:type="dxa"/>
            <w:gridSpan w:val="3"/>
          </w:tcPr>
          <w:p w14:paraId="67690846" w14:textId="471F8220" w:rsidR="00C10D85" w:rsidRPr="00010B1E" w:rsidRDefault="00C10D85" w:rsidP="00C10D85">
            <w:pPr>
              <w:rPr>
                <w:rFonts w:ascii="Nikosh" w:hAnsi="Nikosh" w:cs="Nikosh"/>
                <w:sz w:val="28"/>
                <w:szCs w:val="28"/>
              </w:rPr>
            </w:pPr>
            <w:r w:rsidRPr="00010B1E">
              <w:rPr>
                <w:rFonts w:ascii="Nikosh" w:hAnsi="Nikosh" w:cs="Nikosh"/>
                <w:sz w:val="28"/>
                <w:szCs w:val="28"/>
              </w:rPr>
              <w:t>৫.৮.৩.২</w:t>
            </w:r>
          </w:p>
        </w:tc>
        <w:tc>
          <w:tcPr>
            <w:tcW w:w="7964" w:type="dxa"/>
            <w:gridSpan w:val="2"/>
          </w:tcPr>
          <w:p w14:paraId="436F4AA8" w14:textId="712D0A6D" w:rsidR="00C10D85" w:rsidRPr="00010B1E" w:rsidRDefault="00C10D85" w:rsidP="00C10D85">
            <w:pPr>
              <w:ind w:left="9"/>
              <w:rPr>
                <w:rFonts w:ascii="Nikosh" w:hAnsi="Nikosh" w:cs="Nikosh"/>
                <w:sz w:val="28"/>
                <w:szCs w:val="28"/>
                <w:cs/>
              </w:rPr>
            </w:pPr>
            <w:r w:rsidRPr="00010B1E">
              <w:rPr>
                <w:rFonts w:ascii="Nikosh" w:hAnsi="Nikosh" w:cs="Nikosh"/>
                <w:sz w:val="28"/>
                <w:szCs w:val="28"/>
                <w:cs/>
              </w:rPr>
              <w:t>পোল্ট্রি ও পোল্ট্রিজাত পণ্য রপ্তানিতে বিভিন্ন দেশে বাংলাদেশ মিশনসহ অন্যান্য ব্যবস্থা কাজে লাগিয়ে রপ্তানি বাজার সম্প্রসারণ করা এবং বিভিন্ন দেশে অনুষ্ঠিত পোল্ট্রি শো/এক্সপো/মেলায় অংশগ্রহণ ও অভিজ্ঞতা বিনিময়কে উৎসাহিত করা</w:t>
            </w:r>
            <w:r w:rsidRPr="00010B1E">
              <w:rPr>
                <w:rFonts w:ascii="Nikosh" w:hAnsi="Nikosh" w:cs="Nikosh"/>
                <w:sz w:val="28"/>
                <w:szCs w:val="28"/>
              </w:rPr>
              <w:t>;</w:t>
            </w:r>
          </w:p>
        </w:tc>
      </w:tr>
      <w:tr w:rsidR="00C10D85" w:rsidRPr="00010B1E" w14:paraId="77655560" w14:textId="77777777" w:rsidTr="00843BDA">
        <w:tc>
          <w:tcPr>
            <w:tcW w:w="1088" w:type="dxa"/>
            <w:gridSpan w:val="3"/>
          </w:tcPr>
          <w:p w14:paraId="006DEDAB" w14:textId="34D7979D" w:rsidR="00C10D85" w:rsidRPr="00010B1E" w:rsidRDefault="00C10D85" w:rsidP="00C10D85">
            <w:pPr>
              <w:rPr>
                <w:rFonts w:ascii="Nikosh" w:hAnsi="Nikosh" w:cs="Nikosh"/>
                <w:sz w:val="28"/>
                <w:szCs w:val="28"/>
              </w:rPr>
            </w:pPr>
            <w:r w:rsidRPr="00010B1E">
              <w:rPr>
                <w:rFonts w:ascii="Nikosh" w:hAnsi="Nikosh" w:cs="Nikosh"/>
                <w:sz w:val="28"/>
                <w:szCs w:val="28"/>
              </w:rPr>
              <w:t>৫.৮.৩.৩</w:t>
            </w:r>
          </w:p>
        </w:tc>
        <w:tc>
          <w:tcPr>
            <w:tcW w:w="7964" w:type="dxa"/>
            <w:gridSpan w:val="2"/>
          </w:tcPr>
          <w:p w14:paraId="14435D77" w14:textId="05894398" w:rsidR="00C10D85" w:rsidRPr="00010B1E" w:rsidRDefault="00C10D85" w:rsidP="00C10D85">
            <w:pPr>
              <w:ind w:left="9"/>
              <w:rPr>
                <w:rFonts w:ascii="Nikosh" w:hAnsi="Nikosh" w:cs="Nikosh"/>
                <w:sz w:val="28"/>
                <w:szCs w:val="28"/>
                <w:cs/>
              </w:rPr>
            </w:pPr>
            <w:r w:rsidRPr="00010B1E">
              <w:rPr>
                <w:rFonts w:ascii="Nikosh" w:hAnsi="Nikosh" w:cs="Nikosh"/>
                <w:sz w:val="28"/>
                <w:szCs w:val="28"/>
                <w:cs/>
              </w:rPr>
              <w:t>পোল্ট্রি বর্জ্য থেকে বায়োগ্যাস</w:t>
            </w:r>
            <w:r w:rsidRPr="00010B1E">
              <w:rPr>
                <w:rFonts w:ascii="Nikosh" w:hAnsi="Nikosh" w:cs="Nikosh"/>
                <w:sz w:val="28"/>
                <w:szCs w:val="28"/>
              </w:rPr>
              <w:t>,</w:t>
            </w:r>
            <w:r w:rsidRPr="00010B1E">
              <w:rPr>
                <w:rFonts w:ascii="Nikosh" w:hAnsi="Nikosh" w:cs="Nikosh"/>
                <w:sz w:val="28"/>
                <w:szCs w:val="28"/>
                <w:cs/>
              </w:rPr>
              <w:t xml:space="preserve"> জৈব সার</w:t>
            </w:r>
            <w:r w:rsidRPr="00010B1E">
              <w:rPr>
                <w:rFonts w:ascii="Nikosh" w:hAnsi="Nikosh" w:cs="Nikosh"/>
                <w:sz w:val="28"/>
                <w:szCs w:val="28"/>
              </w:rPr>
              <w:t>,</w:t>
            </w:r>
            <w:r w:rsidRPr="00010B1E">
              <w:rPr>
                <w:rFonts w:ascii="Nikosh" w:hAnsi="Nikosh" w:cs="Nikosh"/>
                <w:sz w:val="28"/>
                <w:szCs w:val="28"/>
                <w:cs/>
              </w:rPr>
              <w:t xml:space="preserve"> বিদ্যুৎসহ অন্যান্য বাইপ্রোডাক্ট উৎপাদনকে উৎসাহিত করা</w:t>
            </w:r>
            <w:r w:rsidRPr="00010B1E">
              <w:rPr>
                <w:rFonts w:ascii="Nikosh" w:hAnsi="Nikosh" w:cs="Nikosh"/>
                <w:sz w:val="28"/>
                <w:szCs w:val="28"/>
              </w:rPr>
              <w:t>,</w:t>
            </w:r>
            <w:r w:rsidRPr="00010B1E">
              <w:rPr>
                <w:rFonts w:ascii="Nikosh" w:hAnsi="Nikosh" w:cs="Nikosh"/>
                <w:sz w:val="28"/>
                <w:szCs w:val="28"/>
                <w:cs/>
              </w:rPr>
              <w:t xml:space="preserve"> উদ্যোক্তাগণকে প্রয়োজনীয সহযোগিতা প্রদান করা এবং এসকল পণ্যের পরিবেশবান্ধব ব্যবহারকে উৎসাহিত করা</w:t>
            </w:r>
            <w:r w:rsidRPr="00010B1E">
              <w:rPr>
                <w:rFonts w:ascii="Nikosh" w:hAnsi="Nikosh" w:cs="Nikosh"/>
                <w:sz w:val="28"/>
                <w:szCs w:val="28"/>
              </w:rPr>
              <w:t>;</w:t>
            </w:r>
          </w:p>
        </w:tc>
      </w:tr>
      <w:tr w:rsidR="00C10D85" w:rsidRPr="00010B1E" w14:paraId="34EC0F77" w14:textId="77777777" w:rsidTr="00843BDA">
        <w:tc>
          <w:tcPr>
            <w:tcW w:w="1088" w:type="dxa"/>
            <w:gridSpan w:val="3"/>
          </w:tcPr>
          <w:p w14:paraId="0B80C5AA" w14:textId="0219EB2E" w:rsidR="00C10D85" w:rsidRPr="00010B1E" w:rsidRDefault="00C10D85" w:rsidP="00C10D85">
            <w:pPr>
              <w:rPr>
                <w:rFonts w:ascii="Nikosh" w:hAnsi="Nikosh" w:cs="Nikosh"/>
                <w:sz w:val="28"/>
                <w:szCs w:val="28"/>
              </w:rPr>
            </w:pPr>
            <w:r w:rsidRPr="00010B1E">
              <w:rPr>
                <w:rFonts w:ascii="Nikosh" w:hAnsi="Nikosh" w:cs="Nikosh"/>
                <w:sz w:val="28"/>
                <w:szCs w:val="28"/>
              </w:rPr>
              <w:t>৫.৮.৩.৪</w:t>
            </w:r>
          </w:p>
        </w:tc>
        <w:tc>
          <w:tcPr>
            <w:tcW w:w="7964" w:type="dxa"/>
            <w:gridSpan w:val="2"/>
          </w:tcPr>
          <w:p w14:paraId="662BAF2C" w14:textId="5F1A11F5" w:rsidR="00C10D85" w:rsidRPr="00010B1E" w:rsidRDefault="00C10D85" w:rsidP="00C10D85">
            <w:pPr>
              <w:ind w:left="9"/>
              <w:rPr>
                <w:rFonts w:ascii="Nikosh" w:hAnsi="Nikosh" w:cs="Nikosh"/>
                <w:sz w:val="28"/>
                <w:szCs w:val="28"/>
                <w:cs/>
              </w:rPr>
            </w:pPr>
            <w:r w:rsidRPr="00010B1E">
              <w:rPr>
                <w:rFonts w:ascii="Nikosh" w:hAnsi="Nikosh" w:cs="Nikosh"/>
                <w:sz w:val="28"/>
                <w:szCs w:val="28"/>
                <w:cs/>
              </w:rPr>
              <w:t xml:space="preserve">রপ্তানির সুযোগ সৃষ্টির লক্ষ্যে উৎপাদনকারীগণ যাতে </w:t>
            </w:r>
            <w:r w:rsidRPr="00010B1E">
              <w:rPr>
                <w:rFonts w:ascii="Nikosh" w:hAnsi="Nikosh" w:cs="Nikosh"/>
                <w:sz w:val="28"/>
                <w:szCs w:val="28"/>
              </w:rPr>
              <w:t xml:space="preserve">HACCP (Hazard Analysis on Critical Control Point) </w:t>
            </w:r>
            <w:r w:rsidRPr="00010B1E">
              <w:rPr>
                <w:rFonts w:ascii="Nikosh" w:hAnsi="Nikosh" w:cs="Nikosh"/>
                <w:sz w:val="28"/>
                <w:szCs w:val="28"/>
                <w:cs/>
              </w:rPr>
              <w:t xml:space="preserve">এবং </w:t>
            </w:r>
            <w:r w:rsidRPr="00010B1E">
              <w:rPr>
                <w:rFonts w:ascii="Nikosh" w:hAnsi="Nikosh" w:cs="Nikosh"/>
                <w:sz w:val="28"/>
                <w:szCs w:val="28"/>
              </w:rPr>
              <w:t xml:space="preserve">SPS (Sanitary and Phytosanitary) </w:t>
            </w:r>
            <w:r w:rsidRPr="00010B1E">
              <w:rPr>
                <w:rFonts w:ascii="Nikosh" w:hAnsi="Nikosh" w:cs="Nikosh"/>
                <w:sz w:val="28"/>
                <w:szCs w:val="28"/>
                <w:cs/>
              </w:rPr>
              <w:t>সহ অন্যান্য কমপ্লায়েন্স পূরণ করতে পারে সে জন্য সরকারের পক্ষ থেকে সহায়ক ভূমিকা পালন করা</w:t>
            </w:r>
            <w:r w:rsidRPr="00010B1E">
              <w:rPr>
                <w:rFonts w:ascii="Nikosh" w:hAnsi="Nikosh" w:cs="Nikosh"/>
                <w:sz w:val="28"/>
                <w:szCs w:val="28"/>
              </w:rPr>
              <w:t>;</w:t>
            </w:r>
          </w:p>
        </w:tc>
      </w:tr>
      <w:tr w:rsidR="00C10D85" w:rsidRPr="00010B1E" w14:paraId="05EF66A9" w14:textId="77777777" w:rsidTr="00843BDA">
        <w:tc>
          <w:tcPr>
            <w:tcW w:w="1088" w:type="dxa"/>
            <w:gridSpan w:val="3"/>
          </w:tcPr>
          <w:p w14:paraId="440C9A5B" w14:textId="12BF4CB3" w:rsidR="00C10D85" w:rsidRPr="00010B1E" w:rsidRDefault="00C10D85" w:rsidP="00C10D85">
            <w:pPr>
              <w:rPr>
                <w:rFonts w:ascii="Nikosh" w:hAnsi="Nikosh" w:cs="Nikosh"/>
                <w:sz w:val="28"/>
                <w:szCs w:val="28"/>
              </w:rPr>
            </w:pPr>
            <w:r w:rsidRPr="00010B1E">
              <w:rPr>
                <w:rFonts w:ascii="Nikosh" w:hAnsi="Nikosh" w:cs="Nikosh"/>
                <w:sz w:val="28"/>
                <w:szCs w:val="28"/>
              </w:rPr>
              <w:t>৫.৮.৩.৫</w:t>
            </w:r>
          </w:p>
        </w:tc>
        <w:tc>
          <w:tcPr>
            <w:tcW w:w="7964" w:type="dxa"/>
            <w:gridSpan w:val="2"/>
          </w:tcPr>
          <w:p w14:paraId="328A7D23" w14:textId="4C4204AF" w:rsidR="00C10D85" w:rsidRPr="00010B1E" w:rsidRDefault="00C10D85" w:rsidP="00C10D85">
            <w:pPr>
              <w:ind w:left="9"/>
              <w:rPr>
                <w:rFonts w:ascii="Nikosh" w:hAnsi="Nikosh" w:cs="Nikosh"/>
                <w:sz w:val="28"/>
                <w:szCs w:val="28"/>
                <w:cs/>
              </w:rPr>
            </w:pPr>
            <w:r w:rsidRPr="00010B1E">
              <w:rPr>
                <w:rFonts w:ascii="Nikosh" w:hAnsi="Nikosh" w:cs="Nikosh"/>
                <w:sz w:val="28"/>
                <w:szCs w:val="28"/>
                <w:cs/>
              </w:rPr>
              <w:t>রপ্তানির উদেশ্যে পোল্ট্রি ও পোল্ট্রিজাত দ্রব্যাদির আন্তর্জাতিক মান নিশ্চিতকরণের জন্য সার্টিফিকেশনের ব্যবস্থা করা । এ ব্যাপারে প্রাণিসম্পদ অধিদপ্তর  মূখ্য ভূমিকা পালন করবে</w:t>
            </w:r>
            <w:r w:rsidRPr="00010B1E">
              <w:rPr>
                <w:rFonts w:ascii="Nikosh" w:hAnsi="Nikosh" w:cs="Nikosh"/>
                <w:sz w:val="28"/>
                <w:szCs w:val="28"/>
              </w:rPr>
              <w:t xml:space="preserve">; </w:t>
            </w:r>
          </w:p>
        </w:tc>
      </w:tr>
      <w:tr w:rsidR="00C10D85" w:rsidRPr="00010B1E" w14:paraId="362697AA" w14:textId="77777777" w:rsidTr="00843BDA">
        <w:tc>
          <w:tcPr>
            <w:tcW w:w="1088" w:type="dxa"/>
            <w:gridSpan w:val="3"/>
          </w:tcPr>
          <w:p w14:paraId="532F3028" w14:textId="18AD2DF2" w:rsidR="00C10D85" w:rsidRPr="00010B1E" w:rsidRDefault="00C10D85" w:rsidP="00C10D85">
            <w:pPr>
              <w:rPr>
                <w:rFonts w:ascii="Nikosh" w:hAnsi="Nikosh" w:cs="Nikosh"/>
                <w:sz w:val="28"/>
                <w:szCs w:val="28"/>
              </w:rPr>
            </w:pPr>
            <w:r w:rsidRPr="00010B1E">
              <w:rPr>
                <w:rFonts w:ascii="Nikosh" w:hAnsi="Nikosh" w:cs="Nikosh"/>
                <w:sz w:val="28"/>
                <w:szCs w:val="28"/>
              </w:rPr>
              <w:t>৫.৮.৩.৬</w:t>
            </w:r>
          </w:p>
        </w:tc>
        <w:tc>
          <w:tcPr>
            <w:tcW w:w="7964" w:type="dxa"/>
            <w:gridSpan w:val="2"/>
          </w:tcPr>
          <w:p w14:paraId="54575A0D" w14:textId="019520AA" w:rsidR="00C10D85" w:rsidRPr="00010B1E" w:rsidRDefault="00C10D85" w:rsidP="00C10D85">
            <w:pPr>
              <w:ind w:left="9"/>
              <w:rPr>
                <w:rFonts w:ascii="Nikosh" w:hAnsi="Nikosh" w:cs="Nikosh"/>
                <w:sz w:val="28"/>
                <w:szCs w:val="28"/>
                <w:cs/>
              </w:rPr>
            </w:pPr>
            <w:r w:rsidRPr="00010B1E">
              <w:rPr>
                <w:rFonts w:ascii="Nikosh" w:hAnsi="Nikosh" w:cs="Nikosh"/>
                <w:sz w:val="28"/>
                <w:szCs w:val="28"/>
                <w:cs/>
              </w:rPr>
              <w:t>পোল্ট্রিজাত পণ্য আমদানি ও রপ্তানির ক্ষেত্রে সংগনিরোধ (</w:t>
            </w:r>
            <w:r w:rsidRPr="00010B1E">
              <w:rPr>
                <w:rFonts w:ascii="Nikosh" w:hAnsi="Nikosh" w:cs="Nikosh"/>
                <w:sz w:val="28"/>
                <w:szCs w:val="28"/>
              </w:rPr>
              <w:t>Quarantine)</w:t>
            </w:r>
            <w:r w:rsidRPr="00010B1E">
              <w:rPr>
                <w:rFonts w:ascii="Nikosh" w:hAnsi="Nikosh" w:cs="Nikosh"/>
                <w:sz w:val="28"/>
                <w:szCs w:val="28"/>
                <w:cs/>
              </w:rPr>
              <w:t xml:space="preserve"> সুবিধা নিশ্চিত করা</w:t>
            </w:r>
            <w:r w:rsidRPr="00010B1E">
              <w:rPr>
                <w:rFonts w:ascii="Nikosh" w:hAnsi="Nikosh" w:cs="Nikosh"/>
                <w:sz w:val="28"/>
                <w:szCs w:val="28"/>
              </w:rPr>
              <w:t xml:space="preserve">; </w:t>
            </w:r>
          </w:p>
        </w:tc>
      </w:tr>
      <w:tr w:rsidR="00C10D85" w:rsidRPr="00010B1E" w14:paraId="35772153" w14:textId="77777777" w:rsidTr="00843BDA">
        <w:tc>
          <w:tcPr>
            <w:tcW w:w="1088" w:type="dxa"/>
            <w:gridSpan w:val="3"/>
          </w:tcPr>
          <w:p w14:paraId="19277257" w14:textId="0B7A4C26" w:rsidR="00C10D85" w:rsidRPr="00010B1E" w:rsidRDefault="00C10D85" w:rsidP="00C10D85">
            <w:pPr>
              <w:rPr>
                <w:rFonts w:ascii="Nikosh" w:hAnsi="Nikosh" w:cs="Nikosh"/>
                <w:sz w:val="28"/>
                <w:szCs w:val="28"/>
              </w:rPr>
            </w:pPr>
            <w:r w:rsidRPr="00010B1E">
              <w:rPr>
                <w:rFonts w:ascii="Nikosh" w:hAnsi="Nikosh" w:cs="Nikosh"/>
                <w:sz w:val="28"/>
                <w:szCs w:val="28"/>
              </w:rPr>
              <w:t>৫.৮.৩.৭</w:t>
            </w:r>
          </w:p>
        </w:tc>
        <w:tc>
          <w:tcPr>
            <w:tcW w:w="7964" w:type="dxa"/>
            <w:gridSpan w:val="2"/>
          </w:tcPr>
          <w:p w14:paraId="195A3A31" w14:textId="3646377B" w:rsidR="00C10D85" w:rsidRPr="00010B1E" w:rsidRDefault="00C10D85" w:rsidP="00C10D85">
            <w:pPr>
              <w:ind w:left="9"/>
              <w:rPr>
                <w:rFonts w:ascii="Nikosh" w:hAnsi="Nikosh" w:cs="Nikosh"/>
                <w:sz w:val="28"/>
                <w:szCs w:val="28"/>
                <w:cs/>
              </w:rPr>
            </w:pPr>
            <w:r w:rsidRPr="00010B1E">
              <w:rPr>
                <w:rFonts w:ascii="Nikosh" w:hAnsi="Nikosh" w:cs="Nikosh"/>
                <w:sz w:val="28"/>
                <w:szCs w:val="28"/>
                <w:cs/>
              </w:rPr>
              <w:t xml:space="preserve">হালাল পোল্ট্রিজাত পণ্য রপ্তানিতে উপযুক্ত কর্তৃপক্ষের নিকট থেকে </w:t>
            </w:r>
            <w:r w:rsidRPr="00010B1E">
              <w:rPr>
                <w:rFonts w:ascii="Nikosh" w:hAnsi="Nikosh" w:cs="Nikosh"/>
                <w:sz w:val="28"/>
                <w:szCs w:val="28"/>
              </w:rPr>
              <w:t>‘</w:t>
            </w:r>
            <w:r w:rsidRPr="00010B1E">
              <w:rPr>
                <w:rFonts w:ascii="Nikosh" w:hAnsi="Nikosh" w:cs="Nikosh"/>
                <w:sz w:val="28"/>
                <w:szCs w:val="28"/>
                <w:cs/>
              </w:rPr>
              <w:t>হালাল সার্টিফিকেট</w:t>
            </w:r>
            <w:r w:rsidRPr="00010B1E">
              <w:rPr>
                <w:rFonts w:ascii="Nikosh" w:hAnsi="Nikosh" w:cs="Nikosh"/>
                <w:sz w:val="28"/>
                <w:szCs w:val="28"/>
              </w:rPr>
              <w:t>’</w:t>
            </w:r>
            <w:r w:rsidRPr="00010B1E">
              <w:rPr>
                <w:rFonts w:ascii="Nikosh" w:hAnsi="Nikosh" w:cs="Nikosh"/>
                <w:sz w:val="28"/>
                <w:szCs w:val="28"/>
                <w:cs/>
              </w:rPr>
              <w:t xml:space="preserve"> গ্রহণ করতে হবে;</w:t>
            </w:r>
          </w:p>
        </w:tc>
      </w:tr>
      <w:tr w:rsidR="00C10D85" w:rsidRPr="00010B1E" w14:paraId="6C821C84" w14:textId="77777777" w:rsidTr="00843BDA">
        <w:tc>
          <w:tcPr>
            <w:tcW w:w="1088" w:type="dxa"/>
            <w:gridSpan w:val="3"/>
          </w:tcPr>
          <w:p w14:paraId="0DA83498" w14:textId="4E1DD131" w:rsidR="00C10D85" w:rsidRPr="00010B1E" w:rsidRDefault="00C10D85" w:rsidP="00C10D85">
            <w:pPr>
              <w:rPr>
                <w:rFonts w:ascii="Nikosh" w:hAnsi="Nikosh" w:cs="Nikosh"/>
                <w:sz w:val="28"/>
                <w:szCs w:val="28"/>
              </w:rPr>
            </w:pPr>
            <w:r w:rsidRPr="00010B1E">
              <w:rPr>
                <w:rFonts w:ascii="Nikosh" w:hAnsi="Nikosh" w:cs="Nikosh"/>
                <w:sz w:val="28"/>
                <w:szCs w:val="28"/>
              </w:rPr>
              <w:t>৫.৮.৩.৮</w:t>
            </w:r>
          </w:p>
        </w:tc>
        <w:tc>
          <w:tcPr>
            <w:tcW w:w="7964" w:type="dxa"/>
            <w:gridSpan w:val="2"/>
          </w:tcPr>
          <w:p w14:paraId="08F650B0" w14:textId="568CF714" w:rsidR="00C10D85" w:rsidRPr="00010B1E" w:rsidRDefault="00C10D85" w:rsidP="00C10D85">
            <w:pPr>
              <w:ind w:left="9"/>
              <w:rPr>
                <w:rFonts w:ascii="Nikosh" w:hAnsi="Nikosh" w:cs="Nikosh"/>
                <w:sz w:val="28"/>
                <w:szCs w:val="28"/>
                <w:cs/>
              </w:rPr>
            </w:pPr>
            <w:r w:rsidRPr="00010B1E">
              <w:rPr>
                <w:rFonts w:ascii="Nikosh" w:hAnsi="Nikosh" w:cs="Nikosh"/>
                <w:sz w:val="28"/>
                <w:szCs w:val="28"/>
                <w:cs/>
              </w:rPr>
              <w:t>পোল্ট্রি ও পোল্ট্রিজাত পণ্য রপ্তানির জন্য পোল্ট্রির ডিম</w:t>
            </w:r>
            <w:r w:rsidRPr="00010B1E">
              <w:rPr>
                <w:rFonts w:ascii="Nikosh" w:hAnsi="Nikosh" w:cs="Nikosh"/>
                <w:sz w:val="28"/>
                <w:szCs w:val="28"/>
              </w:rPr>
              <w:t xml:space="preserve"> ও</w:t>
            </w:r>
            <w:r w:rsidRPr="00010B1E">
              <w:rPr>
                <w:rFonts w:ascii="Nikosh" w:hAnsi="Nikosh" w:cs="Nikosh"/>
                <w:sz w:val="28"/>
                <w:szCs w:val="28"/>
                <w:cs/>
              </w:rPr>
              <w:t xml:space="preserve"> মাংস</w:t>
            </w:r>
            <w:r w:rsidRPr="00010B1E">
              <w:rPr>
                <w:rFonts w:ascii="Nikosh" w:hAnsi="Nikosh" w:cs="Nikosh"/>
                <w:sz w:val="28"/>
                <w:szCs w:val="28"/>
              </w:rPr>
              <w:t xml:space="preserve"> </w:t>
            </w:r>
            <w:r w:rsidRPr="00010B1E">
              <w:rPr>
                <w:rFonts w:ascii="Nikosh" w:hAnsi="Nikosh" w:cs="Nikosh"/>
                <w:sz w:val="28"/>
                <w:szCs w:val="28"/>
                <w:cs/>
              </w:rPr>
              <w:t>প্রক্রিয়াজাতকৃত পণ্য এবং ভ্যালু এডেড পোল্ট্রিজাত পণ্য (</w:t>
            </w:r>
            <w:r w:rsidRPr="00010B1E">
              <w:rPr>
                <w:rFonts w:ascii="Nikosh" w:hAnsi="Nikosh" w:cs="Nikosh"/>
                <w:sz w:val="28"/>
                <w:szCs w:val="28"/>
              </w:rPr>
              <w:t>Processed &amp; Value added Poultry Products</w:t>
            </w:r>
            <w:r w:rsidRPr="00010B1E">
              <w:rPr>
                <w:rFonts w:ascii="Nikosh" w:hAnsi="Nikosh" w:cs="Nikosh"/>
                <w:sz w:val="28"/>
                <w:szCs w:val="28"/>
                <w:cs/>
              </w:rPr>
              <w:t>) রপ্তানির স্বার্থে আন্তর্জাতিকভাবে স্বীকৃত/গ্রহণযোগ্য উপায়ে রপ্তানিমূখী পোল্ট্রির</w:t>
            </w:r>
            <w:r w:rsidRPr="00010B1E">
              <w:rPr>
                <w:rFonts w:ascii="Nikosh" w:hAnsi="Nikosh" w:cs="Nikosh"/>
                <w:sz w:val="28"/>
                <w:szCs w:val="28"/>
                <w:cs/>
                <w:lang w:bidi="bn-IN"/>
              </w:rPr>
              <w:t xml:space="preserve"> </w:t>
            </w:r>
            <w:r w:rsidRPr="00010B1E">
              <w:rPr>
                <w:rFonts w:ascii="Nikosh" w:hAnsi="Nikosh" w:cs="Nikosh"/>
                <w:sz w:val="28"/>
                <w:szCs w:val="28"/>
                <w:cs/>
              </w:rPr>
              <w:t xml:space="preserve">শিল্প স্থাপন করা; </w:t>
            </w:r>
          </w:p>
        </w:tc>
      </w:tr>
      <w:tr w:rsidR="00C10D85" w:rsidRPr="00010B1E" w14:paraId="0DBA11E9" w14:textId="77777777" w:rsidTr="00843BDA">
        <w:tc>
          <w:tcPr>
            <w:tcW w:w="1088" w:type="dxa"/>
            <w:gridSpan w:val="3"/>
          </w:tcPr>
          <w:p w14:paraId="1FD24C39" w14:textId="47C7FFEF" w:rsidR="00C10D85" w:rsidRPr="00010B1E" w:rsidRDefault="00C10D85" w:rsidP="00C10D85">
            <w:pPr>
              <w:rPr>
                <w:rFonts w:ascii="Nikosh" w:hAnsi="Nikosh" w:cs="Nikosh"/>
                <w:sz w:val="28"/>
                <w:szCs w:val="28"/>
              </w:rPr>
            </w:pPr>
            <w:r w:rsidRPr="00010B1E">
              <w:rPr>
                <w:rFonts w:ascii="Nikosh" w:hAnsi="Nikosh" w:cs="Nikosh"/>
                <w:sz w:val="28"/>
                <w:szCs w:val="28"/>
              </w:rPr>
              <w:t>৫.৮.৩.৯</w:t>
            </w:r>
          </w:p>
        </w:tc>
        <w:tc>
          <w:tcPr>
            <w:tcW w:w="7964" w:type="dxa"/>
            <w:gridSpan w:val="2"/>
          </w:tcPr>
          <w:p w14:paraId="61C2EAE4" w14:textId="364DCC65" w:rsidR="00C10D85" w:rsidRPr="00010B1E" w:rsidRDefault="00C10D85" w:rsidP="00C10D85">
            <w:pPr>
              <w:ind w:left="9"/>
              <w:rPr>
                <w:rFonts w:ascii="Nikosh" w:hAnsi="Nikosh" w:cs="Nikosh"/>
                <w:sz w:val="28"/>
                <w:szCs w:val="28"/>
                <w:cs/>
              </w:rPr>
            </w:pPr>
            <w:r w:rsidRPr="00010B1E">
              <w:rPr>
                <w:rFonts w:ascii="Nikosh" w:hAnsi="Nikosh" w:cs="Nikosh"/>
                <w:sz w:val="28"/>
                <w:szCs w:val="28"/>
                <w:cs/>
              </w:rPr>
              <w:t>আন্তর্জাতিক মানদন্ড অনুযায়ী পোল্ট্রি অঞ্চল (</w:t>
            </w:r>
            <w:r w:rsidRPr="00010B1E">
              <w:rPr>
                <w:rFonts w:ascii="Nikosh" w:hAnsi="Nikosh" w:cs="Nikosh"/>
                <w:sz w:val="28"/>
                <w:szCs w:val="28"/>
              </w:rPr>
              <w:t>Poultry Zone</w:t>
            </w:r>
            <w:r w:rsidRPr="00010B1E">
              <w:rPr>
                <w:rFonts w:ascii="Nikosh" w:hAnsi="Nikosh" w:cs="Nikosh"/>
                <w:sz w:val="28"/>
                <w:szCs w:val="28"/>
                <w:cs/>
              </w:rPr>
              <w:t>)/কম্পার্টমেন্টালাইজেশন (</w:t>
            </w:r>
            <w:proofErr w:type="spellStart"/>
            <w:r w:rsidRPr="00010B1E">
              <w:rPr>
                <w:rFonts w:ascii="Nikosh" w:hAnsi="Nikosh" w:cs="Nikosh"/>
                <w:sz w:val="28"/>
                <w:szCs w:val="28"/>
              </w:rPr>
              <w:t>Compertmentalization</w:t>
            </w:r>
            <w:proofErr w:type="spellEnd"/>
            <w:r w:rsidRPr="00010B1E">
              <w:rPr>
                <w:rFonts w:ascii="Nikosh" w:hAnsi="Nikosh" w:cs="Nikosh"/>
                <w:sz w:val="28"/>
                <w:szCs w:val="28"/>
              </w:rPr>
              <w:t>)</w:t>
            </w:r>
            <w:r w:rsidRPr="00010B1E">
              <w:rPr>
                <w:rFonts w:ascii="Nikosh" w:hAnsi="Nikosh" w:cs="Nikosh"/>
                <w:sz w:val="28"/>
                <w:szCs w:val="28"/>
                <w:cs/>
              </w:rPr>
              <w:t xml:space="preserve"> এবং পোল্ট্রি প্রক্রিয়াজাতকরণ এলাকা (</w:t>
            </w:r>
            <w:r w:rsidRPr="00010B1E">
              <w:rPr>
                <w:rFonts w:ascii="Nikosh" w:hAnsi="Nikosh" w:cs="Nikosh"/>
                <w:sz w:val="28"/>
                <w:szCs w:val="28"/>
              </w:rPr>
              <w:t>Poultry</w:t>
            </w:r>
            <w:r w:rsidRPr="00010B1E">
              <w:rPr>
                <w:rFonts w:ascii="Nikosh" w:hAnsi="Nikosh" w:cs="Nikosh"/>
                <w:sz w:val="28"/>
                <w:szCs w:val="28"/>
                <w:cs/>
              </w:rPr>
              <w:t xml:space="preserve"> </w:t>
            </w:r>
            <w:proofErr w:type="spellStart"/>
            <w:r w:rsidRPr="00010B1E">
              <w:rPr>
                <w:rFonts w:ascii="Nikosh" w:hAnsi="Nikosh" w:cs="Nikosh"/>
                <w:sz w:val="28"/>
                <w:szCs w:val="28"/>
              </w:rPr>
              <w:t>Proccesing</w:t>
            </w:r>
            <w:proofErr w:type="spellEnd"/>
            <w:r w:rsidRPr="00010B1E">
              <w:rPr>
                <w:rFonts w:ascii="Nikosh" w:hAnsi="Nikosh" w:cs="Nikosh"/>
                <w:sz w:val="28"/>
                <w:szCs w:val="28"/>
                <w:cs/>
              </w:rPr>
              <w:t xml:space="preserve"> </w:t>
            </w:r>
            <w:r w:rsidRPr="00010B1E">
              <w:rPr>
                <w:rFonts w:ascii="Nikosh" w:hAnsi="Nikosh" w:cs="Nikosh"/>
                <w:sz w:val="28"/>
                <w:szCs w:val="28"/>
              </w:rPr>
              <w:t>Zone)</w:t>
            </w:r>
            <w:r w:rsidRPr="00010B1E">
              <w:rPr>
                <w:rFonts w:ascii="Nikosh" w:hAnsi="Nikosh" w:cs="Nikosh"/>
                <w:sz w:val="28"/>
                <w:szCs w:val="28"/>
                <w:cs/>
              </w:rPr>
              <w:t xml:space="preserve"> তৈরি উদ্যোগ গ্রহণ করা;</w:t>
            </w:r>
          </w:p>
        </w:tc>
      </w:tr>
      <w:tr w:rsidR="00C10D85" w:rsidRPr="00010B1E" w14:paraId="0168361E" w14:textId="77777777" w:rsidTr="00843BDA">
        <w:tc>
          <w:tcPr>
            <w:tcW w:w="1088" w:type="dxa"/>
            <w:gridSpan w:val="3"/>
          </w:tcPr>
          <w:p w14:paraId="4300BEA7" w14:textId="7C2EA3D6" w:rsidR="00C10D85" w:rsidRPr="00010B1E" w:rsidRDefault="00C10D85" w:rsidP="00C10D85">
            <w:pPr>
              <w:rPr>
                <w:rFonts w:ascii="Nikosh" w:hAnsi="Nikosh" w:cs="Nikosh"/>
                <w:sz w:val="28"/>
                <w:szCs w:val="28"/>
              </w:rPr>
            </w:pPr>
            <w:r w:rsidRPr="00010B1E">
              <w:rPr>
                <w:rFonts w:ascii="Nikosh" w:hAnsi="Nikosh" w:cs="Nikosh"/>
                <w:sz w:val="28"/>
                <w:szCs w:val="28"/>
              </w:rPr>
              <w:t>৫.৮.৩.১০</w:t>
            </w:r>
          </w:p>
        </w:tc>
        <w:tc>
          <w:tcPr>
            <w:tcW w:w="7964" w:type="dxa"/>
            <w:gridSpan w:val="2"/>
          </w:tcPr>
          <w:p w14:paraId="0E9EE948" w14:textId="15F0D0E7" w:rsidR="00C10D85" w:rsidRPr="00010B1E" w:rsidRDefault="00C10D85" w:rsidP="00C10D85">
            <w:pPr>
              <w:ind w:left="9"/>
              <w:rPr>
                <w:rFonts w:ascii="Nikosh" w:hAnsi="Nikosh" w:cs="Nikosh"/>
                <w:sz w:val="28"/>
                <w:szCs w:val="28"/>
                <w:cs/>
              </w:rPr>
            </w:pPr>
            <w:r w:rsidRPr="00010B1E">
              <w:rPr>
                <w:rFonts w:ascii="Nikosh" w:hAnsi="Nikosh" w:cs="Nikosh"/>
                <w:sz w:val="28"/>
                <w:szCs w:val="28"/>
                <w:cs/>
              </w:rPr>
              <w:t>পোল্ট্রি  খাতের বাই-প্রোডাক্ট দ্বারা স্বাস্থ্যসম্মত প্রক্রিয়ায় পোল্ট্রি বাই-প্রোডাক্ট মিল তৈরি এবং এ জাতীয় শিল্প স্থাপনে উৎসাহ প্রদান করা</w:t>
            </w:r>
            <w:r w:rsidRPr="00010B1E">
              <w:rPr>
                <w:rFonts w:ascii="Nikosh" w:hAnsi="Nikosh" w:cs="Nikosh"/>
                <w:sz w:val="28"/>
                <w:szCs w:val="28"/>
              </w:rPr>
              <w:t>;</w:t>
            </w:r>
          </w:p>
        </w:tc>
      </w:tr>
      <w:tr w:rsidR="00C10D85" w:rsidRPr="00010B1E" w14:paraId="057E1468" w14:textId="77777777" w:rsidTr="00843BDA">
        <w:tc>
          <w:tcPr>
            <w:tcW w:w="1088" w:type="dxa"/>
            <w:gridSpan w:val="3"/>
          </w:tcPr>
          <w:p w14:paraId="3E9BBB02" w14:textId="36928318" w:rsidR="00C10D85" w:rsidRPr="00010B1E" w:rsidRDefault="00C10D85" w:rsidP="00C10D85">
            <w:pPr>
              <w:rPr>
                <w:rFonts w:ascii="Nikosh" w:hAnsi="Nikosh" w:cs="Nikosh"/>
                <w:sz w:val="28"/>
                <w:szCs w:val="28"/>
              </w:rPr>
            </w:pPr>
            <w:r w:rsidRPr="00010B1E">
              <w:rPr>
                <w:rFonts w:ascii="Nikosh" w:hAnsi="Nikosh" w:cs="Nikosh"/>
                <w:sz w:val="28"/>
                <w:szCs w:val="28"/>
              </w:rPr>
              <w:t>৫.৮.৩.১১</w:t>
            </w:r>
          </w:p>
        </w:tc>
        <w:tc>
          <w:tcPr>
            <w:tcW w:w="7964" w:type="dxa"/>
            <w:gridSpan w:val="2"/>
          </w:tcPr>
          <w:p w14:paraId="7761FEEF" w14:textId="50E19DBE" w:rsidR="00C10D85" w:rsidRPr="00010B1E" w:rsidRDefault="00C10D85" w:rsidP="00C10D85">
            <w:pPr>
              <w:ind w:left="9"/>
              <w:rPr>
                <w:rFonts w:ascii="Nikosh" w:hAnsi="Nikosh" w:cs="Nikosh"/>
                <w:sz w:val="28"/>
                <w:szCs w:val="28"/>
                <w:cs/>
              </w:rPr>
            </w:pPr>
            <w:proofErr w:type="spellStart"/>
            <w:r w:rsidRPr="00010B1E">
              <w:rPr>
                <w:rFonts w:ascii="Nikosh" w:hAnsi="Nikosh" w:cs="Nikosh"/>
                <w:sz w:val="28"/>
                <w:szCs w:val="28"/>
              </w:rPr>
              <w:t>রপ্তানিমূখী</w:t>
            </w:r>
            <w:proofErr w:type="spellEnd"/>
            <w:r w:rsidRPr="00010B1E">
              <w:rPr>
                <w:rFonts w:ascii="Nikosh" w:hAnsi="Nikosh" w:cs="Nikosh"/>
                <w:sz w:val="28"/>
                <w:szCs w:val="28"/>
              </w:rPr>
              <w:t xml:space="preserve"> </w:t>
            </w:r>
            <w:proofErr w:type="gramStart"/>
            <w:r w:rsidRPr="00010B1E">
              <w:rPr>
                <w:rFonts w:ascii="Nikosh" w:hAnsi="Nikosh" w:cs="Nikosh"/>
                <w:sz w:val="28"/>
                <w:szCs w:val="28"/>
                <w:cs/>
              </w:rPr>
              <w:t>পোল্ট্রি  বাই</w:t>
            </w:r>
            <w:proofErr w:type="gramEnd"/>
            <w:r w:rsidRPr="00010B1E">
              <w:rPr>
                <w:rFonts w:ascii="Nikosh" w:hAnsi="Nikosh" w:cs="Nikosh"/>
                <w:sz w:val="28"/>
                <w:szCs w:val="28"/>
                <w:cs/>
              </w:rPr>
              <w:t>-প্রোডাক্ট শিল্প স্থাপনে দেশীয় উদ্যোক্তাদের কারিগরি সহায়তা এবং প্রয়োজনের নিরিখে বিশেষ সহায়তা প্রদানের ব্যবস্থা করা</w:t>
            </w:r>
            <w:r w:rsidRPr="00010B1E">
              <w:rPr>
                <w:rFonts w:ascii="Nikosh" w:hAnsi="Nikosh" w:cs="Nikosh"/>
                <w:sz w:val="28"/>
                <w:szCs w:val="28"/>
              </w:rPr>
              <w:t>;</w:t>
            </w:r>
          </w:p>
        </w:tc>
      </w:tr>
      <w:tr w:rsidR="00C10D85" w:rsidRPr="00010B1E" w14:paraId="4CEC1C6A" w14:textId="77777777" w:rsidTr="00843BDA">
        <w:tc>
          <w:tcPr>
            <w:tcW w:w="1088" w:type="dxa"/>
            <w:gridSpan w:val="3"/>
          </w:tcPr>
          <w:p w14:paraId="7BEB7A92" w14:textId="1FF2F9B4" w:rsidR="00C10D85" w:rsidRPr="00010B1E" w:rsidRDefault="00C10D85" w:rsidP="00C10D85">
            <w:pPr>
              <w:rPr>
                <w:rFonts w:ascii="Nikosh" w:hAnsi="Nikosh" w:cs="Nikosh"/>
                <w:sz w:val="28"/>
                <w:szCs w:val="28"/>
              </w:rPr>
            </w:pPr>
            <w:r w:rsidRPr="00010B1E">
              <w:rPr>
                <w:rFonts w:ascii="Nikosh" w:hAnsi="Nikosh" w:cs="Nikosh"/>
                <w:sz w:val="28"/>
                <w:szCs w:val="28"/>
              </w:rPr>
              <w:t>৫.৮.৩.১২</w:t>
            </w:r>
          </w:p>
        </w:tc>
        <w:tc>
          <w:tcPr>
            <w:tcW w:w="7964" w:type="dxa"/>
            <w:gridSpan w:val="2"/>
          </w:tcPr>
          <w:p w14:paraId="13CA24A2" w14:textId="493EB744" w:rsidR="00C10D85" w:rsidRPr="00010B1E" w:rsidRDefault="00C10D85" w:rsidP="00C10D85">
            <w:pPr>
              <w:pStyle w:val="ListParagraph"/>
              <w:ind w:left="9"/>
              <w:rPr>
                <w:rFonts w:ascii="Nikosh" w:hAnsi="Nikosh" w:cs="Nikosh"/>
                <w:sz w:val="28"/>
                <w:szCs w:val="28"/>
                <w:lang w:bidi="bn-IN"/>
              </w:rPr>
            </w:pPr>
            <w:r w:rsidRPr="00010B1E">
              <w:rPr>
                <w:rFonts w:ascii="Nikosh" w:hAnsi="Nikosh" w:cs="Nikosh"/>
                <w:sz w:val="28"/>
                <w:szCs w:val="28"/>
                <w:cs/>
              </w:rPr>
              <w:t>মান নিয়ন্ত্রণ ও মান সনদ প্রদান</w:t>
            </w:r>
            <w:r w:rsidR="00EF275B">
              <w:rPr>
                <w:rFonts w:ascii="Nikosh" w:hAnsi="Nikosh" w:cs="Nikosh"/>
                <w:sz w:val="28"/>
                <w:szCs w:val="28"/>
                <w:cs/>
              </w:rPr>
              <w:t>:</w:t>
            </w:r>
            <w:r w:rsidRPr="00010B1E">
              <w:rPr>
                <w:rFonts w:ascii="Nikosh" w:hAnsi="Nikosh" w:cs="Nikosh"/>
                <w:sz w:val="28"/>
                <w:szCs w:val="28"/>
                <w:cs/>
              </w:rPr>
              <w:t xml:space="preserve"> দেশীয় ও আন্তর্জাতিক বাজারে মানসম্মত ডিম, মাংস, প্রক্রিয়াজাতকৃত দ্রব্যাদি, খাদ্য, রিসাইকেল করা পণ্য/দ্রব্যাদি, ইত্যাদির উৎপাদন ও বিক্রয়ের সুবিধার্থে এ সকল দ্রব্য/পণ্যের মান নিয়ন্ত্রণে অধিদপ্তরাধীন স্থাপিত কোয়ালিটি কন্ট্রোল ল্যাবরেটরিসহ অন্যান্য ল্যাবরেটরিকে আধুনিক ও যুগপোযোগী রেখে সর্বোত্তম ব্যবহার নিশ্চিত করত: মান সনদ প্রদান করা;</w:t>
            </w:r>
            <w:r w:rsidRPr="00010B1E">
              <w:rPr>
                <w:rFonts w:ascii="Nikosh" w:hAnsi="Nikosh" w:cs="Nikosh"/>
                <w:sz w:val="28"/>
                <w:szCs w:val="28"/>
                <w:cs/>
                <w:lang w:bidi="bn-IN"/>
              </w:rPr>
              <w:t xml:space="preserve"> </w:t>
            </w:r>
          </w:p>
        </w:tc>
      </w:tr>
      <w:tr w:rsidR="004C2588" w:rsidRPr="00010B1E" w14:paraId="30EACE3B" w14:textId="77777777" w:rsidTr="006D7A6A">
        <w:tc>
          <w:tcPr>
            <w:tcW w:w="1058" w:type="dxa"/>
          </w:tcPr>
          <w:p w14:paraId="15D86410" w14:textId="13535EEC" w:rsidR="004C2588" w:rsidRPr="00010B1E" w:rsidRDefault="004C2588">
            <w:pPr>
              <w:rPr>
                <w:rFonts w:ascii="Nikosh" w:hAnsi="Nikosh" w:cs="Nikosh"/>
                <w:sz w:val="28"/>
                <w:szCs w:val="28"/>
              </w:rPr>
            </w:pPr>
            <w:r w:rsidRPr="00010B1E">
              <w:rPr>
                <w:rFonts w:ascii="Nikosh" w:hAnsi="Nikosh" w:cs="Nikosh"/>
                <w:sz w:val="28"/>
                <w:szCs w:val="28"/>
              </w:rPr>
              <w:t>৬.০</w:t>
            </w:r>
          </w:p>
        </w:tc>
        <w:tc>
          <w:tcPr>
            <w:tcW w:w="7994" w:type="dxa"/>
            <w:gridSpan w:val="4"/>
          </w:tcPr>
          <w:p w14:paraId="298365F2" w14:textId="14B9C8F6" w:rsidR="004C2588" w:rsidRPr="00010B1E" w:rsidRDefault="004C2588">
            <w:pPr>
              <w:rPr>
                <w:rFonts w:ascii="Nikosh" w:hAnsi="Nikosh" w:cs="Nikosh"/>
                <w:sz w:val="28"/>
                <w:szCs w:val="28"/>
              </w:rPr>
            </w:pPr>
            <w:proofErr w:type="spellStart"/>
            <w:r w:rsidRPr="00010B1E">
              <w:rPr>
                <w:rFonts w:ascii="Nikosh" w:hAnsi="Nikosh" w:cs="Nikosh"/>
                <w:b/>
                <w:sz w:val="28"/>
                <w:szCs w:val="28"/>
                <w:lang w:bidi="bn-IN"/>
              </w:rPr>
              <w:t>আইন</w:t>
            </w:r>
            <w:proofErr w:type="spellEnd"/>
            <w:r w:rsidRPr="00010B1E">
              <w:rPr>
                <w:rFonts w:ascii="Nikosh" w:hAnsi="Nikosh" w:cs="Nikosh"/>
                <w:b/>
                <w:sz w:val="28"/>
                <w:szCs w:val="28"/>
                <w:lang w:bidi="bn-IN"/>
              </w:rPr>
              <w:t xml:space="preserve"> </w:t>
            </w:r>
            <w:proofErr w:type="spellStart"/>
            <w:r w:rsidRPr="00010B1E">
              <w:rPr>
                <w:rFonts w:ascii="Nikosh" w:hAnsi="Nikosh" w:cs="Nikosh"/>
                <w:b/>
                <w:sz w:val="28"/>
                <w:szCs w:val="28"/>
                <w:lang w:bidi="bn-IN"/>
              </w:rPr>
              <w:t>প্রতিপালন</w:t>
            </w:r>
            <w:proofErr w:type="spellEnd"/>
          </w:p>
        </w:tc>
      </w:tr>
      <w:tr w:rsidR="004C2588" w:rsidRPr="00010B1E" w14:paraId="7422BBE6" w14:textId="77777777" w:rsidTr="006D7A6A">
        <w:tc>
          <w:tcPr>
            <w:tcW w:w="1058" w:type="dxa"/>
          </w:tcPr>
          <w:p w14:paraId="1F2EE934" w14:textId="72D70603" w:rsidR="004C2588" w:rsidRPr="00010B1E" w:rsidRDefault="004C2588">
            <w:pPr>
              <w:rPr>
                <w:rFonts w:ascii="Nikosh" w:hAnsi="Nikosh" w:cs="Nikosh"/>
                <w:sz w:val="28"/>
                <w:szCs w:val="28"/>
              </w:rPr>
            </w:pPr>
            <w:r w:rsidRPr="00010B1E">
              <w:rPr>
                <w:rFonts w:ascii="Nikosh" w:hAnsi="Nikosh" w:cs="Nikosh"/>
                <w:sz w:val="28"/>
                <w:szCs w:val="28"/>
              </w:rPr>
              <w:t>৬.১</w:t>
            </w:r>
          </w:p>
        </w:tc>
        <w:tc>
          <w:tcPr>
            <w:tcW w:w="7994" w:type="dxa"/>
            <w:gridSpan w:val="4"/>
          </w:tcPr>
          <w:p w14:paraId="65B53798" w14:textId="1B90E337" w:rsidR="004C2588" w:rsidRPr="00010B1E" w:rsidRDefault="004C2588" w:rsidP="004C2588">
            <w:pPr>
              <w:ind w:left="36"/>
              <w:rPr>
                <w:rFonts w:ascii="Nikosh" w:hAnsi="Nikosh" w:cs="Nikosh"/>
                <w:color w:val="00B050"/>
                <w:sz w:val="28"/>
                <w:szCs w:val="28"/>
              </w:rPr>
            </w:pPr>
            <w:r w:rsidRPr="00010B1E">
              <w:rPr>
                <w:rFonts w:ascii="Nikosh" w:hAnsi="Nikosh" w:cs="Nikosh"/>
                <w:sz w:val="28"/>
                <w:szCs w:val="28"/>
                <w:cs/>
              </w:rPr>
              <w:t>খামার স্থাপন</w:t>
            </w:r>
            <w:r w:rsidRPr="00010B1E">
              <w:rPr>
                <w:rFonts w:ascii="Nikosh" w:hAnsi="Nikosh" w:cs="Nikosh"/>
                <w:sz w:val="28"/>
                <w:szCs w:val="28"/>
              </w:rPr>
              <w:t>,</w:t>
            </w:r>
            <w:r w:rsidRPr="00010B1E">
              <w:rPr>
                <w:rFonts w:ascii="Nikosh" w:hAnsi="Nikosh" w:cs="Nikosh"/>
                <w:sz w:val="28"/>
                <w:szCs w:val="28"/>
                <w:cs/>
              </w:rPr>
              <w:t xml:space="preserve"> ফিড মিল স্থাপন</w:t>
            </w:r>
            <w:r w:rsidRPr="00010B1E">
              <w:rPr>
                <w:rFonts w:ascii="Nikosh" w:hAnsi="Nikosh" w:cs="Nikosh"/>
                <w:sz w:val="28"/>
                <w:szCs w:val="28"/>
              </w:rPr>
              <w:t>,</w:t>
            </w:r>
            <w:r w:rsidRPr="00010B1E">
              <w:rPr>
                <w:rFonts w:ascii="Nikosh" w:hAnsi="Nikosh" w:cs="Nikosh"/>
                <w:sz w:val="28"/>
                <w:szCs w:val="28"/>
                <w:cs/>
              </w:rPr>
              <w:t xml:space="preserve"> ফিড বিক্রেতা</w:t>
            </w:r>
            <w:r w:rsidRPr="00010B1E">
              <w:rPr>
                <w:rFonts w:ascii="Nikosh" w:hAnsi="Nikosh" w:cs="Nikosh"/>
                <w:sz w:val="28"/>
                <w:szCs w:val="28"/>
              </w:rPr>
              <w:t>,</w:t>
            </w:r>
            <w:r w:rsidRPr="00010B1E">
              <w:rPr>
                <w:rFonts w:ascii="Nikosh" w:hAnsi="Nikosh" w:cs="Nikosh"/>
                <w:sz w:val="28"/>
                <w:szCs w:val="28"/>
                <w:cs/>
              </w:rPr>
              <w:t xml:space="preserve"> ফিড ও ফিড তৈরির কাঁচামাল আমদানিকারক</w:t>
            </w:r>
            <w:r w:rsidRPr="00010B1E">
              <w:rPr>
                <w:rFonts w:ascii="Nikosh" w:hAnsi="Nikosh" w:cs="Nikosh"/>
                <w:sz w:val="28"/>
                <w:szCs w:val="28"/>
              </w:rPr>
              <w:t>,</w:t>
            </w:r>
            <w:r w:rsidRPr="00010B1E">
              <w:rPr>
                <w:rFonts w:ascii="Nikosh" w:hAnsi="Nikosh" w:cs="Nikosh"/>
                <w:sz w:val="28"/>
                <w:szCs w:val="28"/>
                <w:cs/>
              </w:rPr>
              <w:t xml:space="preserve"> পোল্ট্রি প্রক্রিয়াজাতকারকদের রেজিষ্ট্রেশন প্রদান</w:t>
            </w:r>
            <w:r w:rsidRPr="00010B1E">
              <w:rPr>
                <w:rFonts w:ascii="Nikosh" w:hAnsi="Nikosh" w:cs="Nikosh"/>
                <w:sz w:val="28"/>
                <w:szCs w:val="28"/>
              </w:rPr>
              <w:t>,</w:t>
            </w:r>
            <w:r w:rsidRPr="00010B1E">
              <w:rPr>
                <w:rFonts w:ascii="Nikosh" w:hAnsi="Nikosh" w:cs="Nikosh"/>
                <w:sz w:val="28"/>
                <w:szCs w:val="28"/>
                <w:cs/>
              </w:rPr>
              <w:t xml:space="preserve"> খাদ্যের মান নিয়ন্ত্রণ</w:t>
            </w:r>
            <w:r w:rsidRPr="00010B1E">
              <w:rPr>
                <w:rFonts w:ascii="Nikosh" w:hAnsi="Nikosh" w:cs="Nikosh"/>
                <w:sz w:val="28"/>
                <w:szCs w:val="28"/>
              </w:rPr>
              <w:t>,</w:t>
            </w:r>
            <w:r w:rsidRPr="00010B1E">
              <w:rPr>
                <w:rFonts w:ascii="Nikosh" w:hAnsi="Nikosh" w:cs="Nikosh"/>
                <w:sz w:val="28"/>
                <w:szCs w:val="28"/>
                <w:cs/>
              </w:rPr>
              <w:t xml:space="preserve"> রোগ নিয়ন্ত্রণ ও  সংশ্লিষ্ট </w:t>
            </w:r>
            <w:r w:rsidRPr="00010B1E">
              <w:rPr>
                <w:rFonts w:ascii="Nikosh" w:hAnsi="Nikosh" w:cs="Nikosh"/>
                <w:sz w:val="28"/>
                <w:szCs w:val="28"/>
                <w:cs/>
              </w:rPr>
              <w:lastRenderedPageBreak/>
              <w:t>অন্যান্য</w:t>
            </w:r>
            <w:r w:rsidR="00EF275B">
              <w:rPr>
                <w:rFonts w:ascii="Nikosh" w:hAnsi="Nikosh" w:cs="Nikosh"/>
                <w:sz w:val="28"/>
                <w:szCs w:val="28"/>
                <w:cs/>
              </w:rPr>
              <w:t xml:space="preserve"> আইন ও</w:t>
            </w:r>
            <w:r w:rsidRPr="00010B1E">
              <w:rPr>
                <w:rFonts w:ascii="Nikosh" w:hAnsi="Nikosh" w:cs="Nikosh"/>
                <w:sz w:val="28"/>
                <w:szCs w:val="28"/>
                <w:cs/>
              </w:rPr>
              <w:t xml:space="preserve"> বিষয়াদি</w:t>
            </w:r>
            <w:r w:rsidR="00EF275B">
              <w:rPr>
                <w:rFonts w:ascii="Nikosh" w:hAnsi="Nikosh" w:cs="Nikosh"/>
                <w:sz w:val="28"/>
                <w:szCs w:val="28"/>
                <w:cs/>
              </w:rPr>
              <w:t>,</w:t>
            </w:r>
            <w:r w:rsidRPr="00010B1E">
              <w:rPr>
                <w:rFonts w:ascii="Nikosh" w:hAnsi="Nikosh" w:cs="Nikosh"/>
                <w:sz w:val="28"/>
                <w:szCs w:val="28"/>
                <w:cs/>
              </w:rPr>
              <w:t xml:space="preserve"> পশুরোগ আইন-২০০৫</w:t>
            </w:r>
            <w:r w:rsidRPr="00010B1E">
              <w:rPr>
                <w:rFonts w:ascii="Nikosh" w:hAnsi="Nikosh" w:cs="Nikosh"/>
                <w:sz w:val="28"/>
                <w:szCs w:val="28"/>
              </w:rPr>
              <w:t>,</w:t>
            </w:r>
            <w:r w:rsidRPr="00010B1E">
              <w:rPr>
                <w:rFonts w:ascii="Nikosh" w:hAnsi="Nikosh" w:cs="Nikosh"/>
                <w:sz w:val="28"/>
                <w:szCs w:val="28"/>
                <w:cs/>
              </w:rPr>
              <w:t xml:space="preserve"> পশুরোগ বিধিমালা-২০০৮</w:t>
            </w:r>
            <w:r w:rsidRPr="00010B1E">
              <w:rPr>
                <w:rFonts w:ascii="Nikosh" w:hAnsi="Nikosh" w:cs="Nikosh"/>
                <w:sz w:val="28"/>
                <w:szCs w:val="28"/>
              </w:rPr>
              <w:t>,</w:t>
            </w:r>
            <w:r w:rsidRPr="00010B1E">
              <w:rPr>
                <w:rFonts w:ascii="Nikosh" w:hAnsi="Nikosh" w:cs="Nikosh"/>
                <w:sz w:val="28"/>
                <w:szCs w:val="28"/>
                <w:cs/>
              </w:rPr>
              <w:t xml:space="preserve"> মৎস্যখাদ্য ও পশুখাদ্য আইন ২০১০ এবং পশুখাদ্য বিধিমালা ২০১৩</w:t>
            </w:r>
            <w:r w:rsidRPr="00010B1E">
              <w:rPr>
                <w:rFonts w:ascii="Nikosh" w:hAnsi="Nikosh" w:cs="Nikosh"/>
                <w:sz w:val="28"/>
                <w:szCs w:val="28"/>
              </w:rPr>
              <w:t>,</w:t>
            </w:r>
            <w:r w:rsidRPr="00010B1E">
              <w:rPr>
                <w:rFonts w:ascii="Nikosh" w:hAnsi="Nikosh" w:cs="Nikosh"/>
                <w:sz w:val="28"/>
                <w:szCs w:val="28"/>
                <w:cs/>
              </w:rPr>
              <w:t xml:space="preserve"> পশু ও পশুজাত পণ্য সংগনিরোধ আইন ২০০৫</w:t>
            </w:r>
            <w:r w:rsidRPr="00010B1E">
              <w:rPr>
                <w:rFonts w:ascii="Nikosh" w:hAnsi="Nikosh" w:cs="Nikosh" w:hint="cs"/>
                <w:sz w:val="28"/>
                <w:szCs w:val="28"/>
                <w:cs/>
              </w:rPr>
              <w:t xml:space="preserve">, </w:t>
            </w:r>
            <w:r w:rsidR="00EF275B">
              <w:rPr>
                <w:rFonts w:ascii="Nikosh" w:hAnsi="Nikosh" w:cs="Nikosh"/>
                <w:sz w:val="28"/>
                <w:szCs w:val="28"/>
                <w:cs/>
              </w:rPr>
              <w:t xml:space="preserve">সরকার কর্তৃক সময়ে সময়ে বিধৃত আমদানি ও রপ্তানি </w:t>
            </w:r>
            <w:r w:rsidRPr="00010B1E">
              <w:rPr>
                <w:rFonts w:ascii="Nikosh" w:hAnsi="Nikosh" w:cs="Nikosh"/>
                <w:sz w:val="28"/>
                <w:szCs w:val="28"/>
                <w:cs/>
              </w:rPr>
              <w:t>নী</w:t>
            </w:r>
            <w:r w:rsidR="00EF275B">
              <w:rPr>
                <w:rFonts w:ascii="Nikosh" w:hAnsi="Nikosh" w:cs="Nikosh"/>
                <w:sz w:val="28"/>
                <w:szCs w:val="28"/>
                <w:cs/>
              </w:rPr>
              <w:t>তি,</w:t>
            </w:r>
            <w:r w:rsidRPr="00010B1E">
              <w:rPr>
                <w:rFonts w:ascii="Nikosh" w:hAnsi="Nikosh" w:cs="Nikosh"/>
                <w:sz w:val="28"/>
                <w:szCs w:val="28"/>
                <w:cs/>
              </w:rPr>
              <w:t xml:space="preserve"> </w:t>
            </w:r>
            <w:r w:rsidRPr="00010B1E">
              <w:rPr>
                <w:rFonts w:ascii="Nikosh" w:hAnsi="Nikosh" w:cs="Nikosh" w:hint="cs"/>
                <w:sz w:val="28"/>
                <w:szCs w:val="28"/>
                <w:cs/>
              </w:rPr>
              <w:t>পরিবেশ সংরক্ষণ বিধিমালা ২০২৩</w:t>
            </w:r>
            <w:r w:rsidRPr="00010B1E">
              <w:rPr>
                <w:rFonts w:ascii="Nikosh" w:hAnsi="Nikosh" w:cs="Nikosh"/>
                <w:sz w:val="28"/>
                <w:szCs w:val="28"/>
                <w:cs/>
              </w:rPr>
              <w:t xml:space="preserve"> </w:t>
            </w:r>
            <w:r w:rsidRPr="00010B1E">
              <w:rPr>
                <w:rFonts w:ascii="Nikosh" w:hAnsi="Nikosh" w:cs="Nikosh" w:hint="cs"/>
                <w:sz w:val="28"/>
                <w:szCs w:val="28"/>
                <w:cs/>
              </w:rPr>
              <w:t xml:space="preserve">এবং আয়কর বিধিমালা ২০২৩ </w:t>
            </w:r>
            <w:r w:rsidRPr="00010B1E">
              <w:rPr>
                <w:rFonts w:ascii="Nikosh" w:hAnsi="Nikosh" w:cs="Nikosh"/>
                <w:sz w:val="28"/>
                <w:szCs w:val="28"/>
                <w:cs/>
              </w:rPr>
              <w:t>দ্বারা নিয়ন্ত্রিত হবে।</w:t>
            </w:r>
            <w:r w:rsidRPr="00010B1E">
              <w:rPr>
                <w:rFonts w:ascii="Nikosh" w:hAnsi="Nikosh" w:cs="Nikosh" w:hint="cs"/>
                <w:sz w:val="28"/>
                <w:szCs w:val="28"/>
                <w:cs/>
              </w:rPr>
              <w:t xml:space="preserve"> </w:t>
            </w:r>
          </w:p>
        </w:tc>
      </w:tr>
    </w:tbl>
    <w:p w14:paraId="1375AD2A" w14:textId="77777777" w:rsidR="00445460" w:rsidRDefault="00445460" w:rsidP="00445460">
      <w:pPr>
        <w:jc w:val="center"/>
        <w:rPr>
          <w:rFonts w:ascii="Nikosh" w:hAnsi="Nikosh" w:cs="Nikosh"/>
          <w:sz w:val="32"/>
          <w:szCs w:val="32"/>
        </w:rPr>
      </w:pPr>
    </w:p>
    <w:p w14:paraId="2F2F8F0B" w14:textId="77777777" w:rsidR="00445460" w:rsidRDefault="00445460">
      <w:pPr>
        <w:spacing w:after="160" w:line="259" w:lineRule="auto"/>
        <w:rPr>
          <w:rFonts w:ascii="Nikosh" w:hAnsi="Nikosh" w:cs="Nikosh"/>
          <w:sz w:val="32"/>
          <w:szCs w:val="32"/>
        </w:rPr>
      </w:pPr>
      <w:r>
        <w:rPr>
          <w:rFonts w:ascii="Nikosh" w:hAnsi="Nikosh" w:cs="Nikosh"/>
          <w:sz w:val="32"/>
          <w:szCs w:val="32"/>
        </w:rPr>
        <w:br w:type="page"/>
      </w:r>
    </w:p>
    <w:p w14:paraId="6DDC98EE" w14:textId="495A7B0D" w:rsidR="00CB03C7" w:rsidRDefault="00445460" w:rsidP="00445460">
      <w:pPr>
        <w:jc w:val="center"/>
        <w:rPr>
          <w:rFonts w:ascii="Nikosh" w:hAnsi="Nikosh" w:cs="Nikosh"/>
          <w:sz w:val="32"/>
          <w:szCs w:val="32"/>
        </w:rPr>
      </w:pPr>
      <w:r>
        <w:rPr>
          <w:rFonts w:ascii="Nikosh" w:hAnsi="Nikosh" w:cs="Nikosh"/>
          <w:sz w:val="32"/>
          <w:szCs w:val="32"/>
        </w:rPr>
        <w:lastRenderedPageBreak/>
        <w:t>তফসিল-১</w:t>
      </w:r>
    </w:p>
    <w:p w14:paraId="6FB2F5E9" w14:textId="3F90CC61" w:rsidR="00445460" w:rsidRPr="00445460" w:rsidRDefault="00445460">
      <w:pPr>
        <w:rPr>
          <w:rFonts w:ascii="Nikosh" w:hAnsi="Nikosh" w:cs="Nikosh"/>
          <w:sz w:val="10"/>
          <w:szCs w:val="10"/>
        </w:rPr>
      </w:pPr>
      <w:r>
        <w:rPr>
          <w:rFonts w:ascii="Nikosh" w:hAnsi="Nikosh" w:cs="Nikosh"/>
          <w:sz w:val="32"/>
          <w:szCs w:val="32"/>
        </w:rPr>
        <w:tab/>
      </w:r>
    </w:p>
    <w:tbl>
      <w:tblPr>
        <w:tblW w:w="8370"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0"/>
        <w:gridCol w:w="5040"/>
      </w:tblGrid>
      <w:tr w:rsidR="00445460" w:rsidRPr="00445460" w14:paraId="6D8C142E" w14:textId="77777777" w:rsidTr="00445460">
        <w:trPr>
          <w:trHeight w:val="166"/>
        </w:trPr>
        <w:tc>
          <w:tcPr>
            <w:tcW w:w="3330" w:type="dxa"/>
          </w:tcPr>
          <w:p w14:paraId="2C48C7E4" w14:textId="77777777" w:rsidR="00445460" w:rsidRPr="00445460" w:rsidRDefault="00445460" w:rsidP="00445460">
            <w:pPr>
              <w:tabs>
                <w:tab w:val="left" w:pos="2839"/>
              </w:tabs>
              <w:ind w:right="252"/>
              <w:jc w:val="both"/>
              <w:rPr>
                <w:rFonts w:ascii="Nikosh" w:hAnsi="Nikosh" w:cs="Nikosh"/>
                <w:sz w:val="28"/>
                <w:szCs w:val="28"/>
              </w:rPr>
            </w:pPr>
            <w:proofErr w:type="spellStart"/>
            <w:r w:rsidRPr="00445460">
              <w:rPr>
                <w:rFonts w:ascii="Nikosh" w:hAnsi="Nikosh" w:cs="Nikosh"/>
                <w:sz w:val="28"/>
                <w:szCs w:val="28"/>
              </w:rPr>
              <w:t>খামারের</w:t>
            </w:r>
            <w:proofErr w:type="spellEnd"/>
            <w:r w:rsidRPr="00445460">
              <w:rPr>
                <w:rFonts w:ascii="Nikosh" w:hAnsi="Nikosh" w:cs="Nikosh"/>
                <w:sz w:val="28"/>
                <w:szCs w:val="28"/>
              </w:rPr>
              <w:t xml:space="preserve"> </w:t>
            </w:r>
            <w:proofErr w:type="spellStart"/>
            <w:r w:rsidRPr="00445460">
              <w:rPr>
                <w:rFonts w:ascii="Nikosh" w:hAnsi="Nikosh" w:cs="Nikosh"/>
                <w:sz w:val="28"/>
                <w:szCs w:val="28"/>
              </w:rPr>
              <w:t>বিবরণ</w:t>
            </w:r>
            <w:proofErr w:type="spellEnd"/>
          </w:p>
        </w:tc>
        <w:tc>
          <w:tcPr>
            <w:tcW w:w="5040" w:type="dxa"/>
          </w:tcPr>
          <w:p w14:paraId="7F2946BF" w14:textId="77777777" w:rsidR="00445460" w:rsidRPr="00445460" w:rsidRDefault="00445460" w:rsidP="00445460">
            <w:pPr>
              <w:tabs>
                <w:tab w:val="left" w:pos="2839"/>
              </w:tabs>
              <w:ind w:right="252"/>
              <w:jc w:val="both"/>
              <w:rPr>
                <w:rFonts w:ascii="Nikosh" w:hAnsi="Nikosh" w:cs="Nikosh"/>
                <w:sz w:val="28"/>
                <w:szCs w:val="28"/>
              </w:rPr>
            </w:pPr>
            <w:proofErr w:type="spellStart"/>
            <w:r w:rsidRPr="00445460">
              <w:rPr>
                <w:rFonts w:ascii="Nikosh" w:hAnsi="Nikosh" w:cs="Nikosh"/>
                <w:sz w:val="28"/>
                <w:szCs w:val="28"/>
              </w:rPr>
              <w:t>গবাদিপশু</w:t>
            </w:r>
            <w:proofErr w:type="spellEnd"/>
            <w:r w:rsidRPr="00445460">
              <w:rPr>
                <w:rFonts w:ascii="Nikosh" w:hAnsi="Nikosh" w:cs="Nikosh"/>
                <w:sz w:val="28"/>
                <w:szCs w:val="28"/>
              </w:rPr>
              <w:t xml:space="preserve"> ও </w:t>
            </w:r>
            <w:proofErr w:type="spellStart"/>
            <w:r w:rsidRPr="00445460">
              <w:rPr>
                <w:rFonts w:ascii="Nikosh" w:hAnsi="Nikosh" w:cs="Nikosh"/>
                <w:sz w:val="28"/>
                <w:szCs w:val="28"/>
              </w:rPr>
              <w:t>হাঁস-মুরগির</w:t>
            </w:r>
            <w:proofErr w:type="spellEnd"/>
            <w:r w:rsidRPr="00445460">
              <w:rPr>
                <w:rFonts w:ascii="Nikosh" w:hAnsi="Nikosh" w:cs="Nikosh"/>
                <w:sz w:val="28"/>
                <w:szCs w:val="28"/>
              </w:rPr>
              <w:t xml:space="preserve"> </w:t>
            </w:r>
            <w:proofErr w:type="spellStart"/>
            <w:r w:rsidRPr="00445460">
              <w:rPr>
                <w:rFonts w:ascii="Nikosh" w:hAnsi="Nikosh" w:cs="Nikosh"/>
                <w:sz w:val="28"/>
                <w:szCs w:val="28"/>
              </w:rPr>
              <w:t>সংখ্যা</w:t>
            </w:r>
            <w:proofErr w:type="spellEnd"/>
            <w:r w:rsidRPr="00445460">
              <w:rPr>
                <w:rFonts w:ascii="Nikosh" w:hAnsi="Nikosh" w:cs="Nikosh"/>
                <w:sz w:val="28"/>
                <w:szCs w:val="28"/>
              </w:rPr>
              <w:t xml:space="preserve"> </w:t>
            </w:r>
            <w:proofErr w:type="spellStart"/>
            <w:r w:rsidRPr="00445460">
              <w:rPr>
                <w:rFonts w:ascii="Nikosh" w:hAnsi="Nikosh" w:cs="Nikosh"/>
                <w:sz w:val="28"/>
                <w:szCs w:val="28"/>
              </w:rPr>
              <w:t>অনুসারে</w:t>
            </w:r>
            <w:proofErr w:type="spellEnd"/>
            <w:r w:rsidRPr="00445460">
              <w:rPr>
                <w:rFonts w:ascii="Nikosh" w:hAnsi="Nikosh" w:cs="Nikosh"/>
                <w:sz w:val="28"/>
                <w:szCs w:val="28"/>
              </w:rPr>
              <w:t xml:space="preserve"> </w:t>
            </w:r>
            <w:proofErr w:type="spellStart"/>
            <w:r w:rsidRPr="00445460">
              <w:rPr>
                <w:rFonts w:ascii="Nikosh" w:hAnsi="Nikosh" w:cs="Nikosh"/>
                <w:sz w:val="28"/>
                <w:szCs w:val="28"/>
              </w:rPr>
              <w:t>খামারের</w:t>
            </w:r>
            <w:proofErr w:type="spellEnd"/>
            <w:r w:rsidRPr="00445460">
              <w:rPr>
                <w:rFonts w:ascii="Nikosh" w:hAnsi="Nikosh" w:cs="Nikosh"/>
                <w:sz w:val="28"/>
                <w:szCs w:val="28"/>
              </w:rPr>
              <w:t xml:space="preserve"> </w:t>
            </w:r>
            <w:proofErr w:type="spellStart"/>
            <w:r w:rsidRPr="00445460">
              <w:rPr>
                <w:rFonts w:ascii="Nikosh" w:hAnsi="Nikosh" w:cs="Nikosh"/>
                <w:sz w:val="28"/>
                <w:szCs w:val="28"/>
              </w:rPr>
              <w:t>শ্রেণী</w:t>
            </w:r>
            <w:proofErr w:type="spellEnd"/>
          </w:p>
        </w:tc>
      </w:tr>
      <w:tr w:rsidR="00445460" w:rsidRPr="00445460" w14:paraId="3C815328" w14:textId="77777777" w:rsidTr="00445460">
        <w:trPr>
          <w:trHeight w:hRule="exact" w:val="298"/>
        </w:trPr>
        <w:tc>
          <w:tcPr>
            <w:tcW w:w="3330" w:type="dxa"/>
          </w:tcPr>
          <w:p w14:paraId="31EF2039" w14:textId="77777777" w:rsidR="00445460" w:rsidRPr="00445460" w:rsidRDefault="00445460" w:rsidP="00445460">
            <w:pPr>
              <w:tabs>
                <w:tab w:val="left" w:pos="2839"/>
              </w:tabs>
              <w:ind w:right="252"/>
              <w:jc w:val="both"/>
              <w:rPr>
                <w:rFonts w:ascii="Nikosh" w:hAnsi="Nikosh" w:cs="Nikosh"/>
                <w:sz w:val="28"/>
                <w:szCs w:val="28"/>
              </w:rPr>
            </w:pPr>
            <w:proofErr w:type="spellStart"/>
            <w:r w:rsidRPr="00445460">
              <w:rPr>
                <w:rFonts w:ascii="Nikosh" w:hAnsi="Nikosh" w:cs="Nikosh"/>
                <w:sz w:val="28"/>
                <w:szCs w:val="28"/>
              </w:rPr>
              <w:t>মুরগি</w:t>
            </w:r>
            <w:proofErr w:type="spellEnd"/>
            <w:r w:rsidRPr="00445460">
              <w:rPr>
                <w:rFonts w:ascii="Nikosh" w:hAnsi="Nikosh" w:cs="Nikosh"/>
                <w:sz w:val="28"/>
                <w:szCs w:val="28"/>
              </w:rPr>
              <w:t xml:space="preserve"> </w:t>
            </w:r>
            <w:proofErr w:type="spellStart"/>
            <w:r w:rsidRPr="00445460">
              <w:rPr>
                <w:rFonts w:ascii="Nikosh" w:hAnsi="Nikosh" w:cs="Nikosh"/>
                <w:sz w:val="28"/>
                <w:szCs w:val="28"/>
              </w:rPr>
              <w:t>জি.পি</w:t>
            </w:r>
            <w:proofErr w:type="spellEnd"/>
            <w:r w:rsidRPr="00445460">
              <w:rPr>
                <w:rFonts w:ascii="Nikosh" w:hAnsi="Nikosh" w:cs="Nikosh"/>
                <w:sz w:val="28"/>
                <w:szCs w:val="28"/>
              </w:rPr>
              <w:t xml:space="preserve">. </w:t>
            </w:r>
            <w:proofErr w:type="spellStart"/>
            <w:r w:rsidRPr="00445460">
              <w:rPr>
                <w:rFonts w:ascii="Nikosh" w:hAnsi="Nikosh" w:cs="Nikosh"/>
                <w:sz w:val="28"/>
                <w:szCs w:val="28"/>
              </w:rPr>
              <w:t>খামার</w:t>
            </w:r>
            <w:proofErr w:type="spellEnd"/>
          </w:p>
        </w:tc>
        <w:tc>
          <w:tcPr>
            <w:tcW w:w="5040" w:type="dxa"/>
          </w:tcPr>
          <w:p w14:paraId="3DB3F9C2" w14:textId="77777777" w:rsidR="00445460" w:rsidRPr="00445460" w:rsidRDefault="00445460" w:rsidP="00445460">
            <w:pPr>
              <w:tabs>
                <w:tab w:val="left" w:pos="2839"/>
              </w:tabs>
              <w:ind w:right="252"/>
              <w:jc w:val="both"/>
              <w:rPr>
                <w:rFonts w:ascii="Nikosh" w:hAnsi="Nikosh" w:cs="Nikosh"/>
                <w:sz w:val="28"/>
                <w:szCs w:val="28"/>
              </w:rPr>
            </w:pPr>
            <w:proofErr w:type="spellStart"/>
            <w:r w:rsidRPr="00445460">
              <w:rPr>
                <w:rFonts w:ascii="Nikosh" w:hAnsi="Nikosh" w:cs="Nikosh"/>
                <w:sz w:val="28"/>
                <w:szCs w:val="28"/>
              </w:rPr>
              <w:t>শ্রেণী</w:t>
            </w:r>
            <w:proofErr w:type="spellEnd"/>
            <w:r w:rsidRPr="00445460">
              <w:rPr>
                <w:rFonts w:ascii="Nikosh" w:hAnsi="Nikosh" w:cs="Nikosh"/>
                <w:sz w:val="28"/>
                <w:szCs w:val="28"/>
              </w:rPr>
              <w:t xml:space="preserve"> </w:t>
            </w:r>
            <w:proofErr w:type="spellStart"/>
            <w:r w:rsidRPr="00445460">
              <w:rPr>
                <w:rFonts w:ascii="Nikosh" w:hAnsi="Nikosh" w:cs="Nikosh"/>
                <w:sz w:val="28"/>
                <w:szCs w:val="28"/>
              </w:rPr>
              <w:t>নির্বিশেষে</w:t>
            </w:r>
            <w:proofErr w:type="spellEnd"/>
          </w:p>
        </w:tc>
      </w:tr>
      <w:tr w:rsidR="00445460" w:rsidRPr="00445460" w14:paraId="272923AD" w14:textId="77777777" w:rsidTr="00445460">
        <w:trPr>
          <w:trHeight w:hRule="exact" w:val="280"/>
        </w:trPr>
        <w:tc>
          <w:tcPr>
            <w:tcW w:w="3330" w:type="dxa"/>
          </w:tcPr>
          <w:p w14:paraId="485FEA8A" w14:textId="77777777" w:rsidR="00445460" w:rsidRPr="00445460" w:rsidRDefault="00445460" w:rsidP="00445460">
            <w:pPr>
              <w:tabs>
                <w:tab w:val="left" w:pos="2839"/>
              </w:tabs>
              <w:ind w:right="252"/>
              <w:jc w:val="both"/>
              <w:rPr>
                <w:rFonts w:ascii="Nikosh" w:hAnsi="Nikosh" w:cs="Nikosh"/>
                <w:sz w:val="28"/>
                <w:szCs w:val="28"/>
              </w:rPr>
            </w:pPr>
            <w:proofErr w:type="spellStart"/>
            <w:r w:rsidRPr="00445460">
              <w:rPr>
                <w:rFonts w:ascii="Nikosh" w:hAnsi="Nikosh" w:cs="Nikosh"/>
                <w:sz w:val="28"/>
                <w:szCs w:val="28"/>
              </w:rPr>
              <w:t>হ্যাচারি</w:t>
            </w:r>
            <w:proofErr w:type="spellEnd"/>
            <w:r w:rsidRPr="00445460">
              <w:rPr>
                <w:rFonts w:ascii="Nikosh" w:hAnsi="Nikosh" w:cs="Nikosh"/>
                <w:sz w:val="28"/>
                <w:szCs w:val="28"/>
              </w:rPr>
              <w:t xml:space="preserve"> (</w:t>
            </w:r>
            <w:proofErr w:type="spellStart"/>
            <w:r w:rsidRPr="00445460">
              <w:rPr>
                <w:rFonts w:ascii="Nikosh" w:hAnsi="Nikosh" w:cs="Nikosh"/>
                <w:sz w:val="28"/>
                <w:szCs w:val="28"/>
              </w:rPr>
              <w:t>ব্রিডার</w:t>
            </w:r>
            <w:proofErr w:type="spellEnd"/>
            <w:r w:rsidRPr="00445460">
              <w:rPr>
                <w:rFonts w:ascii="Nikosh" w:hAnsi="Nikosh" w:cs="Nikosh"/>
                <w:sz w:val="28"/>
                <w:szCs w:val="28"/>
              </w:rPr>
              <w:t xml:space="preserve"> </w:t>
            </w:r>
            <w:proofErr w:type="spellStart"/>
            <w:r w:rsidRPr="00445460">
              <w:rPr>
                <w:rFonts w:ascii="Nikosh" w:hAnsi="Nikosh" w:cs="Nikosh"/>
                <w:sz w:val="28"/>
                <w:szCs w:val="28"/>
              </w:rPr>
              <w:t>ফার্মের</w:t>
            </w:r>
            <w:proofErr w:type="spellEnd"/>
            <w:r w:rsidRPr="00445460">
              <w:rPr>
                <w:rFonts w:ascii="Nikosh" w:hAnsi="Nikosh" w:cs="Nikosh"/>
                <w:sz w:val="28"/>
                <w:szCs w:val="28"/>
              </w:rPr>
              <w:t xml:space="preserve"> </w:t>
            </w:r>
            <w:proofErr w:type="spellStart"/>
            <w:r w:rsidRPr="00445460">
              <w:rPr>
                <w:rFonts w:ascii="Nikosh" w:hAnsi="Nikosh" w:cs="Nikosh"/>
                <w:sz w:val="28"/>
                <w:szCs w:val="28"/>
              </w:rPr>
              <w:t>বাহিরে</w:t>
            </w:r>
            <w:proofErr w:type="spellEnd"/>
            <w:r w:rsidRPr="00445460">
              <w:rPr>
                <w:rFonts w:ascii="Nikosh" w:hAnsi="Nikosh" w:cs="Nikosh"/>
                <w:sz w:val="28"/>
                <w:szCs w:val="28"/>
              </w:rPr>
              <w:t xml:space="preserve">) </w:t>
            </w:r>
            <w:proofErr w:type="spellStart"/>
            <w:r w:rsidRPr="00445460">
              <w:rPr>
                <w:rFonts w:ascii="Nikosh" w:hAnsi="Nikosh" w:cs="Nikosh"/>
                <w:sz w:val="28"/>
                <w:szCs w:val="28"/>
              </w:rPr>
              <w:t>অবস্থিত</w:t>
            </w:r>
            <w:proofErr w:type="spellEnd"/>
            <w:r w:rsidRPr="00445460">
              <w:rPr>
                <w:rFonts w:ascii="Nikosh" w:hAnsi="Nikosh" w:cs="Nikosh"/>
                <w:sz w:val="28"/>
                <w:szCs w:val="28"/>
              </w:rPr>
              <w:t>)</w:t>
            </w:r>
          </w:p>
          <w:p w14:paraId="22B59523" w14:textId="77777777" w:rsidR="00445460" w:rsidRPr="00445460" w:rsidRDefault="00445460" w:rsidP="00445460">
            <w:pPr>
              <w:tabs>
                <w:tab w:val="left" w:pos="2839"/>
              </w:tabs>
              <w:ind w:right="252"/>
              <w:jc w:val="both"/>
              <w:rPr>
                <w:rFonts w:ascii="Nikosh" w:hAnsi="Nikosh" w:cs="Nikosh"/>
                <w:sz w:val="28"/>
                <w:szCs w:val="28"/>
              </w:rPr>
            </w:pPr>
          </w:p>
          <w:p w14:paraId="2B2733DC" w14:textId="77777777" w:rsidR="00445460" w:rsidRPr="00445460" w:rsidRDefault="00445460" w:rsidP="00445460">
            <w:pPr>
              <w:tabs>
                <w:tab w:val="left" w:pos="2839"/>
              </w:tabs>
              <w:ind w:right="252"/>
              <w:jc w:val="both"/>
              <w:rPr>
                <w:rFonts w:ascii="Nikosh" w:hAnsi="Nikosh" w:cs="Nikosh"/>
                <w:sz w:val="28"/>
                <w:szCs w:val="28"/>
              </w:rPr>
            </w:pPr>
          </w:p>
        </w:tc>
        <w:tc>
          <w:tcPr>
            <w:tcW w:w="5040" w:type="dxa"/>
          </w:tcPr>
          <w:p w14:paraId="19FD5817" w14:textId="77777777" w:rsidR="00445460" w:rsidRPr="00445460" w:rsidRDefault="00445460" w:rsidP="00445460">
            <w:pPr>
              <w:tabs>
                <w:tab w:val="left" w:pos="2839"/>
              </w:tabs>
              <w:ind w:right="252"/>
              <w:jc w:val="both"/>
              <w:rPr>
                <w:rFonts w:ascii="Nikosh" w:hAnsi="Nikosh" w:cs="Nikosh"/>
                <w:sz w:val="28"/>
                <w:szCs w:val="28"/>
              </w:rPr>
            </w:pPr>
            <w:proofErr w:type="spellStart"/>
            <w:r w:rsidRPr="00445460">
              <w:rPr>
                <w:rFonts w:ascii="Nikosh" w:hAnsi="Nikosh" w:cs="Nikosh"/>
                <w:sz w:val="28"/>
                <w:szCs w:val="28"/>
              </w:rPr>
              <w:t>শ্রেণী</w:t>
            </w:r>
            <w:proofErr w:type="spellEnd"/>
            <w:r w:rsidRPr="00445460">
              <w:rPr>
                <w:rFonts w:ascii="Nikosh" w:hAnsi="Nikosh" w:cs="Nikosh"/>
                <w:sz w:val="28"/>
                <w:szCs w:val="28"/>
              </w:rPr>
              <w:t xml:space="preserve"> </w:t>
            </w:r>
            <w:proofErr w:type="spellStart"/>
            <w:r w:rsidRPr="00445460">
              <w:rPr>
                <w:rFonts w:ascii="Nikosh" w:hAnsi="Nikosh" w:cs="Nikosh"/>
                <w:sz w:val="28"/>
                <w:szCs w:val="28"/>
              </w:rPr>
              <w:t>নির্বিশেষে</w:t>
            </w:r>
            <w:proofErr w:type="spellEnd"/>
          </w:p>
        </w:tc>
      </w:tr>
      <w:tr w:rsidR="00445460" w:rsidRPr="00445460" w14:paraId="460ADB52" w14:textId="77777777" w:rsidTr="00445460">
        <w:trPr>
          <w:trHeight w:hRule="exact" w:val="252"/>
        </w:trPr>
        <w:tc>
          <w:tcPr>
            <w:tcW w:w="3330" w:type="dxa"/>
            <w:vMerge w:val="restart"/>
          </w:tcPr>
          <w:p w14:paraId="704A7BF6" w14:textId="77777777" w:rsidR="00445460" w:rsidRPr="00445460" w:rsidRDefault="00445460" w:rsidP="00445460">
            <w:pPr>
              <w:tabs>
                <w:tab w:val="left" w:pos="2839"/>
              </w:tabs>
              <w:ind w:right="252"/>
              <w:jc w:val="both"/>
              <w:rPr>
                <w:rFonts w:ascii="Nikosh" w:hAnsi="Nikosh" w:cs="Nikosh"/>
                <w:sz w:val="28"/>
                <w:szCs w:val="28"/>
              </w:rPr>
            </w:pPr>
            <w:proofErr w:type="spellStart"/>
            <w:r w:rsidRPr="00445460">
              <w:rPr>
                <w:rFonts w:ascii="Nikosh" w:hAnsi="Nikosh" w:cs="Nikosh"/>
                <w:sz w:val="28"/>
                <w:szCs w:val="28"/>
              </w:rPr>
              <w:t>মুরগির</w:t>
            </w:r>
            <w:proofErr w:type="spellEnd"/>
            <w:r w:rsidRPr="00445460">
              <w:rPr>
                <w:rFonts w:ascii="Nikosh" w:hAnsi="Nikosh" w:cs="Nikosh"/>
                <w:sz w:val="28"/>
                <w:szCs w:val="28"/>
              </w:rPr>
              <w:t xml:space="preserve"> </w:t>
            </w:r>
            <w:proofErr w:type="spellStart"/>
            <w:r w:rsidRPr="00445460">
              <w:rPr>
                <w:rFonts w:ascii="Nikosh" w:hAnsi="Nikosh" w:cs="Nikosh"/>
                <w:sz w:val="28"/>
                <w:szCs w:val="28"/>
              </w:rPr>
              <w:t>প্যারেন্টস্টক</w:t>
            </w:r>
            <w:proofErr w:type="spellEnd"/>
            <w:r w:rsidRPr="00445460">
              <w:rPr>
                <w:rFonts w:ascii="Nikosh" w:hAnsi="Nikosh" w:cs="Nikosh"/>
                <w:sz w:val="28"/>
                <w:szCs w:val="28"/>
              </w:rPr>
              <w:t xml:space="preserve"> </w:t>
            </w:r>
            <w:proofErr w:type="spellStart"/>
            <w:r w:rsidRPr="00445460">
              <w:rPr>
                <w:rFonts w:ascii="Nikosh" w:hAnsi="Nikosh" w:cs="Nikosh"/>
                <w:sz w:val="28"/>
                <w:szCs w:val="28"/>
              </w:rPr>
              <w:t>খামার</w:t>
            </w:r>
            <w:proofErr w:type="spellEnd"/>
          </w:p>
          <w:p w14:paraId="74827D95" w14:textId="77777777" w:rsidR="00445460" w:rsidRPr="00445460" w:rsidRDefault="00445460" w:rsidP="00445460">
            <w:pPr>
              <w:tabs>
                <w:tab w:val="left" w:pos="2839"/>
              </w:tabs>
              <w:ind w:right="252"/>
              <w:jc w:val="both"/>
              <w:rPr>
                <w:rFonts w:ascii="Nikosh" w:hAnsi="Nikosh" w:cs="Nikosh"/>
                <w:sz w:val="28"/>
                <w:szCs w:val="28"/>
              </w:rPr>
            </w:pPr>
            <w:r w:rsidRPr="00445460">
              <w:rPr>
                <w:rFonts w:ascii="Nikosh" w:hAnsi="Nikosh" w:cs="Nikosh"/>
                <w:sz w:val="28"/>
                <w:szCs w:val="28"/>
              </w:rPr>
              <w:t>(</w:t>
            </w:r>
            <w:proofErr w:type="spellStart"/>
            <w:r w:rsidRPr="00445460">
              <w:rPr>
                <w:rFonts w:ascii="Nikosh" w:hAnsi="Nikosh" w:cs="Nikosh"/>
                <w:sz w:val="28"/>
                <w:szCs w:val="28"/>
              </w:rPr>
              <w:t>ব্রিডার</w:t>
            </w:r>
            <w:proofErr w:type="spellEnd"/>
            <w:r w:rsidRPr="00445460">
              <w:rPr>
                <w:rFonts w:ascii="Nikosh" w:hAnsi="Nikosh" w:cs="Nikosh"/>
                <w:sz w:val="28"/>
                <w:szCs w:val="28"/>
              </w:rPr>
              <w:t xml:space="preserve"> </w:t>
            </w:r>
            <w:proofErr w:type="spellStart"/>
            <w:r w:rsidRPr="00445460">
              <w:rPr>
                <w:rFonts w:ascii="Nikosh" w:hAnsi="Nikosh" w:cs="Nikosh"/>
                <w:sz w:val="28"/>
                <w:szCs w:val="28"/>
              </w:rPr>
              <w:t>ফার্মের</w:t>
            </w:r>
            <w:proofErr w:type="spellEnd"/>
            <w:r w:rsidRPr="00445460">
              <w:rPr>
                <w:rFonts w:ascii="Nikosh" w:hAnsi="Nikosh" w:cs="Nikosh"/>
                <w:sz w:val="28"/>
                <w:szCs w:val="28"/>
              </w:rPr>
              <w:t xml:space="preserve"> </w:t>
            </w:r>
            <w:proofErr w:type="spellStart"/>
            <w:r w:rsidRPr="00445460">
              <w:rPr>
                <w:rFonts w:ascii="Nikosh" w:hAnsi="Nikosh" w:cs="Nikosh"/>
                <w:sz w:val="28"/>
                <w:szCs w:val="28"/>
              </w:rPr>
              <w:t>মধ্যে</w:t>
            </w:r>
            <w:proofErr w:type="spellEnd"/>
            <w:r w:rsidRPr="00445460">
              <w:rPr>
                <w:rFonts w:ascii="Nikosh" w:hAnsi="Nikosh" w:cs="Nikosh"/>
                <w:sz w:val="28"/>
                <w:szCs w:val="28"/>
              </w:rPr>
              <w:t xml:space="preserve"> </w:t>
            </w:r>
            <w:proofErr w:type="spellStart"/>
            <w:r w:rsidRPr="00445460">
              <w:rPr>
                <w:rFonts w:ascii="Nikosh" w:hAnsi="Nikosh" w:cs="Nikosh"/>
                <w:sz w:val="28"/>
                <w:szCs w:val="28"/>
              </w:rPr>
              <w:t>স্থাপিত</w:t>
            </w:r>
            <w:proofErr w:type="spellEnd"/>
            <w:r w:rsidRPr="00445460">
              <w:rPr>
                <w:rFonts w:ascii="Nikosh" w:hAnsi="Nikosh" w:cs="Nikosh"/>
                <w:sz w:val="28"/>
                <w:szCs w:val="28"/>
              </w:rPr>
              <w:t xml:space="preserve"> </w:t>
            </w:r>
            <w:proofErr w:type="spellStart"/>
            <w:r w:rsidRPr="00445460">
              <w:rPr>
                <w:rFonts w:ascii="Nikosh" w:hAnsi="Nikosh" w:cs="Nikosh"/>
                <w:sz w:val="28"/>
                <w:szCs w:val="28"/>
              </w:rPr>
              <w:t>হ্যাচারিসহ</w:t>
            </w:r>
            <w:proofErr w:type="spellEnd"/>
            <w:r w:rsidRPr="00445460">
              <w:rPr>
                <w:rFonts w:ascii="Nikosh" w:hAnsi="Nikosh" w:cs="Nikosh"/>
                <w:sz w:val="28"/>
                <w:szCs w:val="28"/>
              </w:rPr>
              <w:t>)</w:t>
            </w:r>
          </w:p>
        </w:tc>
        <w:tc>
          <w:tcPr>
            <w:tcW w:w="5040" w:type="dxa"/>
          </w:tcPr>
          <w:p w14:paraId="4D18A8A7" w14:textId="77777777" w:rsidR="00445460" w:rsidRPr="00445460" w:rsidRDefault="00445460" w:rsidP="00445460">
            <w:pPr>
              <w:tabs>
                <w:tab w:val="left" w:pos="2839"/>
              </w:tabs>
              <w:ind w:right="252"/>
              <w:jc w:val="both"/>
              <w:rPr>
                <w:rFonts w:ascii="Nikosh" w:hAnsi="Nikosh" w:cs="Nikosh"/>
                <w:sz w:val="28"/>
                <w:szCs w:val="28"/>
              </w:rPr>
            </w:pPr>
            <w:r w:rsidRPr="00445460">
              <w:rPr>
                <w:rFonts w:ascii="Nikosh" w:hAnsi="Nikosh" w:cs="Nikosh"/>
                <w:sz w:val="28"/>
                <w:szCs w:val="28"/>
              </w:rPr>
              <w:t>এ</w:t>
            </w:r>
            <w:proofErr w:type="gramStart"/>
            <w:r w:rsidRPr="00445460">
              <w:rPr>
                <w:rFonts w:ascii="Nikosh" w:hAnsi="Nikosh" w:cs="Nikosh"/>
                <w:sz w:val="28"/>
                <w:szCs w:val="28"/>
              </w:rPr>
              <w:t xml:space="preserve">-  </w:t>
            </w:r>
            <w:proofErr w:type="spellStart"/>
            <w:r w:rsidRPr="00445460">
              <w:rPr>
                <w:rFonts w:ascii="Nikosh" w:hAnsi="Nikosh" w:cs="Nikosh"/>
                <w:sz w:val="28"/>
                <w:szCs w:val="28"/>
              </w:rPr>
              <w:t>শ্রেণী</w:t>
            </w:r>
            <w:proofErr w:type="spellEnd"/>
            <w:proofErr w:type="gramEnd"/>
            <w:r w:rsidRPr="00445460">
              <w:rPr>
                <w:rFonts w:ascii="Nikosh" w:hAnsi="Nikosh" w:cs="Nikosh"/>
                <w:sz w:val="28"/>
                <w:szCs w:val="28"/>
              </w:rPr>
              <w:t xml:space="preserve"> (২০,০০১ </w:t>
            </w:r>
            <w:proofErr w:type="spellStart"/>
            <w:r w:rsidRPr="00445460">
              <w:rPr>
                <w:rFonts w:ascii="Nikosh" w:hAnsi="Nikosh" w:cs="Nikosh"/>
                <w:sz w:val="28"/>
                <w:szCs w:val="28"/>
              </w:rPr>
              <w:t>তদুর্ধ্ব</w:t>
            </w:r>
            <w:proofErr w:type="spellEnd"/>
            <w:r w:rsidRPr="00445460">
              <w:rPr>
                <w:rFonts w:ascii="Nikosh" w:hAnsi="Nikosh" w:cs="Nikosh"/>
                <w:sz w:val="28"/>
                <w:szCs w:val="28"/>
              </w:rPr>
              <w:t>)</w:t>
            </w:r>
          </w:p>
        </w:tc>
      </w:tr>
      <w:tr w:rsidR="00445460" w:rsidRPr="00445460" w14:paraId="30B83274" w14:textId="77777777" w:rsidTr="00445460">
        <w:trPr>
          <w:trHeight w:hRule="exact" w:val="252"/>
        </w:trPr>
        <w:tc>
          <w:tcPr>
            <w:tcW w:w="3330" w:type="dxa"/>
            <w:vMerge/>
          </w:tcPr>
          <w:p w14:paraId="298CABA9" w14:textId="77777777" w:rsidR="00445460" w:rsidRPr="00445460" w:rsidRDefault="00445460" w:rsidP="00445460">
            <w:pPr>
              <w:tabs>
                <w:tab w:val="left" w:pos="2839"/>
              </w:tabs>
              <w:ind w:right="252"/>
              <w:jc w:val="both"/>
              <w:rPr>
                <w:rFonts w:ascii="Nikosh" w:hAnsi="Nikosh" w:cs="Nikosh"/>
                <w:sz w:val="28"/>
                <w:szCs w:val="28"/>
              </w:rPr>
            </w:pPr>
          </w:p>
        </w:tc>
        <w:tc>
          <w:tcPr>
            <w:tcW w:w="5040" w:type="dxa"/>
          </w:tcPr>
          <w:p w14:paraId="14A24831" w14:textId="77777777" w:rsidR="00445460" w:rsidRPr="00445460" w:rsidRDefault="00445460" w:rsidP="00445460">
            <w:pPr>
              <w:tabs>
                <w:tab w:val="left" w:pos="2839"/>
              </w:tabs>
              <w:ind w:right="252"/>
              <w:jc w:val="both"/>
              <w:rPr>
                <w:rFonts w:ascii="Nikosh" w:hAnsi="Nikosh" w:cs="Nikosh"/>
                <w:sz w:val="28"/>
                <w:szCs w:val="28"/>
              </w:rPr>
            </w:pPr>
            <w:proofErr w:type="spellStart"/>
            <w:r w:rsidRPr="00445460">
              <w:rPr>
                <w:rFonts w:ascii="Nikosh" w:hAnsi="Nikosh" w:cs="Nikosh"/>
                <w:sz w:val="28"/>
                <w:szCs w:val="28"/>
              </w:rPr>
              <w:t>বি</w:t>
            </w:r>
            <w:proofErr w:type="spellEnd"/>
            <w:r w:rsidRPr="00445460">
              <w:rPr>
                <w:rFonts w:ascii="Nikosh" w:hAnsi="Nikosh" w:cs="Nikosh"/>
                <w:sz w:val="28"/>
                <w:szCs w:val="28"/>
              </w:rPr>
              <w:t xml:space="preserve">- </w:t>
            </w:r>
            <w:proofErr w:type="spellStart"/>
            <w:r w:rsidRPr="00445460">
              <w:rPr>
                <w:rFonts w:ascii="Nikosh" w:hAnsi="Nikosh" w:cs="Nikosh"/>
                <w:sz w:val="28"/>
                <w:szCs w:val="28"/>
              </w:rPr>
              <w:t>শ্রেণী</w:t>
            </w:r>
            <w:proofErr w:type="spellEnd"/>
            <w:r w:rsidRPr="00445460">
              <w:rPr>
                <w:rFonts w:ascii="Nikosh" w:hAnsi="Nikosh" w:cs="Nikosh"/>
                <w:sz w:val="28"/>
                <w:szCs w:val="28"/>
              </w:rPr>
              <w:t xml:space="preserve"> (১০,০০১ </w:t>
            </w:r>
            <w:proofErr w:type="spellStart"/>
            <w:r w:rsidRPr="00445460">
              <w:rPr>
                <w:rFonts w:ascii="Nikosh" w:hAnsi="Nikosh" w:cs="Nikosh"/>
                <w:sz w:val="28"/>
                <w:szCs w:val="28"/>
              </w:rPr>
              <w:t>থেকে</w:t>
            </w:r>
            <w:proofErr w:type="spellEnd"/>
            <w:r w:rsidRPr="00445460">
              <w:rPr>
                <w:rFonts w:ascii="Nikosh" w:hAnsi="Nikosh" w:cs="Nikosh"/>
                <w:sz w:val="28"/>
                <w:szCs w:val="28"/>
              </w:rPr>
              <w:t xml:space="preserve"> ২০,০০০ </w:t>
            </w:r>
            <w:proofErr w:type="spellStart"/>
            <w:r w:rsidRPr="00445460">
              <w:rPr>
                <w:rFonts w:ascii="Nikosh" w:hAnsi="Nikosh" w:cs="Nikosh"/>
                <w:sz w:val="28"/>
                <w:szCs w:val="28"/>
              </w:rPr>
              <w:t>পর্যন্ত</w:t>
            </w:r>
            <w:proofErr w:type="spellEnd"/>
            <w:r w:rsidRPr="00445460">
              <w:rPr>
                <w:rFonts w:ascii="Nikosh" w:hAnsi="Nikosh" w:cs="Nikosh"/>
                <w:sz w:val="28"/>
                <w:szCs w:val="28"/>
              </w:rPr>
              <w:t>)</w:t>
            </w:r>
          </w:p>
        </w:tc>
      </w:tr>
      <w:tr w:rsidR="00445460" w:rsidRPr="00445460" w14:paraId="251341C2" w14:textId="77777777" w:rsidTr="00445460">
        <w:trPr>
          <w:trHeight w:hRule="exact" w:val="252"/>
        </w:trPr>
        <w:tc>
          <w:tcPr>
            <w:tcW w:w="3330" w:type="dxa"/>
            <w:vMerge/>
          </w:tcPr>
          <w:p w14:paraId="25745DE4" w14:textId="77777777" w:rsidR="00445460" w:rsidRPr="00445460" w:rsidRDefault="00445460" w:rsidP="00445460">
            <w:pPr>
              <w:tabs>
                <w:tab w:val="left" w:pos="2839"/>
              </w:tabs>
              <w:ind w:right="252"/>
              <w:jc w:val="both"/>
              <w:rPr>
                <w:rFonts w:ascii="Nikosh" w:hAnsi="Nikosh" w:cs="Nikosh"/>
                <w:sz w:val="28"/>
                <w:szCs w:val="28"/>
              </w:rPr>
            </w:pPr>
          </w:p>
        </w:tc>
        <w:tc>
          <w:tcPr>
            <w:tcW w:w="5040" w:type="dxa"/>
          </w:tcPr>
          <w:p w14:paraId="7C42ADD2" w14:textId="77777777" w:rsidR="00445460" w:rsidRPr="00445460" w:rsidRDefault="00445460" w:rsidP="00445460">
            <w:pPr>
              <w:tabs>
                <w:tab w:val="left" w:pos="2839"/>
              </w:tabs>
              <w:ind w:right="252"/>
              <w:jc w:val="both"/>
              <w:rPr>
                <w:rFonts w:ascii="Nikosh" w:hAnsi="Nikosh" w:cs="Nikosh"/>
                <w:sz w:val="28"/>
                <w:szCs w:val="28"/>
              </w:rPr>
            </w:pPr>
            <w:proofErr w:type="spellStart"/>
            <w:r w:rsidRPr="00445460">
              <w:rPr>
                <w:rFonts w:ascii="Nikosh" w:hAnsi="Nikosh" w:cs="Nikosh"/>
                <w:sz w:val="28"/>
                <w:szCs w:val="28"/>
              </w:rPr>
              <w:t>সি</w:t>
            </w:r>
            <w:proofErr w:type="spellEnd"/>
            <w:r w:rsidRPr="00445460">
              <w:rPr>
                <w:rFonts w:ascii="Nikosh" w:hAnsi="Nikosh" w:cs="Nikosh"/>
                <w:sz w:val="28"/>
                <w:szCs w:val="28"/>
              </w:rPr>
              <w:t xml:space="preserve">- </w:t>
            </w:r>
            <w:proofErr w:type="spellStart"/>
            <w:r w:rsidRPr="00445460">
              <w:rPr>
                <w:rFonts w:ascii="Nikosh" w:hAnsi="Nikosh" w:cs="Nikosh"/>
                <w:sz w:val="28"/>
                <w:szCs w:val="28"/>
              </w:rPr>
              <w:t>শ্রেণী</w:t>
            </w:r>
            <w:proofErr w:type="spellEnd"/>
            <w:r w:rsidRPr="00445460">
              <w:rPr>
                <w:rFonts w:ascii="Nikosh" w:hAnsi="Nikosh" w:cs="Nikosh"/>
                <w:sz w:val="28"/>
                <w:szCs w:val="28"/>
              </w:rPr>
              <w:t xml:space="preserve"> (১০০১ </w:t>
            </w:r>
            <w:proofErr w:type="spellStart"/>
            <w:r w:rsidRPr="00445460">
              <w:rPr>
                <w:rFonts w:ascii="Nikosh" w:hAnsi="Nikosh" w:cs="Nikosh"/>
                <w:sz w:val="28"/>
                <w:szCs w:val="28"/>
              </w:rPr>
              <w:t>থেকে</w:t>
            </w:r>
            <w:proofErr w:type="spellEnd"/>
            <w:r w:rsidRPr="00445460">
              <w:rPr>
                <w:rFonts w:ascii="Nikosh" w:hAnsi="Nikosh" w:cs="Nikosh"/>
                <w:sz w:val="28"/>
                <w:szCs w:val="28"/>
              </w:rPr>
              <w:t xml:space="preserve"> ১০,০০০ </w:t>
            </w:r>
            <w:proofErr w:type="spellStart"/>
            <w:r w:rsidRPr="00445460">
              <w:rPr>
                <w:rFonts w:ascii="Nikosh" w:hAnsi="Nikosh" w:cs="Nikosh"/>
                <w:sz w:val="28"/>
                <w:szCs w:val="28"/>
              </w:rPr>
              <w:t>পর্যন্ত</w:t>
            </w:r>
            <w:proofErr w:type="spellEnd"/>
            <w:r w:rsidRPr="00445460">
              <w:rPr>
                <w:rFonts w:ascii="Nikosh" w:hAnsi="Nikosh" w:cs="Nikosh"/>
                <w:sz w:val="28"/>
                <w:szCs w:val="28"/>
              </w:rPr>
              <w:t>)</w:t>
            </w:r>
          </w:p>
        </w:tc>
      </w:tr>
      <w:tr w:rsidR="00445460" w:rsidRPr="00445460" w14:paraId="73BEE25E" w14:textId="77777777" w:rsidTr="00445460">
        <w:trPr>
          <w:trHeight w:hRule="exact" w:val="252"/>
        </w:trPr>
        <w:tc>
          <w:tcPr>
            <w:tcW w:w="3330" w:type="dxa"/>
            <w:vMerge/>
          </w:tcPr>
          <w:p w14:paraId="6ECE7BAD" w14:textId="77777777" w:rsidR="00445460" w:rsidRPr="00445460" w:rsidRDefault="00445460" w:rsidP="00445460">
            <w:pPr>
              <w:tabs>
                <w:tab w:val="left" w:pos="2839"/>
              </w:tabs>
              <w:ind w:right="252"/>
              <w:jc w:val="both"/>
              <w:rPr>
                <w:rFonts w:ascii="Nikosh" w:hAnsi="Nikosh" w:cs="Nikosh"/>
                <w:sz w:val="28"/>
                <w:szCs w:val="28"/>
              </w:rPr>
            </w:pPr>
          </w:p>
        </w:tc>
        <w:tc>
          <w:tcPr>
            <w:tcW w:w="5040" w:type="dxa"/>
          </w:tcPr>
          <w:p w14:paraId="026B91A4" w14:textId="77777777" w:rsidR="00445460" w:rsidRPr="00445460" w:rsidRDefault="00445460" w:rsidP="00445460">
            <w:pPr>
              <w:tabs>
                <w:tab w:val="left" w:pos="2839"/>
              </w:tabs>
              <w:ind w:right="252"/>
              <w:jc w:val="both"/>
              <w:rPr>
                <w:rFonts w:ascii="Nikosh" w:hAnsi="Nikosh" w:cs="Nikosh"/>
                <w:sz w:val="28"/>
                <w:szCs w:val="28"/>
              </w:rPr>
            </w:pPr>
            <w:proofErr w:type="spellStart"/>
            <w:r w:rsidRPr="00445460">
              <w:rPr>
                <w:rFonts w:ascii="Nikosh" w:hAnsi="Nikosh" w:cs="Nikosh"/>
                <w:sz w:val="28"/>
                <w:szCs w:val="28"/>
              </w:rPr>
              <w:t>ডি</w:t>
            </w:r>
            <w:proofErr w:type="spellEnd"/>
            <w:r w:rsidRPr="00445460">
              <w:rPr>
                <w:rFonts w:ascii="Nikosh" w:hAnsi="Nikosh" w:cs="Nikosh"/>
                <w:sz w:val="28"/>
                <w:szCs w:val="28"/>
              </w:rPr>
              <w:t xml:space="preserve">- </w:t>
            </w:r>
            <w:proofErr w:type="spellStart"/>
            <w:r w:rsidRPr="00445460">
              <w:rPr>
                <w:rFonts w:ascii="Nikosh" w:hAnsi="Nikosh" w:cs="Nikosh"/>
                <w:sz w:val="28"/>
                <w:szCs w:val="28"/>
              </w:rPr>
              <w:t>শ্রেণী</w:t>
            </w:r>
            <w:proofErr w:type="spellEnd"/>
            <w:r w:rsidRPr="00445460">
              <w:rPr>
                <w:rFonts w:ascii="Nikosh" w:hAnsi="Nikosh" w:cs="Nikosh"/>
                <w:sz w:val="28"/>
                <w:szCs w:val="28"/>
              </w:rPr>
              <w:t xml:space="preserve"> (১০১ </w:t>
            </w:r>
            <w:proofErr w:type="spellStart"/>
            <w:r w:rsidRPr="00445460">
              <w:rPr>
                <w:rFonts w:ascii="Nikosh" w:hAnsi="Nikosh" w:cs="Nikosh"/>
                <w:sz w:val="28"/>
                <w:szCs w:val="28"/>
              </w:rPr>
              <w:t>থেকে</w:t>
            </w:r>
            <w:proofErr w:type="spellEnd"/>
            <w:r w:rsidRPr="00445460">
              <w:rPr>
                <w:rFonts w:ascii="Nikosh" w:hAnsi="Nikosh" w:cs="Nikosh"/>
                <w:sz w:val="28"/>
                <w:szCs w:val="28"/>
              </w:rPr>
              <w:t xml:space="preserve"> ১,০০০ </w:t>
            </w:r>
            <w:proofErr w:type="spellStart"/>
            <w:r w:rsidRPr="00445460">
              <w:rPr>
                <w:rFonts w:ascii="Nikosh" w:hAnsi="Nikosh" w:cs="Nikosh"/>
                <w:sz w:val="28"/>
                <w:szCs w:val="28"/>
              </w:rPr>
              <w:t>পর্যন্ত</w:t>
            </w:r>
            <w:proofErr w:type="spellEnd"/>
            <w:r w:rsidRPr="00445460">
              <w:rPr>
                <w:rFonts w:ascii="Nikosh" w:hAnsi="Nikosh" w:cs="Nikosh"/>
                <w:sz w:val="28"/>
                <w:szCs w:val="28"/>
              </w:rPr>
              <w:t>)</w:t>
            </w:r>
          </w:p>
        </w:tc>
      </w:tr>
      <w:tr w:rsidR="00445460" w:rsidRPr="00445460" w14:paraId="10385844" w14:textId="77777777" w:rsidTr="00445460">
        <w:trPr>
          <w:trHeight w:hRule="exact" w:val="252"/>
        </w:trPr>
        <w:tc>
          <w:tcPr>
            <w:tcW w:w="3330" w:type="dxa"/>
            <w:vMerge w:val="restart"/>
          </w:tcPr>
          <w:p w14:paraId="7CFF2D47" w14:textId="77777777" w:rsidR="00445460" w:rsidRPr="00445460" w:rsidRDefault="00445460" w:rsidP="00445460">
            <w:pPr>
              <w:tabs>
                <w:tab w:val="left" w:pos="2839"/>
              </w:tabs>
              <w:ind w:right="252"/>
              <w:jc w:val="both"/>
              <w:rPr>
                <w:rFonts w:ascii="Nikosh" w:hAnsi="Nikosh" w:cs="Nikosh"/>
                <w:sz w:val="28"/>
                <w:szCs w:val="28"/>
              </w:rPr>
            </w:pPr>
            <w:proofErr w:type="spellStart"/>
            <w:r w:rsidRPr="00445460">
              <w:rPr>
                <w:rFonts w:ascii="Nikosh" w:hAnsi="Nikosh" w:cs="Nikosh"/>
                <w:sz w:val="28"/>
                <w:szCs w:val="28"/>
              </w:rPr>
              <w:t>মুরগির</w:t>
            </w:r>
            <w:proofErr w:type="spellEnd"/>
            <w:r w:rsidRPr="00445460">
              <w:rPr>
                <w:rFonts w:ascii="Nikosh" w:hAnsi="Nikosh" w:cs="Nikosh"/>
                <w:sz w:val="28"/>
                <w:szCs w:val="28"/>
              </w:rPr>
              <w:t xml:space="preserve"> </w:t>
            </w:r>
            <w:proofErr w:type="spellStart"/>
            <w:r w:rsidRPr="00445460">
              <w:rPr>
                <w:rFonts w:ascii="Nikosh" w:hAnsi="Nikosh" w:cs="Nikosh"/>
                <w:sz w:val="28"/>
                <w:szCs w:val="28"/>
              </w:rPr>
              <w:t>খামার</w:t>
            </w:r>
            <w:proofErr w:type="spellEnd"/>
            <w:r w:rsidRPr="00445460">
              <w:rPr>
                <w:rFonts w:ascii="Nikosh" w:hAnsi="Nikosh" w:cs="Nikosh"/>
                <w:sz w:val="28"/>
                <w:szCs w:val="28"/>
              </w:rPr>
              <w:t xml:space="preserve"> (</w:t>
            </w:r>
            <w:proofErr w:type="spellStart"/>
            <w:r w:rsidRPr="00445460">
              <w:rPr>
                <w:rFonts w:ascii="Nikosh" w:hAnsi="Nikosh" w:cs="Nikosh"/>
                <w:sz w:val="28"/>
                <w:szCs w:val="28"/>
              </w:rPr>
              <w:t>লেয়ার</w:t>
            </w:r>
            <w:proofErr w:type="spellEnd"/>
            <w:r w:rsidRPr="00445460">
              <w:rPr>
                <w:rFonts w:ascii="Nikosh" w:hAnsi="Nikosh" w:cs="Nikosh"/>
                <w:sz w:val="28"/>
                <w:szCs w:val="28"/>
              </w:rPr>
              <w:t>)</w:t>
            </w:r>
          </w:p>
        </w:tc>
        <w:tc>
          <w:tcPr>
            <w:tcW w:w="5040" w:type="dxa"/>
          </w:tcPr>
          <w:p w14:paraId="6478FABF" w14:textId="77777777" w:rsidR="00445460" w:rsidRPr="00445460" w:rsidRDefault="00445460" w:rsidP="00445460">
            <w:pPr>
              <w:tabs>
                <w:tab w:val="left" w:pos="2839"/>
              </w:tabs>
              <w:ind w:right="252"/>
              <w:jc w:val="both"/>
              <w:rPr>
                <w:rFonts w:ascii="Nikosh" w:hAnsi="Nikosh" w:cs="Nikosh"/>
                <w:sz w:val="28"/>
                <w:szCs w:val="28"/>
              </w:rPr>
            </w:pPr>
            <w:r w:rsidRPr="00445460">
              <w:rPr>
                <w:rFonts w:ascii="Nikosh" w:hAnsi="Nikosh" w:cs="Nikosh"/>
                <w:sz w:val="28"/>
                <w:szCs w:val="28"/>
              </w:rPr>
              <w:t>এ</w:t>
            </w:r>
            <w:proofErr w:type="gramStart"/>
            <w:r w:rsidRPr="00445460">
              <w:rPr>
                <w:rFonts w:ascii="Nikosh" w:hAnsi="Nikosh" w:cs="Nikosh"/>
                <w:sz w:val="28"/>
                <w:szCs w:val="28"/>
              </w:rPr>
              <w:t xml:space="preserve">-  </w:t>
            </w:r>
            <w:proofErr w:type="spellStart"/>
            <w:r w:rsidRPr="00445460">
              <w:rPr>
                <w:rFonts w:ascii="Nikosh" w:hAnsi="Nikosh" w:cs="Nikosh"/>
                <w:sz w:val="28"/>
                <w:szCs w:val="28"/>
              </w:rPr>
              <w:t>শ্রেণী</w:t>
            </w:r>
            <w:proofErr w:type="spellEnd"/>
            <w:proofErr w:type="gramEnd"/>
            <w:r w:rsidRPr="00445460">
              <w:rPr>
                <w:rFonts w:ascii="Nikosh" w:hAnsi="Nikosh" w:cs="Nikosh"/>
                <w:sz w:val="28"/>
                <w:szCs w:val="28"/>
              </w:rPr>
              <w:t xml:space="preserve"> (২০,০০১ </w:t>
            </w:r>
            <w:proofErr w:type="spellStart"/>
            <w:r w:rsidRPr="00445460">
              <w:rPr>
                <w:rFonts w:ascii="Nikosh" w:hAnsi="Nikosh" w:cs="Nikosh"/>
                <w:sz w:val="28"/>
                <w:szCs w:val="28"/>
              </w:rPr>
              <w:t>তদুর্ধ্ব</w:t>
            </w:r>
            <w:proofErr w:type="spellEnd"/>
            <w:r w:rsidRPr="00445460">
              <w:rPr>
                <w:rFonts w:ascii="Nikosh" w:hAnsi="Nikosh" w:cs="Nikosh"/>
                <w:sz w:val="28"/>
                <w:szCs w:val="28"/>
              </w:rPr>
              <w:t>)</w:t>
            </w:r>
          </w:p>
        </w:tc>
      </w:tr>
      <w:tr w:rsidR="00445460" w:rsidRPr="00445460" w14:paraId="18B88704" w14:textId="77777777" w:rsidTr="00445460">
        <w:trPr>
          <w:trHeight w:hRule="exact" w:val="252"/>
        </w:trPr>
        <w:tc>
          <w:tcPr>
            <w:tcW w:w="3330" w:type="dxa"/>
            <w:vMerge/>
          </w:tcPr>
          <w:p w14:paraId="5C9EEB3D" w14:textId="77777777" w:rsidR="00445460" w:rsidRPr="00445460" w:rsidRDefault="00445460" w:rsidP="00445460">
            <w:pPr>
              <w:tabs>
                <w:tab w:val="left" w:pos="2839"/>
              </w:tabs>
              <w:ind w:right="252"/>
              <w:jc w:val="both"/>
              <w:rPr>
                <w:rFonts w:ascii="Nikosh" w:hAnsi="Nikosh" w:cs="Nikosh"/>
                <w:sz w:val="28"/>
                <w:szCs w:val="28"/>
              </w:rPr>
            </w:pPr>
          </w:p>
        </w:tc>
        <w:tc>
          <w:tcPr>
            <w:tcW w:w="5040" w:type="dxa"/>
          </w:tcPr>
          <w:p w14:paraId="57B36863" w14:textId="77777777" w:rsidR="00445460" w:rsidRPr="00445460" w:rsidRDefault="00445460" w:rsidP="00445460">
            <w:pPr>
              <w:tabs>
                <w:tab w:val="left" w:pos="2839"/>
              </w:tabs>
              <w:ind w:right="252"/>
              <w:jc w:val="both"/>
              <w:rPr>
                <w:rFonts w:ascii="Nikosh" w:hAnsi="Nikosh" w:cs="Nikosh"/>
                <w:sz w:val="28"/>
                <w:szCs w:val="28"/>
              </w:rPr>
            </w:pPr>
            <w:proofErr w:type="spellStart"/>
            <w:r w:rsidRPr="00445460">
              <w:rPr>
                <w:rFonts w:ascii="Nikosh" w:hAnsi="Nikosh" w:cs="Nikosh"/>
                <w:sz w:val="28"/>
                <w:szCs w:val="28"/>
              </w:rPr>
              <w:t>বি</w:t>
            </w:r>
            <w:proofErr w:type="spellEnd"/>
            <w:r w:rsidRPr="00445460">
              <w:rPr>
                <w:rFonts w:ascii="Nikosh" w:hAnsi="Nikosh" w:cs="Nikosh"/>
                <w:sz w:val="28"/>
                <w:szCs w:val="28"/>
              </w:rPr>
              <w:t xml:space="preserve">- </w:t>
            </w:r>
            <w:proofErr w:type="spellStart"/>
            <w:r w:rsidRPr="00445460">
              <w:rPr>
                <w:rFonts w:ascii="Nikosh" w:hAnsi="Nikosh" w:cs="Nikosh"/>
                <w:sz w:val="28"/>
                <w:szCs w:val="28"/>
              </w:rPr>
              <w:t>শ্রেণী</w:t>
            </w:r>
            <w:proofErr w:type="spellEnd"/>
            <w:r w:rsidRPr="00445460">
              <w:rPr>
                <w:rFonts w:ascii="Nikosh" w:hAnsi="Nikosh" w:cs="Nikosh"/>
                <w:sz w:val="28"/>
                <w:szCs w:val="28"/>
              </w:rPr>
              <w:t xml:space="preserve"> (১০,০০১ </w:t>
            </w:r>
            <w:proofErr w:type="spellStart"/>
            <w:r w:rsidRPr="00445460">
              <w:rPr>
                <w:rFonts w:ascii="Nikosh" w:hAnsi="Nikosh" w:cs="Nikosh"/>
                <w:sz w:val="28"/>
                <w:szCs w:val="28"/>
              </w:rPr>
              <w:t>থেকে</w:t>
            </w:r>
            <w:proofErr w:type="spellEnd"/>
            <w:r w:rsidRPr="00445460">
              <w:rPr>
                <w:rFonts w:ascii="Nikosh" w:hAnsi="Nikosh" w:cs="Nikosh"/>
                <w:sz w:val="28"/>
                <w:szCs w:val="28"/>
              </w:rPr>
              <w:t xml:space="preserve"> ২০,০০০ </w:t>
            </w:r>
            <w:proofErr w:type="spellStart"/>
            <w:r w:rsidRPr="00445460">
              <w:rPr>
                <w:rFonts w:ascii="Nikosh" w:hAnsi="Nikosh" w:cs="Nikosh"/>
                <w:sz w:val="28"/>
                <w:szCs w:val="28"/>
              </w:rPr>
              <w:t>পর্যন্ত</w:t>
            </w:r>
            <w:proofErr w:type="spellEnd"/>
            <w:r w:rsidRPr="00445460">
              <w:rPr>
                <w:rFonts w:ascii="Nikosh" w:hAnsi="Nikosh" w:cs="Nikosh"/>
                <w:sz w:val="28"/>
                <w:szCs w:val="28"/>
              </w:rPr>
              <w:t>)</w:t>
            </w:r>
          </w:p>
        </w:tc>
      </w:tr>
      <w:tr w:rsidR="00445460" w:rsidRPr="00445460" w14:paraId="73AE1BC8" w14:textId="77777777" w:rsidTr="00445460">
        <w:trPr>
          <w:trHeight w:hRule="exact" w:val="252"/>
        </w:trPr>
        <w:tc>
          <w:tcPr>
            <w:tcW w:w="3330" w:type="dxa"/>
            <w:vMerge/>
          </w:tcPr>
          <w:p w14:paraId="7A207140" w14:textId="77777777" w:rsidR="00445460" w:rsidRPr="00445460" w:rsidRDefault="00445460" w:rsidP="00445460">
            <w:pPr>
              <w:tabs>
                <w:tab w:val="left" w:pos="2839"/>
              </w:tabs>
              <w:ind w:right="252"/>
              <w:jc w:val="both"/>
              <w:rPr>
                <w:rFonts w:ascii="Nikosh" w:hAnsi="Nikosh" w:cs="Nikosh"/>
                <w:sz w:val="28"/>
                <w:szCs w:val="28"/>
              </w:rPr>
            </w:pPr>
          </w:p>
        </w:tc>
        <w:tc>
          <w:tcPr>
            <w:tcW w:w="5040" w:type="dxa"/>
          </w:tcPr>
          <w:p w14:paraId="49A5AB6C" w14:textId="77777777" w:rsidR="00445460" w:rsidRPr="00445460" w:rsidRDefault="00445460" w:rsidP="00445460">
            <w:pPr>
              <w:tabs>
                <w:tab w:val="left" w:pos="2839"/>
              </w:tabs>
              <w:ind w:right="252"/>
              <w:jc w:val="both"/>
              <w:rPr>
                <w:rFonts w:ascii="Nikosh" w:hAnsi="Nikosh" w:cs="Nikosh"/>
                <w:sz w:val="28"/>
                <w:szCs w:val="28"/>
              </w:rPr>
            </w:pPr>
            <w:proofErr w:type="spellStart"/>
            <w:r w:rsidRPr="00445460">
              <w:rPr>
                <w:rFonts w:ascii="Nikosh" w:hAnsi="Nikosh" w:cs="Nikosh"/>
                <w:sz w:val="28"/>
                <w:szCs w:val="28"/>
              </w:rPr>
              <w:t>সি</w:t>
            </w:r>
            <w:proofErr w:type="spellEnd"/>
            <w:r w:rsidRPr="00445460">
              <w:rPr>
                <w:rFonts w:ascii="Nikosh" w:hAnsi="Nikosh" w:cs="Nikosh"/>
                <w:sz w:val="28"/>
                <w:szCs w:val="28"/>
              </w:rPr>
              <w:t xml:space="preserve">- </w:t>
            </w:r>
            <w:proofErr w:type="spellStart"/>
            <w:r w:rsidRPr="00445460">
              <w:rPr>
                <w:rFonts w:ascii="Nikosh" w:hAnsi="Nikosh" w:cs="Nikosh"/>
                <w:sz w:val="28"/>
                <w:szCs w:val="28"/>
              </w:rPr>
              <w:t>শ্রেণী</w:t>
            </w:r>
            <w:proofErr w:type="spellEnd"/>
            <w:r w:rsidRPr="00445460">
              <w:rPr>
                <w:rFonts w:ascii="Nikosh" w:hAnsi="Nikosh" w:cs="Nikosh"/>
                <w:sz w:val="28"/>
                <w:szCs w:val="28"/>
              </w:rPr>
              <w:t xml:space="preserve"> (১০০১ </w:t>
            </w:r>
            <w:proofErr w:type="spellStart"/>
            <w:r w:rsidRPr="00445460">
              <w:rPr>
                <w:rFonts w:ascii="Nikosh" w:hAnsi="Nikosh" w:cs="Nikosh"/>
                <w:sz w:val="28"/>
                <w:szCs w:val="28"/>
              </w:rPr>
              <w:t>থেকে</w:t>
            </w:r>
            <w:proofErr w:type="spellEnd"/>
            <w:r w:rsidRPr="00445460">
              <w:rPr>
                <w:rFonts w:ascii="Nikosh" w:hAnsi="Nikosh" w:cs="Nikosh"/>
                <w:sz w:val="28"/>
                <w:szCs w:val="28"/>
              </w:rPr>
              <w:t xml:space="preserve"> ১০,০০০ </w:t>
            </w:r>
            <w:proofErr w:type="spellStart"/>
            <w:r w:rsidRPr="00445460">
              <w:rPr>
                <w:rFonts w:ascii="Nikosh" w:hAnsi="Nikosh" w:cs="Nikosh"/>
                <w:sz w:val="28"/>
                <w:szCs w:val="28"/>
              </w:rPr>
              <w:t>পর্যন্ত</w:t>
            </w:r>
            <w:proofErr w:type="spellEnd"/>
            <w:r w:rsidRPr="00445460">
              <w:rPr>
                <w:rFonts w:ascii="Nikosh" w:hAnsi="Nikosh" w:cs="Nikosh"/>
                <w:sz w:val="28"/>
                <w:szCs w:val="28"/>
              </w:rPr>
              <w:t>)</w:t>
            </w:r>
          </w:p>
        </w:tc>
      </w:tr>
      <w:tr w:rsidR="00445460" w:rsidRPr="00445460" w14:paraId="76AE3A88" w14:textId="77777777" w:rsidTr="00445460">
        <w:trPr>
          <w:trHeight w:hRule="exact" w:val="252"/>
        </w:trPr>
        <w:tc>
          <w:tcPr>
            <w:tcW w:w="3330" w:type="dxa"/>
            <w:vMerge/>
          </w:tcPr>
          <w:p w14:paraId="796CC7C8" w14:textId="77777777" w:rsidR="00445460" w:rsidRPr="00445460" w:rsidRDefault="00445460" w:rsidP="00445460">
            <w:pPr>
              <w:tabs>
                <w:tab w:val="left" w:pos="2839"/>
              </w:tabs>
              <w:ind w:right="252"/>
              <w:jc w:val="both"/>
              <w:rPr>
                <w:rFonts w:ascii="Nikosh" w:hAnsi="Nikosh" w:cs="Nikosh"/>
                <w:sz w:val="28"/>
                <w:szCs w:val="28"/>
              </w:rPr>
            </w:pPr>
          </w:p>
        </w:tc>
        <w:tc>
          <w:tcPr>
            <w:tcW w:w="5040" w:type="dxa"/>
          </w:tcPr>
          <w:p w14:paraId="5D3934DF" w14:textId="77777777" w:rsidR="00445460" w:rsidRPr="00445460" w:rsidRDefault="00445460" w:rsidP="00445460">
            <w:pPr>
              <w:tabs>
                <w:tab w:val="left" w:pos="2839"/>
              </w:tabs>
              <w:ind w:right="252"/>
              <w:jc w:val="both"/>
              <w:rPr>
                <w:rFonts w:ascii="Nikosh" w:hAnsi="Nikosh" w:cs="Nikosh"/>
                <w:sz w:val="28"/>
                <w:szCs w:val="28"/>
              </w:rPr>
            </w:pPr>
            <w:proofErr w:type="spellStart"/>
            <w:r w:rsidRPr="00445460">
              <w:rPr>
                <w:rFonts w:ascii="Nikosh" w:hAnsi="Nikosh" w:cs="Nikosh"/>
                <w:sz w:val="28"/>
                <w:szCs w:val="28"/>
              </w:rPr>
              <w:t>ডি</w:t>
            </w:r>
            <w:proofErr w:type="spellEnd"/>
            <w:r w:rsidRPr="00445460">
              <w:rPr>
                <w:rFonts w:ascii="Nikosh" w:hAnsi="Nikosh" w:cs="Nikosh"/>
                <w:sz w:val="28"/>
                <w:szCs w:val="28"/>
              </w:rPr>
              <w:t xml:space="preserve">- </w:t>
            </w:r>
            <w:proofErr w:type="spellStart"/>
            <w:r w:rsidRPr="00445460">
              <w:rPr>
                <w:rFonts w:ascii="Nikosh" w:hAnsi="Nikosh" w:cs="Nikosh"/>
                <w:sz w:val="28"/>
                <w:szCs w:val="28"/>
              </w:rPr>
              <w:t>শ্রেণী</w:t>
            </w:r>
            <w:proofErr w:type="spellEnd"/>
            <w:r w:rsidRPr="00445460">
              <w:rPr>
                <w:rFonts w:ascii="Nikosh" w:hAnsi="Nikosh" w:cs="Nikosh"/>
                <w:sz w:val="28"/>
                <w:szCs w:val="28"/>
              </w:rPr>
              <w:t xml:space="preserve"> (১০১ </w:t>
            </w:r>
            <w:proofErr w:type="spellStart"/>
            <w:r w:rsidRPr="00445460">
              <w:rPr>
                <w:rFonts w:ascii="Nikosh" w:hAnsi="Nikosh" w:cs="Nikosh"/>
                <w:sz w:val="28"/>
                <w:szCs w:val="28"/>
              </w:rPr>
              <w:t>থেকে</w:t>
            </w:r>
            <w:proofErr w:type="spellEnd"/>
            <w:r w:rsidRPr="00445460">
              <w:rPr>
                <w:rFonts w:ascii="Nikosh" w:hAnsi="Nikosh" w:cs="Nikosh"/>
                <w:sz w:val="28"/>
                <w:szCs w:val="28"/>
              </w:rPr>
              <w:t xml:space="preserve"> ১,০০০ </w:t>
            </w:r>
            <w:proofErr w:type="spellStart"/>
            <w:r w:rsidRPr="00445460">
              <w:rPr>
                <w:rFonts w:ascii="Nikosh" w:hAnsi="Nikosh" w:cs="Nikosh"/>
                <w:sz w:val="28"/>
                <w:szCs w:val="28"/>
              </w:rPr>
              <w:t>পর্যন্ত</w:t>
            </w:r>
            <w:proofErr w:type="spellEnd"/>
            <w:r w:rsidRPr="00445460">
              <w:rPr>
                <w:rFonts w:ascii="Nikosh" w:hAnsi="Nikosh" w:cs="Nikosh"/>
                <w:sz w:val="28"/>
                <w:szCs w:val="28"/>
              </w:rPr>
              <w:t>)</w:t>
            </w:r>
          </w:p>
        </w:tc>
      </w:tr>
      <w:tr w:rsidR="00445460" w:rsidRPr="00445460" w14:paraId="258C0774" w14:textId="77777777" w:rsidTr="00445460">
        <w:trPr>
          <w:trHeight w:hRule="exact" w:val="252"/>
        </w:trPr>
        <w:tc>
          <w:tcPr>
            <w:tcW w:w="3330" w:type="dxa"/>
            <w:vMerge w:val="restart"/>
          </w:tcPr>
          <w:p w14:paraId="15086659" w14:textId="77777777" w:rsidR="00445460" w:rsidRPr="00445460" w:rsidRDefault="00445460" w:rsidP="00445460">
            <w:pPr>
              <w:tabs>
                <w:tab w:val="left" w:pos="2839"/>
              </w:tabs>
              <w:ind w:right="252"/>
              <w:jc w:val="both"/>
              <w:rPr>
                <w:rFonts w:ascii="Nikosh" w:hAnsi="Nikosh" w:cs="Nikosh"/>
                <w:sz w:val="28"/>
                <w:szCs w:val="28"/>
              </w:rPr>
            </w:pPr>
            <w:proofErr w:type="spellStart"/>
            <w:r w:rsidRPr="00445460">
              <w:rPr>
                <w:rFonts w:ascii="Nikosh" w:hAnsi="Nikosh" w:cs="Nikosh"/>
                <w:sz w:val="28"/>
                <w:szCs w:val="28"/>
              </w:rPr>
              <w:t>মুরগির</w:t>
            </w:r>
            <w:proofErr w:type="spellEnd"/>
            <w:r w:rsidRPr="00445460">
              <w:rPr>
                <w:rFonts w:ascii="Nikosh" w:hAnsi="Nikosh" w:cs="Nikosh"/>
                <w:sz w:val="28"/>
                <w:szCs w:val="28"/>
              </w:rPr>
              <w:t xml:space="preserve"> </w:t>
            </w:r>
            <w:proofErr w:type="spellStart"/>
            <w:r w:rsidRPr="00445460">
              <w:rPr>
                <w:rFonts w:ascii="Nikosh" w:hAnsi="Nikosh" w:cs="Nikosh"/>
                <w:sz w:val="28"/>
                <w:szCs w:val="28"/>
              </w:rPr>
              <w:t>খামার</w:t>
            </w:r>
            <w:proofErr w:type="spellEnd"/>
            <w:r w:rsidRPr="00445460">
              <w:rPr>
                <w:rFonts w:ascii="Nikosh" w:hAnsi="Nikosh" w:cs="Nikosh"/>
                <w:sz w:val="28"/>
                <w:szCs w:val="28"/>
              </w:rPr>
              <w:t xml:space="preserve"> (</w:t>
            </w:r>
            <w:proofErr w:type="spellStart"/>
            <w:r w:rsidRPr="00445460">
              <w:rPr>
                <w:rFonts w:ascii="Nikosh" w:hAnsi="Nikosh" w:cs="Nikosh"/>
                <w:sz w:val="28"/>
                <w:szCs w:val="28"/>
              </w:rPr>
              <w:t>ব্রয়লার</w:t>
            </w:r>
            <w:proofErr w:type="spellEnd"/>
            <w:r w:rsidRPr="00445460">
              <w:rPr>
                <w:rFonts w:ascii="Nikosh" w:hAnsi="Nikosh" w:cs="Nikosh"/>
                <w:sz w:val="28"/>
                <w:szCs w:val="28"/>
              </w:rPr>
              <w:t>)</w:t>
            </w:r>
          </w:p>
        </w:tc>
        <w:tc>
          <w:tcPr>
            <w:tcW w:w="5040" w:type="dxa"/>
          </w:tcPr>
          <w:p w14:paraId="7E4B3061" w14:textId="77777777" w:rsidR="00445460" w:rsidRPr="00445460" w:rsidRDefault="00445460" w:rsidP="00445460">
            <w:pPr>
              <w:tabs>
                <w:tab w:val="left" w:pos="2839"/>
              </w:tabs>
              <w:ind w:right="252"/>
              <w:jc w:val="both"/>
              <w:rPr>
                <w:rFonts w:ascii="Nikosh" w:hAnsi="Nikosh" w:cs="Nikosh"/>
                <w:sz w:val="28"/>
                <w:szCs w:val="28"/>
              </w:rPr>
            </w:pPr>
            <w:r w:rsidRPr="00445460">
              <w:rPr>
                <w:rFonts w:ascii="Nikosh" w:hAnsi="Nikosh" w:cs="Nikosh"/>
                <w:sz w:val="28"/>
                <w:szCs w:val="28"/>
              </w:rPr>
              <w:t>এ</w:t>
            </w:r>
            <w:proofErr w:type="gramStart"/>
            <w:r w:rsidRPr="00445460">
              <w:rPr>
                <w:rFonts w:ascii="Nikosh" w:hAnsi="Nikosh" w:cs="Nikosh"/>
                <w:sz w:val="28"/>
                <w:szCs w:val="28"/>
              </w:rPr>
              <w:t xml:space="preserve">-  </w:t>
            </w:r>
            <w:proofErr w:type="spellStart"/>
            <w:r w:rsidRPr="00445460">
              <w:rPr>
                <w:rFonts w:ascii="Nikosh" w:hAnsi="Nikosh" w:cs="Nikosh"/>
                <w:sz w:val="28"/>
                <w:szCs w:val="28"/>
              </w:rPr>
              <w:t>শ্রেণী</w:t>
            </w:r>
            <w:proofErr w:type="spellEnd"/>
            <w:proofErr w:type="gramEnd"/>
            <w:r w:rsidRPr="00445460">
              <w:rPr>
                <w:rFonts w:ascii="Nikosh" w:hAnsi="Nikosh" w:cs="Nikosh"/>
                <w:sz w:val="28"/>
                <w:szCs w:val="28"/>
              </w:rPr>
              <w:t xml:space="preserve"> (২০,০০১ </w:t>
            </w:r>
            <w:proofErr w:type="spellStart"/>
            <w:r w:rsidRPr="00445460">
              <w:rPr>
                <w:rFonts w:ascii="Nikosh" w:hAnsi="Nikosh" w:cs="Nikosh"/>
                <w:sz w:val="28"/>
                <w:szCs w:val="28"/>
              </w:rPr>
              <w:t>তদুর্ধ্ব</w:t>
            </w:r>
            <w:proofErr w:type="spellEnd"/>
            <w:r w:rsidRPr="00445460">
              <w:rPr>
                <w:rFonts w:ascii="Nikosh" w:hAnsi="Nikosh" w:cs="Nikosh"/>
                <w:sz w:val="28"/>
                <w:szCs w:val="28"/>
              </w:rPr>
              <w:t>)</w:t>
            </w:r>
          </w:p>
        </w:tc>
      </w:tr>
      <w:tr w:rsidR="00445460" w:rsidRPr="00445460" w14:paraId="1637CC82" w14:textId="77777777" w:rsidTr="00445460">
        <w:trPr>
          <w:trHeight w:hRule="exact" w:val="252"/>
        </w:trPr>
        <w:tc>
          <w:tcPr>
            <w:tcW w:w="3330" w:type="dxa"/>
            <w:vMerge/>
          </w:tcPr>
          <w:p w14:paraId="0806BDB1" w14:textId="77777777" w:rsidR="00445460" w:rsidRPr="00445460" w:rsidRDefault="00445460" w:rsidP="00445460">
            <w:pPr>
              <w:tabs>
                <w:tab w:val="left" w:pos="2839"/>
              </w:tabs>
              <w:ind w:right="252"/>
              <w:jc w:val="both"/>
              <w:rPr>
                <w:rFonts w:ascii="Nikosh" w:hAnsi="Nikosh" w:cs="Nikosh"/>
                <w:sz w:val="28"/>
                <w:szCs w:val="28"/>
              </w:rPr>
            </w:pPr>
          </w:p>
        </w:tc>
        <w:tc>
          <w:tcPr>
            <w:tcW w:w="5040" w:type="dxa"/>
          </w:tcPr>
          <w:p w14:paraId="05A7ECE5" w14:textId="77777777" w:rsidR="00445460" w:rsidRPr="00445460" w:rsidRDefault="00445460" w:rsidP="00445460">
            <w:pPr>
              <w:tabs>
                <w:tab w:val="left" w:pos="2839"/>
              </w:tabs>
              <w:ind w:right="252"/>
              <w:jc w:val="both"/>
              <w:rPr>
                <w:rFonts w:ascii="Nikosh" w:hAnsi="Nikosh" w:cs="Nikosh"/>
                <w:sz w:val="28"/>
                <w:szCs w:val="28"/>
              </w:rPr>
            </w:pPr>
            <w:proofErr w:type="spellStart"/>
            <w:r w:rsidRPr="00445460">
              <w:rPr>
                <w:rFonts w:ascii="Nikosh" w:hAnsi="Nikosh" w:cs="Nikosh"/>
                <w:sz w:val="28"/>
                <w:szCs w:val="28"/>
              </w:rPr>
              <w:t>বি</w:t>
            </w:r>
            <w:proofErr w:type="spellEnd"/>
            <w:r w:rsidRPr="00445460">
              <w:rPr>
                <w:rFonts w:ascii="Nikosh" w:hAnsi="Nikosh" w:cs="Nikosh"/>
                <w:sz w:val="28"/>
                <w:szCs w:val="28"/>
              </w:rPr>
              <w:t xml:space="preserve">- </w:t>
            </w:r>
            <w:proofErr w:type="spellStart"/>
            <w:r w:rsidRPr="00445460">
              <w:rPr>
                <w:rFonts w:ascii="Nikosh" w:hAnsi="Nikosh" w:cs="Nikosh"/>
                <w:sz w:val="28"/>
                <w:szCs w:val="28"/>
              </w:rPr>
              <w:t>শ্রেণী</w:t>
            </w:r>
            <w:proofErr w:type="spellEnd"/>
            <w:r w:rsidRPr="00445460">
              <w:rPr>
                <w:rFonts w:ascii="Nikosh" w:hAnsi="Nikosh" w:cs="Nikosh"/>
                <w:sz w:val="28"/>
                <w:szCs w:val="28"/>
              </w:rPr>
              <w:t xml:space="preserve"> (১০,০০১ </w:t>
            </w:r>
            <w:proofErr w:type="spellStart"/>
            <w:r w:rsidRPr="00445460">
              <w:rPr>
                <w:rFonts w:ascii="Nikosh" w:hAnsi="Nikosh" w:cs="Nikosh"/>
                <w:sz w:val="28"/>
                <w:szCs w:val="28"/>
              </w:rPr>
              <w:t>থেকে</w:t>
            </w:r>
            <w:proofErr w:type="spellEnd"/>
            <w:r w:rsidRPr="00445460">
              <w:rPr>
                <w:rFonts w:ascii="Nikosh" w:hAnsi="Nikosh" w:cs="Nikosh"/>
                <w:sz w:val="28"/>
                <w:szCs w:val="28"/>
              </w:rPr>
              <w:t xml:space="preserve"> ২০,০০০ </w:t>
            </w:r>
            <w:proofErr w:type="spellStart"/>
            <w:r w:rsidRPr="00445460">
              <w:rPr>
                <w:rFonts w:ascii="Nikosh" w:hAnsi="Nikosh" w:cs="Nikosh"/>
                <w:sz w:val="28"/>
                <w:szCs w:val="28"/>
              </w:rPr>
              <w:t>পর্যন্ত</w:t>
            </w:r>
            <w:proofErr w:type="spellEnd"/>
            <w:r w:rsidRPr="00445460">
              <w:rPr>
                <w:rFonts w:ascii="Nikosh" w:hAnsi="Nikosh" w:cs="Nikosh"/>
                <w:sz w:val="28"/>
                <w:szCs w:val="28"/>
              </w:rPr>
              <w:t>)</w:t>
            </w:r>
          </w:p>
        </w:tc>
      </w:tr>
      <w:tr w:rsidR="00445460" w:rsidRPr="00445460" w14:paraId="2DD4170E" w14:textId="77777777" w:rsidTr="00445460">
        <w:trPr>
          <w:trHeight w:hRule="exact" w:val="252"/>
        </w:trPr>
        <w:tc>
          <w:tcPr>
            <w:tcW w:w="3330" w:type="dxa"/>
            <w:vMerge/>
          </w:tcPr>
          <w:p w14:paraId="75AD5D5B" w14:textId="77777777" w:rsidR="00445460" w:rsidRPr="00445460" w:rsidRDefault="00445460" w:rsidP="00445460">
            <w:pPr>
              <w:tabs>
                <w:tab w:val="left" w:pos="2839"/>
              </w:tabs>
              <w:ind w:right="252"/>
              <w:jc w:val="both"/>
              <w:rPr>
                <w:rFonts w:ascii="Nikosh" w:hAnsi="Nikosh" w:cs="Nikosh"/>
                <w:sz w:val="28"/>
                <w:szCs w:val="28"/>
              </w:rPr>
            </w:pPr>
          </w:p>
        </w:tc>
        <w:tc>
          <w:tcPr>
            <w:tcW w:w="5040" w:type="dxa"/>
          </w:tcPr>
          <w:p w14:paraId="16E36CDD" w14:textId="77777777" w:rsidR="00445460" w:rsidRPr="00445460" w:rsidRDefault="00445460" w:rsidP="00445460">
            <w:pPr>
              <w:tabs>
                <w:tab w:val="left" w:pos="2839"/>
              </w:tabs>
              <w:ind w:right="252"/>
              <w:jc w:val="both"/>
              <w:rPr>
                <w:rFonts w:ascii="Nikosh" w:hAnsi="Nikosh" w:cs="Nikosh"/>
                <w:sz w:val="28"/>
                <w:szCs w:val="28"/>
              </w:rPr>
            </w:pPr>
            <w:proofErr w:type="spellStart"/>
            <w:r w:rsidRPr="00445460">
              <w:rPr>
                <w:rFonts w:ascii="Nikosh" w:hAnsi="Nikosh" w:cs="Nikosh"/>
                <w:sz w:val="28"/>
                <w:szCs w:val="28"/>
              </w:rPr>
              <w:t>সি</w:t>
            </w:r>
            <w:proofErr w:type="spellEnd"/>
            <w:r w:rsidRPr="00445460">
              <w:rPr>
                <w:rFonts w:ascii="Nikosh" w:hAnsi="Nikosh" w:cs="Nikosh"/>
                <w:sz w:val="28"/>
                <w:szCs w:val="28"/>
              </w:rPr>
              <w:t xml:space="preserve">- </w:t>
            </w:r>
            <w:proofErr w:type="spellStart"/>
            <w:r w:rsidRPr="00445460">
              <w:rPr>
                <w:rFonts w:ascii="Nikosh" w:hAnsi="Nikosh" w:cs="Nikosh"/>
                <w:sz w:val="28"/>
                <w:szCs w:val="28"/>
              </w:rPr>
              <w:t>শ্রেণী</w:t>
            </w:r>
            <w:proofErr w:type="spellEnd"/>
            <w:r w:rsidRPr="00445460">
              <w:rPr>
                <w:rFonts w:ascii="Nikosh" w:hAnsi="Nikosh" w:cs="Nikosh"/>
                <w:sz w:val="28"/>
                <w:szCs w:val="28"/>
              </w:rPr>
              <w:t xml:space="preserve"> (১০০১ </w:t>
            </w:r>
            <w:proofErr w:type="spellStart"/>
            <w:r w:rsidRPr="00445460">
              <w:rPr>
                <w:rFonts w:ascii="Nikosh" w:hAnsi="Nikosh" w:cs="Nikosh"/>
                <w:sz w:val="28"/>
                <w:szCs w:val="28"/>
              </w:rPr>
              <w:t>থেকে</w:t>
            </w:r>
            <w:proofErr w:type="spellEnd"/>
            <w:r w:rsidRPr="00445460">
              <w:rPr>
                <w:rFonts w:ascii="Nikosh" w:hAnsi="Nikosh" w:cs="Nikosh"/>
                <w:sz w:val="28"/>
                <w:szCs w:val="28"/>
              </w:rPr>
              <w:t xml:space="preserve"> ১০,০০০ </w:t>
            </w:r>
            <w:proofErr w:type="spellStart"/>
            <w:r w:rsidRPr="00445460">
              <w:rPr>
                <w:rFonts w:ascii="Nikosh" w:hAnsi="Nikosh" w:cs="Nikosh"/>
                <w:sz w:val="28"/>
                <w:szCs w:val="28"/>
              </w:rPr>
              <w:t>পর্যন্ত</w:t>
            </w:r>
            <w:proofErr w:type="spellEnd"/>
            <w:r w:rsidRPr="00445460">
              <w:rPr>
                <w:rFonts w:ascii="Nikosh" w:hAnsi="Nikosh" w:cs="Nikosh"/>
                <w:sz w:val="28"/>
                <w:szCs w:val="28"/>
              </w:rPr>
              <w:t>)</w:t>
            </w:r>
          </w:p>
        </w:tc>
      </w:tr>
      <w:tr w:rsidR="00445460" w:rsidRPr="00445460" w14:paraId="7AC1B18C" w14:textId="77777777" w:rsidTr="00445460">
        <w:trPr>
          <w:trHeight w:hRule="exact" w:val="252"/>
        </w:trPr>
        <w:tc>
          <w:tcPr>
            <w:tcW w:w="3330" w:type="dxa"/>
            <w:vMerge/>
          </w:tcPr>
          <w:p w14:paraId="3C85337A" w14:textId="77777777" w:rsidR="00445460" w:rsidRPr="00445460" w:rsidRDefault="00445460" w:rsidP="00445460">
            <w:pPr>
              <w:tabs>
                <w:tab w:val="left" w:pos="2839"/>
              </w:tabs>
              <w:ind w:right="252"/>
              <w:jc w:val="both"/>
              <w:rPr>
                <w:rFonts w:ascii="Nikosh" w:hAnsi="Nikosh" w:cs="Nikosh"/>
                <w:sz w:val="28"/>
                <w:szCs w:val="28"/>
              </w:rPr>
            </w:pPr>
          </w:p>
        </w:tc>
        <w:tc>
          <w:tcPr>
            <w:tcW w:w="5040" w:type="dxa"/>
          </w:tcPr>
          <w:p w14:paraId="5D149C6C" w14:textId="77777777" w:rsidR="00445460" w:rsidRPr="00445460" w:rsidRDefault="00445460" w:rsidP="00445460">
            <w:pPr>
              <w:tabs>
                <w:tab w:val="left" w:pos="2839"/>
              </w:tabs>
              <w:ind w:right="252"/>
              <w:jc w:val="both"/>
              <w:rPr>
                <w:rFonts w:ascii="Nikosh" w:hAnsi="Nikosh" w:cs="Nikosh"/>
                <w:sz w:val="28"/>
                <w:szCs w:val="28"/>
              </w:rPr>
            </w:pPr>
            <w:proofErr w:type="spellStart"/>
            <w:r w:rsidRPr="00445460">
              <w:rPr>
                <w:rFonts w:ascii="Nikosh" w:hAnsi="Nikosh" w:cs="Nikosh"/>
                <w:sz w:val="28"/>
                <w:szCs w:val="28"/>
              </w:rPr>
              <w:t>ডি</w:t>
            </w:r>
            <w:proofErr w:type="spellEnd"/>
            <w:r w:rsidRPr="00445460">
              <w:rPr>
                <w:rFonts w:ascii="Nikosh" w:hAnsi="Nikosh" w:cs="Nikosh"/>
                <w:sz w:val="28"/>
                <w:szCs w:val="28"/>
              </w:rPr>
              <w:t xml:space="preserve">- </w:t>
            </w:r>
            <w:proofErr w:type="spellStart"/>
            <w:r w:rsidRPr="00445460">
              <w:rPr>
                <w:rFonts w:ascii="Nikosh" w:hAnsi="Nikosh" w:cs="Nikosh"/>
                <w:sz w:val="28"/>
                <w:szCs w:val="28"/>
              </w:rPr>
              <w:t>শ্রেণী</w:t>
            </w:r>
            <w:proofErr w:type="spellEnd"/>
            <w:r w:rsidRPr="00445460">
              <w:rPr>
                <w:rFonts w:ascii="Nikosh" w:hAnsi="Nikosh" w:cs="Nikosh"/>
                <w:sz w:val="28"/>
                <w:szCs w:val="28"/>
              </w:rPr>
              <w:t xml:space="preserve"> (১০১ </w:t>
            </w:r>
            <w:proofErr w:type="spellStart"/>
            <w:r w:rsidRPr="00445460">
              <w:rPr>
                <w:rFonts w:ascii="Nikosh" w:hAnsi="Nikosh" w:cs="Nikosh"/>
                <w:sz w:val="28"/>
                <w:szCs w:val="28"/>
              </w:rPr>
              <w:t>থেকে</w:t>
            </w:r>
            <w:proofErr w:type="spellEnd"/>
            <w:r w:rsidRPr="00445460">
              <w:rPr>
                <w:rFonts w:ascii="Nikosh" w:hAnsi="Nikosh" w:cs="Nikosh"/>
                <w:sz w:val="28"/>
                <w:szCs w:val="28"/>
              </w:rPr>
              <w:t xml:space="preserve"> ১,০০০ </w:t>
            </w:r>
            <w:proofErr w:type="spellStart"/>
            <w:r w:rsidRPr="00445460">
              <w:rPr>
                <w:rFonts w:ascii="Nikosh" w:hAnsi="Nikosh" w:cs="Nikosh"/>
                <w:sz w:val="28"/>
                <w:szCs w:val="28"/>
              </w:rPr>
              <w:t>পর্যন্ত</w:t>
            </w:r>
            <w:proofErr w:type="spellEnd"/>
            <w:r w:rsidRPr="00445460">
              <w:rPr>
                <w:rFonts w:ascii="Nikosh" w:hAnsi="Nikosh" w:cs="Nikosh"/>
                <w:sz w:val="28"/>
                <w:szCs w:val="28"/>
              </w:rPr>
              <w:t>)</w:t>
            </w:r>
          </w:p>
        </w:tc>
      </w:tr>
      <w:tr w:rsidR="00445460" w:rsidRPr="00445460" w14:paraId="1915C364" w14:textId="77777777" w:rsidTr="00445460">
        <w:trPr>
          <w:trHeight w:hRule="exact" w:val="252"/>
        </w:trPr>
        <w:tc>
          <w:tcPr>
            <w:tcW w:w="3330" w:type="dxa"/>
            <w:vMerge w:val="restart"/>
          </w:tcPr>
          <w:p w14:paraId="73C551A6" w14:textId="77777777" w:rsidR="00445460" w:rsidRPr="00445460" w:rsidRDefault="00445460" w:rsidP="00445460">
            <w:pPr>
              <w:tabs>
                <w:tab w:val="left" w:pos="2839"/>
              </w:tabs>
              <w:ind w:right="252"/>
              <w:jc w:val="both"/>
              <w:rPr>
                <w:rFonts w:ascii="Nikosh" w:hAnsi="Nikosh" w:cs="Nikosh"/>
                <w:sz w:val="28"/>
                <w:szCs w:val="28"/>
              </w:rPr>
            </w:pPr>
            <w:proofErr w:type="spellStart"/>
            <w:r w:rsidRPr="00445460">
              <w:rPr>
                <w:rFonts w:ascii="Nikosh" w:hAnsi="Nikosh" w:cs="Nikosh"/>
                <w:sz w:val="28"/>
                <w:szCs w:val="28"/>
              </w:rPr>
              <w:t>মুরগির</w:t>
            </w:r>
            <w:proofErr w:type="spellEnd"/>
            <w:r w:rsidRPr="00445460">
              <w:rPr>
                <w:rFonts w:ascii="Nikosh" w:hAnsi="Nikosh" w:cs="Nikosh"/>
                <w:sz w:val="28"/>
                <w:szCs w:val="28"/>
              </w:rPr>
              <w:t xml:space="preserve"> </w:t>
            </w:r>
            <w:proofErr w:type="spellStart"/>
            <w:r w:rsidRPr="00445460">
              <w:rPr>
                <w:rFonts w:ascii="Nikosh" w:hAnsi="Nikosh" w:cs="Nikosh"/>
                <w:sz w:val="28"/>
                <w:szCs w:val="28"/>
              </w:rPr>
              <w:t>খামার</w:t>
            </w:r>
            <w:proofErr w:type="spellEnd"/>
            <w:r w:rsidRPr="00445460">
              <w:rPr>
                <w:rFonts w:ascii="Nikosh" w:hAnsi="Nikosh" w:cs="Nikosh"/>
                <w:sz w:val="28"/>
                <w:szCs w:val="28"/>
              </w:rPr>
              <w:t xml:space="preserve"> (</w:t>
            </w:r>
            <w:proofErr w:type="spellStart"/>
            <w:r w:rsidRPr="00445460">
              <w:rPr>
                <w:rFonts w:ascii="Nikosh" w:hAnsi="Nikosh" w:cs="Nikosh"/>
                <w:sz w:val="28"/>
                <w:szCs w:val="28"/>
              </w:rPr>
              <w:t>কালার</w:t>
            </w:r>
            <w:proofErr w:type="spellEnd"/>
            <w:r w:rsidRPr="00445460">
              <w:rPr>
                <w:rFonts w:ascii="Nikosh" w:hAnsi="Nikosh" w:cs="Nikosh"/>
                <w:sz w:val="28"/>
                <w:szCs w:val="28"/>
              </w:rPr>
              <w:t xml:space="preserve"> </w:t>
            </w:r>
            <w:proofErr w:type="spellStart"/>
            <w:r w:rsidRPr="00445460">
              <w:rPr>
                <w:rFonts w:ascii="Nikosh" w:hAnsi="Nikosh" w:cs="Nikosh"/>
                <w:sz w:val="28"/>
                <w:szCs w:val="28"/>
              </w:rPr>
              <w:t>বাW</w:t>
            </w:r>
            <w:proofErr w:type="spellEnd"/>
            <w:r w:rsidRPr="00445460">
              <w:rPr>
                <w:rFonts w:ascii="Nikosh" w:hAnsi="Nikosh" w:cs="Nikosh"/>
                <w:sz w:val="28"/>
                <w:szCs w:val="28"/>
              </w:rPr>
              <w:t>©)</w:t>
            </w:r>
          </w:p>
        </w:tc>
        <w:tc>
          <w:tcPr>
            <w:tcW w:w="5040" w:type="dxa"/>
          </w:tcPr>
          <w:p w14:paraId="73DA4F01" w14:textId="77777777" w:rsidR="00445460" w:rsidRPr="00445460" w:rsidRDefault="00445460" w:rsidP="00445460">
            <w:pPr>
              <w:tabs>
                <w:tab w:val="left" w:pos="2839"/>
              </w:tabs>
              <w:ind w:right="252"/>
              <w:jc w:val="both"/>
              <w:rPr>
                <w:rFonts w:ascii="Nikosh" w:hAnsi="Nikosh" w:cs="Nikosh"/>
                <w:sz w:val="28"/>
                <w:szCs w:val="28"/>
              </w:rPr>
            </w:pPr>
            <w:r w:rsidRPr="00445460">
              <w:rPr>
                <w:rFonts w:ascii="Nikosh" w:hAnsi="Nikosh" w:cs="Nikosh"/>
                <w:sz w:val="28"/>
                <w:szCs w:val="28"/>
              </w:rPr>
              <w:t>এ</w:t>
            </w:r>
            <w:proofErr w:type="gramStart"/>
            <w:r w:rsidRPr="00445460">
              <w:rPr>
                <w:rFonts w:ascii="Nikosh" w:hAnsi="Nikosh" w:cs="Nikosh"/>
                <w:sz w:val="28"/>
                <w:szCs w:val="28"/>
              </w:rPr>
              <w:t xml:space="preserve">-  </w:t>
            </w:r>
            <w:proofErr w:type="spellStart"/>
            <w:r w:rsidRPr="00445460">
              <w:rPr>
                <w:rFonts w:ascii="Nikosh" w:hAnsi="Nikosh" w:cs="Nikosh"/>
                <w:sz w:val="28"/>
                <w:szCs w:val="28"/>
              </w:rPr>
              <w:t>শ্রেণী</w:t>
            </w:r>
            <w:proofErr w:type="spellEnd"/>
            <w:proofErr w:type="gramEnd"/>
            <w:r w:rsidRPr="00445460">
              <w:rPr>
                <w:rFonts w:ascii="Nikosh" w:hAnsi="Nikosh" w:cs="Nikosh"/>
                <w:sz w:val="28"/>
                <w:szCs w:val="28"/>
              </w:rPr>
              <w:t xml:space="preserve"> (২০,০০১ </w:t>
            </w:r>
            <w:proofErr w:type="spellStart"/>
            <w:r w:rsidRPr="00445460">
              <w:rPr>
                <w:rFonts w:ascii="Nikosh" w:hAnsi="Nikosh" w:cs="Nikosh"/>
                <w:sz w:val="28"/>
                <w:szCs w:val="28"/>
              </w:rPr>
              <w:t>তদুর্ধ্ব</w:t>
            </w:r>
            <w:proofErr w:type="spellEnd"/>
            <w:r w:rsidRPr="00445460">
              <w:rPr>
                <w:rFonts w:ascii="Nikosh" w:hAnsi="Nikosh" w:cs="Nikosh"/>
                <w:sz w:val="28"/>
                <w:szCs w:val="28"/>
              </w:rPr>
              <w:t>)</w:t>
            </w:r>
          </w:p>
        </w:tc>
      </w:tr>
      <w:tr w:rsidR="00445460" w:rsidRPr="00445460" w14:paraId="22207175" w14:textId="77777777" w:rsidTr="00445460">
        <w:trPr>
          <w:trHeight w:hRule="exact" w:val="252"/>
        </w:trPr>
        <w:tc>
          <w:tcPr>
            <w:tcW w:w="3330" w:type="dxa"/>
            <w:vMerge/>
          </w:tcPr>
          <w:p w14:paraId="72F587B3" w14:textId="77777777" w:rsidR="00445460" w:rsidRPr="00445460" w:rsidRDefault="00445460" w:rsidP="00445460">
            <w:pPr>
              <w:tabs>
                <w:tab w:val="left" w:pos="2839"/>
              </w:tabs>
              <w:ind w:right="252"/>
              <w:jc w:val="both"/>
              <w:rPr>
                <w:rFonts w:ascii="Nikosh" w:hAnsi="Nikosh" w:cs="Nikosh"/>
                <w:sz w:val="28"/>
                <w:szCs w:val="28"/>
              </w:rPr>
            </w:pPr>
          </w:p>
        </w:tc>
        <w:tc>
          <w:tcPr>
            <w:tcW w:w="5040" w:type="dxa"/>
          </w:tcPr>
          <w:p w14:paraId="5063DCF5" w14:textId="77777777" w:rsidR="00445460" w:rsidRPr="00445460" w:rsidRDefault="00445460" w:rsidP="00445460">
            <w:pPr>
              <w:tabs>
                <w:tab w:val="left" w:pos="2839"/>
              </w:tabs>
              <w:ind w:right="252"/>
              <w:jc w:val="both"/>
              <w:rPr>
                <w:rFonts w:ascii="Nikosh" w:hAnsi="Nikosh" w:cs="Nikosh"/>
                <w:sz w:val="28"/>
                <w:szCs w:val="28"/>
              </w:rPr>
            </w:pPr>
            <w:proofErr w:type="spellStart"/>
            <w:r w:rsidRPr="00445460">
              <w:rPr>
                <w:rFonts w:ascii="Nikosh" w:hAnsi="Nikosh" w:cs="Nikosh"/>
                <w:sz w:val="28"/>
                <w:szCs w:val="28"/>
              </w:rPr>
              <w:t>বি</w:t>
            </w:r>
            <w:proofErr w:type="spellEnd"/>
            <w:r w:rsidRPr="00445460">
              <w:rPr>
                <w:rFonts w:ascii="Nikosh" w:hAnsi="Nikosh" w:cs="Nikosh"/>
                <w:sz w:val="28"/>
                <w:szCs w:val="28"/>
              </w:rPr>
              <w:t xml:space="preserve">- </w:t>
            </w:r>
            <w:proofErr w:type="spellStart"/>
            <w:r w:rsidRPr="00445460">
              <w:rPr>
                <w:rFonts w:ascii="Nikosh" w:hAnsi="Nikosh" w:cs="Nikosh"/>
                <w:sz w:val="28"/>
                <w:szCs w:val="28"/>
              </w:rPr>
              <w:t>শ্রেণী</w:t>
            </w:r>
            <w:proofErr w:type="spellEnd"/>
            <w:r w:rsidRPr="00445460">
              <w:rPr>
                <w:rFonts w:ascii="Nikosh" w:hAnsi="Nikosh" w:cs="Nikosh"/>
                <w:sz w:val="28"/>
                <w:szCs w:val="28"/>
              </w:rPr>
              <w:t xml:space="preserve"> (১০,০০১ </w:t>
            </w:r>
            <w:proofErr w:type="spellStart"/>
            <w:r w:rsidRPr="00445460">
              <w:rPr>
                <w:rFonts w:ascii="Nikosh" w:hAnsi="Nikosh" w:cs="Nikosh"/>
                <w:sz w:val="28"/>
                <w:szCs w:val="28"/>
              </w:rPr>
              <w:t>থেকে</w:t>
            </w:r>
            <w:proofErr w:type="spellEnd"/>
            <w:r w:rsidRPr="00445460">
              <w:rPr>
                <w:rFonts w:ascii="Nikosh" w:hAnsi="Nikosh" w:cs="Nikosh"/>
                <w:sz w:val="28"/>
                <w:szCs w:val="28"/>
              </w:rPr>
              <w:t xml:space="preserve"> ২০,০০০ </w:t>
            </w:r>
            <w:proofErr w:type="spellStart"/>
            <w:r w:rsidRPr="00445460">
              <w:rPr>
                <w:rFonts w:ascii="Nikosh" w:hAnsi="Nikosh" w:cs="Nikosh"/>
                <w:sz w:val="28"/>
                <w:szCs w:val="28"/>
              </w:rPr>
              <w:t>পর্যন্ত</w:t>
            </w:r>
            <w:proofErr w:type="spellEnd"/>
            <w:r w:rsidRPr="00445460">
              <w:rPr>
                <w:rFonts w:ascii="Nikosh" w:hAnsi="Nikosh" w:cs="Nikosh"/>
                <w:sz w:val="28"/>
                <w:szCs w:val="28"/>
              </w:rPr>
              <w:t>)</w:t>
            </w:r>
          </w:p>
        </w:tc>
      </w:tr>
      <w:tr w:rsidR="00445460" w:rsidRPr="00445460" w14:paraId="7310CCFF" w14:textId="77777777" w:rsidTr="00445460">
        <w:trPr>
          <w:trHeight w:hRule="exact" w:val="252"/>
        </w:trPr>
        <w:tc>
          <w:tcPr>
            <w:tcW w:w="3330" w:type="dxa"/>
            <w:vMerge/>
          </w:tcPr>
          <w:p w14:paraId="51AD4FCC" w14:textId="77777777" w:rsidR="00445460" w:rsidRPr="00445460" w:rsidRDefault="00445460" w:rsidP="00445460">
            <w:pPr>
              <w:tabs>
                <w:tab w:val="left" w:pos="2839"/>
              </w:tabs>
              <w:ind w:right="252"/>
              <w:jc w:val="both"/>
              <w:rPr>
                <w:rFonts w:ascii="Nikosh" w:hAnsi="Nikosh" w:cs="Nikosh"/>
                <w:sz w:val="28"/>
                <w:szCs w:val="28"/>
              </w:rPr>
            </w:pPr>
          </w:p>
        </w:tc>
        <w:tc>
          <w:tcPr>
            <w:tcW w:w="5040" w:type="dxa"/>
          </w:tcPr>
          <w:p w14:paraId="00DB2B17" w14:textId="77777777" w:rsidR="00445460" w:rsidRPr="00445460" w:rsidRDefault="00445460" w:rsidP="00445460">
            <w:pPr>
              <w:tabs>
                <w:tab w:val="left" w:pos="2839"/>
              </w:tabs>
              <w:ind w:right="252"/>
              <w:jc w:val="both"/>
              <w:rPr>
                <w:rFonts w:ascii="Nikosh" w:hAnsi="Nikosh" w:cs="Nikosh"/>
                <w:sz w:val="28"/>
                <w:szCs w:val="28"/>
              </w:rPr>
            </w:pPr>
            <w:proofErr w:type="spellStart"/>
            <w:r w:rsidRPr="00445460">
              <w:rPr>
                <w:rFonts w:ascii="Nikosh" w:hAnsi="Nikosh" w:cs="Nikosh"/>
                <w:sz w:val="28"/>
                <w:szCs w:val="28"/>
              </w:rPr>
              <w:t>সি</w:t>
            </w:r>
            <w:proofErr w:type="spellEnd"/>
            <w:r w:rsidRPr="00445460">
              <w:rPr>
                <w:rFonts w:ascii="Nikosh" w:hAnsi="Nikosh" w:cs="Nikosh"/>
                <w:sz w:val="28"/>
                <w:szCs w:val="28"/>
              </w:rPr>
              <w:t xml:space="preserve">- </w:t>
            </w:r>
            <w:proofErr w:type="spellStart"/>
            <w:r w:rsidRPr="00445460">
              <w:rPr>
                <w:rFonts w:ascii="Nikosh" w:hAnsi="Nikosh" w:cs="Nikosh"/>
                <w:sz w:val="28"/>
                <w:szCs w:val="28"/>
              </w:rPr>
              <w:t>শ্রেণী</w:t>
            </w:r>
            <w:proofErr w:type="spellEnd"/>
            <w:r w:rsidRPr="00445460">
              <w:rPr>
                <w:rFonts w:ascii="Nikosh" w:hAnsi="Nikosh" w:cs="Nikosh"/>
                <w:sz w:val="28"/>
                <w:szCs w:val="28"/>
              </w:rPr>
              <w:t xml:space="preserve"> (১০০১ </w:t>
            </w:r>
            <w:proofErr w:type="spellStart"/>
            <w:r w:rsidRPr="00445460">
              <w:rPr>
                <w:rFonts w:ascii="Nikosh" w:hAnsi="Nikosh" w:cs="Nikosh"/>
                <w:sz w:val="28"/>
                <w:szCs w:val="28"/>
              </w:rPr>
              <w:t>থেকে</w:t>
            </w:r>
            <w:proofErr w:type="spellEnd"/>
            <w:r w:rsidRPr="00445460">
              <w:rPr>
                <w:rFonts w:ascii="Nikosh" w:hAnsi="Nikosh" w:cs="Nikosh"/>
                <w:sz w:val="28"/>
                <w:szCs w:val="28"/>
              </w:rPr>
              <w:t xml:space="preserve"> ১০,০০০ </w:t>
            </w:r>
            <w:proofErr w:type="spellStart"/>
            <w:r w:rsidRPr="00445460">
              <w:rPr>
                <w:rFonts w:ascii="Nikosh" w:hAnsi="Nikosh" w:cs="Nikosh"/>
                <w:sz w:val="28"/>
                <w:szCs w:val="28"/>
              </w:rPr>
              <w:t>পর্যন্ত</w:t>
            </w:r>
            <w:proofErr w:type="spellEnd"/>
            <w:r w:rsidRPr="00445460">
              <w:rPr>
                <w:rFonts w:ascii="Nikosh" w:hAnsi="Nikosh" w:cs="Nikosh"/>
                <w:sz w:val="28"/>
                <w:szCs w:val="28"/>
              </w:rPr>
              <w:t>)</w:t>
            </w:r>
          </w:p>
        </w:tc>
      </w:tr>
      <w:tr w:rsidR="00445460" w:rsidRPr="00445460" w14:paraId="50122DD1" w14:textId="77777777" w:rsidTr="00445460">
        <w:trPr>
          <w:trHeight w:hRule="exact" w:val="252"/>
        </w:trPr>
        <w:tc>
          <w:tcPr>
            <w:tcW w:w="3330" w:type="dxa"/>
            <w:vMerge/>
          </w:tcPr>
          <w:p w14:paraId="669542F4" w14:textId="77777777" w:rsidR="00445460" w:rsidRPr="00445460" w:rsidRDefault="00445460" w:rsidP="00445460">
            <w:pPr>
              <w:tabs>
                <w:tab w:val="left" w:pos="2839"/>
              </w:tabs>
              <w:ind w:right="252"/>
              <w:jc w:val="both"/>
              <w:rPr>
                <w:rFonts w:ascii="Nikosh" w:hAnsi="Nikosh" w:cs="Nikosh"/>
                <w:sz w:val="28"/>
                <w:szCs w:val="28"/>
              </w:rPr>
            </w:pPr>
          </w:p>
        </w:tc>
        <w:tc>
          <w:tcPr>
            <w:tcW w:w="5040" w:type="dxa"/>
          </w:tcPr>
          <w:p w14:paraId="07367AD0" w14:textId="77777777" w:rsidR="00445460" w:rsidRPr="00445460" w:rsidRDefault="00445460" w:rsidP="00445460">
            <w:pPr>
              <w:tabs>
                <w:tab w:val="left" w:pos="2839"/>
              </w:tabs>
              <w:ind w:right="252"/>
              <w:jc w:val="both"/>
              <w:rPr>
                <w:rFonts w:ascii="Nikosh" w:hAnsi="Nikosh" w:cs="Nikosh"/>
                <w:sz w:val="28"/>
                <w:szCs w:val="28"/>
              </w:rPr>
            </w:pPr>
            <w:proofErr w:type="spellStart"/>
            <w:r w:rsidRPr="00445460">
              <w:rPr>
                <w:rFonts w:ascii="Nikosh" w:hAnsi="Nikosh" w:cs="Nikosh"/>
                <w:sz w:val="28"/>
                <w:szCs w:val="28"/>
              </w:rPr>
              <w:t>ডি</w:t>
            </w:r>
            <w:proofErr w:type="spellEnd"/>
            <w:r w:rsidRPr="00445460">
              <w:rPr>
                <w:rFonts w:ascii="Nikosh" w:hAnsi="Nikosh" w:cs="Nikosh"/>
                <w:sz w:val="28"/>
                <w:szCs w:val="28"/>
              </w:rPr>
              <w:t xml:space="preserve">- </w:t>
            </w:r>
            <w:proofErr w:type="spellStart"/>
            <w:r w:rsidRPr="00445460">
              <w:rPr>
                <w:rFonts w:ascii="Nikosh" w:hAnsi="Nikosh" w:cs="Nikosh"/>
                <w:sz w:val="28"/>
                <w:szCs w:val="28"/>
              </w:rPr>
              <w:t>শ্রেণী</w:t>
            </w:r>
            <w:proofErr w:type="spellEnd"/>
            <w:r w:rsidRPr="00445460">
              <w:rPr>
                <w:rFonts w:ascii="Nikosh" w:hAnsi="Nikosh" w:cs="Nikosh"/>
                <w:sz w:val="28"/>
                <w:szCs w:val="28"/>
              </w:rPr>
              <w:t xml:space="preserve"> (১০১ </w:t>
            </w:r>
            <w:proofErr w:type="spellStart"/>
            <w:r w:rsidRPr="00445460">
              <w:rPr>
                <w:rFonts w:ascii="Nikosh" w:hAnsi="Nikosh" w:cs="Nikosh"/>
                <w:sz w:val="28"/>
                <w:szCs w:val="28"/>
              </w:rPr>
              <w:t>থেকে</w:t>
            </w:r>
            <w:proofErr w:type="spellEnd"/>
            <w:r w:rsidRPr="00445460">
              <w:rPr>
                <w:rFonts w:ascii="Nikosh" w:hAnsi="Nikosh" w:cs="Nikosh"/>
                <w:sz w:val="28"/>
                <w:szCs w:val="28"/>
              </w:rPr>
              <w:t xml:space="preserve"> ১,০০০ </w:t>
            </w:r>
            <w:proofErr w:type="spellStart"/>
            <w:r w:rsidRPr="00445460">
              <w:rPr>
                <w:rFonts w:ascii="Nikosh" w:hAnsi="Nikosh" w:cs="Nikosh"/>
                <w:sz w:val="28"/>
                <w:szCs w:val="28"/>
              </w:rPr>
              <w:t>পর্যন্ত</w:t>
            </w:r>
            <w:proofErr w:type="spellEnd"/>
            <w:r w:rsidRPr="00445460">
              <w:rPr>
                <w:rFonts w:ascii="Nikosh" w:hAnsi="Nikosh" w:cs="Nikosh"/>
                <w:sz w:val="28"/>
                <w:szCs w:val="28"/>
              </w:rPr>
              <w:t>)</w:t>
            </w:r>
          </w:p>
        </w:tc>
      </w:tr>
      <w:tr w:rsidR="00445460" w:rsidRPr="00445460" w14:paraId="72448813" w14:textId="77777777" w:rsidTr="00445460">
        <w:trPr>
          <w:trHeight w:hRule="exact" w:val="252"/>
        </w:trPr>
        <w:tc>
          <w:tcPr>
            <w:tcW w:w="3330" w:type="dxa"/>
            <w:vMerge w:val="restart"/>
          </w:tcPr>
          <w:p w14:paraId="647483DD" w14:textId="77777777" w:rsidR="00445460" w:rsidRPr="00445460" w:rsidRDefault="00445460" w:rsidP="00445460">
            <w:pPr>
              <w:tabs>
                <w:tab w:val="left" w:pos="2839"/>
              </w:tabs>
              <w:ind w:right="252"/>
              <w:jc w:val="both"/>
              <w:rPr>
                <w:rFonts w:ascii="Nikosh" w:hAnsi="Nikosh" w:cs="Nikosh"/>
                <w:sz w:val="28"/>
                <w:szCs w:val="28"/>
              </w:rPr>
            </w:pPr>
            <w:proofErr w:type="spellStart"/>
            <w:r w:rsidRPr="00445460">
              <w:rPr>
                <w:rFonts w:ascii="Nikosh" w:hAnsi="Nikosh" w:cs="Nikosh"/>
                <w:sz w:val="28"/>
                <w:szCs w:val="28"/>
              </w:rPr>
              <w:t>মুরগি</w:t>
            </w:r>
            <w:proofErr w:type="spellEnd"/>
            <w:r w:rsidRPr="00445460">
              <w:rPr>
                <w:rFonts w:ascii="Nikosh" w:hAnsi="Nikosh" w:cs="Nikosh"/>
                <w:sz w:val="28"/>
                <w:szCs w:val="28"/>
              </w:rPr>
              <w:t xml:space="preserve"> </w:t>
            </w:r>
            <w:proofErr w:type="spellStart"/>
            <w:r w:rsidRPr="00445460">
              <w:rPr>
                <w:rFonts w:ascii="Nikosh" w:hAnsi="Nikosh" w:cs="Nikosh"/>
                <w:sz w:val="28"/>
                <w:szCs w:val="28"/>
              </w:rPr>
              <w:t>খামার</w:t>
            </w:r>
            <w:proofErr w:type="spellEnd"/>
            <w:r w:rsidRPr="00445460">
              <w:rPr>
                <w:rFonts w:ascii="Nikosh" w:hAnsi="Nikosh" w:cs="Nikosh"/>
                <w:sz w:val="28"/>
                <w:szCs w:val="28"/>
              </w:rPr>
              <w:t xml:space="preserve"> (</w:t>
            </w:r>
            <w:proofErr w:type="spellStart"/>
            <w:r w:rsidRPr="00445460">
              <w:rPr>
                <w:rFonts w:ascii="Nikosh" w:hAnsi="Nikosh" w:cs="Nikosh"/>
                <w:sz w:val="28"/>
                <w:szCs w:val="28"/>
              </w:rPr>
              <w:t>সোনালী</w:t>
            </w:r>
            <w:proofErr w:type="spellEnd"/>
            <w:r w:rsidRPr="00445460">
              <w:rPr>
                <w:rFonts w:ascii="Nikosh" w:hAnsi="Nikosh" w:cs="Nikosh"/>
                <w:sz w:val="28"/>
                <w:szCs w:val="28"/>
              </w:rPr>
              <w:t>)</w:t>
            </w:r>
          </w:p>
        </w:tc>
        <w:tc>
          <w:tcPr>
            <w:tcW w:w="5040" w:type="dxa"/>
          </w:tcPr>
          <w:p w14:paraId="64F3A66D" w14:textId="77777777" w:rsidR="00445460" w:rsidRPr="00445460" w:rsidRDefault="00445460" w:rsidP="00445460">
            <w:pPr>
              <w:tabs>
                <w:tab w:val="left" w:pos="2839"/>
              </w:tabs>
              <w:ind w:right="252"/>
              <w:jc w:val="both"/>
              <w:rPr>
                <w:rFonts w:ascii="Nikosh" w:hAnsi="Nikosh" w:cs="Nikosh"/>
                <w:sz w:val="28"/>
                <w:szCs w:val="28"/>
              </w:rPr>
            </w:pPr>
            <w:r w:rsidRPr="00445460">
              <w:rPr>
                <w:rFonts w:ascii="Nikosh" w:hAnsi="Nikosh" w:cs="Nikosh"/>
                <w:sz w:val="28"/>
                <w:szCs w:val="28"/>
              </w:rPr>
              <w:t>এ</w:t>
            </w:r>
            <w:proofErr w:type="gramStart"/>
            <w:r w:rsidRPr="00445460">
              <w:rPr>
                <w:rFonts w:ascii="Nikosh" w:hAnsi="Nikosh" w:cs="Nikosh"/>
                <w:sz w:val="28"/>
                <w:szCs w:val="28"/>
              </w:rPr>
              <w:t xml:space="preserve">-  </w:t>
            </w:r>
            <w:proofErr w:type="spellStart"/>
            <w:r w:rsidRPr="00445460">
              <w:rPr>
                <w:rFonts w:ascii="Nikosh" w:hAnsi="Nikosh" w:cs="Nikosh"/>
                <w:sz w:val="28"/>
                <w:szCs w:val="28"/>
              </w:rPr>
              <w:t>শ্রেণী</w:t>
            </w:r>
            <w:proofErr w:type="spellEnd"/>
            <w:proofErr w:type="gramEnd"/>
            <w:r w:rsidRPr="00445460">
              <w:rPr>
                <w:rFonts w:ascii="Nikosh" w:hAnsi="Nikosh" w:cs="Nikosh"/>
                <w:sz w:val="28"/>
                <w:szCs w:val="28"/>
              </w:rPr>
              <w:t xml:space="preserve"> (২০,০০১ </w:t>
            </w:r>
            <w:proofErr w:type="spellStart"/>
            <w:r w:rsidRPr="00445460">
              <w:rPr>
                <w:rFonts w:ascii="Nikosh" w:hAnsi="Nikosh" w:cs="Nikosh"/>
                <w:sz w:val="28"/>
                <w:szCs w:val="28"/>
              </w:rPr>
              <w:t>তদুর্ধ্ব</w:t>
            </w:r>
            <w:proofErr w:type="spellEnd"/>
            <w:r w:rsidRPr="00445460">
              <w:rPr>
                <w:rFonts w:ascii="Nikosh" w:hAnsi="Nikosh" w:cs="Nikosh"/>
                <w:sz w:val="28"/>
                <w:szCs w:val="28"/>
              </w:rPr>
              <w:t>)</w:t>
            </w:r>
          </w:p>
        </w:tc>
      </w:tr>
      <w:tr w:rsidR="00445460" w:rsidRPr="00445460" w14:paraId="0B27AB96" w14:textId="77777777" w:rsidTr="00445460">
        <w:trPr>
          <w:trHeight w:hRule="exact" w:val="252"/>
        </w:trPr>
        <w:tc>
          <w:tcPr>
            <w:tcW w:w="3330" w:type="dxa"/>
            <w:vMerge/>
          </w:tcPr>
          <w:p w14:paraId="4A2530FF" w14:textId="77777777" w:rsidR="00445460" w:rsidRPr="00445460" w:rsidRDefault="00445460" w:rsidP="00445460">
            <w:pPr>
              <w:tabs>
                <w:tab w:val="left" w:pos="2839"/>
              </w:tabs>
              <w:ind w:right="252"/>
              <w:jc w:val="both"/>
              <w:rPr>
                <w:rFonts w:ascii="Nikosh" w:hAnsi="Nikosh" w:cs="Nikosh"/>
                <w:sz w:val="28"/>
                <w:szCs w:val="28"/>
              </w:rPr>
            </w:pPr>
          </w:p>
        </w:tc>
        <w:tc>
          <w:tcPr>
            <w:tcW w:w="5040" w:type="dxa"/>
          </w:tcPr>
          <w:p w14:paraId="0FD5764A" w14:textId="77777777" w:rsidR="00445460" w:rsidRPr="00445460" w:rsidRDefault="00445460" w:rsidP="00445460">
            <w:pPr>
              <w:tabs>
                <w:tab w:val="left" w:pos="2839"/>
              </w:tabs>
              <w:ind w:right="252"/>
              <w:jc w:val="both"/>
              <w:rPr>
                <w:rFonts w:ascii="Nikosh" w:hAnsi="Nikosh" w:cs="Nikosh"/>
                <w:sz w:val="28"/>
                <w:szCs w:val="28"/>
              </w:rPr>
            </w:pPr>
            <w:proofErr w:type="spellStart"/>
            <w:r w:rsidRPr="00445460">
              <w:rPr>
                <w:rFonts w:ascii="Nikosh" w:hAnsi="Nikosh" w:cs="Nikosh"/>
                <w:sz w:val="28"/>
                <w:szCs w:val="28"/>
              </w:rPr>
              <w:t>বি</w:t>
            </w:r>
            <w:proofErr w:type="spellEnd"/>
            <w:r w:rsidRPr="00445460">
              <w:rPr>
                <w:rFonts w:ascii="Nikosh" w:hAnsi="Nikosh" w:cs="Nikosh"/>
                <w:sz w:val="28"/>
                <w:szCs w:val="28"/>
              </w:rPr>
              <w:t xml:space="preserve">- </w:t>
            </w:r>
            <w:proofErr w:type="spellStart"/>
            <w:r w:rsidRPr="00445460">
              <w:rPr>
                <w:rFonts w:ascii="Nikosh" w:hAnsi="Nikosh" w:cs="Nikosh"/>
                <w:sz w:val="28"/>
                <w:szCs w:val="28"/>
              </w:rPr>
              <w:t>শ্রেণী</w:t>
            </w:r>
            <w:proofErr w:type="spellEnd"/>
            <w:r w:rsidRPr="00445460">
              <w:rPr>
                <w:rFonts w:ascii="Nikosh" w:hAnsi="Nikosh" w:cs="Nikosh"/>
                <w:sz w:val="28"/>
                <w:szCs w:val="28"/>
              </w:rPr>
              <w:t xml:space="preserve"> (১০,০০১ </w:t>
            </w:r>
            <w:proofErr w:type="spellStart"/>
            <w:r w:rsidRPr="00445460">
              <w:rPr>
                <w:rFonts w:ascii="Nikosh" w:hAnsi="Nikosh" w:cs="Nikosh"/>
                <w:sz w:val="28"/>
                <w:szCs w:val="28"/>
              </w:rPr>
              <w:t>থেকে</w:t>
            </w:r>
            <w:proofErr w:type="spellEnd"/>
            <w:r w:rsidRPr="00445460">
              <w:rPr>
                <w:rFonts w:ascii="Nikosh" w:hAnsi="Nikosh" w:cs="Nikosh"/>
                <w:sz w:val="28"/>
                <w:szCs w:val="28"/>
              </w:rPr>
              <w:t xml:space="preserve"> ২০,০০০ </w:t>
            </w:r>
            <w:proofErr w:type="spellStart"/>
            <w:r w:rsidRPr="00445460">
              <w:rPr>
                <w:rFonts w:ascii="Nikosh" w:hAnsi="Nikosh" w:cs="Nikosh"/>
                <w:sz w:val="28"/>
                <w:szCs w:val="28"/>
              </w:rPr>
              <w:t>পর্যন্ত</w:t>
            </w:r>
            <w:proofErr w:type="spellEnd"/>
            <w:r w:rsidRPr="00445460">
              <w:rPr>
                <w:rFonts w:ascii="Nikosh" w:hAnsi="Nikosh" w:cs="Nikosh"/>
                <w:sz w:val="28"/>
                <w:szCs w:val="28"/>
              </w:rPr>
              <w:t>)</w:t>
            </w:r>
          </w:p>
        </w:tc>
      </w:tr>
      <w:tr w:rsidR="00445460" w:rsidRPr="00445460" w14:paraId="2B20DE1E" w14:textId="77777777" w:rsidTr="00445460">
        <w:trPr>
          <w:trHeight w:hRule="exact" w:val="252"/>
        </w:trPr>
        <w:tc>
          <w:tcPr>
            <w:tcW w:w="3330" w:type="dxa"/>
            <w:vMerge/>
          </w:tcPr>
          <w:p w14:paraId="0BEE3D89" w14:textId="77777777" w:rsidR="00445460" w:rsidRPr="00445460" w:rsidRDefault="00445460" w:rsidP="00445460">
            <w:pPr>
              <w:tabs>
                <w:tab w:val="left" w:pos="2839"/>
              </w:tabs>
              <w:ind w:right="252"/>
              <w:jc w:val="both"/>
              <w:rPr>
                <w:rFonts w:ascii="Nikosh" w:hAnsi="Nikosh" w:cs="Nikosh"/>
                <w:sz w:val="28"/>
                <w:szCs w:val="28"/>
              </w:rPr>
            </w:pPr>
          </w:p>
        </w:tc>
        <w:tc>
          <w:tcPr>
            <w:tcW w:w="5040" w:type="dxa"/>
          </w:tcPr>
          <w:p w14:paraId="4DBB7268" w14:textId="77777777" w:rsidR="00445460" w:rsidRPr="00445460" w:rsidRDefault="00445460" w:rsidP="00445460">
            <w:pPr>
              <w:tabs>
                <w:tab w:val="left" w:pos="2839"/>
              </w:tabs>
              <w:ind w:right="252"/>
              <w:jc w:val="both"/>
              <w:rPr>
                <w:rFonts w:ascii="Nikosh" w:hAnsi="Nikosh" w:cs="Nikosh"/>
                <w:sz w:val="28"/>
                <w:szCs w:val="28"/>
              </w:rPr>
            </w:pPr>
            <w:proofErr w:type="spellStart"/>
            <w:r w:rsidRPr="00445460">
              <w:rPr>
                <w:rFonts w:ascii="Nikosh" w:hAnsi="Nikosh" w:cs="Nikosh"/>
                <w:sz w:val="28"/>
                <w:szCs w:val="28"/>
              </w:rPr>
              <w:t>সি</w:t>
            </w:r>
            <w:proofErr w:type="spellEnd"/>
            <w:r w:rsidRPr="00445460">
              <w:rPr>
                <w:rFonts w:ascii="Nikosh" w:hAnsi="Nikosh" w:cs="Nikosh"/>
                <w:sz w:val="28"/>
                <w:szCs w:val="28"/>
              </w:rPr>
              <w:t xml:space="preserve">- </w:t>
            </w:r>
            <w:proofErr w:type="spellStart"/>
            <w:r w:rsidRPr="00445460">
              <w:rPr>
                <w:rFonts w:ascii="Nikosh" w:hAnsi="Nikosh" w:cs="Nikosh"/>
                <w:sz w:val="28"/>
                <w:szCs w:val="28"/>
              </w:rPr>
              <w:t>শ্রেণী</w:t>
            </w:r>
            <w:proofErr w:type="spellEnd"/>
            <w:r w:rsidRPr="00445460">
              <w:rPr>
                <w:rFonts w:ascii="Nikosh" w:hAnsi="Nikosh" w:cs="Nikosh"/>
                <w:sz w:val="28"/>
                <w:szCs w:val="28"/>
              </w:rPr>
              <w:t xml:space="preserve"> (১০০১ </w:t>
            </w:r>
            <w:proofErr w:type="spellStart"/>
            <w:r w:rsidRPr="00445460">
              <w:rPr>
                <w:rFonts w:ascii="Nikosh" w:hAnsi="Nikosh" w:cs="Nikosh"/>
                <w:sz w:val="28"/>
                <w:szCs w:val="28"/>
              </w:rPr>
              <w:t>থেকে</w:t>
            </w:r>
            <w:proofErr w:type="spellEnd"/>
            <w:r w:rsidRPr="00445460">
              <w:rPr>
                <w:rFonts w:ascii="Nikosh" w:hAnsi="Nikosh" w:cs="Nikosh"/>
                <w:sz w:val="28"/>
                <w:szCs w:val="28"/>
              </w:rPr>
              <w:t xml:space="preserve"> ১০,০০০ </w:t>
            </w:r>
            <w:proofErr w:type="spellStart"/>
            <w:r w:rsidRPr="00445460">
              <w:rPr>
                <w:rFonts w:ascii="Nikosh" w:hAnsi="Nikosh" w:cs="Nikosh"/>
                <w:sz w:val="28"/>
                <w:szCs w:val="28"/>
              </w:rPr>
              <w:t>পর্যন্ত</w:t>
            </w:r>
            <w:proofErr w:type="spellEnd"/>
            <w:r w:rsidRPr="00445460">
              <w:rPr>
                <w:rFonts w:ascii="Nikosh" w:hAnsi="Nikosh" w:cs="Nikosh"/>
                <w:sz w:val="28"/>
                <w:szCs w:val="28"/>
              </w:rPr>
              <w:t>)</w:t>
            </w:r>
          </w:p>
        </w:tc>
      </w:tr>
      <w:tr w:rsidR="00445460" w:rsidRPr="00445460" w14:paraId="6FC57FDE" w14:textId="77777777" w:rsidTr="00445460">
        <w:trPr>
          <w:trHeight w:hRule="exact" w:val="252"/>
        </w:trPr>
        <w:tc>
          <w:tcPr>
            <w:tcW w:w="3330" w:type="dxa"/>
            <w:vMerge/>
          </w:tcPr>
          <w:p w14:paraId="26F5F2AD" w14:textId="77777777" w:rsidR="00445460" w:rsidRPr="00445460" w:rsidRDefault="00445460" w:rsidP="00445460">
            <w:pPr>
              <w:tabs>
                <w:tab w:val="left" w:pos="2839"/>
              </w:tabs>
              <w:ind w:right="252"/>
              <w:jc w:val="both"/>
              <w:rPr>
                <w:rFonts w:ascii="Nikosh" w:hAnsi="Nikosh" w:cs="Nikosh"/>
                <w:sz w:val="28"/>
                <w:szCs w:val="28"/>
              </w:rPr>
            </w:pPr>
          </w:p>
        </w:tc>
        <w:tc>
          <w:tcPr>
            <w:tcW w:w="5040" w:type="dxa"/>
          </w:tcPr>
          <w:p w14:paraId="446B9F27" w14:textId="77777777" w:rsidR="00445460" w:rsidRPr="00445460" w:rsidRDefault="00445460" w:rsidP="00445460">
            <w:pPr>
              <w:tabs>
                <w:tab w:val="left" w:pos="2839"/>
              </w:tabs>
              <w:ind w:right="252"/>
              <w:jc w:val="both"/>
              <w:rPr>
                <w:rFonts w:ascii="Nikosh" w:hAnsi="Nikosh" w:cs="Nikosh"/>
                <w:sz w:val="28"/>
                <w:szCs w:val="28"/>
              </w:rPr>
            </w:pPr>
            <w:proofErr w:type="spellStart"/>
            <w:r w:rsidRPr="00445460">
              <w:rPr>
                <w:rFonts w:ascii="Nikosh" w:hAnsi="Nikosh" w:cs="Nikosh"/>
                <w:sz w:val="28"/>
                <w:szCs w:val="28"/>
              </w:rPr>
              <w:t>ডি</w:t>
            </w:r>
            <w:proofErr w:type="spellEnd"/>
            <w:r w:rsidRPr="00445460">
              <w:rPr>
                <w:rFonts w:ascii="Nikosh" w:hAnsi="Nikosh" w:cs="Nikosh"/>
                <w:sz w:val="28"/>
                <w:szCs w:val="28"/>
              </w:rPr>
              <w:t xml:space="preserve">- </w:t>
            </w:r>
            <w:proofErr w:type="spellStart"/>
            <w:r w:rsidRPr="00445460">
              <w:rPr>
                <w:rFonts w:ascii="Nikosh" w:hAnsi="Nikosh" w:cs="Nikosh"/>
                <w:sz w:val="28"/>
                <w:szCs w:val="28"/>
              </w:rPr>
              <w:t>শ্রেণী</w:t>
            </w:r>
            <w:proofErr w:type="spellEnd"/>
            <w:r w:rsidRPr="00445460">
              <w:rPr>
                <w:rFonts w:ascii="Nikosh" w:hAnsi="Nikosh" w:cs="Nikosh"/>
                <w:sz w:val="28"/>
                <w:szCs w:val="28"/>
              </w:rPr>
              <w:t xml:space="preserve"> (১০১ </w:t>
            </w:r>
            <w:proofErr w:type="spellStart"/>
            <w:r w:rsidRPr="00445460">
              <w:rPr>
                <w:rFonts w:ascii="Nikosh" w:hAnsi="Nikosh" w:cs="Nikosh"/>
                <w:sz w:val="28"/>
                <w:szCs w:val="28"/>
              </w:rPr>
              <w:t>থেকে</w:t>
            </w:r>
            <w:proofErr w:type="spellEnd"/>
            <w:r w:rsidRPr="00445460">
              <w:rPr>
                <w:rFonts w:ascii="Nikosh" w:hAnsi="Nikosh" w:cs="Nikosh"/>
                <w:sz w:val="28"/>
                <w:szCs w:val="28"/>
              </w:rPr>
              <w:t xml:space="preserve"> ১,০০০ </w:t>
            </w:r>
            <w:proofErr w:type="spellStart"/>
            <w:r w:rsidRPr="00445460">
              <w:rPr>
                <w:rFonts w:ascii="Nikosh" w:hAnsi="Nikosh" w:cs="Nikosh"/>
                <w:sz w:val="28"/>
                <w:szCs w:val="28"/>
              </w:rPr>
              <w:t>পর্যন্ত</w:t>
            </w:r>
            <w:proofErr w:type="spellEnd"/>
            <w:r w:rsidRPr="00445460">
              <w:rPr>
                <w:rFonts w:ascii="Nikosh" w:hAnsi="Nikosh" w:cs="Nikosh"/>
                <w:sz w:val="28"/>
                <w:szCs w:val="28"/>
              </w:rPr>
              <w:t>)</w:t>
            </w:r>
          </w:p>
        </w:tc>
      </w:tr>
      <w:tr w:rsidR="00445460" w:rsidRPr="00445460" w14:paraId="2F5461EA" w14:textId="77777777" w:rsidTr="00445460">
        <w:trPr>
          <w:trHeight w:hRule="exact" w:val="252"/>
        </w:trPr>
        <w:tc>
          <w:tcPr>
            <w:tcW w:w="3330" w:type="dxa"/>
            <w:vMerge w:val="restart"/>
          </w:tcPr>
          <w:p w14:paraId="06C76CA6" w14:textId="77777777" w:rsidR="00445460" w:rsidRPr="00445460" w:rsidRDefault="00445460" w:rsidP="00445460">
            <w:pPr>
              <w:tabs>
                <w:tab w:val="left" w:pos="2839"/>
              </w:tabs>
              <w:ind w:right="252"/>
              <w:jc w:val="both"/>
              <w:rPr>
                <w:rFonts w:ascii="Nikosh" w:hAnsi="Nikosh" w:cs="Nikosh"/>
                <w:sz w:val="28"/>
                <w:szCs w:val="28"/>
              </w:rPr>
            </w:pPr>
            <w:proofErr w:type="spellStart"/>
            <w:r w:rsidRPr="00445460">
              <w:rPr>
                <w:rFonts w:ascii="Nikosh" w:hAnsi="Nikosh" w:cs="Nikosh"/>
                <w:sz w:val="28"/>
                <w:szCs w:val="28"/>
              </w:rPr>
              <w:t>কোয়েল</w:t>
            </w:r>
            <w:proofErr w:type="spellEnd"/>
            <w:r w:rsidRPr="00445460">
              <w:rPr>
                <w:rFonts w:ascii="Nikosh" w:hAnsi="Nikosh" w:cs="Nikosh"/>
                <w:sz w:val="28"/>
                <w:szCs w:val="28"/>
              </w:rPr>
              <w:t xml:space="preserve"> </w:t>
            </w:r>
            <w:proofErr w:type="spellStart"/>
            <w:r w:rsidRPr="00445460">
              <w:rPr>
                <w:rFonts w:ascii="Nikosh" w:hAnsi="Nikosh" w:cs="Nikosh"/>
                <w:sz w:val="28"/>
                <w:szCs w:val="28"/>
              </w:rPr>
              <w:t>খামার</w:t>
            </w:r>
            <w:proofErr w:type="spellEnd"/>
          </w:p>
        </w:tc>
        <w:tc>
          <w:tcPr>
            <w:tcW w:w="5040" w:type="dxa"/>
          </w:tcPr>
          <w:p w14:paraId="2B9FDFAB" w14:textId="77777777" w:rsidR="00445460" w:rsidRPr="00445460" w:rsidRDefault="00445460" w:rsidP="00445460">
            <w:pPr>
              <w:tabs>
                <w:tab w:val="left" w:pos="2839"/>
              </w:tabs>
              <w:ind w:right="252"/>
              <w:jc w:val="both"/>
              <w:rPr>
                <w:rFonts w:ascii="Nikosh" w:hAnsi="Nikosh" w:cs="Nikosh"/>
                <w:sz w:val="28"/>
                <w:szCs w:val="28"/>
              </w:rPr>
            </w:pPr>
            <w:r w:rsidRPr="00445460">
              <w:rPr>
                <w:rFonts w:ascii="Nikosh" w:hAnsi="Nikosh" w:cs="Nikosh"/>
                <w:sz w:val="28"/>
                <w:szCs w:val="28"/>
              </w:rPr>
              <w:t>এ</w:t>
            </w:r>
            <w:proofErr w:type="gramStart"/>
            <w:r w:rsidRPr="00445460">
              <w:rPr>
                <w:rFonts w:ascii="Nikosh" w:hAnsi="Nikosh" w:cs="Nikosh"/>
                <w:sz w:val="28"/>
                <w:szCs w:val="28"/>
              </w:rPr>
              <w:t xml:space="preserve">-  </w:t>
            </w:r>
            <w:proofErr w:type="spellStart"/>
            <w:r w:rsidRPr="00445460">
              <w:rPr>
                <w:rFonts w:ascii="Nikosh" w:hAnsi="Nikosh" w:cs="Nikosh"/>
                <w:sz w:val="28"/>
                <w:szCs w:val="28"/>
              </w:rPr>
              <w:t>শ্রেণী</w:t>
            </w:r>
            <w:proofErr w:type="spellEnd"/>
            <w:proofErr w:type="gramEnd"/>
            <w:r w:rsidRPr="00445460">
              <w:rPr>
                <w:rFonts w:ascii="Nikosh" w:hAnsi="Nikosh" w:cs="Nikosh"/>
                <w:sz w:val="28"/>
                <w:szCs w:val="28"/>
              </w:rPr>
              <w:t xml:space="preserve"> (২০,০০১ </w:t>
            </w:r>
            <w:proofErr w:type="spellStart"/>
            <w:r w:rsidRPr="00445460">
              <w:rPr>
                <w:rFonts w:ascii="Nikosh" w:hAnsi="Nikosh" w:cs="Nikosh"/>
                <w:sz w:val="28"/>
                <w:szCs w:val="28"/>
              </w:rPr>
              <w:t>তদুর্ধ্ব</w:t>
            </w:r>
            <w:proofErr w:type="spellEnd"/>
            <w:r w:rsidRPr="00445460">
              <w:rPr>
                <w:rFonts w:ascii="Nikosh" w:hAnsi="Nikosh" w:cs="Nikosh"/>
                <w:sz w:val="28"/>
                <w:szCs w:val="28"/>
              </w:rPr>
              <w:t>)</w:t>
            </w:r>
          </w:p>
        </w:tc>
      </w:tr>
      <w:tr w:rsidR="00445460" w:rsidRPr="00445460" w14:paraId="2498C335" w14:textId="77777777" w:rsidTr="00445460">
        <w:trPr>
          <w:trHeight w:hRule="exact" w:val="252"/>
        </w:trPr>
        <w:tc>
          <w:tcPr>
            <w:tcW w:w="3330" w:type="dxa"/>
            <w:vMerge/>
          </w:tcPr>
          <w:p w14:paraId="533D09BA" w14:textId="77777777" w:rsidR="00445460" w:rsidRPr="00445460" w:rsidRDefault="00445460" w:rsidP="00445460">
            <w:pPr>
              <w:tabs>
                <w:tab w:val="left" w:pos="2839"/>
              </w:tabs>
              <w:ind w:right="252"/>
              <w:jc w:val="both"/>
              <w:rPr>
                <w:rFonts w:ascii="Nikosh" w:hAnsi="Nikosh" w:cs="Nikosh"/>
                <w:sz w:val="28"/>
                <w:szCs w:val="28"/>
              </w:rPr>
            </w:pPr>
          </w:p>
        </w:tc>
        <w:tc>
          <w:tcPr>
            <w:tcW w:w="5040" w:type="dxa"/>
          </w:tcPr>
          <w:p w14:paraId="67AAF57E" w14:textId="77777777" w:rsidR="00445460" w:rsidRPr="00445460" w:rsidRDefault="00445460" w:rsidP="00445460">
            <w:pPr>
              <w:tabs>
                <w:tab w:val="left" w:pos="2839"/>
              </w:tabs>
              <w:ind w:right="252"/>
              <w:jc w:val="both"/>
              <w:rPr>
                <w:rFonts w:ascii="Nikosh" w:hAnsi="Nikosh" w:cs="Nikosh"/>
                <w:sz w:val="28"/>
                <w:szCs w:val="28"/>
              </w:rPr>
            </w:pPr>
            <w:proofErr w:type="spellStart"/>
            <w:r w:rsidRPr="00445460">
              <w:rPr>
                <w:rFonts w:ascii="Nikosh" w:hAnsi="Nikosh" w:cs="Nikosh"/>
                <w:sz w:val="28"/>
                <w:szCs w:val="28"/>
              </w:rPr>
              <w:t>বি</w:t>
            </w:r>
            <w:proofErr w:type="spellEnd"/>
            <w:r w:rsidRPr="00445460">
              <w:rPr>
                <w:rFonts w:ascii="Nikosh" w:hAnsi="Nikosh" w:cs="Nikosh"/>
                <w:sz w:val="28"/>
                <w:szCs w:val="28"/>
              </w:rPr>
              <w:t xml:space="preserve">- </w:t>
            </w:r>
            <w:proofErr w:type="spellStart"/>
            <w:r w:rsidRPr="00445460">
              <w:rPr>
                <w:rFonts w:ascii="Nikosh" w:hAnsi="Nikosh" w:cs="Nikosh"/>
                <w:sz w:val="28"/>
                <w:szCs w:val="28"/>
              </w:rPr>
              <w:t>শ্রেণী</w:t>
            </w:r>
            <w:proofErr w:type="spellEnd"/>
            <w:r w:rsidRPr="00445460">
              <w:rPr>
                <w:rFonts w:ascii="Nikosh" w:hAnsi="Nikosh" w:cs="Nikosh"/>
                <w:sz w:val="28"/>
                <w:szCs w:val="28"/>
              </w:rPr>
              <w:t xml:space="preserve"> (১০,০০১ </w:t>
            </w:r>
            <w:proofErr w:type="spellStart"/>
            <w:r w:rsidRPr="00445460">
              <w:rPr>
                <w:rFonts w:ascii="Nikosh" w:hAnsi="Nikosh" w:cs="Nikosh"/>
                <w:sz w:val="28"/>
                <w:szCs w:val="28"/>
              </w:rPr>
              <w:t>থেকে</w:t>
            </w:r>
            <w:proofErr w:type="spellEnd"/>
            <w:r w:rsidRPr="00445460">
              <w:rPr>
                <w:rFonts w:ascii="Nikosh" w:hAnsi="Nikosh" w:cs="Nikosh"/>
                <w:sz w:val="28"/>
                <w:szCs w:val="28"/>
              </w:rPr>
              <w:t xml:space="preserve"> ২০,০০০ </w:t>
            </w:r>
            <w:proofErr w:type="spellStart"/>
            <w:r w:rsidRPr="00445460">
              <w:rPr>
                <w:rFonts w:ascii="Nikosh" w:hAnsi="Nikosh" w:cs="Nikosh"/>
                <w:sz w:val="28"/>
                <w:szCs w:val="28"/>
              </w:rPr>
              <w:t>পর্যন্ত</w:t>
            </w:r>
            <w:proofErr w:type="spellEnd"/>
            <w:r w:rsidRPr="00445460">
              <w:rPr>
                <w:rFonts w:ascii="Nikosh" w:hAnsi="Nikosh" w:cs="Nikosh"/>
                <w:sz w:val="28"/>
                <w:szCs w:val="28"/>
              </w:rPr>
              <w:t>)</w:t>
            </w:r>
          </w:p>
        </w:tc>
      </w:tr>
      <w:tr w:rsidR="00445460" w:rsidRPr="00445460" w14:paraId="54262482" w14:textId="77777777" w:rsidTr="00445460">
        <w:trPr>
          <w:trHeight w:hRule="exact" w:val="252"/>
        </w:trPr>
        <w:tc>
          <w:tcPr>
            <w:tcW w:w="3330" w:type="dxa"/>
            <w:vMerge/>
          </w:tcPr>
          <w:p w14:paraId="13859954" w14:textId="77777777" w:rsidR="00445460" w:rsidRPr="00445460" w:rsidRDefault="00445460" w:rsidP="00445460">
            <w:pPr>
              <w:tabs>
                <w:tab w:val="left" w:pos="2839"/>
              </w:tabs>
              <w:ind w:right="252"/>
              <w:jc w:val="both"/>
              <w:rPr>
                <w:rFonts w:ascii="Nikosh" w:hAnsi="Nikosh" w:cs="Nikosh"/>
                <w:sz w:val="28"/>
                <w:szCs w:val="28"/>
              </w:rPr>
            </w:pPr>
          </w:p>
        </w:tc>
        <w:tc>
          <w:tcPr>
            <w:tcW w:w="5040" w:type="dxa"/>
          </w:tcPr>
          <w:p w14:paraId="0757F387" w14:textId="77777777" w:rsidR="00445460" w:rsidRPr="00445460" w:rsidRDefault="00445460" w:rsidP="00445460">
            <w:pPr>
              <w:tabs>
                <w:tab w:val="left" w:pos="2839"/>
              </w:tabs>
              <w:ind w:right="252"/>
              <w:jc w:val="both"/>
              <w:rPr>
                <w:rFonts w:ascii="Nikosh" w:hAnsi="Nikosh" w:cs="Nikosh"/>
                <w:sz w:val="28"/>
                <w:szCs w:val="28"/>
              </w:rPr>
            </w:pPr>
            <w:proofErr w:type="spellStart"/>
            <w:r w:rsidRPr="00445460">
              <w:rPr>
                <w:rFonts w:ascii="Nikosh" w:hAnsi="Nikosh" w:cs="Nikosh"/>
                <w:sz w:val="28"/>
                <w:szCs w:val="28"/>
              </w:rPr>
              <w:t>সি</w:t>
            </w:r>
            <w:proofErr w:type="spellEnd"/>
            <w:r w:rsidRPr="00445460">
              <w:rPr>
                <w:rFonts w:ascii="Nikosh" w:hAnsi="Nikosh" w:cs="Nikosh"/>
                <w:sz w:val="28"/>
                <w:szCs w:val="28"/>
              </w:rPr>
              <w:t xml:space="preserve">- </w:t>
            </w:r>
            <w:proofErr w:type="spellStart"/>
            <w:r w:rsidRPr="00445460">
              <w:rPr>
                <w:rFonts w:ascii="Nikosh" w:hAnsi="Nikosh" w:cs="Nikosh"/>
                <w:sz w:val="28"/>
                <w:szCs w:val="28"/>
              </w:rPr>
              <w:t>শ্রেণী</w:t>
            </w:r>
            <w:proofErr w:type="spellEnd"/>
            <w:r w:rsidRPr="00445460">
              <w:rPr>
                <w:rFonts w:ascii="Nikosh" w:hAnsi="Nikosh" w:cs="Nikosh"/>
                <w:sz w:val="28"/>
                <w:szCs w:val="28"/>
              </w:rPr>
              <w:t xml:space="preserve"> (১০০১ </w:t>
            </w:r>
            <w:proofErr w:type="spellStart"/>
            <w:r w:rsidRPr="00445460">
              <w:rPr>
                <w:rFonts w:ascii="Nikosh" w:hAnsi="Nikosh" w:cs="Nikosh"/>
                <w:sz w:val="28"/>
                <w:szCs w:val="28"/>
              </w:rPr>
              <w:t>থেকে</w:t>
            </w:r>
            <w:proofErr w:type="spellEnd"/>
            <w:r w:rsidRPr="00445460">
              <w:rPr>
                <w:rFonts w:ascii="Nikosh" w:hAnsi="Nikosh" w:cs="Nikosh"/>
                <w:sz w:val="28"/>
                <w:szCs w:val="28"/>
              </w:rPr>
              <w:t xml:space="preserve"> ১০,০০০ </w:t>
            </w:r>
            <w:proofErr w:type="spellStart"/>
            <w:r w:rsidRPr="00445460">
              <w:rPr>
                <w:rFonts w:ascii="Nikosh" w:hAnsi="Nikosh" w:cs="Nikosh"/>
                <w:sz w:val="28"/>
                <w:szCs w:val="28"/>
              </w:rPr>
              <w:t>পর্যন্ত</w:t>
            </w:r>
            <w:proofErr w:type="spellEnd"/>
            <w:r w:rsidRPr="00445460">
              <w:rPr>
                <w:rFonts w:ascii="Nikosh" w:hAnsi="Nikosh" w:cs="Nikosh"/>
                <w:sz w:val="28"/>
                <w:szCs w:val="28"/>
              </w:rPr>
              <w:t>)</w:t>
            </w:r>
          </w:p>
        </w:tc>
      </w:tr>
      <w:tr w:rsidR="00445460" w:rsidRPr="00445460" w14:paraId="40B0112C" w14:textId="77777777" w:rsidTr="00445460">
        <w:trPr>
          <w:trHeight w:hRule="exact" w:val="313"/>
        </w:trPr>
        <w:tc>
          <w:tcPr>
            <w:tcW w:w="3330" w:type="dxa"/>
            <w:vMerge/>
          </w:tcPr>
          <w:p w14:paraId="56537E58" w14:textId="77777777" w:rsidR="00445460" w:rsidRPr="00445460" w:rsidRDefault="00445460" w:rsidP="00445460">
            <w:pPr>
              <w:tabs>
                <w:tab w:val="left" w:pos="2839"/>
              </w:tabs>
              <w:ind w:right="252"/>
              <w:jc w:val="both"/>
              <w:rPr>
                <w:rFonts w:ascii="Nikosh" w:hAnsi="Nikosh" w:cs="Nikosh"/>
                <w:sz w:val="28"/>
                <w:szCs w:val="28"/>
              </w:rPr>
            </w:pPr>
          </w:p>
        </w:tc>
        <w:tc>
          <w:tcPr>
            <w:tcW w:w="5040" w:type="dxa"/>
          </w:tcPr>
          <w:p w14:paraId="5C22DE1E" w14:textId="77777777" w:rsidR="00445460" w:rsidRPr="00445460" w:rsidRDefault="00445460" w:rsidP="00445460">
            <w:pPr>
              <w:tabs>
                <w:tab w:val="left" w:pos="2839"/>
              </w:tabs>
              <w:ind w:right="252"/>
              <w:jc w:val="both"/>
              <w:rPr>
                <w:rFonts w:ascii="Nikosh" w:hAnsi="Nikosh" w:cs="Nikosh"/>
                <w:sz w:val="28"/>
                <w:szCs w:val="28"/>
              </w:rPr>
            </w:pPr>
            <w:proofErr w:type="spellStart"/>
            <w:r w:rsidRPr="00445460">
              <w:rPr>
                <w:rFonts w:ascii="Nikosh" w:hAnsi="Nikosh" w:cs="Nikosh"/>
                <w:sz w:val="28"/>
                <w:szCs w:val="28"/>
              </w:rPr>
              <w:t>ডি</w:t>
            </w:r>
            <w:proofErr w:type="spellEnd"/>
            <w:r w:rsidRPr="00445460">
              <w:rPr>
                <w:rFonts w:ascii="Nikosh" w:hAnsi="Nikosh" w:cs="Nikosh"/>
                <w:sz w:val="28"/>
                <w:szCs w:val="28"/>
              </w:rPr>
              <w:t xml:space="preserve">- </w:t>
            </w:r>
            <w:proofErr w:type="spellStart"/>
            <w:r w:rsidRPr="00445460">
              <w:rPr>
                <w:rFonts w:ascii="Nikosh" w:hAnsi="Nikosh" w:cs="Nikosh"/>
                <w:sz w:val="28"/>
                <w:szCs w:val="28"/>
              </w:rPr>
              <w:t>শ্রেণী</w:t>
            </w:r>
            <w:proofErr w:type="spellEnd"/>
            <w:r w:rsidRPr="00445460">
              <w:rPr>
                <w:rFonts w:ascii="Nikosh" w:hAnsi="Nikosh" w:cs="Nikosh"/>
                <w:sz w:val="28"/>
                <w:szCs w:val="28"/>
              </w:rPr>
              <w:t xml:space="preserve"> (১০১ </w:t>
            </w:r>
            <w:proofErr w:type="spellStart"/>
            <w:r w:rsidRPr="00445460">
              <w:rPr>
                <w:rFonts w:ascii="Nikosh" w:hAnsi="Nikosh" w:cs="Nikosh"/>
                <w:sz w:val="28"/>
                <w:szCs w:val="28"/>
              </w:rPr>
              <w:t>থেকে</w:t>
            </w:r>
            <w:proofErr w:type="spellEnd"/>
            <w:r w:rsidRPr="00445460">
              <w:rPr>
                <w:rFonts w:ascii="Nikosh" w:hAnsi="Nikosh" w:cs="Nikosh"/>
                <w:sz w:val="28"/>
                <w:szCs w:val="28"/>
              </w:rPr>
              <w:t xml:space="preserve"> ১,০০০ </w:t>
            </w:r>
            <w:proofErr w:type="spellStart"/>
            <w:r w:rsidRPr="00445460">
              <w:rPr>
                <w:rFonts w:ascii="Nikosh" w:hAnsi="Nikosh" w:cs="Nikosh"/>
                <w:sz w:val="28"/>
                <w:szCs w:val="28"/>
              </w:rPr>
              <w:t>পর্যন্ত</w:t>
            </w:r>
            <w:proofErr w:type="spellEnd"/>
            <w:r w:rsidRPr="00445460">
              <w:rPr>
                <w:rFonts w:ascii="Nikosh" w:hAnsi="Nikosh" w:cs="Nikosh"/>
                <w:sz w:val="28"/>
                <w:szCs w:val="28"/>
              </w:rPr>
              <w:t>)</w:t>
            </w:r>
          </w:p>
        </w:tc>
      </w:tr>
      <w:tr w:rsidR="00445460" w:rsidRPr="00445460" w14:paraId="15BCEF2D" w14:textId="77777777" w:rsidTr="00445460">
        <w:trPr>
          <w:trHeight w:hRule="exact" w:val="252"/>
        </w:trPr>
        <w:tc>
          <w:tcPr>
            <w:tcW w:w="3330" w:type="dxa"/>
            <w:vMerge w:val="restart"/>
          </w:tcPr>
          <w:p w14:paraId="3D8F8A85" w14:textId="77777777" w:rsidR="00445460" w:rsidRPr="00445460" w:rsidRDefault="00445460" w:rsidP="00445460">
            <w:pPr>
              <w:tabs>
                <w:tab w:val="left" w:pos="2839"/>
              </w:tabs>
              <w:ind w:right="252"/>
              <w:jc w:val="both"/>
              <w:rPr>
                <w:rFonts w:ascii="Nikosh" w:hAnsi="Nikosh" w:cs="Nikosh"/>
                <w:sz w:val="28"/>
                <w:szCs w:val="28"/>
              </w:rPr>
            </w:pPr>
            <w:proofErr w:type="spellStart"/>
            <w:r w:rsidRPr="00445460">
              <w:rPr>
                <w:rFonts w:ascii="Nikosh" w:hAnsi="Nikosh" w:cs="Nikosh"/>
                <w:sz w:val="28"/>
                <w:szCs w:val="28"/>
              </w:rPr>
              <w:t>হাঁসের</w:t>
            </w:r>
            <w:proofErr w:type="spellEnd"/>
            <w:r w:rsidRPr="00445460">
              <w:rPr>
                <w:rFonts w:ascii="Nikosh" w:hAnsi="Nikosh" w:cs="Nikosh"/>
                <w:sz w:val="28"/>
                <w:szCs w:val="28"/>
              </w:rPr>
              <w:t xml:space="preserve"> (Duck) </w:t>
            </w:r>
            <w:proofErr w:type="spellStart"/>
            <w:r w:rsidRPr="00445460">
              <w:rPr>
                <w:rFonts w:ascii="Nikosh" w:hAnsi="Nikosh" w:cs="Nikosh"/>
                <w:sz w:val="28"/>
                <w:szCs w:val="28"/>
              </w:rPr>
              <w:t>খামার</w:t>
            </w:r>
            <w:proofErr w:type="spellEnd"/>
          </w:p>
        </w:tc>
        <w:tc>
          <w:tcPr>
            <w:tcW w:w="5040" w:type="dxa"/>
          </w:tcPr>
          <w:p w14:paraId="46C1D95F" w14:textId="77777777" w:rsidR="00445460" w:rsidRPr="00445460" w:rsidRDefault="00445460" w:rsidP="00445460">
            <w:pPr>
              <w:tabs>
                <w:tab w:val="left" w:pos="2839"/>
              </w:tabs>
              <w:ind w:right="252"/>
              <w:jc w:val="both"/>
              <w:rPr>
                <w:rFonts w:ascii="Nikosh" w:hAnsi="Nikosh" w:cs="Nikosh"/>
                <w:sz w:val="28"/>
                <w:szCs w:val="28"/>
              </w:rPr>
            </w:pPr>
            <w:r w:rsidRPr="00445460">
              <w:rPr>
                <w:rFonts w:ascii="Nikosh" w:hAnsi="Nikosh" w:cs="Nikosh"/>
                <w:sz w:val="28"/>
                <w:szCs w:val="28"/>
              </w:rPr>
              <w:t>এ</w:t>
            </w:r>
            <w:proofErr w:type="gramStart"/>
            <w:r w:rsidRPr="00445460">
              <w:rPr>
                <w:rFonts w:ascii="Nikosh" w:hAnsi="Nikosh" w:cs="Nikosh"/>
                <w:sz w:val="28"/>
                <w:szCs w:val="28"/>
              </w:rPr>
              <w:t xml:space="preserve">-  </w:t>
            </w:r>
            <w:proofErr w:type="spellStart"/>
            <w:r w:rsidRPr="00445460">
              <w:rPr>
                <w:rFonts w:ascii="Nikosh" w:hAnsi="Nikosh" w:cs="Nikosh"/>
                <w:sz w:val="28"/>
                <w:szCs w:val="28"/>
              </w:rPr>
              <w:t>শ্রেণী</w:t>
            </w:r>
            <w:proofErr w:type="spellEnd"/>
            <w:proofErr w:type="gramEnd"/>
            <w:r w:rsidRPr="00445460">
              <w:rPr>
                <w:rFonts w:ascii="Nikosh" w:hAnsi="Nikosh" w:cs="Nikosh"/>
                <w:sz w:val="28"/>
                <w:szCs w:val="28"/>
              </w:rPr>
              <w:t xml:space="preserve"> (২০,০০১ </w:t>
            </w:r>
            <w:proofErr w:type="spellStart"/>
            <w:r w:rsidRPr="00445460">
              <w:rPr>
                <w:rFonts w:ascii="Nikosh" w:hAnsi="Nikosh" w:cs="Nikosh"/>
                <w:sz w:val="28"/>
                <w:szCs w:val="28"/>
              </w:rPr>
              <w:t>তদুর্ধ্ব</w:t>
            </w:r>
            <w:proofErr w:type="spellEnd"/>
            <w:r w:rsidRPr="00445460">
              <w:rPr>
                <w:rFonts w:ascii="Nikosh" w:hAnsi="Nikosh" w:cs="Nikosh"/>
                <w:sz w:val="28"/>
                <w:szCs w:val="28"/>
              </w:rPr>
              <w:t>)</w:t>
            </w:r>
          </w:p>
        </w:tc>
      </w:tr>
      <w:tr w:rsidR="00445460" w:rsidRPr="00445460" w14:paraId="361E1EB3" w14:textId="77777777" w:rsidTr="00445460">
        <w:trPr>
          <w:trHeight w:hRule="exact" w:val="252"/>
        </w:trPr>
        <w:tc>
          <w:tcPr>
            <w:tcW w:w="3330" w:type="dxa"/>
            <w:vMerge/>
          </w:tcPr>
          <w:p w14:paraId="0C3046C6" w14:textId="77777777" w:rsidR="00445460" w:rsidRPr="00445460" w:rsidRDefault="00445460" w:rsidP="00445460">
            <w:pPr>
              <w:tabs>
                <w:tab w:val="left" w:pos="2839"/>
              </w:tabs>
              <w:ind w:right="252"/>
              <w:jc w:val="both"/>
              <w:rPr>
                <w:rFonts w:ascii="Nikosh" w:hAnsi="Nikosh" w:cs="Nikosh"/>
                <w:sz w:val="28"/>
                <w:szCs w:val="28"/>
              </w:rPr>
            </w:pPr>
          </w:p>
        </w:tc>
        <w:tc>
          <w:tcPr>
            <w:tcW w:w="5040" w:type="dxa"/>
          </w:tcPr>
          <w:p w14:paraId="3317E0F6" w14:textId="77777777" w:rsidR="00445460" w:rsidRPr="00445460" w:rsidRDefault="00445460" w:rsidP="00445460">
            <w:pPr>
              <w:tabs>
                <w:tab w:val="left" w:pos="2839"/>
              </w:tabs>
              <w:ind w:right="252"/>
              <w:jc w:val="both"/>
              <w:rPr>
                <w:rFonts w:ascii="Nikosh" w:hAnsi="Nikosh" w:cs="Nikosh"/>
                <w:sz w:val="28"/>
                <w:szCs w:val="28"/>
              </w:rPr>
            </w:pPr>
            <w:proofErr w:type="spellStart"/>
            <w:r w:rsidRPr="00445460">
              <w:rPr>
                <w:rFonts w:ascii="Nikosh" w:hAnsi="Nikosh" w:cs="Nikosh"/>
                <w:sz w:val="28"/>
                <w:szCs w:val="28"/>
              </w:rPr>
              <w:t>বি</w:t>
            </w:r>
            <w:proofErr w:type="spellEnd"/>
            <w:r w:rsidRPr="00445460">
              <w:rPr>
                <w:rFonts w:ascii="Nikosh" w:hAnsi="Nikosh" w:cs="Nikosh"/>
                <w:sz w:val="28"/>
                <w:szCs w:val="28"/>
              </w:rPr>
              <w:t xml:space="preserve">- </w:t>
            </w:r>
            <w:proofErr w:type="spellStart"/>
            <w:r w:rsidRPr="00445460">
              <w:rPr>
                <w:rFonts w:ascii="Nikosh" w:hAnsi="Nikosh" w:cs="Nikosh"/>
                <w:sz w:val="28"/>
                <w:szCs w:val="28"/>
              </w:rPr>
              <w:t>শ্রেণী</w:t>
            </w:r>
            <w:proofErr w:type="spellEnd"/>
            <w:r w:rsidRPr="00445460">
              <w:rPr>
                <w:rFonts w:ascii="Nikosh" w:hAnsi="Nikosh" w:cs="Nikosh"/>
                <w:sz w:val="28"/>
                <w:szCs w:val="28"/>
              </w:rPr>
              <w:t xml:space="preserve"> (১০,০০১ </w:t>
            </w:r>
            <w:proofErr w:type="spellStart"/>
            <w:r w:rsidRPr="00445460">
              <w:rPr>
                <w:rFonts w:ascii="Nikosh" w:hAnsi="Nikosh" w:cs="Nikosh"/>
                <w:sz w:val="28"/>
                <w:szCs w:val="28"/>
              </w:rPr>
              <w:t>থেকে</w:t>
            </w:r>
            <w:proofErr w:type="spellEnd"/>
            <w:r w:rsidRPr="00445460">
              <w:rPr>
                <w:rFonts w:ascii="Nikosh" w:hAnsi="Nikosh" w:cs="Nikosh"/>
                <w:sz w:val="28"/>
                <w:szCs w:val="28"/>
              </w:rPr>
              <w:t xml:space="preserve"> ২০,০০০ </w:t>
            </w:r>
            <w:proofErr w:type="spellStart"/>
            <w:r w:rsidRPr="00445460">
              <w:rPr>
                <w:rFonts w:ascii="Nikosh" w:hAnsi="Nikosh" w:cs="Nikosh"/>
                <w:sz w:val="28"/>
                <w:szCs w:val="28"/>
              </w:rPr>
              <w:t>পর্যন্ত</w:t>
            </w:r>
            <w:proofErr w:type="spellEnd"/>
            <w:r w:rsidRPr="00445460">
              <w:rPr>
                <w:rFonts w:ascii="Nikosh" w:hAnsi="Nikosh" w:cs="Nikosh"/>
                <w:sz w:val="28"/>
                <w:szCs w:val="28"/>
              </w:rPr>
              <w:t>)</w:t>
            </w:r>
          </w:p>
        </w:tc>
      </w:tr>
      <w:tr w:rsidR="00445460" w:rsidRPr="00445460" w14:paraId="4D636BE9" w14:textId="77777777" w:rsidTr="00445460">
        <w:trPr>
          <w:trHeight w:hRule="exact" w:val="252"/>
        </w:trPr>
        <w:tc>
          <w:tcPr>
            <w:tcW w:w="3330" w:type="dxa"/>
            <w:vMerge/>
          </w:tcPr>
          <w:p w14:paraId="3C8C90FE" w14:textId="77777777" w:rsidR="00445460" w:rsidRPr="00445460" w:rsidRDefault="00445460" w:rsidP="00445460">
            <w:pPr>
              <w:tabs>
                <w:tab w:val="left" w:pos="2839"/>
              </w:tabs>
              <w:ind w:right="252"/>
              <w:jc w:val="both"/>
              <w:rPr>
                <w:rFonts w:ascii="Nikosh" w:hAnsi="Nikosh" w:cs="Nikosh"/>
                <w:sz w:val="28"/>
                <w:szCs w:val="28"/>
              </w:rPr>
            </w:pPr>
          </w:p>
        </w:tc>
        <w:tc>
          <w:tcPr>
            <w:tcW w:w="5040" w:type="dxa"/>
          </w:tcPr>
          <w:p w14:paraId="77A3438D" w14:textId="77777777" w:rsidR="00445460" w:rsidRPr="00445460" w:rsidRDefault="00445460" w:rsidP="00445460">
            <w:pPr>
              <w:tabs>
                <w:tab w:val="left" w:pos="2839"/>
              </w:tabs>
              <w:ind w:right="252"/>
              <w:jc w:val="both"/>
              <w:rPr>
                <w:rFonts w:ascii="Nikosh" w:hAnsi="Nikosh" w:cs="Nikosh"/>
                <w:sz w:val="28"/>
                <w:szCs w:val="28"/>
              </w:rPr>
            </w:pPr>
            <w:proofErr w:type="spellStart"/>
            <w:r w:rsidRPr="00445460">
              <w:rPr>
                <w:rFonts w:ascii="Nikosh" w:hAnsi="Nikosh" w:cs="Nikosh"/>
                <w:sz w:val="28"/>
                <w:szCs w:val="28"/>
              </w:rPr>
              <w:t>সি</w:t>
            </w:r>
            <w:proofErr w:type="spellEnd"/>
            <w:r w:rsidRPr="00445460">
              <w:rPr>
                <w:rFonts w:ascii="Nikosh" w:hAnsi="Nikosh" w:cs="Nikosh"/>
                <w:sz w:val="28"/>
                <w:szCs w:val="28"/>
              </w:rPr>
              <w:t xml:space="preserve">- </w:t>
            </w:r>
            <w:proofErr w:type="spellStart"/>
            <w:r w:rsidRPr="00445460">
              <w:rPr>
                <w:rFonts w:ascii="Nikosh" w:hAnsi="Nikosh" w:cs="Nikosh"/>
                <w:sz w:val="28"/>
                <w:szCs w:val="28"/>
              </w:rPr>
              <w:t>শ্রেণী</w:t>
            </w:r>
            <w:proofErr w:type="spellEnd"/>
            <w:r w:rsidRPr="00445460">
              <w:rPr>
                <w:rFonts w:ascii="Nikosh" w:hAnsi="Nikosh" w:cs="Nikosh"/>
                <w:sz w:val="28"/>
                <w:szCs w:val="28"/>
              </w:rPr>
              <w:t xml:space="preserve"> (১,০০১ </w:t>
            </w:r>
            <w:proofErr w:type="spellStart"/>
            <w:r w:rsidRPr="00445460">
              <w:rPr>
                <w:rFonts w:ascii="Nikosh" w:hAnsi="Nikosh" w:cs="Nikosh"/>
                <w:sz w:val="28"/>
                <w:szCs w:val="28"/>
              </w:rPr>
              <w:t>থেকে</w:t>
            </w:r>
            <w:proofErr w:type="spellEnd"/>
            <w:r w:rsidRPr="00445460">
              <w:rPr>
                <w:rFonts w:ascii="Nikosh" w:hAnsi="Nikosh" w:cs="Nikosh"/>
                <w:sz w:val="28"/>
                <w:szCs w:val="28"/>
              </w:rPr>
              <w:t xml:space="preserve"> ১০,০০০ </w:t>
            </w:r>
            <w:proofErr w:type="spellStart"/>
            <w:r w:rsidRPr="00445460">
              <w:rPr>
                <w:rFonts w:ascii="Nikosh" w:hAnsi="Nikosh" w:cs="Nikosh"/>
                <w:sz w:val="28"/>
                <w:szCs w:val="28"/>
              </w:rPr>
              <w:t>পর্যন্ত</w:t>
            </w:r>
            <w:proofErr w:type="spellEnd"/>
            <w:r w:rsidRPr="00445460">
              <w:rPr>
                <w:rFonts w:ascii="Nikosh" w:hAnsi="Nikosh" w:cs="Nikosh"/>
                <w:sz w:val="28"/>
                <w:szCs w:val="28"/>
              </w:rPr>
              <w:t>)</w:t>
            </w:r>
          </w:p>
        </w:tc>
      </w:tr>
      <w:tr w:rsidR="00445460" w:rsidRPr="00445460" w14:paraId="46426C04" w14:textId="77777777" w:rsidTr="00445460">
        <w:trPr>
          <w:trHeight w:hRule="exact" w:val="252"/>
        </w:trPr>
        <w:tc>
          <w:tcPr>
            <w:tcW w:w="3330" w:type="dxa"/>
            <w:vMerge/>
          </w:tcPr>
          <w:p w14:paraId="7A2FB4DD" w14:textId="77777777" w:rsidR="00445460" w:rsidRPr="00445460" w:rsidRDefault="00445460" w:rsidP="00445460">
            <w:pPr>
              <w:tabs>
                <w:tab w:val="left" w:pos="2839"/>
              </w:tabs>
              <w:ind w:right="252"/>
              <w:jc w:val="both"/>
              <w:rPr>
                <w:rFonts w:ascii="Nikosh" w:hAnsi="Nikosh" w:cs="Nikosh"/>
                <w:sz w:val="28"/>
                <w:szCs w:val="28"/>
              </w:rPr>
            </w:pPr>
          </w:p>
        </w:tc>
        <w:tc>
          <w:tcPr>
            <w:tcW w:w="5040" w:type="dxa"/>
          </w:tcPr>
          <w:p w14:paraId="133A7FB8" w14:textId="77777777" w:rsidR="00445460" w:rsidRPr="00445460" w:rsidRDefault="00445460" w:rsidP="00445460">
            <w:pPr>
              <w:tabs>
                <w:tab w:val="left" w:pos="2839"/>
              </w:tabs>
              <w:ind w:right="252"/>
              <w:jc w:val="both"/>
              <w:rPr>
                <w:rFonts w:ascii="Nikosh" w:hAnsi="Nikosh" w:cs="Nikosh"/>
                <w:sz w:val="28"/>
                <w:szCs w:val="28"/>
              </w:rPr>
            </w:pPr>
            <w:proofErr w:type="spellStart"/>
            <w:r w:rsidRPr="00445460">
              <w:rPr>
                <w:rFonts w:ascii="Nikosh" w:hAnsi="Nikosh" w:cs="Nikosh"/>
                <w:sz w:val="28"/>
                <w:szCs w:val="28"/>
              </w:rPr>
              <w:t>ডি</w:t>
            </w:r>
            <w:proofErr w:type="spellEnd"/>
            <w:r w:rsidRPr="00445460">
              <w:rPr>
                <w:rFonts w:ascii="Nikosh" w:hAnsi="Nikosh" w:cs="Nikosh"/>
                <w:sz w:val="28"/>
                <w:szCs w:val="28"/>
              </w:rPr>
              <w:t xml:space="preserve">- </w:t>
            </w:r>
            <w:proofErr w:type="spellStart"/>
            <w:r w:rsidRPr="00445460">
              <w:rPr>
                <w:rFonts w:ascii="Nikosh" w:hAnsi="Nikosh" w:cs="Nikosh"/>
                <w:sz w:val="28"/>
                <w:szCs w:val="28"/>
              </w:rPr>
              <w:t>শ্রেণী</w:t>
            </w:r>
            <w:proofErr w:type="spellEnd"/>
            <w:r w:rsidRPr="00445460">
              <w:rPr>
                <w:rFonts w:ascii="Nikosh" w:hAnsi="Nikosh" w:cs="Nikosh"/>
                <w:sz w:val="28"/>
                <w:szCs w:val="28"/>
              </w:rPr>
              <w:t xml:space="preserve"> (১০১ </w:t>
            </w:r>
            <w:proofErr w:type="spellStart"/>
            <w:r w:rsidRPr="00445460">
              <w:rPr>
                <w:rFonts w:ascii="Nikosh" w:hAnsi="Nikosh" w:cs="Nikosh"/>
                <w:sz w:val="28"/>
                <w:szCs w:val="28"/>
              </w:rPr>
              <w:t>থেকে</w:t>
            </w:r>
            <w:proofErr w:type="spellEnd"/>
            <w:r w:rsidRPr="00445460">
              <w:rPr>
                <w:rFonts w:ascii="Nikosh" w:hAnsi="Nikosh" w:cs="Nikosh"/>
                <w:sz w:val="28"/>
                <w:szCs w:val="28"/>
              </w:rPr>
              <w:t xml:space="preserve"> ১,০০০ </w:t>
            </w:r>
            <w:proofErr w:type="spellStart"/>
            <w:r w:rsidRPr="00445460">
              <w:rPr>
                <w:rFonts w:ascii="Nikosh" w:hAnsi="Nikosh" w:cs="Nikosh"/>
                <w:sz w:val="28"/>
                <w:szCs w:val="28"/>
              </w:rPr>
              <w:t>পর্যন্ত</w:t>
            </w:r>
            <w:proofErr w:type="spellEnd"/>
            <w:r w:rsidRPr="00445460">
              <w:rPr>
                <w:rFonts w:ascii="Nikosh" w:hAnsi="Nikosh" w:cs="Nikosh"/>
                <w:sz w:val="28"/>
                <w:szCs w:val="28"/>
              </w:rPr>
              <w:t>)</w:t>
            </w:r>
          </w:p>
        </w:tc>
      </w:tr>
      <w:tr w:rsidR="00445460" w:rsidRPr="00445460" w14:paraId="3512A194" w14:textId="77777777" w:rsidTr="00445460">
        <w:trPr>
          <w:trHeight w:hRule="exact" w:val="252"/>
        </w:trPr>
        <w:tc>
          <w:tcPr>
            <w:tcW w:w="3330" w:type="dxa"/>
            <w:vMerge w:val="restart"/>
          </w:tcPr>
          <w:p w14:paraId="7D36BBCD" w14:textId="77777777" w:rsidR="00445460" w:rsidRPr="00445460" w:rsidRDefault="00445460" w:rsidP="00445460">
            <w:pPr>
              <w:tabs>
                <w:tab w:val="left" w:pos="2839"/>
              </w:tabs>
              <w:ind w:right="252"/>
              <w:jc w:val="both"/>
              <w:rPr>
                <w:rFonts w:ascii="Nikosh" w:hAnsi="Nikosh" w:cs="Nikosh"/>
                <w:sz w:val="28"/>
                <w:szCs w:val="28"/>
              </w:rPr>
            </w:pPr>
            <w:proofErr w:type="spellStart"/>
            <w:r w:rsidRPr="00445460">
              <w:rPr>
                <w:rFonts w:ascii="Nikosh" w:hAnsi="Nikosh" w:cs="Nikosh"/>
                <w:sz w:val="28"/>
                <w:szCs w:val="28"/>
              </w:rPr>
              <w:t>রাজহাঁস</w:t>
            </w:r>
            <w:proofErr w:type="spellEnd"/>
            <w:r w:rsidRPr="00445460">
              <w:rPr>
                <w:rFonts w:ascii="Nikosh" w:hAnsi="Nikosh" w:cs="Nikosh"/>
                <w:sz w:val="28"/>
                <w:szCs w:val="28"/>
              </w:rPr>
              <w:t xml:space="preserve"> </w:t>
            </w:r>
            <w:proofErr w:type="spellStart"/>
            <w:r w:rsidRPr="00445460">
              <w:rPr>
                <w:rFonts w:ascii="Nikosh" w:hAnsi="Nikosh" w:cs="Nikosh"/>
                <w:sz w:val="28"/>
                <w:szCs w:val="28"/>
              </w:rPr>
              <w:t>খামার</w:t>
            </w:r>
            <w:proofErr w:type="spellEnd"/>
          </w:p>
        </w:tc>
        <w:tc>
          <w:tcPr>
            <w:tcW w:w="5040" w:type="dxa"/>
          </w:tcPr>
          <w:p w14:paraId="37CFAC52" w14:textId="77777777" w:rsidR="00445460" w:rsidRPr="00445460" w:rsidRDefault="00445460" w:rsidP="00445460">
            <w:pPr>
              <w:tabs>
                <w:tab w:val="left" w:pos="2839"/>
              </w:tabs>
              <w:ind w:right="252"/>
              <w:jc w:val="both"/>
              <w:rPr>
                <w:rFonts w:ascii="Nikosh" w:hAnsi="Nikosh" w:cs="Nikosh"/>
                <w:sz w:val="28"/>
                <w:szCs w:val="28"/>
              </w:rPr>
            </w:pPr>
            <w:r w:rsidRPr="00445460">
              <w:rPr>
                <w:rFonts w:ascii="Nikosh" w:hAnsi="Nikosh" w:cs="Nikosh"/>
                <w:sz w:val="28"/>
                <w:szCs w:val="28"/>
              </w:rPr>
              <w:t>এ</w:t>
            </w:r>
            <w:proofErr w:type="gramStart"/>
            <w:r w:rsidRPr="00445460">
              <w:rPr>
                <w:rFonts w:ascii="Nikosh" w:hAnsi="Nikosh" w:cs="Nikosh"/>
                <w:sz w:val="28"/>
                <w:szCs w:val="28"/>
              </w:rPr>
              <w:t xml:space="preserve">-  </w:t>
            </w:r>
            <w:proofErr w:type="spellStart"/>
            <w:r w:rsidRPr="00445460">
              <w:rPr>
                <w:rFonts w:ascii="Nikosh" w:hAnsi="Nikosh" w:cs="Nikosh"/>
                <w:sz w:val="28"/>
                <w:szCs w:val="28"/>
              </w:rPr>
              <w:t>শ্রেণী</w:t>
            </w:r>
            <w:proofErr w:type="spellEnd"/>
            <w:proofErr w:type="gramEnd"/>
            <w:r w:rsidRPr="00445460">
              <w:rPr>
                <w:rFonts w:ascii="Nikosh" w:hAnsi="Nikosh" w:cs="Nikosh"/>
                <w:sz w:val="28"/>
                <w:szCs w:val="28"/>
              </w:rPr>
              <w:t xml:space="preserve"> (২০,০০১ </w:t>
            </w:r>
            <w:proofErr w:type="spellStart"/>
            <w:r w:rsidRPr="00445460">
              <w:rPr>
                <w:rFonts w:ascii="Nikosh" w:hAnsi="Nikosh" w:cs="Nikosh"/>
                <w:sz w:val="28"/>
                <w:szCs w:val="28"/>
              </w:rPr>
              <w:t>তদুর্ধ্ব</w:t>
            </w:r>
            <w:proofErr w:type="spellEnd"/>
            <w:r w:rsidRPr="00445460">
              <w:rPr>
                <w:rFonts w:ascii="Nikosh" w:hAnsi="Nikosh" w:cs="Nikosh"/>
                <w:sz w:val="28"/>
                <w:szCs w:val="28"/>
              </w:rPr>
              <w:t>)</w:t>
            </w:r>
          </w:p>
        </w:tc>
      </w:tr>
      <w:tr w:rsidR="00445460" w:rsidRPr="00445460" w14:paraId="5FB34704" w14:textId="77777777" w:rsidTr="00445460">
        <w:trPr>
          <w:trHeight w:hRule="exact" w:val="252"/>
        </w:trPr>
        <w:tc>
          <w:tcPr>
            <w:tcW w:w="3330" w:type="dxa"/>
            <w:vMerge/>
          </w:tcPr>
          <w:p w14:paraId="26CD71CD" w14:textId="77777777" w:rsidR="00445460" w:rsidRPr="00445460" w:rsidRDefault="00445460" w:rsidP="00445460">
            <w:pPr>
              <w:tabs>
                <w:tab w:val="left" w:pos="2839"/>
              </w:tabs>
              <w:ind w:right="252"/>
              <w:jc w:val="both"/>
              <w:rPr>
                <w:rFonts w:ascii="Nikosh" w:hAnsi="Nikosh" w:cs="Nikosh"/>
                <w:sz w:val="28"/>
                <w:szCs w:val="28"/>
              </w:rPr>
            </w:pPr>
          </w:p>
        </w:tc>
        <w:tc>
          <w:tcPr>
            <w:tcW w:w="5040" w:type="dxa"/>
          </w:tcPr>
          <w:p w14:paraId="32938071" w14:textId="77777777" w:rsidR="00445460" w:rsidRPr="00445460" w:rsidRDefault="00445460" w:rsidP="00445460">
            <w:pPr>
              <w:tabs>
                <w:tab w:val="left" w:pos="2839"/>
              </w:tabs>
              <w:ind w:right="252"/>
              <w:jc w:val="both"/>
              <w:rPr>
                <w:rFonts w:ascii="Nikosh" w:hAnsi="Nikosh" w:cs="Nikosh"/>
                <w:sz w:val="28"/>
                <w:szCs w:val="28"/>
              </w:rPr>
            </w:pPr>
            <w:proofErr w:type="spellStart"/>
            <w:r w:rsidRPr="00445460">
              <w:rPr>
                <w:rFonts w:ascii="Nikosh" w:hAnsi="Nikosh" w:cs="Nikosh"/>
                <w:sz w:val="28"/>
                <w:szCs w:val="28"/>
              </w:rPr>
              <w:t>বি</w:t>
            </w:r>
            <w:proofErr w:type="spellEnd"/>
            <w:r w:rsidRPr="00445460">
              <w:rPr>
                <w:rFonts w:ascii="Nikosh" w:hAnsi="Nikosh" w:cs="Nikosh"/>
                <w:sz w:val="28"/>
                <w:szCs w:val="28"/>
              </w:rPr>
              <w:t xml:space="preserve">- </w:t>
            </w:r>
            <w:proofErr w:type="spellStart"/>
            <w:r w:rsidRPr="00445460">
              <w:rPr>
                <w:rFonts w:ascii="Nikosh" w:hAnsi="Nikosh" w:cs="Nikosh"/>
                <w:sz w:val="28"/>
                <w:szCs w:val="28"/>
              </w:rPr>
              <w:t>শ্রেণী</w:t>
            </w:r>
            <w:proofErr w:type="spellEnd"/>
            <w:r w:rsidRPr="00445460">
              <w:rPr>
                <w:rFonts w:ascii="Nikosh" w:hAnsi="Nikosh" w:cs="Nikosh"/>
                <w:sz w:val="28"/>
                <w:szCs w:val="28"/>
              </w:rPr>
              <w:t xml:space="preserve"> (১০,০০১ </w:t>
            </w:r>
            <w:proofErr w:type="spellStart"/>
            <w:r w:rsidRPr="00445460">
              <w:rPr>
                <w:rFonts w:ascii="Nikosh" w:hAnsi="Nikosh" w:cs="Nikosh"/>
                <w:sz w:val="28"/>
                <w:szCs w:val="28"/>
              </w:rPr>
              <w:t>থেকে</w:t>
            </w:r>
            <w:proofErr w:type="spellEnd"/>
            <w:r w:rsidRPr="00445460">
              <w:rPr>
                <w:rFonts w:ascii="Nikosh" w:hAnsi="Nikosh" w:cs="Nikosh"/>
                <w:sz w:val="28"/>
                <w:szCs w:val="28"/>
              </w:rPr>
              <w:t xml:space="preserve"> ২০,০০০ </w:t>
            </w:r>
            <w:proofErr w:type="spellStart"/>
            <w:r w:rsidRPr="00445460">
              <w:rPr>
                <w:rFonts w:ascii="Nikosh" w:hAnsi="Nikosh" w:cs="Nikosh"/>
                <w:sz w:val="28"/>
                <w:szCs w:val="28"/>
              </w:rPr>
              <w:t>পর্যন্ত</w:t>
            </w:r>
            <w:proofErr w:type="spellEnd"/>
            <w:r w:rsidRPr="00445460">
              <w:rPr>
                <w:rFonts w:ascii="Nikosh" w:hAnsi="Nikosh" w:cs="Nikosh"/>
                <w:sz w:val="28"/>
                <w:szCs w:val="28"/>
              </w:rPr>
              <w:t>)</w:t>
            </w:r>
          </w:p>
        </w:tc>
      </w:tr>
      <w:tr w:rsidR="00445460" w:rsidRPr="00445460" w14:paraId="3717F2FC" w14:textId="77777777" w:rsidTr="00445460">
        <w:trPr>
          <w:trHeight w:hRule="exact" w:val="252"/>
        </w:trPr>
        <w:tc>
          <w:tcPr>
            <w:tcW w:w="3330" w:type="dxa"/>
            <w:vMerge/>
          </w:tcPr>
          <w:p w14:paraId="7BB847BB" w14:textId="77777777" w:rsidR="00445460" w:rsidRPr="00445460" w:rsidRDefault="00445460" w:rsidP="00445460">
            <w:pPr>
              <w:tabs>
                <w:tab w:val="left" w:pos="2839"/>
              </w:tabs>
              <w:ind w:right="252"/>
              <w:jc w:val="both"/>
              <w:rPr>
                <w:rFonts w:ascii="Nikosh" w:hAnsi="Nikosh" w:cs="Nikosh"/>
                <w:sz w:val="28"/>
                <w:szCs w:val="28"/>
              </w:rPr>
            </w:pPr>
          </w:p>
        </w:tc>
        <w:tc>
          <w:tcPr>
            <w:tcW w:w="5040" w:type="dxa"/>
          </w:tcPr>
          <w:p w14:paraId="67A4C49F" w14:textId="77777777" w:rsidR="00445460" w:rsidRPr="00445460" w:rsidRDefault="00445460" w:rsidP="00445460">
            <w:pPr>
              <w:tabs>
                <w:tab w:val="left" w:pos="2839"/>
              </w:tabs>
              <w:ind w:right="252"/>
              <w:jc w:val="both"/>
              <w:rPr>
                <w:rFonts w:ascii="Nikosh" w:hAnsi="Nikosh" w:cs="Nikosh"/>
                <w:sz w:val="28"/>
                <w:szCs w:val="28"/>
              </w:rPr>
            </w:pPr>
            <w:proofErr w:type="spellStart"/>
            <w:r w:rsidRPr="00445460">
              <w:rPr>
                <w:rFonts w:ascii="Nikosh" w:hAnsi="Nikosh" w:cs="Nikosh"/>
                <w:sz w:val="28"/>
                <w:szCs w:val="28"/>
              </w:rPr>
              <w:t>সি</w:t>
            </w:r>
            <w:proofErr w:type="spellEnd"/>
            <w:r w:rsidRPr="00445460">
              <w:rPr>
                <w:rFonts w:ascii="Nikosh" w:hAnsi="Nikosh" w:cs="Nikosh"/>
                <w:sz w:val="28"/>
                <w:szCs w:val="28"/>
              </w:rPr>
              <w:t xml:space="preserve">- </w:t>
            </w:r>
            <w:proofErr w:type="spellStart"/>
            <w:r w:rsidRPr="00445460">
              <w:rPr>
                <w:rFonts w:ascii="Nikosh" w:hAnsi="Nikosh" w:cs="Nikosh"/>
                <w:sz w:val="28"/>
                <w:szCs w:val="28"/>
              </w:rPr>
              <w:t>শ্রেণী</w:t>
            </w:r>
            <w:proofErr w:type="spellEnd"/>
            <w:r w:rsidRPr="00445460">
              <w:rPr>
                <w:rFonts w:ascii="Nikosh" w:hAnsi="Nikosh" w:cs="Nikosh"/>
                <w:sz w:val="28"/>
                <w:szCs w:val="28"/>
              </w:rPr>
              <w:t xml:space="preserve"> (১,০০১ </w:t>
            </w:r>
            <w:proofErr w:type="spellStart"/>
            <w:r w:rsidRPr="00445460">
              <w:rPr>
                <w:rFonts w:ascii="Nikosh" w:hAnsi="Nikosh" w:cs="Nikosh"/>
                <w:sz w:val="28"/>
                <w:szCs w:val="28"/>
              </w:rPr>
              <w:t>থেকে</w:t>
            </w:r>
            <w:proofErr w:type="spellEnd"/>
            <w:r w:rsidRPr="00445460">
              <w:rPr>
                <w:rFonts w:ascii="Nikosh" w:hAnsi="Nikosh" w:cs="Nikosh"/>
                <w:sz w:val="28"/>
                <w:szCs w:val="28"/>
              </w:rPr>
              <w:t xml:space="preserve"> ১০,০০০ </w:t>
            </w:r>
            <w:proofErr w:type="spellStart"/>
            <w:r w:rsidRPr="00445460">
              <w:rPr>
                <w:rFonts w:ascii="Nikosh" w:hAnsi="Nikosh" w:cs="Nikosh"/>
                <w:sz w:val="28"/>
                <w:szCs w:val="28"/>
              </w:rPr>
              <w:t>পর্যন্ত</w:t>
            </w:r>
            <w:proofErr w:type="spellEnd"/>
            <w:r w:rsidRPr="00445460">
              <w:rPr>
                <w:rFonts w:ascii="Nikosh" w:hAnsi="Nikosh" w:cs="Nikosh"/>
                <w:sz w:val="28"/>
                <w:szCs w:val="28"/>
              </w:rPr>
              <w:t>)</w:t>
            </w:r>
          </w:p>
        </w:tc>
      </w:tr>
      <w:tr w:rsidR="00445460" w:rsidRPr="00445460" w14:paraId="38FBA2A7" w14:textId="77777777" w:rsidTr="00445460">
        <w:trPr>
          <w:trHeight w:hRule="exact" w:val="252"/>
        </w:trPr>
        <w:tc>
          <w:tcPr>
            <w:tcW w:w="3330" w:type="dxa"/>
            <w:vMerge/>
          </w:tcPr>
          <w:p w14:paraId="2CD1849D" w14:textId="77777777" w:rsidR="00445460" w:rsidRPr="00445460" w:rsidRDefault="00445460" w:rsidP="00445460">
            <w:pPr>
              <w:tabs>
                <w:tab w:val="left" w:pos="2839"/>
              </w:tabs>
              <w:ind w:right="252"/>
              <w:jc w:val="both"/>
              <w:rPr>
                <w:rFonts w:ascii="Nikosh" w:hAnsi="Nikosh" w:cs="Nikosh"/>
                <w:sz w:val="28"/>
                <w:szCs w:val="28"/>
              </w:rPr>
            </w:pPr>
          </w:p>
        </w:tc>
        <w:tc>
          <w:tcPr>
            <w:tcW w:w="5040" w:type="dxa"/>
          </w:tcPr>
          <w:p w14:paraId="7CD9576B" w14:textId="77777777" w:rsidR="00445460" w:rsidRPr="00445460" w:rsidRDefault="00445460" w:rsidP="00445460">
            <w:pPr>
              <w:tabs>
                <w:tab w:val="left" w:pos="2839"/>
              </w:tabs>
              <w:ind w:right="252"/>
              <w:jc w:val="both"/>
              <w:rPr>
                <w:rFonts w:ascii="Nikosh" w:hAnsi="Nikosh" w:cs="Nikosh"/>
                <w:sz w:val="28"/>
                <w:szCs w:val="28"/>
              </w:rPr>
            </w:pPr>
            <w:proofErr w:type="spellStart"/>
            <w:r w:rsidRPr="00445460">
              <w:rPr>
                <w:rFonts w:ascii="Nikosh" w:hAnsi="Nikosh" w:cs="Nikosh"/>
                <w:sz w:val="28"/>
                <w:szCs w:val="28"/>
              </w:rPr>
              <w:t>ডি</w:t>
            </w:r>
            <w:proofErr w:type="spellEnd"/>
            <w:r w:rsidRPr="00445460">
              <w:rPr>
                <w:rFonts w:ascii="Nikosh" w:hAnsi="Nikosh" w:cs="Nikosh"/>
                <w:sz w:val="28"/>
                <w:szCs w:val="28"/>
              </w:rPr>
              <w:t xml:space="preserve">- </w:t>
            </w:r>
            <w:proofErr w:type="spellStart"/>
            <w:r w:rsidRPr="00445460">
              <w:rPr>
                <w:rFonts w:ascii="Nikosh" w:hAnsi="Nikosh" w:cs="Nikosh"/>
                <w:sz w:val="28"/>
                <w:szCs w:val="28"/>
              </w:rPr>
              <w:t>শ্রেণী</w:t>
            </w:r>
            <w:proofErr w:type="spellEnd"/>
            <w:r w:rsidRPr="00445460">
              <w:rPr>
                <w:rFonts w:ascii="Nikosh" w:hAnsi="Nikosh" w:cs="Nikosh"/>
                <w:sz w:val="28"/>
                <w:szCs w:val="28"/>
              </w:rPr>
              <w:t xml:space="preserve"> (১০১ </w:t>
            </w:r>
            <w:proofErr w:type="spellStart"/>
            <w:r w:rsidRPr="00445460">
              <w:rPr>
                <w:rFonts w:ascii="Nikosh" w:hAnsi="Nikosh" w:cs="Nikosh"/>
                <w:sz w:val="28"/>
                <w:szCs w:val="28"/>
              </w:rPr>
              <w:t>থেকে</w:t>
            </w:r>
            <w:proofErr w:type="spellEnd"/>
            <w:r w:rsidRPr="00445460">
              <w:rPr>
                <w:rFonts w:ascii="Nikosh" w:hAnsi="Nikosh" w:cs="Nikosh"/>
                <w:sz w:val="28"/>
                <w:szCs w:val="28"/>
              </w:rPr>
              <w:t xml:space="preserve"> ১,০০০ </w:t>
            </w:r>
            <w:proofErr w:type="spellStart"/>
            <w:r w:rsidRPr="00445460">
              <w:rPr>
                <w:rFonts w:ascii="Nikosh" w:hAnsi="Nikosh" w:cs="Nikosh"/>
                <w:sz w:val="28"/>
                <w:szCs w:val="28"/>
              </w:rPr>
              <w:t>পর্যন্ত</w:t>
            </w:r>
            <w:proofErr w:type="spellEnd"/>
            <w:r w:rsidRPr="00445460">
              <w:rPr>
                <w:rFonts w:ascii="Nikosh" w:hAnsi="Nikosh" w:cs="Nikosh"/>
                <w:sz w:val="28"/>
                <w:szCs w:val="28"/>
              </w:rPr>
              <w:t>)</w:t>
            </w:r>
          </w:p>
        </w:tc>
      </w:tr>
      <w:tr w:rsidR="00445460" w:rsidRPr="00445460" w14:paraId="6C45541E" w14:textId="77777777" w:rsidTr="00445460">
        <w:trPr>
          <w:trHeight w:hRule="exact" w:val="252"/>
        </w:trPr>
        <w:tc>
          <w:tcPr>
            <w:tcW w:w="3330" w:type="dxa"/>
            <w:vMerge w:val="restart"/>
          </w:tcPr>
          <w:p w14:paraId="289BA108" w14:textId="77777777" w:rsidR="00445460" w:rsidRPr="00445460" w:rsidRDefault="00445460" w:rsidP="00445460">
            <w:pPr>
              <w:tabs>
                <w:tab w:val="left" w:pos="2839"/>
              </w:tabs>
              <w:ind w:right="252"/>
              <w:jc w:val="both"/>
              <w:rPr>
                <w:rFonts w:ascii="Nikosh" w:hAnsi="Nikosh" w:cs="Nikosh"/>
                <w:sz w:val="28"/>
                <w:szCs w:val="28"/>
              </w:rPr>
            </w:pPr>
            <w:proofErr w:type="spellStart"/>
            <w:r w:rsidRPr="00445460">
              <w:rPr>
                <w:rFonts w:ascii="Nikosh" w:hAnsi="Nikosh" w:cs="Nikosh"/>
                <w:sz w:val="28"/>
                <w:szCs w:val="28"/>
              </w:rPr>
              <w:t>তিতির</w:t>
            </w:r>
            <w:proofErr w:type="spellEnd"/>
            <w:r w:rsidRPr="00445460">
              <w:rPr>
                <w:rFonts w:ascii="Nikosh" w:hAnsi="Nikosh" w:cs="Nikosh"/>
                <w:sz w:val="28"/>
                <w:szCs w:val="28"/>
              </w:rPr>
              <w:t xml:space="preserve"> </w:t>
            </w:r>
            <w:proofErr w:type="spellStart"/>
            <w:r w:rsidRPr="00445460">
              <w:rPr>
                <w:rFonts w:ascii="Nikosh" w:hAnsi="Nikosh" w:cs="Nikosh"/>
                <w:sz w:val="28"/>
                <w:szCs w:val="28"/>
              </w:rPr>
              <w:t>খামার</w:t>
            </w:r>
            <w:proofErr w:type="spellEnd"/>
          </w:p>
        </w:tc>
        <w:tc>
          <w:tcPr>
            <w:tcW w:w="5040" w:type="dxa"/>
          </w:tcPr>
          <w:p w14:paraId="757D8ADE" w14:textId="77777777" w:rsidR="00445460" w:rsidRPr="00445460" w:rsidRDefault="00445460" w:rsidP="00445460">
            <w:pPr>
              <w:tabs>
                <w:tab w:val="left" w:pos="2839"/>
              </w:tabs>
              <w:ind w:right="252"/>
              <w:jc w:val="both"/>
              <w:rPr>
                <w:rFonts w:ascii="Nikosh" w:hAnsi="Nikosh" w:cs="Nikosh"/>
                <w:sz w:val="28"/>
                <w:szCs w:val="28"/>
              </w:rPr>
            </w:pPr>
            <w:r w:rsidRPr="00445460">
              <w:rPr>
                <w:rFonts w:ascii="Nikosh" w:hAnsi="Nikosh" w:cs="Nikosh"/>
                <w:sz w:val="28"/>
                <w:szCs w:val="28"/>
              </w:rPr>
              <w:t>এ</w:t>
            </w:r>
            <w:proofErr w:type="gramStart"/>
            <w:r w:rsidRPr="00445460">
              <w:rPr>
                <w:rFonts w:ascii="Nikosh" w:hAnsi="Nikosh" w:cs="Nikosh"/>
                <w:sz w:val="28"/>
                <w:szCs w:val="28"/>
              </w:rPr>
              <w:t xml:space="preserve">-  </w:t>
            </w:r>
            <w:proofErr w:type="spellStart"/>
            <w:r w:rsidRPr="00445460">
              <w:rPr>
                <w:rFonts w:ascii="Nikosh" w:hAnsi="Nikosh" w:cs="Nikosh"/>
                <w:sz w:val="28"/>
                <w:szCs w:val="28"/>
              </w:rPr>
              <w:t>শ্রেণী</w:t>
            </w:r>
            <w:proofErr w:type="spellEnd"/>
            <w:proofErr w:type="gramEnd"/>
            <w:r w:rsidRPr="00445460">
              <w:rPr>
                <w:rFonts w:ascii="Nikosh" w:hAnsi="Nikosh" w:cs="Nikosh"/>
                <w:sz w:val="28"/>
                <w:szCs w:val="28"/>
              </w:rPr>
              <w:t xml:space="preserve"> (২০,০০১ </w:t>
            </w:r>
            <w:proofErr w:type="spellStart"/>
            <w:r w:rsidRPr="00445460">
              <w:rPr>
                <w:rFonts w:ascii="Nikosh" w:hAnsi="Nikosh" w:cs="Nikosh"/>
                <w:sz w:val="28"/>
                <w:szCs w:val="28"/>
              </w:rPr>
              <w:t>তদুর্ধ্ব</w:t>
            </w:r>
            <w:proofErr w:type="spellEnd"/>
            <w:r w:rsidRPr="00445460">
              <w:rPr>
                <w:rFonts w:ascii="Nikosh" w:hAnsi="Nikosh" w:cs="Nikosh"/>
                <w:sz w:val="28"/>
                <w:szCs w:val="28"/>
              </w:rPr>
              <w:t>)</w:t>
            </w:r>
          </w:p>
        </w:tc>
      </w:tr>
      <w:tr w:rsidR="00445460" w:rsidRPr="00445460" w14:paraId="5F5384ED" w14:textId="77777777" w:rsidTr="00445460">
        <w:trPr>
          <w:trHeight w:hRule="exact" w:val="252"/>
        </w:trPr>
        <w:tc>
          <w:tcPr>
            <w:tcW w:w="3330" w:type="dxa"/>
            <w:vMerge/>
          </w:tcPr>
          <w:p w14:paraId="3AB8EB46" w14:textId="77777777" w:rsidR="00445460" w:rsidRPr="00445460" w:rsidRDefault="00445460" w:rsidP="00445460">
            <w:pPr>
              <w:tabs>
                <w:tab w:val="left" w:pos="2839"/>
              </w:tabs>
              <w:ind w:right="252"/>
              <w:jc w:val="both"/>
              <w:rPr>
                <w:rFonts w:ascii="Nikosh" w:hAnsi="Nikosh" w:cs="Nikosh"/>
                <w:sz w:val="28"/>
                <w:szCs w:val="28"/>
              </w:rPr>
            </w:pPr>
          </w:p>
        </w:tc>
        <w:tc>
          <w:tcPr>
            <w:tcW w:w="5040" w:type="dxa"/>
          </w:tcPr>
          <w:p w14:paraId="6326B751" w14:textId="77777777" w:rsidR="00445460" w:rsidRPr="00445460" w:rsidRDefault="00445460" w:rsidP="00445460">
            <w:pPr>
              <w:tabs>
                <w:tab w:val="left" w:pos="2839"/>
              </w:tabs>
              <w:ind w:right="252"/>
              <w:jc w:val="both"/>
              <w:rPr>
                <w:rFonts w:ascii="Nikosh" w:hAnsi="Nikosh" w:cs="Nikosh"/>
                <w:sz w:val="28"/>
                <w:szCs w:val="28"/>
              </w:rPr>
            </w:pPr>
            <w:proofErr w:type="spellStart"/>
            <w:r w:rsidRPr="00445460">
              <w:rPr>
                <w:rFonts w:ascii="Nikosh" w:hAnsi="Nikosh" w:cs="Nikosh"/>
                <w:sz w:val="28"/>
                <w:szCs w:val="28"/>
              </w:rPr>
              <w:t>বি</w:t>
            </w:r>
            <w:proofErr w:type="spellEnd"/>
            <w:r w:rsidRPr="00445460">
              <w:rPr>
                <w:rFonts w:ascii="Nikosh" w:hAnsi="Nikosh" w:cs="Nikosh"/>
                <w:sz w:val="28"/>
                <w:szCs w:val="28"/>
              </w:rPr>
              <w:t xml:space="preserve">- </w:t>
            </w:r>
            <w:proofErr w:type="spellStart"/>
            <w:r w:rsidRPr="00445460">
              <w:rPr>
                <w:rFonts w:ascii="Nikosh" w:hAnsi="Nikosh" w:cs="Nikosh"/>
                <w:sz w:val="28"/>
                <w:szCs w:val="28"/>
              </w:rPr>
              <w:t>শ্রেণী</w:t>
            </w:r>
            <w:proofErr w:type="spellEnd"/>
            <w:r w:rsidRPr="00445460">
              <w:rPr>
                <w:rFonts w:ascii="Nikosh" w:hAnsi="Nikosh" w:cs="Nikosh"/>
                <w:sz w:val="28"/>
                <w:szCs w:val="28"/>
              </w:rPr>
              <w:t xml:space="preserve"> (১০,০০১ </w:t>
            </w:r>
            <w:proofErr w:type="spellStart"/>
            <w:r w:rsidRPr="00445460">
              <w:rPr>
                <w:rFonts w:ascii="Nikosh" w:hAnsi="Nikosh" w:cs="Nikosh"/>
                <w:sz w:val="28"/>
                <w:szCs w:val="28"/>
              </w:rPr>
              <w:t>থেকে</w:t>
            </w:r>
            <w:proofErr w:type="spellEnd"/>
            <w:r w:rsidRPr="00445460">
              <w:rPr>
                <w:rFonts w:ascii="Nikosh" w:hAnsi="Nikosh" w:cs="Nikosh"/>
                <w:sz w:val="28"/>
                <w:szCs w:val="28"/>
              </w:rPr>
              <w:t xml:space="preserve"> ২০,০০০ </w:t>
            </w:r>
            <w:proofErr w:type="spellStart"/>
            <w:r w:rsidRPr="00445460">
              <w:rPr>
                <w:rFonts w:ascii="Nikosh" w:hAnsi="Nikosh" w:cs="Nikosh"/>
                <w:sz w:val="28"/>
                <w:szCs w:val="28"/>
              </w:rPr>
              <w:t>পর্যন্ত</w:t>
            </w:r>
            <w:proofErr w:type="spellEnd"/>
            <w:r w:rsidRPr="00445460">
              <w:rPr>
                <w:rFonts w:ascii="Nikosh" w:hAnsi="Nikosh" w:cs="Nikosh"/>
                <w:sz w:val="28"/>
                <w:szCs w:val="28"/>
              </w:rPr>
              <w:t>)</w:t>
            </w:r>
          </w:p>
        </w:tc>
      </w:tr>
      <w:tr w:rsidR="00445460" w:rsidRPr="00445460" w14:paraId="6630A732" w14:textId="77777777" w:rsidTr="00445460">
        <w:trPr>
          <w:trHeight w:hRule="exact" w:val="252"/>
        </w:trPr>
        <w:tc>
          <w:tcPr>
            <w:tcW w:w="3330" w:type="dxa"/>
            <w:vMerge/>
          </w:tcPr>
          <w:p w14:paraId="221F6485" w14:textId="77777777" w:rsidR="00445460" w:rsidRPr="00445460" w:rsidRDefault="00445460" w:rsidP="00445460">
            <w:pPr>
              <w:tabs>
                <w:tab w:val="left" w:pos="2839"/>
              </w:tabs>
              <w:ind w:right="252"/>
              <w:jc w:val="both"/>
              <w:rPr>
                <w:rFonts w:ascii="Nikosh" w:hAnsi="Nikosh" w:cs="Nikosh"/>
                <w:sz w:val="28"/>
                <w:szCs w:val="28"/>
              </w:rPr>
            </w:pPr>
          </w:p>
        </w:tc>
        <w:tc>
          <w:tcPr>
            <w:tcW w:w="5040" w:type="dxa"/>
          </w:tcPr>
          <w:p w14:paraId="296015CA" w14:textId="77777777" w:rsidR="00445460" w:rsidRPr="00445460" w:rsidRDefault="00445460" w:rsidP="00445460">
            <w:pPr>
              <w:tabs>
                <w:tab w:val="left" w:pos="2839"/>
              </w:tabs>
              <w:ind w:right="252"/>
              <w:jc w:val="both"/>
              <w:rPr>
                <w:rFonts w:ascii="Nikosh" w:hAnsi="Nikosh" w:cs="Nikosh"/>
                <w:sz w:val="28"/>
                <w:szCs w:val="28"/>
              </w:rPr>
            </w:pPr>
            <w:proofErr w:type="spellStart"/>
            <w:r w:rsidRPr="00445460">
              <w:rPr>
                <w:rFonts w:ascii="Nikosh" w:hAnsi="Nikosh" w:cs="Nikosh"/>
                <w:sz w:val="28"/>
                <w:szCs w:val="28"/>
              </w:rPr>
              <w:t>সি</w:t>
            </w:r>
            <w:proofErr w:type="spellEnd"/>
            <w:r w:rsidRPr="00445460">
              <w:rPr>
                <w:rFonts w:ascii="Nikosh" w:hAnsi="Nikosh" w:cs="Nikosh"/>
                <w:sz w:val="28"/>
                <w:szCs w:val="28"/>
              </w:rPr>
              <w:t xml:space="preserve">- </w:t>
            </w:r>
            <w:proofErr w:type="spellStart"/>
            <w:r w:rsidRPr="00445460">
              <w:rPr>
                <w:rFonts w:ascii="Nikosh" w:hAnsi="Nikosh" w:cs="Nikosh"/>
                <w:sz w:val="28"/>
                <w:szCs w:val="28"/>
              </w:rPr>
              <w:t>শ্রেণী</w:t>
            </w:r>
            <w:proofErr w:type="spellEnd"/>
            <w:r w:rsidRPr="00445460">
              <w:rPr>
                <w:rFonts w:ascii="Nikosh" w:hAnsi="Nikosh" w:cs="Nikosh"/>
                <w:sz w:val="28"/>
                <w:szCs w:val="28"/>
              </w:rPr>
              <w:t xml:space="preserve"> (১,০০১ </w:t>
            </w:r>
            <w:proofErr w:type="spellStart"/>
            <w:r w:rsidRPr="00445460">
              <w:rPr>
                <w:rFonts w:ascii="Nikosh" w:hAnsi="Nikosh" w:cs="Nikosh"/>
                <w:sz w:val="28"/>
                <w:szCs w:val="28"/>
              </w:rPr>
              <w:t>থেকে</w:t>
            </w:r>
            <w:proofErr w:type="spellEnd"/>
            <w:r w:rsidRPr="00445460">
              <w:rPr>
                <w:rFonts w:ascii="Nikosh" w:hAnsi="Nikosh" w:cs="Nikosh"/>
                <w:sz w:val="28"/>
                <w:szCs w:val="28"/>
              </w:rPr>
              <w:t xml:space="preserve"> ১০,০০০ </w:t>
            </w:r>
            <w:proofErr w:type="spellStart"/>
            <w:r w:rsidRPr="00445460">
              <w:rPr>
                <w:rFonts w:ascii="Nikosh" w:hAnsi="Nikosh" w:cs="Nikosh"/>
                <w:sz w:val="28"/>
                <w:szCs w:val="28"/>
              </w:rPr>
              <w:t>পর্যন্ত</w:t>
            </w:r>
            <w:proofErr w:type="spellEnd"/>
            <w:r w:rsidRPr="00445460">
              <w:rPr>
                <w:rFonts w:ascii="Nikosh" w:hAnsi="Nikosh" w:cs="Nikosh"/>
                <w:sz w:val="28"/>
                <w:szCs w:val="28"/>
              </w:rPr>
              <w:t>)</w:t>
            </w:r>
          </w:p>
        </w:tc>
      </w:tr>
      <w:tr w:rsidR="00445460" w:rsidRPr="00445460" w14:paraId="38B7E111" w14:textId="77777777" w:rsidTr="00445460">
        <w:trPr>
          <w:trHeight w:hRule="exact" w:val="252"/>
        </w:trPr>
        <w:tc>
          <w:tcPr>
            <w:tcW w:w="3330" w:type="dxa"/>
            <w:vMerge/>
          </w:tcPr>
          <w:p w14:paraId="738B0792" w14:textId="77777777" w:rsidR="00445460" w:rsidRPr="00445460" w:rsidRDefault="00445460" w:rsidP="00445460">
            <w:pPr>
              <w:tabs>
                <w:tab w:val="left" w:pos="2839"/>
              </w:tabs>
              <w:ind w:right="252"/>
              <w:jc w:val="both"/>
              <w:rPr>
                <w:rFonts w:ascii="Nikosh" w:hAnsi="Nikosh" w:cs="Nikosh"/>
                <w:sz w:val="28"/>
                <w:szCs w:val="28"/>
              </w:rPr>
            </w:pPr>
          </w:p>
        </w:tc>
        <w:tc>
          <w:tcPr>
            <w:tcW w:w="5040" w:type="dxa"/>
          </w:tcPr>
          <w:p w14:paraId="37AE6726" w14:textId="77777777" w:rsidR="00445460" w:rsidRPr="00445460" w:rsidRDefault="00445460" w:rsidP="00445460">
            <w:pPr>
              <w:tabs>
                <w:tab w:val="left" w:pos="2839"/>
              </w:tabs>
              <w:ind w:right="252"/>
              <w:jc w:val="both"/>
              <w:rPr>
                <w:rFonts w:ascii="Nikosh" w:hAnsi="Nikosh" w:cs="Nikosh"/>
                <w:sz w:val="28"/>
                <w:szCs w:val="28"/>
              </w:rPr>
            </w:pPr>
            <w:proofErr w:type="spellStart"/>
            <w:r w:rsidRPr="00445460">
              <w:rPr>
                <w:rFonts w:ascii="Nikosh" w:hAnsi="Nikosh" w:cs="Nikosh"/>
                <w:sz w:val="28"/>
                <w:szCs w:val="28"/>
              </w:rPr>
              <w:t>ডি</w:t>
            </w:r>
            <w:proofErr w:type="spellEnd"/>
            <w:r w:rsidRPr="00445460">
              <w:rPr>
                <w:rFonts w:ascii="Nikosh" w:hAnsi="Nikosh" w:cs="Nikosh"/>
                <w:sz w:val="28"/>
                <w:szCs w:val="28"/>
              </w:rPr>
              <w:t xml:space="preserve">- </w:t>
            </w:r>
            <w:proofErr w:type="spellStart"/>
            <w:r w:rsidRPr="00445460">
              <w:rPr>
                <w:rFonts w:ascii="Nikosh" w:hAnsi="Nikosh" w:cs="Nikosh"/>
                <w:sz w:val="28"/>
                <w:szCs w:val="28"/>
              </w:rPr>
              <w:t>শ্রেণী</w:t>
            </w:r>
            <w:proofErr w:type="spellEnd"/>
            <w:r w:rsidRPr="00445460">
              <w:rPr>
                <w:rFonts w:ascii="Nikosh" w:hAnsi="Nikosh" w:cs="Nikosh"/>
                <w:sz w:val="28"/>
                <w:szCs w:val="28"/>
              </w:rPr>
              <w:t xml:space="preserve"> (১০১ </w:t>
            </w:r>
            <w:proofErr w:type="spellStart"/>
            <w:r w:rsidRPr="00445460">
              <w:rPr>
                <w:rFonts w:ascii="Nikosh" w:hAnsi="Nikosh" w:cs="Nikosh"/>
                <w:sz w:val="28"/>
                <w:szCs w:val="28"/>
              </w:rPr>
              <w:t>থেকে</w:t>
            </w:r>
            <w:proofErr w:type="spellEnd"/>
            <w:r w:rsidRPr="00445460">
              <w:rPr>
                <w:rFonts w:ascii="Nikosh" w:hAnsi="Nikosh" w:cs="Nikosh"/>
                <w:sz w:val="28"/>
                <w:szCs w:val="28"/>
              </w:rPr>
              <w:t xml:space="preserve"> ১,০০০ </w:t>
            </w:r>
            <w:proofErr w:type="spellStart"/>
            <w:r w:rsidRPr="00445460">
              <w:rPr>
                <w:rFonts w:ascii="Nikosh" w:hAnsi="Nikosh" w:cs="Nikosh"/>
                <w:sz w:val="28"/>
                <w:szCs w:val="28"/>
              </w:rPr>
              <w:t>পর্যন্ত</w:t>
            </w:r>
            <w:proofErr w:type="spellEnd"/>
            <w:r w:rsidRPr="00445460">
              <w:rPr>
                <w:rFonts w:ascii="Nikosh" w:hAnsi="Nikosh" w:cs="Nikosh"/>
                <w:sz w:val="28"/>
                <w:szCs w:val="28"/>
              </w:rPr>
              <w:t>)</w:t>
            </w:r>
          </w:p>
        </w:tc>
      </w:tr>
      <w:tr w:rsidR="00445460" w:rsidRPr="00445460" w14:paraId="7A9ABA6D" w14:textId="77777777" w:rsidTr="00445460">
        <w:trPr>
          <w:trHeight w:val="138"/>
        </w:trPr>
        <w:tc>
          <w:tcPr>
            <w:tcW w:w="3330" w:type="dxa"/>
            <w:vMerge w:val="restart"/>
          </w:tcPr>
          <w:p w14:paraId="01420EDD" w14:textId="77777777" w:rsidR="00445460" w:rsidRPr="00445460" w:rsidRDefault="00445460" w:rsidP="00445460">
            <w:pPr>
              <w:tabs>
                <w:tab w:val="left" w:pos="2839"/>
              </w:tabs>
              <w:ind w:right="252"/>
              <w:jc w:val="both"/>
              <w:rPr>
                <w:rFonts w:ascii="Nikosh" w:hAnsi="Nikosh" w:cs="Nikosh"/>
                <w:sz w:val="28"/>
                <w:szCs w:val="28"/>
              </w:rPr>
            </w:pPr>
            <w:proofErr w:type="spellStart"/>
            <w:r w:rsidRPr="00445460">
              <w:rPr>
                <w:rFonts w:ascii="Nikosh" w:hAnsi="Nikosh" w:cs="Nikosh"/>
                <w:sz w:val="28"/>
                <w:szCs w:val="28"/>
              </w:rPr>
              <w:t>টার্কি</w:t>
            </w:r>
            <w:proofErr w:type="spellEnd"/>
            <w:r w:rsidRPr="00445460">
              <w:rPr>
                <w:rFonts w:ascii="Nikosh" w:hAnsi="Nikosh" w:cs="Nikosh"/>
                <w:sz w:val="28"/>
                <w:szCs w:val="28"/>
              </w:rPr>
              <w:t xml:space="preserve"> </w:t>
            </w:r>
            <w:proofErr w:type="spellStart"/>
            <w:r w:rsidRPr="00445460">
              <w:rPr>
                <w:rFonts w:ascii="Nikosh" w:hAnsi="Nikosh" w:cs="Nikosh"/>
                <w:sz w:val="28"/>
                <w:szCs w:val="28"/>
              </w:rPr>
              <w:t>খামার</w:t>
            </w:r>
            <w:proofErr w:type="spellEnd"/>
          </w:p>
        </w:tc>
        <w:tc>
          <w:tcPr>
            <w:tcW w:w="5040" w:type="dxa"/>
          </w:tcPr>
          <w:p w14:paraId="5E40E4E9" w14:textId="77777777" w:rsidR="00445460" w:rsidRPr="00445460" w:rsidRDefault="00445460" w:rsidP="00445460">
            <w:pPr>
              <w:tabs>
                <w:tab w:val="left" w:pos="2839"/>
              </w:tabs>
              <w:ind w:right="252"/>
              <w:jc w:val="both"/>
              <w:rPr>
                <w:rFonts w:ascii="Nikosh" w:hAnsi="Nikosh" w:cs="Nikosh"/>
                <w:sz w:val="28"/>
                <w:szCs w:val="28"/>
              </w:rPr>
            </w:pPr>
            <w:r w:rsidRPr="00445460">
              <w:rPr>
                <w:rFonts w:ascii="Nikosh" w:hAnsi="Nikosh" w:cs="Nikosh"/>
                <w:sz w:val="28"/>
                <w:szCs w:val="28"/>
              </w:rPr>
              <w:t>এ</w:t>
            </w:r>
            <w:proofErr w:type="gramStart"/>
            <w:r w:rsidRPr="00445460">
              <w:rPr>
                <w:rFonts w:ascii="Nikosh" w:hAnsi="Nikosh" w:cs="Nikosh"/>
                <w:sz w:val="28"/>
                <w:szCs w:val="28"/>
              </w:rPr>
              <w:t xml:space="preserve">-  </w:t>
            </w:r>
            <w:proofErr w:type="spellStart"/>
            <w:r w:rsidRPr="00445460">
              <w:rPr>
                <w:rFonts w:ascii="Nikosh" w:hAnsi="Nikosh" w:cs="Nikosh"/>
                <w:sz w:val="28"/>
                <w:szCs w:val="28"/>
              </w:rPr>
              <w:t>শ্রেণী</w:t>
            </w:r>
            <w:proofErr w:type="spellEnd"/>
            <w:proofErr w:type="gramEnd"/>
            <w:r w:rsidRPr="00445460">
              <w:rPr>
                <w:rFonts w:ascii="Nikosh" w:hAnsi="Nikosh" w:cs="Nikosh"/>
                <w:sz w:val="28"/>
                <w:szCs w:val="28"/>
              </w:rPr>
              <w:t xml:space="preserve"> (২০,০০১ </w:t>
            </w:r>
            <w:proofErr w:type="spellStart"/>
            <w:r w:rsidRPr="00445460">
              <w:rPr>
                <w:rFonts w:ascii="Nikosh" w:hAnsi="Nikosh" w:cs="Nikosh"/>
                <w:sz w:val="28"/>
                <w:szCs w:val="28"/>
              </w:rPr>
              <w:t>তদুর্ধ্ব</w:t>
            </w:r>
            <w:proofErr w:type="spellEnd"/>
            <w:r w:rsidRPr="00445460">
              <w:rPr>
                <w:rFonts w:ascii="Nikosh" w:hAnsi="Nikosh" w:cs="Nikosh"/>
                <w:sz w:val="28"/>
                <w:szCs w:val="28"/>
              </w:rPr>
              <w:t>)</w:t>
            </w:r>
          </w:p>
        </w:tc>
      </w:tr>
      <w:tr w:rsidR="00445460" w:rsidRPr="00445460" w14:paraId="3EA64B26" w14:textId="77777777" w:rsidTr="00445460">
        <w:trPr>
          <w:trHeight w:val="138"/>
        </w:trPr>
        <w:tc>
          <w:tcPr>
            <w:tcW w:w="3330" w:type="dxa"/>
            <w:vMerge/>
          </w:tcPr>
          <w:p w14:paraId="1CEECF9A" w14:textId="77777777" w:rsidR="00445460" w:rsidRPr="00445460" w:rsidRDefault="00445460" w:rsidP="00445460">
            <w:pPr>
              <w:tabs>
                <w:tab w:val="left" w:pos="2839"/>
              </w:tabs>
              <w:ind w:right="252"/>
              <w:jc w:val="both"/>
              <w:rPr>
                <w:rFonts w:ascii="Nikosh" w:hAnsi="Nikosh" w:cs="Nikosh"/>
                <w:sz w:val="28"/>
                <w:szCs w:val="28"/>
              </w:rPr>
            </w:pPr>
          </w:p>
        </w:tc>
        <w:tc>
          <w:tcPr>
            <w:tcW w:w="5040" w:type="dxa"/>
          </w:tcPr>
          <w:p w14:paraId="109EFEEC" w14:textId="77777777" w:rsidR="00445460" w:rsidRPr="00445460" w:rsidRDefault="00445460" w:rsidP="00445460">
            <w:pPr>
              <w:tabs>
                <w:tab w:val="left" w:pos="2839"/>
              </w:tabs>
              <w:ind w:right="252"/>
              <w:jc w:val="both"/>
              <w:rPr>
                <w:rFonts w:ascii="Nikosh" w:hAnsi="Nikosh" w:cs="Nikosh"/>
                <w:sz w:val="28"/>
                <w:szCs w:val="28"/>
              </w:rPr>
            </w:pPr>
            <w:proofErr w:type="spellStart"/>
            <w:r w:rsidRPr="00445460">
              <w:rPr>
                <w:rFonts w:ascii="Nikosh" w:hAnsi="Nikosh" w:cs="Nikosh"/>
                <w:sz w:val="28"/>
                <w:szCs w:val="28"/>
              </w:rPr>
              <w:t>বি</w:t>
            </w:r>
            <w:proofErr w:type="spellEnd"/>
            <w:r w:rsidRPr="00445460">
              <w:rPr>
                <w:rFonts w:ascii="Nikosh" w:hAnsi="Nikosh" w:cs="Nikosh"/>
                <w:sz w:val="28"/>
                <w:szCs w:val="28"/>
              </w:rPr>
              <w:t xml:space="preserve">- </w:t>
            </w:r>
            <w:proofErr w:type="spellStart"/>
            <w:r w:rsidRPr="00445460">
              <w:rPr>
                <w:rFonts w:ascii="Nikosh" w:hAnsi="Nikosh" w:cs="Nikosh"/>
                <w:sz w:val="28"/>
                <w:szCs w:val="28"/>
              </w:rPr>
              <w:t>শ্রেণী</w:t>
            </w:r>
            <w:proofErr w:type="spellEnd"/>
            <w:r w:rsidRPr="00445460">
              <w:rPr>
                <w:rFonts w:ascii="Nikosh" w:hAnsi="Nikosh" w:cs="Nikosh"/>
                <w:sz w:val="28"/>
                <w:szCs w:val="28"/>
              </w:rPr>
              <w:t xml:space="preserve"> (১০,০০১ </w:t>
            </w:r>
            <w:proofErr w:type="spellStart"/>
            <w:r w:rsidRPr="00445460">
              <w:rPr>
                <w:rFonts w:ascii="Nikosh" w:hAnsi="Nikosh" w:cs="Nikosh"/>
                <w:sz w:val="28"/>
                <w:szCs w:val="28"/>
              </w:rPr>
              <w:t>থেকে</w:t>
            </w:r>
            <w:proofErr w:type="spellEnd"/>
            <w:r w:rsidRPr="00445460">
              <w:rPr>
                <w:rFonts w:ascii="Nikosh" w:hAnsi="Nikosh" w:cs="Nikosh"/>
                <w:sz w:val="28"/>
                <w:szCs w:val="28"/>
              </w:rPr>
              <w:t xml:space="preserve"> ২০,০০০ </w:t>
            </w:r>
            <w:proofErr w:type="spellStart"/>
            <w:r w:rsidRPr="00445460">
              <w:rPr>
                <w:rFonts w:ascii="Nikosh" w:hAnsi="Nikosh" w:cs="Nikosh"/>
                <w:sz w:val="28"/>
                <w:szCs w:val="28"/>
              </w:rPr>
              <w:t>পর্যন্ত</w:t>
            </w:r>
            <w:proofErr w:type="spellEnd"/>
            <w:r w:rsidRPr="00445460">
              <w:rPr>
                <w:rFonts w:ascii="Nikosh" w:hAnsi="Nikosh" w:cs="Nikosh"/>
                <w:sz w:val="28"/>
                <w:szCs w:val="28"/>
              </w:rPr>
              <w:t>)</w:t>
            </w:r>
          </w:p>
        </w:tc>
      </w:tr>
      <w:tr w:rsidR="00445460" w:rsidRPr="00445460" w14:paraId="5A12AF02" w14:textId="77777777" w:rsidTr="00445460">
        <w:trPr>
          <w:trHeight w:val="138"/>
        </w:trPr>
        <w:tc>
          <w:tcPr>
            <w:tcW w:w="3330" w:type="dxa"/>
            <w:vMerge/>
          </w:tcPr>
          <w:p w14:paraId="0C9DB91D" w14:textId="77777777" w:rsidR="00445460" w:rsidRPr="00445460" w:rsidRDefault="00445460" w:rsidP="00445460">
            <w:pPr>
              <w:tabs>
                <w:tab w:val="left" w:pos="2839"/>
              </w:tabs>
              <w:ind w:right="252"/>
              <w:jc w:val="both"/>
              <w:rPr>
                <w:rFonts w:ascii="Nikosh" w:hAnsi="Nikosh" w:cs="Nikosh"/>
                <w:sz w:val="28"/>
                <w:szCs w:val="28"/>
              </w:rPr>
            </w:pPr>
          </w:p>
        </w:tc>
        <w:tc>
          <w:tcPr>
            <w:tcW w:w="5040" w:type="dxa"/>
          </w:tcPr>
          <w:p w14:paraId="19D34BE1" w14:textId="77777777" w:rsidR="00445460" w:rsidRPr="00445460" w:rsidRDefault="00445460" w:rsidP="00445460">
            <w:pPr>
              <w:tabs>
                <w:tab w:val="left" w:pos="2839"/>
              </w:tabs>
              <w:ind w:right="252"/>
              <w:jc w:val="both"/>
              <w:rPr>
                <w:rFonts w:ascii="Nikosh" w:hAnsi="Nikosh" w:cs="Nikosh"/>
                <w:sz w:val="28"/>
                <w:szCs w:val="28"/>
              </w:rPr>
            </w:pPr>
            <w:proofErr w:type="spellStart"/>
            <w:r w:rsidRPr="00445460">
              <w:rPr>
                <w:rFonts w:ascii="Nikosh" w:hAnsi="Nikosh" w:cs="Nikosh"/>
                <w:sz w:val="28"/>
                <w:szCs w:val="28"/>
              </w:rPr>
              <w:t>সি</w:t>
            </w:r>
            <w:proofErr w:type="spellEnd"/>
            <w:r w:rsidRPr="00445460">
              <w:rPr>
                <w:rFonts w:ascii="Nikosh" w:hAnsi="Nikosh" w:cs="Nikosh"/>
                <w:sz w:val="28"/>
                <w:szCs w:val="28"/>
              </w:rPr>
              <w:t xml:space="preserve">- </w:t>
            </w:r>
            <w:proofErr w:type="spellStart"/>
            <w:r w:rsidRPr="00445460">
              <w:rPr>
                <w:rFonts w:ascii="Nikosh" w:hAnsi="Nikosh" w:cs="Nikosh"/>
                <w:sz w:val="28"/>
                <w:szCs w:val="28"/>
              </w:rPr>
              <w:t>শ্রেণী</w:t>
            </w:r>
            <w:proofErr w:type="spellEnd"/>
            <w:r w:rsidRPr="00445460">
              <w:rPr>
                <w:rFonts w:ascii="Nikosh" w:hAnsi="Nikosh" w:cs="Nikosh"/>
                <w:sz w:val="28"/>
                <w:szCs w:val="28"/>
              </w:rPr>
              <w:t xml:space="preserve"> (১,০০১ </w:t>
            </w:r>
            <w:proofErr w:type="spellStart"/>
            <w:r w:rsidRPr="00445460">
              <w:rPr>
                <w:rFonts w:ascii="Nikosh" w:hAnsi="Nikosh" w:cs="Nikosh"/>
                <w:sz w:val="28"/>
                <w:szCs w:val="28"/>
              </w:rPr>
              <w:t>থেকে</w:t>
            </w:r>
            <w:proofErr w:type="spellEnd"/>
            <w:r w:rsidRPr="00445460">
              <w:rPr>
                <w:rFonts w:ascii="Nikosh" w:hAnsi="Nikosh" w:cs="Nikosh"/>
                <w:sz w:val="28"/>
                <w:szCs w:val="28"/>
              </w:rPr>
              <w:t xml:space="preserve"> ১০,০০০ </w:t>
            </w:r>
            <w:proofErr w:type="spellStart"/>
            <w:r w:rsidRPr="00445460">
              <w:rPr>
                <w:rFonts w:ascii="Nikosh" w:hAnsi="Nikosh" w:cs="Nikosh"/>
                <w:sz w:val="28"/>
                <w:szCs w:val="28"/>
              </w:rPr>
              <w:t>পর্যন্ত</w:t>
            </w:r>
            <w:proofErr w:type="spellEnd"/>
            <w:r w:rsidRPr="00445460">
              <w:rPr>
                <w:rFonts w:ascii="Nikosh" w:hAnsi="Nikosh" w:cs="Nikosh"/>
                <w:sz w:val="28"/>
                <w:szCs w:val="28"/>
              </w:rPr>
              <w:t>)</w:t>
            </w:r>
          </w:p>
        </w:tc>
      </w:tr>
      <w:tr w:rsidR="00445460" w:rsidRPr="00445460" w14:paraId="5FEE93A6" w14:textId="77777777" w:rsidTr="00445460">
        <w:trPr>
          <w:trHeight w:val="206"/>
        </w:trPr>
        <w:tc>
          <w:tcPr>
            <w:tcW w:w="3330" w:type="dxa"/>
            <w:vMerge/>
          </w:tcPr>
          <w:p w14:paraId="19D0C961" w14:textId="77777777" w:rsidR="00445460" w:rsidRPr="00445460" w:rsidRDefault="00445460" w:rsidP="00445460">
            <w:pPr>
              <w:tabs>
                <w:tab w:val="left" w:pos="2839"/>
              </w:tabs>
              <w:ind w:right="252"/>
              <w:jc w:val="both"/>
              <w:rPr>
                <w:rFonts w:ascii="Nikosh" w:hAnsi="Nikosh" w:cs="Nikosh"/>
                <w:sz w:val="28"/>
                <w:szCs w:val="28"/>
              </w:rPr>
            </w:pPr>
          </w:p>
        </w:tc>
        <w:tc>
          <w:tcPr>
            <w:tcW w:w="5040" w:type="dxa"/>
          </w:tcPr>
          <w:p w14:paraId="79CA460F" w14:textId="77777777" w:rsidR="00445460" w:rsidRPr="00445460" w:rsidRDefault="00445460" w:rsidP="00445460">
            <w:pPr>
              <w:tabs>
                <w:tab w:val="left" w:pos="2839"/>
              </w:tabs>
              <w:ind w:right="252"/>
              <w:jc w:val="both"/>
              <w:rPr>
                <w:rFonts w:ascii="Nikosh" w:hAnsi="Nikosh" w:cs="Nikosh"/>
                <w:sz w:val="28"/>
                <w:szCs w:val="28"/>
              </w:rPr>
            </w:pPr>
            <w:proofErr w:type="spellStart"/>
            <w:r w:rsidRPr="00445460">
              <w:rPr>
                <w:rFonts w:ascii="Nikosh" w:hAnsi="Nikosh" w:cs="Nikosh"/>
                <w:sz w:val="28"/>
                <w:szCs w:val="28"/>
              </w:rPr>
              <w:t>ডি</w:t>
            </w:r>
            <w:proofErr w:type="spellEnd"/>
            <w:r w:rsidRPr="00445460">
              <w:rPr>
                <w:rFonts w:ascii="Nikosh" w:hAnsi="Nikosh" w:cs="Nikosh"/>
                <w:sz w:val="28"/>
                <w:szCs w:val="28"/>
              </w:rPr>
              <w:t xml:space="preserve">- </w:t>
            </w:r>
            <w:proofErr w:type="spellStart"/>
            <w:r w:rsidRPr="00445460">
              <w:rPr>
                <w:rFonts w:ascii="Nikosh" w:hAnsi="Nikosh" w:cs="Nikosh"/>
                <w:sz w:val="28"/>
                <w:szCs w:val="28"/>
              </w:rPr>
              <w:t>শ্রেণী</w:t>
            </w:r>
            <w:proofErr w:type="spellEnd"/>
            <w:r w:rsidRPr="00445460">
              <w:rPr>
                <w:rFonts w:ascii="Nikosh" w:hAnsi="Nikosh" w:cs="Nikosh"/>
                <w:sz w:val="28"/>
                <w:szCs w:val="28"/>
              </w:rPr>
              <w:t xml:space="preserve"> (১০১ </w:t>
            </w:r>
            <w:proofErr w:type="spellStart"/>
            <w:r w:rsidRPr="00445460">
              <w:rPr>
                <w:rFonts w:ascii="Nikosh" w:hAnsi="Nikosh" w:cs="Nikosh"/>
                <w:sz w:val="28"/>
                <w:szCs w:val="28"/>
              </w:rPr>
              <w:t>থেকে</w:t>
            </w:r>
            <w:proofErr w:type="spellEnd"/>
            <w:r w:rsidRPr="00445460">
              <w:rPr>
                <w:rFonts w:ascii="Nikosh" w:hAnsi="Nikosh" w:cs="Nikosh"/>
                <w:sz w:val="28"/>
                <w:szCs w:val="28"/>
              </w:rPr>
              <w:t xml:space="preserve"> ১,০০০ </w:t>
            </w:r>
            <w:proofErr w:type="spellStart"/>
            <w:r w:rsidRPr="00445460">
              <w:rPr>
                <w:rFonts w:ascii="Nikosh" w:hAnsi="Nikosh" w:cs="Nikosh"/>
                <w:sz w:val="28"/>
                <w:szCs w:val="28"/>
              </w:rPr>
              <w:t>পর্যন্ত</w:t>
            </w:r>
            <w:proofErr w:type="spellEnd"/>
            <w:r w:rsidRPr="00445460">
              <w:rPr>
                <w:rFonts w:ascii="Nikosh" w:hAnsi="Nikosh" w:cs="Nikosh"/>
                <w:sz w:val="28"/>
                <w:szCs w:val="28"/>
              </w:rPr>
              <w:t>)</w:t>
            </w:r>
          </w:p>
        </w:tc>
      </w:tr>
      <w:tr w:rsidR="00445460" w:rsidRPr="00445460" w14:paraId="29B56181" w14:textId="77777777" w:rsidTr="00445460">
        <w:trPr>
          <w:trHeight w:val="138"/>
        </w:trPr>
        <w:tc>
          <w:tcPr>
            <w:tcW w:w="3330" w:type="dxa"/>
            <w:vMerge w:val="restart"/>
          </w:tcPr>
          <w:p w14:paraId="5EA33E37" w14:textId="77777777" w:rsidR="00445460" w:rsidRPr="00445460" w:rsidRDefault="00445460" w:rsidP="00445460">
            <w:pPr>
              <w:tabs>
                <w:tab w:val="left" w:pos="2839"/>
              </w:tabs>
              <w:ind w:right="252"/>
              <w:jc w:val="both"/>
              <w:rPr>
                <w:rFonts w:ascii="Nikosh" w:hAnsi="Nikosh" w:cs="Nikosh"/>
                <w:sz w:val="28"/>
                <w:szCs w:val="28"/>
              </w:rPr>
            </w:pPr>
            <w:proofErr w:type="spellStart"/>
            <w:r w:rsidRPr="00445460">
              <w:rPr>
                <w:rFonts w:ascii="Nikosh" w:hAnsi="Nikosh" w:cs="Nikosh"/>
                <w:sz w:val="28"/>
                <w:szCs w:val="28"/>
              </w:rPr>
              <w:t>কবুতর</w:t>
            </w:r>
            <w:proofErr w:type="spellEnd"/>
            <w:r w:rsidRPr="00445460">
              <w:rPr>
                <w:rFonts w:ascii="Nikosh" w:hAnsi="Nikosh" w:cs="Nikosh"/>
                <w:sz w:val="28"/>
                <w:szCs w:val="28"/>
              </w:rPr>
              <w:t xml:space="preserve"> </w:t>
            </w:r>
            <w:proofErr w:type="spellStart"/>
            <w:r w:rsidRPr="00445460">
              <w:rPr>
                <w:rFonts w:ascii="Nikosh" w:hAnsi="Nikosh" w:cs="Nikosh"/>
                <w:sz w:val="28"/>
                <w:szCs w:val="28"/>
              </w:rPr>
              <w:t>খামার</w:t>
            </w:r>
            <w:proofErr w:type="spellEnd"/>
          </w:p>
        </w:tc>
        <w:tc>
          <w:tcPr>
            <w:tcW w:w="5040" w:type="dxa"/>
          </w:tcPr>
          <w:p w14:paraId="3796A7F0" w14:textId="77777777" w:rsidR="00445460" w:rsidRPr="00445460" w:rsidRDefault="00445460" w:rsidP="00445460">
            <w:pPr>
              <w:tabs>
                <w:tab w:val="left" w:pos="2839"/>
              </w:tabs>
              <w:ind w:right="252"/>
              <w:jc w:val="both"/>
              <w:rPr>
                <w:rFonts w:ascii="Nikosh" w:hAnsi="Nikosh" w:cs="Nikosh"/>
                <w:sz w:val="28"/>
                <w:szCs w:val="28"/>
              </w:rPr>
            </w:pPr>
            <w:r w:rsidRPr="00445460">
              <w:rPr>
                <w:rFonts w:ascii="Nikosh" w:hAnsi="Nikosh" w:cs="Nikosh"/>
                <w:sz w:val="28"/>
                <w:szCs w:val="28"/>
              </w:rPr>
              <w:t>এ</w:t>
            </w:r>
            <w:proofErr w:type="gramStart"/>
            <w:r w:rsidRPr="00445460">
              <w:rPr>
                <w:rFonts w:ascii="Nikosh" w:hAnsi="Nikosh" w:cs="Nikosh"/>
                <w:sz w:val="28"/>
                <w:szCs w:val="28"/>
              </w:rPr>
              <w:t xml:space="preserve">-  </w:t>
            </w:r>
            <w:proofErr w:type="spellStart"/>
            <w:r w:rsidRPr="00445460">
              <w:rPr>
                <w:rFonts w:ascii="Nikosh" w:hAnsi="Nikosh" w:cs="Nikosh"/>
                <w:sz w:val="28"/>
                <w:szCs w:val="28"/>
              </w:rPr>
              <w:t>শ্রেণী</w:t>
            </w:r>
            <w:proofErr w:type="spellEnd"/>
            <w:proofErr w:type="gramEnd"/>
            <w:r w:rsidRPr="00445460">
              <w:rPr>
                <w:rFonts w:ascii="Nikosh" w:hAnsi="Nikosh" w:cs="Nikosh"/>
                <w:sz w:val="28"/>
                <w:szCs w:val="28"/>
              </w:rPr>
              <w:t xml:space="preserve"> (২০,০০১ </w:t>
            </w:r>
            <w:proofErr w:type="spellStart"/>
            <w:r w:rsidRPr="00445460">
              <w:rPr>
                <w:rFonts w:ascii="Nikosh" w:hAnsi="Nikosh" w:cs="Nikosh"/>
                <w:sz w:val="28"/>
                <w:szCs w:val="28"/>
              </w:rPr>
              <w:t>তদুর্ধ্ব</w:t>
            </w:r>
            <w:proofErr w:type="spellEnd"/>
            <w:r w:rsidRPr="00445460">
              <w:rPr>
                <w:rFonts w:ascii="Nikosh" w:hAnsi="Nikosh" w:cs="Nikosh"/>
                <w:sz w:val="28"/>
                <w:szCs w:val="28"/>
              </w:rPr>
              <w:t>)</w:t>
            </w:r>
          </w:p>
        </w:tc>
      </w:tr>
      <w:tr w:rsidR="00445460" w:rsidRPr="00445460" w14:paraId="6DDC37F4" w14:textId="77777777" w:rsidTr="00445460">
        <w:trPr>
          <w:trHeight w:val="138"/>
        </w:trPr>
        <w:tc>
          <w:tcPr>
            <w:tcW w:w="3330" w:type="dxa"/>
            <w:vMerge/>
          </w:tcPr>
          <w:p w14:paraId="2E6A57FF" w14:textId="77777777" w:rsidR="00445460" w:rsidRPr="00445460" w:rsidRDefault="00445460" w:rsidP="00445460">
            <w:pPr>
              <w:tabs>
                <w:tab w:val="left" w:pos="2839"/>
              </w:tabs>
              <w:ind w:right="252"/>
              <w:jc w:val="both"/>
              <w:rPr>
                <w:rFonts w:ascii="Nikosh" w:hAnsi="Nikosh" w:cs="Nikosh"/>
                <w:sz w:val="28"/>
                <w:szCs w:val="28"/>
              </w:rPr>
            </w:pPr>
          </w:p>
        </w:tc>
        <w:tc>
          <w:tcPr>
            <w:tcW w:w="5040" w:type="dxa"/>
          </w:tcPr>
          <w:p w14:paraId="40BEAC13" w14:textId="77777777" w:rsidR="00445460" w:rsidRPr="00445460" w:rsidRDefault="00445460" w:rsidP="00445460">
            <w:pPr>
              <w:tabs>
                <w:tab w:val="left" w:pos="2839"/>
              </w:tabs>
              <w:ind w:right="252"/>
              <w:jc w:val="both"/>
              <w:rPr>
                <w:rFonts w:ascii="Nikosh" w:hAnsi="Nikosh" w:cs="Nikosh"/>
                <w:sz w:val="28"/>
                <w:szCs w:val="28"/>
              </w:rPr>
            </w:pPr>
            <w:proofErr w:type="spellStart"/>
            <w:r w:rsidRPr="00445460">
              <w:rPr>
                <w:rFonts w:ascii="Nikosh" w:hAnsi="Nikosh" w:cs="Nikosh"/>
                <w:sz w:val="28"/>
                <w:szCs w:val="28"/>
              </w:rPr>
              <w:t>বি</w:t>
            </w:r>
            <w:proofErr w:type="spellEnd"/>
            <w:r w:rsidRPr="00445460">
              <w:rPr>
                <w:rFonts w:ascii="Nikosh" w:hAnsi="Nikosh" w:cs="Nikosh"/>
                <w:sz w:val="28"/>
                <w:szCs w:val="28"/>
              </w:rPr>
              <w:t xml:space="preserve">- </w:t>
            </w:r>
            <w:proofErr w:type="spellStart"/>
            <w:r w:rsidRPr="00445460">
              <w:rPr>
                <w:rFonts w:ascii="Nikosh" w:hAnsi="Nikosh" w:cs="Nikosh"/>
                <w:sz w:val="28"/>
                <w:szCs w:val="28"/>
              </w:rPr>
              <w:t>শ্রেণী</w:t>
            </w:r>
            <w:proofErr w:type="spellEnd"/>
            <w:r w:rsidRPr="00445460">
              <w:rPr>
                <w:rFonts w:ascii="Nikosh" w:hAnsi="Nikosh" w:cs="Nikosh"/>
                <w:sz w:val="28"/>
                <w:szCs w:val="28"/>
              </w:rPr>
              <w:t xml:space="preserve"> (১০,০০১ </w:t>
            </w:r>
            <w:proofErr w:type="spellStart"/>
            <w:r w:rsidRPr="00445460">
              <w:rPr>
                <w:rFonts w:ascii="Nikosh" w:hAnsi="Nikosh" w:cs="Nikosh"/>
                <w:sz w:val="28"/>
                <w:szCs w:val="28"/>
              </w:rPr>
              <w:t>থেকে</w:t>
            </w:r>
            <w:proofErr w:type="spellEnd"/>
            <w:r w:rsidRPr="00445460">
              <w:rPr>
                <w:rFonts w:ascii="Nikosh" w:hAnsi="Nikosh" w:cs="Nikosh"/>
                <w:sz w:val="28"/>
                <w:szCs w:val="28"/>
              </w:rPr>
              <w:t xml:space="preserve"> ২০,০০০ </w:t>
            </w:r>
            <w:proofErr w:type="spellStart"/>
            <w:r w:rsidRPr="00445460">
              <w:rPr>
                <w:rFonts w:ascii="Nikosh" w:hAnsi="Nikosh" w:cs="Nikosh"/>
                <w:sz w:val="28"/>
                <w:szCs w:val="28"/>
              </w:rPr>
              <w:t>পর্যন্ত</w:t>
            </w:r>
            <w:proofErr w:type="spellEnd"/>
            <w:r w:rsidRPr="00445460">
              <w:rPr>
                <w:rFonts w:ascii="Nikosh" w:hAnsi="Nikosh" w:cs="Nikosh"/>
                <w:sz w:val="28"/>
                <w:szCs w:val="28"/>
              </w:rPr>
              <w:t>)</w:t>
            </w:r>
          </w:p>
        </w:tc>
      </w:tr>
      <w:tr w:rsidR="00445460" w:rsidRPr="00445460" w14:paraId="0445FE20" w14:textId="77777777" w:rsidTr="00445460">
        <w:trPr>
          <w:trHeight w:val="138"/>
        </w:trPr>
        <w:tc>
          <w:tcPr>
            <w:tcW w:w="3330" w:type="dxa"/>
            <w:vMerge/>
          </w:tcPr>
          <w:p w14:paraId="345B90CA" w14:textId="77777777" w:rsidR="00445460" w:rsidRPr="00445460" w:rsidRDefault="00445460" w:rsidP="00445460">
            <w:pPr>
              <w:tabs>
                <w:tab w:val="left" w:pos="2839"/>
              </w:tabs>
              <w:ind w:right="252"/>
              <w:jc w:val="both"/>
              <w:rPr>
                <w:rFonts w:ascii="Nikosh" w:hAnsi="Nikosh" w:cs="Nikosh"/>
              </w:rPr>
            </w:pPr>
          </w:p>
        </w:tc>
        <w:tc>
          <w:tcPr>
            <w:tcW w:w="5040" w:type="dxa"/>
          </w:tcPr>
          <w:p w14:paraId="37CE66AE" w14:textId="77777777" w:rsidR="00445460" w:rsidRPr="00445460" w:rsidRDefault="00445460" w:rsidP="00445460">
            <w:pPr>
              <w:tabs>
                <w:tab w:val="left" w:pos="2839"/>
              </w:tabs>
              <w:ind w:right="252"/>
              <w:jc w:val="both"/>
              <w:rPr>
                <w:rFonts w:ascii="Nikosh" w:hAnsi="Nikosh" w:cs="Nikosh"/>
              </w:rPr>
            </w:pPr>
            <w:proofErr w:type="spellStart"/>
            <w:r w:rsidRPr="00445460">
              <w:rPr>
                <w:rFonts w:ascii="Nikosh" w:hAnsi="Nikosh" w:cs="Nikosh"/>
              </w:rPr>
              <w:t>সি</w:t>
            </w:r>
            <w:proofErr w:type="spellEnd"/>
            <w:r w:rsidRPr="00445460">
              <w:rPr>
                <w:rFonts w:ascii="Nikosh" w:hAnsi="Nikosh" w:cs="Nikosh"/>
              </w:rPr>
              <w:t xml:space="preserve">- </w:t>
            </w:r>
            <w:proofErr w:type="spellStart"/>
            <w:r w:rsidRPr="00445460">
              <w:rPr>
                <w:rFonts w:ascii="Nikosh" w:hAnsi="Nikosh" w:cs="Nikosh"/>
              </w:rPr>
              <w:t>শ্রেণী</w:t>
            </w:r>
            <w:proofErr w:type="spellEnd"/>
            <w:r w:rsidRPr="00445460">
              <w:rPr>
                <w:rFonts w:ascii="Nikosh" w:hAnsi="Nikosh" w:cs="Nikosh"/>
              </w:rPr>
              <w:t xml:space="preserve"> (১,০০১ </w:t>
            </w:r>
            <w:proofErr w:type="spellStart"/>
            <w:r w:rsidRPr="00445460">
              <w:rPr>
                <w:rFonts w:ascii="Nikosh" w:hAnsi="Nikosh" w:cs="Nikosh"/>
              </w:rPr>
              <w:t>থেকে</w:t>
            </w:r>
            <w:proofErr w:type="spellEnd"/>
            <w:r w:rsidRPr="00445460">
              <w:rPr>
                <w:rFonts w:ascii="Nikosh" w:hAnsi="Nikosh" w:cs="Nikosh"/>
              </w:rPr>
              <w:t xml:space="preserve"> ১০,০০০ </w:t>
            </w:r>
            <w:proofErr w:type="spellStart"/>
            <w:r w:rsidRPr="00445460">
              <w:rPr>
                <w:rFonts w:ascii="Nikosh" w:hAnsi="Nikosh" w:cs="Nikosh"/>
              </w:rPr>
              <w:t>পর্যন্ত</w:t>
            </w:r>
            <w:proofErr w:type="spellEnd"/>
            <w:r w:rsidRPr="00445460">
              <w:rPr>
                <w:rFonts w:ascii="Nikosh" w:hAnsi="Nikosh" w:cs="Nikosh"/>
              </w:rPr>
              <w:t>)</w:t>
            </w:r>
          </w:p>
        </w:tc>
      </w:tr>
      <w:tr w:rsidR="00445460" w:rsidRPr="00445460" w14:paraId="269D232B" w14:textId="77777777" w:rsidTr="00445460">
        <w:trPr>
          <w:trHeight w:val="197"/>
        </w:trPr>
        <w:tc>
          <w:tcPr>
            <w:tcW w:w="3330" w:type="dxa"/>
            <w:vMerge/>
          </w:tcPr>
          <w:p w14:paraId="0C32CE18" w14:textId="77777777" w:rsidR="00445460" w:rsidRPr="00445460" w:rsidRDefault="00445460" w:rsidP="00445460">
            <w:pPr>
              <w:tabs>
                <w:tab w:val="left" w:pos="2839"/>
              </w:tabs>
              <w:ind w:right="252"/>
              <w:jc w:val="both"/>
              <w:rPr>
                <w:rFonts w:ascii="Nikosh" w:hAnsi="Nikosh" w:cs="Nikosh"/>
              </w:rPr>
            </w:pPr>
          </w:p>
        </w:tc>
        <w:tc>
          <w:tcPr>
            <w:tcW w:w="5040" w:type="dxa"/>
          </w:tcPr>
          <w:p w14:paraId="1419389A" w14:textId="77777777" w:rsidR="00445460" w:rsidRPr="00445460" w:rsidRDefault="00445460" w:rsidP="00445460">
            <w:pPr>
              <w:tabs>
                <w:tab w:val="left" w:pos="2839"/>
              </w:tabs>
              <w:ind w:right="252"/>
              <w:jc w:val="both"/>
              <w:rPr>
                <w:rFonts w:ascii="Nikosh" w:hAnsi="Nikosh" w:cs="Nikosh"/>
              </w:rPr>
            </w:pPr>
            <w:proofErr w:type="spellStart"/>
            <w:r w:rsidRPr="00445460">
              <w:rPr>
                <w:rFonts w:ascii="Nikosh" w:hAnsi="Nikosh" w:cs="Nikosh"/>
              </w:rPr>
              <w:t>ডি</w:t>
            </w:r>
            <w:proofErr w:type="spellEnd"/>
            <w:r w:rsidRPr="00445460">
              <w:rPr>
                <w:rFonts w:ascii="Nikosh" w:hAnsi="Nikosh" w:cs="Nikosh"/>
              </w:rPr>
              <w:t xml:space="preserve">- </w:t>
            </w:r>
            <w:proofErr w:type="spellStart"/>
            <w:r w:rsidRPr="00445460">
              <w:rPr>
                <w:rFonts w:ascii="Nikosh" w:hAnsi="Nikosh" w:cs="Nikosh"/>
              </w:rPr>
              <w:t>শ্রেণী</w:t>
            </w:r>
            <w:proofErr w:type="spellEnd"/>
            <w:r w:rsidRPr="00445460">
              <w:rPr>
                <w:rFonts w:ascii="Nikosh" w:hAnsi="Nikosh" w:cs="Nikosh"/>
              </w:rPr>
              <w:t xml:space="preserve"> (১০১ </w:t>
            </w:r>
            <w:proofErr w:type="spellStart"/>
            <w:r w:rsidRPr="00445460">
              <w:rPr>
                <w:rFonts w:ascii="Nikosh" w:hAnsi="Nikosh" w:cs="Nikosh"/>
              </w:rPr>
              <w:t>থেকে</w:t>
            </w:r>
            <w:proofErr w:type="spellEnd"/>
            <w:r w:rsidRPr="00445460">
              <w:rPr>
                <w:rFonts w:ascii="Nikosh" w:hAnsi="Nikosh" w:cs="Nikosh"/>
              </w:rPr>
              <w:t xml:space="preserve"> ১,০০০ </w:t>
            </w:r>
            <w:proofErr w:type="spellStart"/>
            <w:r w:rsidRPr="00445460">
              <w:rPr>
                <w:rFonts w:ascii="Nikosh" w:hAnsi="Nikosh" w:cs="Nikosh"/>
              </w:rPr>
              <w:t>পর্যন্ত</w:t>
            </w:r>
            <w:proofErr w:type="spellEnd"/>
            <w:r w:rsidRPr="00445460">
              <w:rPr>
                <w:rFonts w:ascii="Nikosh" w:hAnsi="Nikosh" w:cs="Nikosh"/>
              </w:rPr>
              <w:t>)</w:t>
            </w:r>
          </w:p>
        </w:tc>
      </w:tr>
    </w:tbl>
    <w:p w14:paraId="3F7B2D43" w14:textId="77777777" w:rsidR="00445460" w:rsidRDefault="00445460">
      <w:pPr>
        <w:rPr>
          <w:rFonts w:ascii="Nikosh" w:hAnsi="Nikosh" w:cs="Nikosh"/>
          <w:sz w:val="32"/>
          <w:szCs w:val="32"/>
        </w:rPr>
      </w:pPr>
    </w:p>
    <w:p w14:paraId="3370DC48" w14:textId="77777777" w:rsidR="00445460" w:rsidRDefault="00445460">
      <w:pPr>
        <w:rPr>
          <w:rFonts w:ascii="Nikosh" w:hAnsi="Nikosh" w:cs="Nikosh"/>
          <w:sz w:val="32"/>
          <w:szCs w:val="32"/>
        </w:rPr>
      </w:pPr>
    </w:p>
    <w:p w14:paraId="4BA5A21B" w14:textId="77777777" w:rsidR="00445460" w:rsidRDefault="00445460">
      <w:pPr>
        <w:rPr>
          <w:rFonts w:ascii="Nikosh" w:hAnsi="Nikosh" w:cs="Nikosh"/>
          <w:sz w:val="32"/>
          <w:szCs w:val="32"/>
        </w:rPr>
      </w:pPr>
    </w:p>
    <w:tbl>
      <w:tblPr>
        <w:tblStyle w:val="TableGrid"/>
        <w:tblW w:w="0" w:type="auto"/>
        <w:tblInd w:w="265" w:type="dxa"/>
        <w:tblLook w:val="04A0" w:firstRow="1" w:lastRow="0" w:firstColumn="1" w:lastColumn="0" w:noHBand="0" w:noVBand="1"/>
      </w:tblPr>
      <w:tblGrid>
        <w:gridCol w:w="1050"/>
        <w:gridCol w:w="8002"/>
      </w:tblGrid>
      <w:tr w:rsidR="004C2588" w:rsidRPr="004C2588" w14:paraId="1886E882" w14:textId="77777777" w:rsidTr="00445460">
        <w:tc>
          <w:tcPr>
            <w:tcW w:w="1080" w:type="dxa"/>
          </w:tcPr>
          <w:p w14:paraId="656391DC" w14:textId="0ACDD494" w:rsidR="004C2588" w:rsidRPr="004C2588" w:rsidRDefault="004C2588">
            <w:pPr>
              <w:rPr>
                <w:rFonts w:ascii="Nikosh" w:hAnsi="Nikosh" w:cs="Nikosh"/>
                <w:sz w:val="28"/>
                <w:szCs w:val="28"/>
              </w:rPr>
            </w:pPr>
          </w:p>
        </w:tc>
        <w:tc>
          <w:tcPr>
            <w:tcW w:w="8250" w:type="dxa"/>
          </w:tcPr>
          <w:p w14:paraId="43CB303A" w14:textId="03CB26EA" w:rsidR="00833FD1" w:rsidRPr="00445460" w:rsidRDefault="00833FD1" w:rsidP="00833FD1">
            <w:pPr>
              <w:jc w:val="center"/>
              <w:rPr>
                <w:rFonts w:ascii="Nikosh" w:hAnsi="Nikosh" w:cs="Nikosh"/>
                <w:b/>
                <w:sz w:val="32"/>
                <w:szCs w:val="32"/>
              </w:rPr>
            </w:pPr>
            <w:r w:rsidRPr="00445460">
              <w:rPr>
                <w:rFonts w:ascii="Nikosh" w:hAnsi="Nikosh" w:cs="Nikosh"/>
                <w:b/>
                <w:sz w:val="32"/>
                <w:szCs w:val="32"/>
              </w:rPr>
              <w:t>তফসিল-২</w:t>
            </w:r>
          </w:p>
          <w:p w14:paraId="63FABB61" w14:textId="77777777" w:rsidR="00833FD1" w:rsidRDefault="00833FD1" w:rsidP="00833FD1">
            <w:pPr>
              <w:jc w:val="center"/>
              <w:rPr>
                <w:rFonts w:ascii="Nikosh" w:hAnsi="Nikosh" w:cs="Nikosh"/>
                <w:b/>
                <w:sz w:val="28"/>
                <w:szCs w:val="28"/>
              </w:rPr>
            </w:pPr>
          </w:p>
          <w:p w14:paraId="37DF9C96" w14:textId="1560F607" w:rsidR="004C2588" w:rsidRPr="004C2588" w:rsidRDefault="004C2588">
            <w:pPr>
              <w:rPr>
                <w:rFonts w:ascii="Nikosh" w:hAnsi="Nikosh" w:cs="Nikosh"/>
                <w:sz w:val="28"/>
                <w:szCs w:val="28"/>
              </w:rPr>
            </w:pPr>
            <w:proofErr w:type="spellStart"/>
            <w:r w:rsidRPr="004C2588">
              <w:rPr>
                <w:rFonts w:ascii="Nikosh" w:hAnsi="Nikosh" w:cs="Nikosh"/>
                <w:b/>
                <w:sz w:val="28"/>
                <w:szCs w:val="28"/>
              </w:rPr>
              <w:t>পোল্ট্রি</w:t>
            </w:r>
            <w:proofErr w:type="spellEnd"/>
            <w:r w:rsidRPr="004C2588">
              <w:rPr>
                <w:rFonts w:ascii="Nikosh" w:hAnsi="Nikosh" w:cs="Nikosh"/>
                <w:b/>
                <w:sz w:val="28"/>
                <w:szCs w:val="28"/>
              </w:rPr>
              <w:t xml:space="preserve"> </w:t>
            </w:r>
            <w:proofErr w:type="spellStart"/>
            <w:r w:rsidRPr="004C2588">
              <w:rPr>
                <w:rFonts w:ascii="Nikosh" w:hAnsi="Nikosh" w:cs="Nikosh"/>
                <w:b/>
                <w:sz w:val="28"/>
                <w:szCs w:val="28"/>
              </w:rPr>
              <w:t>নীতিমালা</w:t>
            </w:r>
            <w:proofErr w:type="spellEnd"/>
            <w:r w:rsidRPr="004C2588">
              <w:rPr>
                <w:rFonts w:ascii="Nikosh" w:hAnsi="Nikosh" w:cs="Nikosh"/>
                <w:b/>
                <w:sz w:val="28"/>
                <w:szCs w:val="28"/>
              </w:rPr>
              <w:t xml:space="preserve"> </w:t>
            </w:r>
            <w:proofErr w:type="spellStart"/>
            <w:r w:rsidRPr="004C2588">
              <w:rPr>
                <w:rFonts w:ascii="Nikosh" w:hAnsi="Nikosh" w:cs="Nikosh"/>
                <w:b/>
                <w:sz w:val="28"/>
                <w:szCs w:val="28"/>
              </w:rPr>
              <w:t>বাস্তবায়ন</w:t>
            </w:r>
            <w:proofErr w:type="spellEnd"/>
            <w:r w:rsidRPr="004C2588">
              <w:rPr>
                <w:rFonts w:ascii="Nikosh" w:hAnsi="Nikosh" w:cs="Nikosh"/>
                <w:b/>
                <w:sz w:val="28"/>
                <w:szCs w:val="28"/>
              </w:rPr>
              <w:t xml:space="preserve"> </w:t>
            </w:r>
            <w:proofErr w:type="spellStart"/>
            <w:r w:rsidRPr="004C2588">
              <w:rPr>
                <w:rFonts w:ascii="Nikosh" w:hAnsi="Nikosh" w:cs="Nikosh"/>
                <w:b/>
                <w:sz w:val="28"/>
                <w:szCs w:val="28"/>
              </w:rPr>
              <w:t>কর্ম</w:t>
            </w:r>
            <w:proofErr w:type="spellEnd"/>
            <w:r w:rsidRPr="004C2588">
              <w:rPr>
                <w:rFonts w:ascii="Nikosh" w:hAnsi="Nikosh" w:cs="Nikosh"/>
                <w:b/>
                <w:sz w:val="28"/>
                <w:szCs w:val="28"/>
              </w:rPr>
              <w:t xml:space="preserve"> </w:t>
            </w:r>
            <w:proofErr w:type="spellStart"/>
            <w:r w:rsidRPr="004C2588">
              <w:rPr>
                <w:rFonts w:ascii="Nikosh" w:hAnsi="Nikosh" w:cs="Nikosh"/>
                <w:b/>
                <w:sz w:val="28"/>
                <w:szCs w:val="28"/>
              </w:rPr>
              <w:t>পরিকল্পনা</w:t>
            </w:r>
            <w:proofErr w:type="spellEnd"/>
          </w:p>
        </w:tc>
      </w:tr>
    </w:tbl>
    <w:p w14:paraId="00ED9983" w14:textId="77777777" w:rsidR="004C2588" w:rsidRDefault="004C2588">
      <w:pPr>
        <w:rPr>
          <w:rFonts w:ascii="Nikosh" w:hAnsi="Nikosh" w:cs="Nikosh"/>
          <w:sz w:val="32"/>
          <w:szCs w:val="32"/>
        </w:rPr>
      </w:pPr>
    </w:p>
    <w:tbl>
      <w:tblPr>
        <w:tblStyle w:val="TableGrid"/>
        <w:tblW w:w="882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1080"/>
        <w:gridCol w:w="4410"/>
        <w:gridCol w:w="2520"/>
      </w:tblGrid>
      <w:tr w:rsidR="006D7A6A" w:rsidRPr="00010B1E" w14:paraId="013F3125" w14:textId="34FC0534" w:rsidTr="00EF275B">
        <w:tc>
          <w:tcPr>
            <w:tcW w:w="810" w:type="dxa"/>
          </w:tcPr>
          <w:p w14:paraId="11D8E0AB" w14:textId="4F9FE450" w:rsidR="006D7A6A" w:rsidRPr="00010B1E" w:rsidRDefault="006D7A6A" w:rsidP="004C2588">
            <w:pPr>
              <w:jc w:val="center"/>
              <w:rPr>
                <w:rFonts w:ascii="Nikosh" w:hAnsi="Nikosh" w:cs="Nikosh"/>
                <w:b/>
                <w:bCs/>
                <w:sz w:val="28"/>
                <w:szCs w:val="28"/>
              </w:rPr>
            </w:pPr>
            <w:proofErr w:type="spellStart"/>
            <w:r w:rsidRPr="00010B1E">
              <w:rPr>
                <w:rFonts w:ascii="Nikosh" w:hAnsi="Nikosh" w:cs="Nikosh"/>
                <w:b/>
                <w:bCs/>
                <w:sz w:val="28"/>
                <w:szCs w:val="28"/>
              </w:rPr>
              <w:t>ক্রমিক</w:t>
            </w:r>
            <w:proofErr w:type="spellEnd"/>
          </w:p>
        </w:tc>
        <w:tc>
          <w:tcPr>
            <w:tcW w:w="1080" w:type="dxa"/>
          </w:tcPr>
          <w:p w14:paraId="482FCC2C" w14:textId="30E1D106" w:rsidR="006D7A6A" w:rsidRPr="00010B1E" w:rsidRDefault="00B11B31" w:rsidP="00B11B31">
            <w:pPr>
              <w:jc w:val="left"/>
              <w:rPr>
                <w:rFonts w:ascii="Nikosh" w:hAnsi="Nikosh" w:cs="Nikosh"/>
                <w:b/>
                <w:bCs/>
                <w:sz w:val="28"/>
                <w:szCs w:val="28"/>
              </w:rPr>
            </w:pPr>
            <w:proofErr w:type="spellStart"/>
            <w:r>
              <w:rPr>
                <w:rFonts w:ascii="Nikosh" w:hAnsi="Nikosh" w:cs="Nikosh"/>
                <w:b/>
                <w:bCs/>
                <w:sz w:val="28"/>
                <w:szCs w:val="28"/>
              </w:rPr>
              <w:t>বাস্তবায়ন</w:t>
            </w:r>
            <w:proofErr w:type="spellEnd"/>
            <w:r>
              <w:rPr>
                <w:rFonts w:ascii="Nikosh" w:hAnsi="Nikosh" w:cs="Nikosh"/>
                <w:b/>
                <w:bCs/>
                <w:sz w:val="28"/>
                <w:szCs w:val="28"/>
              </w:rPr>
              <w:t xml:space="preserve"> </w:t>
            </w:r>
            <w:proofErr w:type="spellStart"/>
            <w:r>
              <w:rPr>
                <w:rFonts w:ascii="Nikosh" w:hAnsi="Nikosh" w:cs="Nikosh"/>
                <w:b/>
                <w:bCs/>
                <w:sz w:val="28"/>
                <w:szCs w:val="28"/>
              </w:rPr>
              <w:t>ক্রম</w:t>
            </w:r>
            <w:proofErr w:type="spellEnd"/>
          </w:p>
        </w:tc>
        <w:tc>
          <w:tcPr>
            <w:tcW w:w="4410" w:type="dxa"/>
          </w:tcPr>
          <w:p w14:paraId="35741DBF" w14:textId="1FE99A86" w:rsidR="006D7A6A" w:rsidRPr="00010B1E" w:rsidRDefault="006D7A6A" w:rsidP="004C2588">
            <w:pPr>
              <w:jc w:val="center"/>
              <w:rPr>
                <w:rFonts w:ascii="Nikosh" w:hAnsi="Nikosh" w:cs="Nikosh"/>
                <w:b/>
                <w:bCs/>
                <w:sz w:val="28"/>
                <w:szCs w:val="28"/>
              </w:rPr>
            </w:pPr>
            <w:proofErr w:type="spellStart"/>
            <w:r w:rsidRPr="00010B1E">
              <w:rPr>
                <w:rFonts w:ascii="Nikosh" w:hAnsi="Nikosh" w:cs="Nikosh"/>
                <w:b/>
                <w:bCs/>
                <w:sz w:val="28"/>
                <w:szCs w:val="28"/>
              </w:rPr>
              <w:t>কার্যক্রম</w:t>
            </w:r>
            <w:proofErr w:type="spellEnd"/>
          </w:p>
        </w:tc>
        <w:tc>
          <w:tcPr>
            <w:tcW w:w="2520" w:type="dxa"/>
          </w:tcPr>
          <w:p w14:paraId="43605EA7" w14:textId="52D065B0" w:rsidR="006D7A6A" w:rsidRPr="00010B1E" w:rsidRDefault="006D7A6A" w:rsidP="004C2588">
            <w:pPr>
              <w:jc w:val="center"/>
              <w:rPr>
                <w:rFonts w:ascii="Nikosh" w:hAnsi="Nikosh" w:cs="Nikosh"/>
                <w:b/>
                <w:bCs/>
                <w:sz w:val="28"/>
                <w:szCs w:val="28"/>
              </w:rPr>
            </w:pPr>
            <w:proofErr w:type="spellStart"/>
            <w:r w:rsidRPr="00010B1E">
              <w:rPr>
                <w:rFonts w:ascii="Nikosh" w:hAnsi="Nikosh" w:cs="Nikosh"/>
                <w:b/>
                <w:bCs/>
                <w:sz w:val="28"/>
                <w:szCs w:val="28"/>
              </w:rPr>
              <w:t>দায়িত্বপ্রাপ্ত</w:t>
            </w:r>
            <w:proofErr w:type="spellEnd"/>
            <w:r w:rsidRPr="00010B1E">
              <w:rPr>
                <w:rFonts w:ascii="Nikosh" w:hAnsi="Nikosh" w:cs="Nikosh"/>
                <w:b/>
                <w:bCs/>
                <w:sz w:val="28"/>
                <w:szCs w:val="28"/>
              </w:rPr>
              <w:t xml:space="preserve"> </w:t>
            </w:r>
            <w:proofErr w:type="spellStart"/>
            <w:r w:rsidRPr="00010B1E">
              <w:rPr>
                <w:rFonts w:ascii="Nikosh" w:hAnsi="Nikosh" w:cs="Nikosh"/>
                <w:b/>
                <w:bCs/>
                <w:sz w:val="28"/>
                <w:szCs w:val="28"/>
              </w:rPr>
              <w:t>সংস্থা</w:t>
            </w:r>
            <w:proofErr w:type="spellEnd"/>
          </w:p>
        </w:tc>
      </w:tr>
      <w:tr w:rsidR="006C0FBD" w:rsidRPr="00010B1E" w14:paraId="72559CDB" w14:textId="631C0070" w:rsidTr="00EF275B">
        <w:tc>
          <w:tcPr>
            <w:tcW w:w="810" w:type="dxa"/>
          </w:tcPr>
          <w:p w14:paraId="551F4AA9" w14:textId="18F6BF5C" w:rsidR="006C0FBD" w:rsidRPr="00010B1E" w:rsidRDefault="006C0FBD" w:rsidP="006D7A6A">
            <w:pPr>
              <w:jc w:val="center"/>
              <w:rPr>
                <w:rFonts w:ascii="Nikosh" w:hAnsi="Nikosh" w:cs="Nikosh"/>
                <w:sz w:val="28"/>
                <w:szCs w:val="28"/>
              </w:rPr>
            </w:pPr>
            <w:r w:rsidRPr="00010B1E">
              <w:rPr>
                <w:rFonts w:ascii="Nikosh" w:hAnsi="Nikosh" w:cs="Nikosh"/>
                <w:sz w:val="28"/>
                <w:szCs w:val="28"/>
              </w:rPr>
              <w:t>০১.</w:t>
            </w:r>
          </w:p>
        </w:tc>
        <w:tc>
          <w:tcPr>
            <w:tcW w:w="1080" w:type="dxa"/>
          </w:tcPr>
          <w:p w14:paraId="2C802ABC" w14:textId="216D2133" w:rsidR="006C0FBD" w:rsidRPr="00010B1E" w:rsidRDefault="00062FCA" w:rsidP="006D7A6A">
            <w:pPr>
              <w:jc w:val="left"/>
              <w:rPr>
                <w:rFonts w:ascii="Nikosh" w:hAnsi="Nikosh" w:cs="Nikosh"/>
                <w:sz w:val="28"/>
                <w:szCs w:val="28"/>
              </w:rPr>
            </w:pPr>
            <w:r w:rsidRPr="00C15515">
              <w:rPr>
                <w:rFonts w:ascii="Nikosh" w:hAnsi="Nikosh" w:cs="Nikosh"/>
                <w:sz w:val="28"/>
                <w:szCs w:val="28"/>
              </w:rPr>
              <w:t>৫.১.</w:t>
            </w:r>
            <w:r>
              <w:rPr>
                <w:rFonts w:ascii="Nikosh" w:hAnsi="Nikosh" w:cs="Nikosh"/>
                <w:sz w:val="28"/>
                <w:szCs w:val="28"/>
              </w:rPr>
              <w:t>১.১</w:t>
            </w:r>
          </w:p>
        </w:tc>
        <w:tc>
          <w:tcPr>
            <w:tcW w:w="4410" w:type="dxa"/>
          </w:tcPr>
          <w:p w14:paraId="75A4BD42" w14:textId="5BADDFF8" w:rsidR="006C0FBD" w:rsidRPr="00010B1E" w:rsidRDefault="006C0FBD" w:rsidP="006D7A6A">
            <w:pPr>
              <w:jc w:val="left"/>
              <w:rPr>
                <w:rFonts w:ascii="Nikosh" w:hAnsi="Nikosh" w:cs="Nikosh"/>
                <w:sz w:val="28"/>
                <w:szCs w:val="28"/>
              </w:rPr>
            </w:pPr>
            <w:proofErr w:type="spellStart"/>
            <w:r w:rsidRPr="00010B1E">
              <w:rPr>
                <w:rFonts w:ascii="Nikosh" w:hAnsi="Nikosh" w:cs="Nikosh"/>
                <w:sz w:val="28"/>
                <w:szCs w:val="28"/>
              </w:rPr>
              <w:t>বাণিজ্যিক</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খামার</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স্থাপন</w:t>
            </w:r>
            <w:proofErr w:type="spellEnd"/>
            <w:r w:rsidRPr="00010B1E">
              <w:rPr>
                <w:rFonts w:ascii="Nikosh" w:hAnsi="Nikosh" w:cs="Nikosh"/>
                <w:sz w:val="28"/>
                <w:szCs w:val="28"/>
              </w:rPr>
              <w:t xml:space="preserve"> ও </w:t>
            </w:r>
            <w:proofErr w:type="spellStart"/>
            <w:r w:rsidRPr="00010B1E">
              <w:rPr>
                <w:rFonts w:ascii="Nikosh" w:hAnsi="Nikosh" w:cs="Nikosh"/>
                <w:sz w:val="28"/>
                <w:szCs w:val="28"/>
              </w:rPr>
              <w:t>নিবন্ধন</w:t>
            </w:r>
            <w:proofErr w:type="spellEnd"/>
          </w:p>
        </w:tc>
        <w:tc>
          <w:tcPr>
            <w:tcW w:w="2520" w:type="dxa"/>
            <w:vMerge w:val="restart"/>
          </w:tcPr>
          <w:p w14:paraId="4449A560" w14:textId="5DD4B5B8" w:rsidR="006C0FBD" w:rsidRPr="00010B1E" w:rsidRDefault="006C0FBD" w:rsidP="006D7A6A">
            <w:pPr>
              <w:jc w:val="center"/>
              <w:rPr>
                <w:rFonts w:ascii="Nikosh" w:hAnsi="Nikosh" w:cs="Nikosh"/>
                <w:sz w:val="28"/>
                <w:szCs w:val="28"/>
              </w:rPr>
            </w:pPr>
            <w:proofErr w:type="spellStart"/>
            <w:r w:rsidRPr="00010B1E">
              <w:rPr>
                <w:rFonts w:ascii="Nikosh" w:hAnsi="Nikosh" w:cs="Nikosh"/>
                <w:sz w:val="28"/>
                <w:szCs w:val="28"/>
              </w:rPr>
              <w:t>প্রাণিসম্পদ</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অধিদপ্তর</w:t>
            </w:r>
            <w:proofErr w:type="spellEnd"/>
          </w:p>
        </w:tc>
      </w:tr>
      <w:tr w:rsidR="006C0FBD" w:rsidRPr="00010B1E" w14:paraId="42AA30BD" w14:textId="585A21CD" w:rsidTr="00EF275B">
        <w:tc>
          <w:tcPr>
            <w:tcW w:w="810" w:type="dxa"/>
          </w:tcPr>
          <w:p w14:paraId="66033D97" w14:textId="6139321D" w:rsidR="006C0FBD" w:rsidRPr="00010B1E" w:rsidRDefault="006C0FBD" w:rsidP="006D7A6A">
            <w:pPr>
              <w:jc w:val="center"/>
              <w:rPr>
                <w:rFonts w:ascii="Nikosh" w:hAnsi="Nikosh" w:cs="Nikosh"/>
                <w:sz w:val="28"/>
                <w:szCs w:val="28"/>
              </w:rPr>
            </w:pPr>
            <w:r w:rsidRPr="00010B1E">
              <w:rPr>
                <w:rFonts w:ascii="Nikosh" w:hAnsi="Nikosh" w:cs="Nikosh"/>
                <w:sz w:val="28"/>
                <w:szCs w:val="28"/>
              </w:rPr>
              <w:t>০২.</w:t>
            </w:r>
          </w:p>
        </w:tc>
        <w:tc>
          <w:tcPr>
            <w:tcW w:w="1080" w:type="dxa"/>
          </w:tcPr>
          <w:p w14:paraId="255EBFB8" w14:textId="6376CE44" w:rsidR="006C0FBD" w:rsidRPr="00010B1E" w:rsidRDefault="000C6D88" w:rsidP="006D7A6A">
            <w:pPr>
              <w:rPr>
                <w:rFonts w:ascii="Nikosh" w:hAnsi="Nikosh" w:cs="Nikosh"/>
                <w:sz w:val="28"/>
                <w:szCs w:val="28"/>
              </w:rPr>
            </w:pPr>
            <w:r w:rsidRPr="00C15515">
              <w:rPr>
                <w:rFonts w:ascii="Nikosh" w:hAnsi="Nikosh" w:cs="Nikosh"/>
                <w:sz w:val="28"/>
                <w:szCs w:val="28"/>
              </w:rPr>
              <w:t>৫.১.</w:t>
            </w:r>
            <w:r>
              <w:rPr>
                <w:rFonts w:ascii="Nikosh" w:hAnsi="Nikosh" w:cs="Nikosh"/>
                <w:sz w:val="28"/>
                <w:szCs w:val="28"/>
              </w:rPr>
              <w:t>১.১</w:t>
            </w:r>
          </w:p>
        </w:tc>
        <w:tc>
          <w:tcPr>
            <w:tcW w:w="4410" w:type="dxa"/>
          </w:tcPr>
          <w:p w14:paraId="55C555FF" w14:textId="38760729" w:rsidR="006C0FBD" w:rsidRPr="00010B1E" w:rsidRDefault="006C0FBD" w:rsidP="006D7A6A">
            <w:pPr>
              <w:jc w:val="left"/>
              <w:rPr>
                <w:rFonts w:ascii="Nikosh" w:hAnsi="Nikosh" w:cs="Nikosh"/>
                <w:sz w:val="28"/>
                <w:szCs w:val="28"/>
              </w:rPr>
            </w:pPr>
            <w:proofErr w:type="spellStart"/>
            <w:r w:rsidRPr="00010B1E">
              <w:rPr>
                <w:rFonts w:ascii="Nikosh" w:hAnsi="Nikosh" w:cs="Nikosh"/>
                <w:sz w:val="28"/>
                <w:szCs w:val="28"/>
              </w:rPr>
              <w:t>উত্তম</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পালন</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চর্চার</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অনুশীলন</w:t>
            </w:r>
            <w:proofErr w:type="spellEnd"/>
            <w:r w:rsidRPr="00010B1E">
              <w:rPr>
                <w:rFonts w:ascii="Nikosh" w:hAnsi="Nikosh" w:cs="Nikosh"/>
                <w:sz w:val="28"/>
                <w:szCs w:val="28"/>
              </w:rPr>
              <w:t xml:space="preserve"> ও </w:t>
            </w:r>
            <w:proofErr w:type="spellStart"/>
            <w:r w:rsidRPr="00010B1E">
              <w:rPr>
                <w:rFonts w:ascii="Nikosh" w:hAnsi="Nikosh" w:cs="Nikosh"/>
                <w:sz w:val="28"/>
                <w:szCs w:val="28"/>
              </w:rPr>
              <w:t>সনদ</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প্রদান</w:t>
            </w:r>
            <w:proofErr w:type="spellEnd"/>
            <w:r w:rsidRPr="00010B1E">
              <w:rPr>
                <w:rFonts w:ascii="Nikosh" w:hAnsi="Nikosh" w:cs="Nikosh"/>
                <w:sz w:val="28"/>
                <w:szCs w:val="28"/>
              </w:rPr>
              <w:t xml:space="preserve">  </w:t>
            </w:r>
          </w:p>
        </w:tc>
        <w:tc>
          <w:tcPr>
            <w:tcW w:w="2520" w:type="dxa"/>
            <w:vMerge/>
          </w:tcPr>
          <w:p w14:paraId="14CF8BB8" w14:textId="77777777" w:rsidR="006C0FBD" w:rsidRPr="00010B1E" w:rsidRDefault="006C0FBD" w:rsidP="006D7A6A">
            <w:pPr>
              <w:jc w:val="center"/>
              <w:rPr>
                <w:rFonts w:ascii="Nikosh" w:hAnsi="Nikosh" w:cs="Nikosh"/>
                <w:sz w:val="28"/>
                <w:szCs w:val="28"/>
              </w:rPr>
            </w:pPr>
          </w:p>
        </w:tc>
      </w:tr>
      <w:tr w:rsidR="006D7A6A" w:rsidRPr="00010B1E" w14:paraId="22FECB61" w14:textId="792FC7F0" w:rsidTr="00EF275B">
        <w:tc>
          <w:tcPr>
            <w:tcW w:w="810" w:type="dxa"/>
          </w:tcPr>
          <w:p w14:paraId="6B9057D4" w14:textId="0D40D97D" w:rsidR="006D7A6A" w:rsidRPr="00010B1E" w:rsidRDefault="006D7A6A" w:rsidP="006D7A6A">
            <w:pPr>
              <w:jc w:val="center"/>
              <w:rPr>
                <w:rFonts w:ascii="Nikosh" w:hAnsi="Nikosh" w:cs="Nikosh"/>
                <w:sz w:val="28"/>
                <w:szCs w:val="28"/>
              </w:rPr>
            </w:pPr>
            <w:r w:rsidRPr="00010B1E">
              <w:rPr>
                <w:rFonts w:ascii="Nikosh" w:hAnsi="Nikosh" w:cs="Nikosh"/>
                <w:sz w:val="28"/>
                <w:szCs w:val="28"/>
              </w:rPr>
              <w:t>০৩.</w:t>
            </w:r>
          </w:p>
        </w:tc>
        <w:tc>
          <w:tcPr>
            <w:tcW w:w="1080" w:type="dxa"/>
          </w:tcPr>
          <w:p w14:paraId="1B865774" w14:textId="0306EC70" w:rsidR="006D7A6A" w:rsidRPr="00EF275B" w:rsidRDefault="00062FCA" w:rsidP="006D7A6A">
            <w:pPr>
              <w:rPr>
                <w:rFonts w:ascii="Nikosh" w:hAnsi="Nikosh" w:cs="Nikosh"/>
                <w:sz w:val="28"/>
                <w:szCs w:val="28"/>
              </w:rPr>
            </w:pPr>
            <w:r w:rsidRPr="00EF275B">
              <w:rPr>
                <w:rFonts w:ascii="Nikosh" w:hAnsi="Nikosh" w:cs="Nikosh"/>
                <w:sz w:val="28"/>
                <w:szCs w:val="28"/>
              </w:rPr>
              <w:t>২.২.৩.৪</w:t>
            </w:r>
          </w:p>
        </w:tc>
        <w:tc>
          <w:tcPr>
            <w:tcW w:w="4410" w:type="dxa"/>
          </w:tcPr>
          <w:p w14:paraId="04C7FAF8" w14:textId="22FD701C" w:rsidR="006D7A6A" w:rsidRPr="00010B1E" w:rsidRDefault="006D7A6A" w:rsidP="006D7A6A">
            <w:pPr>
              <w:jc w:val="left"/>
              <w:rPr>
                <w:rFonts w:ascii="Nikosh" w:hAnsi="Nikosh" w:cs="Nikosh"/>
                <w:sz w:val="28"/>
                <w:szCs w:val="28"/>
              </w:rPr>
            </w:pPr>
            <w:proofErr w:type="spellStart"/>
            <w:r w:rsidRPr="00010B1E">
              <w:rPr>
                <w:rFonts w:ascii="Nikosh" w:hAnsi="Nikosh" w:cs="Nikosh"/>
                <w:sz w:val="28"/>
                <w:szCs w:val="28"/>
              </w:rPr>
              <w:t>খামারে</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উন্নত</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জীব</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নিরাপত্তা</w:t>
            </w:r>
            <w:proofErr w:type="spellEnd"/>
            <w:r w:rsidRPr="00010B1E">
              <w:rPr>
                <w:rFonts w:ascii="Nikosh" w:hAnsi="Nikosh" w:cs="Nikosh"/>
                <w:sz w:val="28"/>
                <w:szCs w:val="28"/>
              </w:rPr>
              <w:t xml:space="preserve"> ও </w:t>
            </w:r>
            <w:proofErr w:type="spellStart"/>
            <w:r w:rsidRPr="00010B1E">
              <w:rPr>
                <w:rFonts w:ascii="Nikosh" w:hAnsi="Nikosh" w:cs="Nikosh"/>
                <w:sz w:val="28"/>
                <w:szCs w:val="28"/>
              </w:rPr>
              <w:t>স্বাস্থ্যসম্মত</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বর্জ্য</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ব্যবস্থাপনা</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নিশ্চিতকরণ</w:t>
            </w:r>
            <w:proofErr w:type="spellEnd"/>
          </w:p>
        </w:tc>
        <w:tc>
          <w:tcPr>
            <w:tcW w:w="2520" w:type="dxa"/>
          </w:tcPr>
          <w:p w14:paraId="391647EF" w14:textId="444C4CDA" w:rsidR="006D7A6A" w:rsidRPr="00010B1E" w:rsidRDefault="006D7A6A" w:rsidP="006D7A6A">
            <w:pPr>
              <w:jc w:val="center"/>
              <w:rPr>
                <w:rFonts w:ascii="Nikosh" w:hAnsi="Nikosh" w:cs="Nikosh"/>
                <w:sz w:val="28"/>
                <w:szCs w:val="28"/>
              </w:rPr>
            </w:pPr>
            <w:proofErr w:type="spellStart"/>
            <w:r w:rsidRPr="00010B1E">
              <w:rPr>
                <w:rFonts w:ascii="Nikosh" w:hAnsi="Nikosh" w:cs="Nikosh"/>
                <w:sz w:val="28"/>
                <w:szCs w:val="28"/>
              </w:rPr>
              <w:t>খামার</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স্বত্বাধিকারী</w:t>
            </w:r>
            <w:proofErr w:type="spellEnd"/>
            <w:r w:rsidRPr="00010B1E">
              <w:rPr>
                <w:rFonts w:ascii="Nikosh" w:hAnsi="Nikosh" w:cs="Nikosh"/>
                <w:sz w:val="28"/>
                <w:szCs w:val="28"/>
              </w:rPr>
              <w:t xml:space="preserve"> </w:t>
            </w:r>
            <w:proofErr w:type="spellStart"/>
            <w:proofErr w:type="gramStart"/>
            <w:r w:rsidRPr="00010B1E">
              <w:rPr>
                <w:rFonts w:ascii="Nikosh" w:hAnsi="Nikosh" w:cs="Nikosh"/>
                <w:sz w:val="28"/>
                <w:szCs w:val="28"/>
              </w:rPr>
              <w:t>এবং</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প্রাণিসম্পদ</w:t>
            </w:r>
            <w:proofErr w:type="spellEnd"/>
            <w:proofErr w:type="gramEnd"/>
            <w:r w:rsidRPr="00010B1E">
              <w:rPr>
                <w:rFonts w:ascii="Nikosh" w:hAnsi="Nikosh" w:cs="Nikosh"/>
                <w:sz w:val="28"/>
                <w:szCs w:val="28"/>
              </w:rPr>
              <w:t xml:space="preserve"> </w:t>
            </w:r>
            <w:proofErr w:type="spellStart"/>
            <w:r w:rsidRPr="00010B1E">
              <w:rPr>
                <w:rFonts w:ascii="Nikosh" w:hAnsi="Nikosh" w:cs="Nikosh"/>
                <w:sz w:val="28"/>
                <w:szCs w:val="28"/>
              </w:rPr>
              <w:t>অধিদপ্তর</w:t>
            </w:r>
            <w:proofErr w:type="spellEnd"/>
          </w:p>
        </w:tc>
      </w:tr>
      <w:tr w:rsidR="006D7A6A" w:rsidRPr="00010B1E" w14:paraId="5B5BD0A0" w14:textId="26D27E82" w:rsidTr="00EF275B">
        <w:tc>
          <w:tcPr>
            <w:tcW w:w="810" w:type="dxa"/>
          </w:tcPr>
          <w:p w14:paraId="3FE069C3" w14:textId="1687CE3A" w:rsidR="006D7A6A" w:rsidRPr="00010B1E" w:rsidRDefault="006D7A6A" w:rsidP="006D7A6A">
            <w:pPr>
              <w:jc w:val="center"/>
              <w:rPr>
                <w:rFonts w:ascii="Nikosh" w:hAnsi="Nikosh" w:cs="Nikosh"/>
                <w:sz w:val="28"/>
                <w:szCs w:val="28"/>
              </w:rPr>
            </w:pPr>
            <w:r w:rsidRPr="00010B1E">
              <w:rPr>
                <w:rFonts w:ascii="Nikosh" w:hAnsi="Nikosh" w:cs="Nikosh"/>
                <w:sz w:val="28"/>
                <w:szCs w:val="28"/>
              </w:rPr>
              <w:t>০৪.</w:t>
            </w:r>
          </w:p>
        </w:tc>
        <w:tc>
          <w:tcPr>
            <w:tcW w:w="1080" w:type="dxa"/>
          </w:tcPr>
          <w:p w14:paraId="1F462F5D" w14:textId="0220B6AB" w:rsidR="006D7A6A" w:rsidRPr="00010B1E" w:rsidRDefault="00062FCA" w:rsidP="006D7A6A">
            <w:pPr>
              <w:rPr>
                <w:rFonts w:ascii="Nikosh" w:hAnsi="Nikosh" w:cs="Nikosh"/>
                <w:sz w:val="28"/>
                <w:szCs w:val="28"/>
              </w:rPr>
            </w:pPr>
            <w:r w:rsidRPr="00C15515">
              <w:rPr>
                <w:rFonts w:ascii="Nikosh" w:hAnsi="Nikosh" w:cs="Nikosh"/>
                <w:sz w:val="28"/>
                <w:szCs w:val="28"/>
              </w:rPr>
              <w:t>৫.১.</w:t>
            </w:r>
            <w:r>
              <w:rPr>
                <w:rFonts w:ascii="Nikosh" w:hAnsi="Nikosh" w:cs="Nikosh"/>
                <w:sz w:val="28"/>
                <w:szCs w:val="28"/>
              </w:rPr>
              <w:t>১.১</w:t>
            </w:r>
          </w:p>
        </w:tc>
        <w:tc>
          <w:tcPr>
            <w:tcW w:w="4410" w:type="dxa"/>
          </w:tcPr>
          <w:p w14:paraId="4DA065D7" w14:textId="6FC2AF32" w:rsidR="006D7A6A" w:rsidRPr="00010B1E" w:rsidRDefault="006D7A6A" w:rsidP="006D7A6A">
            <w:pPr>
              <w:jc w:val="left"/>
              <w:rPr>
                <w:rFonts w:ascii="Nikosh" w:hAnsi="Nikosh" w:cs="Nikosh"/>
                <w:sz w:val="28"/>
                <w:szCs w:val="28"/>
              </w:rPr>
            </w:pPr>
            <w:proofErr w:type="spellStart"/>
            <w:r w:rsidRPr="00010B1E">
              <w:rPr>
                <w:rFonts w:ascii="Nikosh" w:hAnsi="Nikosh" w:cs="Nikosh"/>
                <w:sz w:val="28"/>
                <w:szCs w:val="28"/>
              </w:rPr>
              <w:t>অর্গানিক</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পোল্ট্রি</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পালনকে</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উৎসাহিত</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করণ</w:t>
            </w:r>
            <w:proofErr w:type="spellEnd"/>
          </w:p>
        </w:tc>
        <w:tc>
          <w:tcPr>
            <w:tcW w:w="2520" w:type="dxa"/>
          </w:tcPr>
          <w:p w14:paraId="744BFD2B" w14:textId="3E2D2E72" w:rsidR="006D7A6A" w:rsidRPr="00010B1E" w:rsidRDefault="006D7A6A" w:rsidP="006D7A6A">
            <w:pPr>
              <w:jc w:val="center"/>
              <w:rPr>
                <w:rFonts w:ascii="Nikosh" w:hAnsi="Nikosh" w:cs="Nikosh"/>
                <w:sz w:val="28"/>
                <w:szCs w:val="28"/>
              </w:rPr>
            </w:pPr>
            <w:proofErr w:type="spellStart"/>
            <w:r w:rsidRPr="00010B1E">
              <w:rPr>
                <w:rFonts w:ascii="Nikosh" w:hAnsi="Nikosh" w:cs="Nikosh"/>
                <w:sz w:val="28"/>
                <w:szCs w:val="28"/>
              </w:rPr>
              <w:t>প্রাণিসম্পদ</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অধিদপ্তর</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মৎস্য</w:t>
            </w:r>
            <w:proofErr w:type="spellEnd"/>
            <w:r w:rsidRPr="00010B1E">
              <w:rPr>
                <w:rFonts w:ascii="Nikosh" w:hAnsi="Nikosh" w:cs="Nikosh"/>
                <w:sz w:val="28"/>
                <w:szCs w:val="28"/>
              </w:rPr>
              <w:t xml:space="preserve"> ও </w:t>
            </w:r>
            <w:proofErr w:type="spellStart"/>
            <w:r w:rsidRPr="00010B1E">
              <w:rPr>
                <w:rFonts w:ascii="Nikosh" w:hAnsi="Nikosh" w:cs="Nikosh"/>
                <w:sz w:val="28"/>
                <w:szCs w:val="28"/>
              </w:rPr>
              <w:t>প্রাণিসম্পদ</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মন্ত্রণালয়</w:t>
            </w:r>
            <w:proofErr w:type="spellEnd"/>
          </w:p>
        </w:tc>
      </w:tr>
      <w:tr w:rsidR="006D7A6A" w:rsidRPr="00010B1E" w14:paraId="66AF131E" w14:textId="223C4073" w:rsidTr="00EF275B">
        <w:tc>
          <w:tcPr>
            <w:tcW w:w="810" w:type="dxa"/>
          </w:tcPr>
          <w:p w14:paraId="3169E9C2" w14:textId="58E42575" w:rsidR="006D7A6A" w:rsidRPr="00010B1E" w:rsidRDefault="006D7A6A" w:rsidP="006D7A6A">
            <w:pPr>
              <w:jc w:val="center"/>
              <w:rPr>
                <w:rFonts w:ascii="Nikosh" w:hAnsi="Nikosh" w:cs="Nikosh"/>
                <w:sz w:val="28"/>
                <w:szCs w:val="28"/>
              </w:rPr>
            </w:pPr>
            <w:r w:rsidRPr="00010B1E">
              <w:rPr>
                <w:rFonts w:ascii="Nikosh" w:hAnsi="Nikosh" w:cs="Nikosh"/>
                <w:sz w:val="28"/>
                <w:szCs w:val="28"/>
              </w:rPr>
              <w:t>০৫.</w:t>
            </w:r>
          </w:p>
        </w:tc>
        <w:tc>
          <w:tcPr>
            <w:tcW w:w="1080" w:type="dxa"/>
          </w:tcPr>
          <w:p w14:paraId="47397DAF" w14:textId="63F1702D" w:rsidR="006D7A6A" w:rsidRPr="00010B1E" w:rsidRDefault="00CB3D08" w:rsidP="006D7A6A">
            <w:pPr>
              <w:rPr>
                <w:rFonts w:ascii="Nikosh" w:hAnsi="Nikosh" w:cs="Nikosh"/>
                <w:sz w:val="28"/>
                <w:szCs w:val="28"/>
              </w:rPr>
            </w:pPr>
            <w:r w:rsidRPr="00C15515">
              <w:rPr>
                <w:rFonts w:ascii="Nikosh" w:hAnsi="Nikosh" w:cs="Nikosh"/>
                <w:sz w:val="28"/>
                <w:szCs w:val="28"/>
              </w:rPr>
              <w:t>৫.১.</w:t>
            </w:r>
            <w:r>
              <w:rPr>
                <w:rFonts w:ascii="Nikosh" w:hAnsi="Nikosh" w:cs="Nikosh"/>
                <w:sz w:val="28"/>
                <w:szCs w:val="28"/>
              </w:rPr>
              <w:t>১.১</w:t>
            </w:r>
          </w:p>
        </w:tc>
        <w:tc>
          <w:tcPr>
            <w:tcW w:w="4410" w:type="dxa"/>
          </w:tcPr>
          <w:p w14:paraId="6423693F" w14:textId="1AC806E1" w:rsidR="006D7A6A" w:rsidRPr="00010B1E" w:rsidRDefault="006D7A6A" w:rsidP="006D7A6A">
            <w:pPr>
              <w:jc w:val="left"/>
              <w:rPr>
                <w:rFonts w:ascii="Nikosh" w:hAnsi="Nikosh" w:cs="Nikosh"/>
                <w:sz w:val="28"/>
                <w:szCs w:val="28"/>
              </w:rPr>
            </w:pPr>
            <w:proofErr w:type="spellStart"/>
            <w:r w:rsidRPr="00010B1E">
              <w:rPr>
                <w:rFonts w:ascii="Nikosh" w:hAnsi="Nikosh" w:cs="Nikosh"/>
                <w:sz w:val="28"/>
                <w:szCs w:val="28"/>
              </w:rPr>
              <w:t>চুক্তিভিত্তিক</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খামারকে</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উৎসাহিত</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করণের</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লক্ষ্যে</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একটি</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গাইড</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লাইন</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প্রণয়ন</w:t>
            </w:r>
            <w:proofErr w:type="spellEnd"/>
          </w:p>
        </w:tc>
        <w:tc>
          <w:tcPr>
            <w:tcW w:w="2520" w:type="dxa"/>
          </w:tcPr>
          <w:p w14:paraId="7C814FEB" w14:textId="77777777" w:rsidR="006D7A6A" w:rsidRPr="00010B1E" w:rsidRDefault="006D7A6A" w:rsidP="006D7A6A">
            <w:pPr>
              <w:jc w:val="center"/>
              <w:rPr>
                <w:rFonts w:ascii="Nikosh" w:hAnsi="Nikosh" w:cs="Nikosh"/>
                <w:sz w:val="28"/>
                <w:szCs w:val="28"/>
              </w:rPr>
            </w:pPr>
          </w:p>
        </w:tc>
      </w:tr>
      <w:tr w:rsidR="006D7A6A" w:rsidRPr="00010B1E" w14:paraId="6485984A" w14:textId="07E3E9E7" w:rsidTr="00EF275B">
        <w:tc>
          <w:tcPr>
            <w:tcW w:w="810" w:type="dxa"/>
          </w:tcPr>
          <w:p w14:paraId="452F11D8" w14:textId="308C96A7" w:rsidR="006D7A6A" w:rsidRPr="00010B1E" w:rsidRDefault="006D7A6A" w:rsidP="006D7A6A">
            <w:pPr>
              <w:jc w:val="center"/>
              <w:rPr>
                <w:rFonts w:ascii="Nikosh" w:hAnsi="Nikosh" w:cs="Nikosh"/>
                <w:sz w:val="28"/>
                <w:szCs w:val="28"/>
              </w:rPr>
            </w:pPr>
            <w:r w:rsidRPr="00010B1E">
              <w:rPr>
                <w:rFonts w:ascii="Nikosh" w:hAnsi="Nikosh" w:cs="Nikosh"/>
                <w:sz w:val="28"/>
                <w:szCs w:val="28"/>
              </w:rPr>
              <w:t>০৬.</w:t>
            </w:r>
          </w:p>
        </w:tc>
        <w:tc>
          <w:tcPr>
            <w:tcW w:w="1080" w:type="dxa"/>
          </w:tcPr>
          <w:p w14:paraId="39CC62FC" w14:textId="42662AEF" w:rsidR="006D7A6A" w:rsidRPr="00010B1E" w:rsidRDefault="006715FA" w:rsidP="006D7A6A">
            <w:pPr>
              <w:rPr>
                <w:rFonts w:ascii="Nikosh" w:hAnsi="Nikosh" w:cs="Nikosh"/>
                <w:sz w:val="28"/>
                <w:szCs w:val="28"/>
              </w:rPr>
            </w:pPr>
            <w:r w:rsidRPr="00C15515">
              <w:rPr>
                <w:rFonts w:ascii="Nikosh" w:hAnsi="Nikosh" w:cs="Nikosh"/>
                <w:sz w:val="28"/>
                <w:szCs w:val="28"/>
              </w:rPr>
              <w:t>৫.১.</w:t>
            </w:r>
            <w:r>
              <w:rPr>
                <w:rFonts w:ascii="Nikosh" w:hAnsi="Nikosh" w:cs="Nikosh"/>
                <w:sz w:val="28"/>
                <w:szCs w:val="28"/>
              </w:rPr>
              <w:t>২.১</w:t>
            </w:r>
          </w:p>
        </w:tc>
        <w:tc>
          <w:tcPr>
            <w:tcW w:w="4410" w:type="dxa"/>
          </w:tcPr>
          <w:p w14:paraId="60BA7443" w14:textId="06BCA701" w:rsidR="006D7A6A" w:rsidRPr="00010B1E" w:rsidRDefault="006D7A6A" w:rsidP="006D7A6A">
            <w:pPr>
              <w:jc w:val="left"/>
              <w:rPr>
                <w:rFonts w:ascii="Nikosh" w:hAnsi="Nikosh" w:cs="Nikosh"/>
                <w:sz w:val="28"/>
                <w:szCs w:val="28"/>
              </w:rPr>
            </w:pPr>
            <w:proofErr w:type="spellStart"/>
            <w:r w:rsidRPr="00010B1E">
              <w:rPr>
                <w:rFonts w:ascii="Nikosh" w:hAnsi="Nikosh" w:cs="Nikosh"/>
                <w:sz w:val="28"/>
                <w:szCs w:val="28"/>
              </w:rPr>
              <w:t>পারিবারিক</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পোল্ট্রি</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খামারের</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সম্প্রসারণ</w:t>
            </w:r>
            <w:proofErr w:type="spellEnd"/>
            <w:r w:rsidRPr="00010B1E">
              <w:rPr>
                <w:rFonts w:ascii="Nikosh" w:hAnsi="Nikosh" w:cs="Nikosh"/>
                <w:sz w:val="28"/>
                <w:szCs w:val="28"/>
              </w:rPr>
              <w:t xml:space="preserve"> ও </w:t>
            </w:r>
            <w:proofErr w:type="spellStart"/>
            <w:r w:rsidRPr="00010B1E">
              <w:rPr>
                <w:rFonts w:ascii="Nikosh" w:hAnsi="Nikosh" w:cs="Nikosh"/>
                <w:sz w:val="28"/>
                <w:szCs w:val="28"/>
              </w:rPr>
              <w:t>উৎপাদন</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বৃদ্ধির</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কার্যক্রম</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জোরদার</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করণ</w:t>
            </w:r>
            <w:proofErr w:type="spellEnd"/>
          </w:p>
        </w:tc>
        <w:tc>
          <w:tcPr>
            <w:tcW w:w="2520" w:type="dxa"/>
          </w:tcPr>
          <w:p w14:paraId="4D90FC63" w14:textId="665BB0CA" w:rsidR="006D7A6A" w:rsidRPr="00010B1E" w:rsidRDefault="006D7A6A" w:rsidP="006D7A6A">
            <w:pPr>
              <w:jc w:val="center"/>
              <w:rPr>
                <w:rFonts w:ascii="Nikosh" w:hAnsi="Nikosh" w:cs="Nikosh"/>
                <w:sz w:val="28"/>
                <w:szCs w:val="28"/>
              </w:rPr>
            </w:pPr>
            <w:proofErr w:type="spellStart"/>
            <w:r w:rsidRPr="00010B1E">
              <w:rPr>
                <w:rFonts w:ascii="Nikosh" w:hAnsi="Nikosh" w:cs="Nikosh"/>
                <w:sz w:val="28"/>
                <w:szCs w:val="28"/>
              </w:rPr>
              <w:t>প্রাণিসম্পদ</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অধিদপ্তর</w:t>
            </w:r>
            <w:proofErr w:type="spellEnd"/>
          </w:p>
        </w:tc>
      </w:tr>
      <w:tr w:rsidR="006D7A6A" w:rsidRPr="00010B1E" w14:paraId="4E3585B9" w14:textId="4E2F4804" w:rsidTr="00EF275B">
        <w:tc>
          <w:tcPr>
            <w:tcW w:w="810" w:type="dxa"/>
          </w:tcPr>
          <w:p w14:paraId="718A93D7" w14:textId="38D50C8A" w:rsidR="006D7A6A" w:rsidRPr="00010B1E" w:rsidRDefault="006D7A6A" w:rsidP="006D7A6A">
            <w:pPr>
              <w:jc w:val="center"/>
              <w:rPr>
                <w:rFonts w:ascii="Nikosh" w:hAnsi="Nikosh" w:cs="Nikosh"/>
                <w:sz w:val="28"/>
                <w:szCs w:val="28"/>
              </w:rPr>
            </w:pPr>
            <w:r w:rsidRPr="00010B1E">
              <w:rPr>
                <w:rFonts w:ascii="Nikosh" w:hAnsi="Nikosh" w:cs="Nikosh"/>
                <w:sz w:val="28"/>
                <w:szCs w:val="28"/>
              </w:rPr>
              <w:t>০৭.</w:t>
            </w:r>
          </w:p>
        </w:tc>
        <w:tc>
          <w:tcPr>
            <w:tcW w:w="1080" w:type="dxa"/>
          </w:tcPr>
          <w:p w14:paraId="6C569EB5" w14:textId="38649DD8" w:rsidR="006D7A6A" w:rsidRPr="00010B1E" w:rsidRDefault="006C5E68" w:rsidP="006D7A6A">
            <w:pPr>
              <w:rPr>
                <w:rFonts w:ascii="Nikosh" w:hAnsi="Nikosh" w:cs="Nikosh"/>
                <w:sz w:val="28"/>
                <w:szCs w:val="28"/>
              </w:rPr>
            </w:pPr>
            <w:r w:rsidRPr="0094290D">
              <w:rPr>
                <w:rFonts w:ascii="Nikosh" w:hAnsi="Nikosh" w:cs="Nikosh"/>
                <w:sz w:val="28"/>
                <w:szCs w:val="28"/>
              </w:rPr>
              <w:t>৫.৩.১.৩</w:t>
            </w:r>
          </w:p>
        </w:tc>
        <w:tc>
          <w:tcPr>
            <w:tcW w:w="4410" w:type="dxa"/>
          </w:tcPr>
          <w:p w14:paraId="7F0BF575" w14:textId="5BAD177A" w:rsidR="006D7A6A" w:rsidRPr="00010B1E" w:rsidRDefault="006D7A6A" w:rsidP="006D7A6A">
            <w:pPr>
              <w:jc w:val="left"/>
              <w:rPr>
                <w:rFonts w:ascii="Nikosh" w:hAnsi="Nikosh" w:cs="Nikosh"/>
                <w:sz w:val="28"/>
                <w:szCs w:val="28"/>
              </w:rPr>
            </w:pPr>
            <w:proofErr w:type="spellStart"/>
            <w:r w:rsidRPr="00010B1E">
              <w:rPr>
                <w:rFonts w:ascii="Nikosh" w:hAnsi="Nikosh" w:cs="Nikosh"/>
                <w:sz w:val="28"/>
                <w:szCs w:val="28"/>
              </w:rPr>
              <w:t>গ্রামীন</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পর্যায়ে</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পালন</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উপযোগী</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টেকসই</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প্রযুক্তি</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প্রদর্শনী</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স্থাপন</w:t>
            </w:r>
            <w:proofErr w:type="spellEnd"/>
            <w:r w:rsidRPr="00010B1E">
              <w:rPr>
                <w:rFonts w:ascii="Nikosh" w:hAnsi="Nikosh" w:cs="Nikosh"/>
                <w:sz w:val="28"/>
                <w:szCs w:val="28"/>
              </w:rPr>
              <w:t xml:space="preserve"> ও </w:t>
            </w:r>
            <w:proofErr w:type="spellStart"/>
            <w:r w:rsidRPr="00010B1E">
              <w:rPr>
                <w:rFonts w:ascii="Nikosh" w:hAnsi="Nikosh" w:cs="Nikosh"/>
                <w:sz w:val="28"/>
                <w:szCs w:val="28"/>
              </w:rPr>
              <w:t>প্রশিক্ষ</w:t>
            </w:r>
            <w:r w:rsidR="007F6F36">
              <w:rPr>
                <w:rFonts w:ascii="Nikosh" w:hAnsi="Nikosh" w:cs="Nikosh"/>
                <w:sz w:val="28"/>
                <w:szCs w:val="28"/>
              </w:rPr>
              <w:t>ণের</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আয়োজন</w:t>
            </w:r>
            <w:proofErr w:type="spellEnd"/>
          </w:p>
        </w:tc>
        <w:tc>
          <w:tcPr>
            <w:tcW w:w="2520" w:type="dxa"/>
          </w:tcPr>
          <w:p w14:paraId="06EAAA6E" w14:textId="669A2C5E" w:rsidR="006D7A6A" w:rsidRPr="00010B1E" w:rsidRDefault="006D7A6A" w:rsidP="006D7A6A">
            <w:pPr>
              <w:jc w:val="center"/>
              <w:rPr>
                <w:rFonts w:ascii="Nikosh" w:hAnsi="Nikosh" w:cs="Nikosh"/>
                <w:sz w:val="28"/>
                <w:szCs w:val="28"/>
              </w:rPr>
            </w:pPr>
            <w:proofErr w:type="spellStart"/>
            <w:r w:rsidRPr="00010B1E">
              <w:rPr>
                <w:rFonts w:ascii="Nikosh" w:hAnsi="Nikosh" w:cs="Nikosh"/>
                <w:sz w:val="28"/>
                <w:szCs w:val="28"/>
              </w:rPr>
              <w:t>বাংলাদেশ</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প্রাণিসম্পদ</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গবেষণা</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ইনস্টিটিউট</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প্রাণিসম্পদ</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অধিদপ্তর</w:t>
            </w:r>
            <w:proofErr w:type="spellEnd"/>
          </w:p>
        </w:tc>
      </w:tr>
      <w:tr w:rsidR="006C0FBD" w:rsidRPr="00010B1E" w14:paraId="0C8D205F" w14:textId="739903CB" w:rsidTr="00EF275B">
        <w:tc>
          <w:tcPr>
            <w:tcW w:w="810" w:type="dxa"/>
          </w:tcPr>
          <w:p w14:paraId="45A936E2" w14:textId="1C377BE4" w:rsidR="006C0FBD" w:rsidRPr="00010B1E" w:rsidRDefault="006C0FBD" w:rsidP="006D7A6A">
            <w:pPr>
              <w:jc w:val="center"/>
              <w:rPr>
                <w:rFonts w:ascii="Nikosh" w:hAnsi="Nikosh" w:cs="Nikosh"/>
                <w:sz w:val="28"/>
                <w:szCs w:val="28"/>
              </w:rPr>
            </w:pPr>
            <w:r w:rsidRPr="00010B1E">
              <w:rPr>
                <w:rFonts w:ascii="Nikosh" w:hAnsi="Nikosh" w:cs="Nikosh"/>
                <w:sz w:val="28"/>
                <w:szCs w:val="28"/>
              </w:rPr>
              <w:t>০৮.</w:t>
            </w:r>
          </w:p>
        </w:tc>
        <w:tc>
          <w:tcPr>
            <w:tcW w:w="1080" w:type="dxa"/>
          </w:tcPr>
          <w:p w14:paraId="07AB454F" w14:textId="38C0DD48" w:rsidR="006C0FBD" w:rsidRPr="006715FA" w:rsidRDefault="006715FA" w:rsidP="006D7A6A">
            <w:pPr>
              <w:rPr>
                <w:rFonts w:ascii="Nikosh" w:hAnsi="Nikosh" w:cs="Nikosh"/>
                <w:sz w:val="28"/>
                <w:szCs w:val="28"/>
              </w:rPr>
            </w:pPr>
            <w:r w:rsidRPr="00C15515">
              <w:rPr>
                <w:rFonts w:ascii="Nikosh" w:hAnsi="Nikosh" w:cs="Nikosh"/>
                <w:sz w:val="28"/>
                <w:szCs w:val="28"/>
              </w:rPr>
              <w:t>৫.১.</w:t>
            </w:r>
            <w:r>
              <w:rPr>
                <w:rFonts w:ascii="Nikosh" w:hAnsi="Nikosh" w:cs="Nikosh"/>
                <w:sz w:val="28"/>
                <w:szCs w:val="28"/>
              </w:rPr>
              <w:t>২.৪</w:t>
            </w:r>
          </w:p>
        </w:tc>
        <w:tc>
          <w:tcPr>
            <w:tcW w:w="4410" w:type="dxa"/>
          </w:tcPr>
          <w:p w14:paraId="5A46D26F" w14:textId="02AB8FF2" w:rsidR="006C0FBD" w:rsidRPr="00010B1E" w:rsidRDefault="006C0FBD" w:rsidP="006D7A6A">
            <w:pPr>
              <w:jc w:val="left"/>
              <w:rPr>
                <w:rFonts w:ascii="Nikosh" w:hAnsi="Nikosh" w:cs="Nikosh"/>
                <w:sz w:val="28"/>
                <w:szCs w:val="28"/>
              </w:rPr>
            </w:pPr>
            <w:proofErr w:type="spellStart"/>
            <w:r w:rsidRPr="00010B1E">
              <w:rPr>
                <w:rFonts w:ascii="Nikosh" w:hAnsi="Nikosh" w:cs="Nikosh"/>
                <w:sz w:val="28"/>
                <w:szCs w:val="28"/>
              </w:rPr>
              <w:t>উন্নত</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জাতের</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পোল্ট্রি</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উৎপাদন</w:t>
            </w:r>
            <w:proofErr w:type="spellEnd"/>
            <w:r w:rsidRPr="00010B1E">
              <w:rPr>
                <w:rFonts w:ascii="Nikosh" w:hAnsi="Nikosh" w:cs="Nikosh"/>
                <w:sz w:val="28"/>
                <w:szCs w:val="28"/>
              </w:rPr>
              <w:t xml:space="preserve"> ও </w:t>
            </w:r>
            <w:proofErr w:type="spellStart"/>
            <w:r w:rsidRPr="00010B1E">
              <w:rPr>
                <w:rFonts w:ascii="Nikosh" w:hAnsi="Nikosh" w:cs="Nikosh"/>
                <w:sz w:val="28"/>
                <w:szCs w:val="28"/>
              </w:rPr>
              <w:t>বিতরণ</w:t>
            </w:r>
            <w:proofErr w:type="spellEnd"/>
            <w:r w:rsidRPr="00010B1E">
              <w:rPr>
                <w:rFonts w:ascii="Nikosh" w:hAnsi="Nikosh" w:cs="Nikosh"/>
                <w:sz w:val="28"/>
                <w:szCs w:val="28"/>
              </w:rPr>
              <w:t xml:space="preserve">  </w:t>
            </w:r>
          </w:p>
        </w:tc>
        <w:tc>
          <w:tcPr>
            <w:tcW w:w="2520" w:type="dxa"/>
            <w:vMerge w:val="restart"/>
          </w:tcPr>
          <w:p w14:paraId="503367AD" w14:textId="43A4FD12" w:rsidR="006C0FBD" w:rsidRPr="00010B1E" w:rsidRDefault="006C0FBD" w:rsidP="006D7A6A">
            <w:pPr>
              <w:jc w:val="center"/>
              <w:rPr>
                <w:rFonts w:ascii="Nikosh" w:hAnsi="Nikosh" w:cs="Nikosh"/>
                <w:sz w:val="28"/>
                <w:szCs w:val="28"/>
              </w:rPr>
            </w:pPr>
            <w:proofErr w:type="spellStart"/>
            <w:r w:rsidRPr="00010B1E">
              <w:rPr>
                <w:rFonts w:ascii="Nikosh" w:hAnsi="Nikosh" w:cs="Nikosh"/>
                <w:sz w:val="28"/>
                <w:szCs w:val="28"/>
              </w:rPr>
              <w:t>প্রাণিসম্পদ</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অধিদপ্তর</w:t>
            </w:r>
            <w:proofErr w:type="spellEnd"/>
          </w:p>
        </w:tc>
      </w:tr>
      <w:tr w:rsidR="006C0FBD" w:rsidRPr="00010B1E" w14:paraId="013529A7" w14:textId="5F1D2519" w:rsidTr="00EF275B">
        <w:tc>
          <w:tcPr>
            <w:tcW w:w="810" w:type="dxa"/>
          </w:tcPr>
          <w:p w14:paraId="1CDB7904" w14:textId="39AC6F05" w:rsidR="006C0FBD" w:rsidRPr="00010B1E" w:rsidRDefault="006C0FBD" w:rsidP="006D7A6A">
            <w:pPr>
              <w:jc w:val="center"/>
              <w:rPr>
                <w:rFonts w:ascii="Nikosh" w:hAnsi="Nikosh" w:cs="Nikosh"/>
                <w:sz w:val="28"/>
                <w:szCs w:val="28"/>
              </w:rPr>
            </w:pPr>
            <w:r w:rsidRPr="00010B1E">
              <w:rPr>
                <w:rFonts w:ascii="Nikosh" w:hAnsi="Nikosh" w:cs="Nikosh"/>
                <w:sz w:val="28"/>
                <w:szCs w:val="28"/>
              </w:rPr>
              <w:t>০৯.</w:t>
            </w:r>
          </w:p>
        </w:tc>
        <w:tc>
          <w:tcPr>
            <w:tcW w:w="1080" w:type="dxa"/>
          </w:tcPr>
          <w:p w14:paraId="2ABE42AE" w14:textId="59F9AB92" w:rsidR="006C0FBD" w:rsidRPr="00010B1E" w:rsidRDefault="00DB3CCB" w:rsidP="006D7A6A">
            <w:pPr>
              <w:rPr>
                <w:rFonts w:ascii="Nikosh" w:hAnsi="Nikosh" w:cs="Nikosh"/>
                <w:sz w:val="28"/>
                <w:szCs w:val="28"/>
              </w:rPr>
            </w:pPr>
            <w:r w:rsidRPr="00C15515">
              <w:rPr>
                <w:rFonts w:ascii="Nikosh" w:hAnsi="Nikosh" w:cs="Nikosh"/>
                <w:sz w:val="28"/>
                <w:szCs w:val="28"/>
              </w:rPr>
              <w:t>৫.১.</w:t>
            </w:r>
            <w:r>
              <w:rPr>
                <w:rFonts w:ascii="Nikosh" w:hAnsi="Nikosh" w:cs="Nikosh"/>
                <w:sz w:val="28"/>
                <w:szCs w:val="28"/>
              </w:rPr>
              <w:t>২.৮</w:t>
            </w:r>
          </w:p>
        </w:tc>
        <w:tc>
          <w:tcPr>
            <w:tcW w:w="4410" w:type="dxa"/>
          </w:tcPr>
          <w:p w14:paraId="2FFB123B" w14:textId="0ABDD6FD" w:rsidR="006C0FBD" w:rsidRPr="00010B1E" w:rsidRDefault="006C0FBD" w:rsidP="006D7A6A">
            <w:pPr>
              <w:jc w:val="left"/>
              <w:rPr>
                <w:rFonts w:ascii="Nikosh" w:hAnsi="Nikosh" w:cs="Nikosh"/>
                <w:sz w:val="28"/>
                <w:szCs w:val="28"/>
              </w:rPr>
            </w:pPr>
            <w:proofErr w:type="spellStart"/>
            <w:r w:rsidRPr="00010B1E">
              <w:rPr>
                <w:rFonts w:ascii="Nikosh" w:hAnsi="Nikosh" w:cs="Nikosh"/>
                <w:sz w:val="28"/>
                <w:szCs w:val="28"/>
              </w:rPr>
              <w:t>পোল্ট্রি</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পালনের</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ক্ষেত্রে</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প্রয়োজনীয়</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টিকা</w:t>
            </w:r>
            <w:proofErr w:type="spellEnd"/>
            <w:r w:rsidRPr="00010B1E">
              <w:rPr>
                <w:rFonts w:ascii="Nikosh" w:hAnsi="Nikosh" w:cs="Nikosh"/>
                <w:sz w:val="28"/>
                <w:szCs w:val="28"/>
              </w:rPr>
              <w:t xml:space="preserve"> ও </w:t>
            </w:r>
            <w:proofErr w:type="spellStart"/>
            <w:r w:rsidRPr="00010B1E">
              <w:rPr>
                <w:rFonts w:ascii="Nikosh" w:hAnsi="Nikosh" w:cs="Nikosh"/>
                <w:sz w:val="28"/>
                <w:szCs w:val="28"/>
              </w:rPr>
              <w:t>পানি</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বিশুদ্ধ</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করণের</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ঔষধ</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সরবরাহ</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করা</w:t>
            </w:r>
            <w:proofErr w:type="spellEnd"/>
          </w:p>
        </w:tc>
        <w:tc>
          <w:tcPr>
            <w:tcW w:w="2520" w:type="dxa"/>
            <w:vMerge/>
          </w:tcPr>
          <w:p w14:paraId="7C251455" w14:textId="77777777" w:rsidR="006C0FBD" w:rsidRPr="00010B1E" w:rsidRDefault="006C0FBD" w:rsidP="006D7A6A">
            <w:pPr>
              <w:jc w:val="center"/>
              <w:rPr>
                <w:rFonts w:ascii="Nikosh" w:hAnsi="Nikosh" w:cs="Nikosh"/>
                <w:sz w:val="28"/>
                <w:szCs w:val="28"/>
              </w:rPr>
            </w:pPr>
          </w:p>
        </w:tc>
      </w:tr>
      <w:tr w:rsidR="006C0FBD" w:rsidRPr="00010B1E" w14:paraId="1A30E233" w14:textId="358A026E" w:rsidTr="00EF275B">
        <w:tc>
          <w:tcPr>
            <w:tcW w:w="810" w:type="dxa"/>
          </w:tcPr>
          <w:p w14:paraId="421F5108" w14:textId="03D8206B" w:rsidR="006C0FBD" w:rsidRPr="00010B1E" w:rsidRDefault="006C0FBD" w:rsidP="006D7A6A">
            <w:pPr>
              <w:jc w:val="center"/>
              <w:rPr>
                <w:rFonts w:ascii="Nikosh" w:hAnsi="Nikosh" w:cs="Nikosh"/>
                <w:sz w:val="28"/>
                <w:szCs w:val="28"/>
              </w:rPr>
            </w:pPr>
            <w:r w:rsidRPr="00010B1E">
              <w:rPr>
                <w:rFonts w:ascii="Nikosh" w:hAnsi="Nikosh" w:cs="Nikosh"/>
                <w:sz w:val="28"/>
                <w:szCs w:val="28"/>
              </w:rPr>
              <w:t>১০.</w:t>
            </w:r>
          </w:p>
        </w:tc>
        <w:tc>
          <w:tcPr>
            <w:tcW w:w="1080" w:type="dxa"/>
          </w:tcPr>
          <w:p w14:paraId="46747613" w14:textId="13D0847C" w:rsidR="006C0FBD" w:rsidRPr="00010B1E" w:rsidRDefault="00E852B3" w:rsidP="006D7A6A">
            <w:pPr>
              <w:rPr>
                <w:rFonts w:ascii="Nikosh" w:hAnsi="Nikosh" w:cs="Nikosh"/>
                <w:sz w:val="28"/>
                <w:szCs w:val="28"/>
              </w:rPr>
            </w:pPr>
            <w:r w:rsidRPr="00C17338">
              <w:rPr>
                <w:rFonts w:ascii="Nikosh" w:hAnsi="Nikosh" w:cs="Nikosh"/>
                <w:sz w:val="28"/>
                <w:szCs w:val="28"/>
              </w:rPr>
              <w:t>৫.৮.১.১</w:t>
            </w:r>
          </w:p>
        </w:tc>
        <w:tc>
          <w:tcPr>
            <w:tcW w:w="4410" w:type="dxa"/>
          </w:tcPr>
          <w:p w14:paraId="1D9EC127" w14:textId="2FED5180" w:rsidR="006C0FBD" w:rsidRPr="00010B1E" w:rsidRDefault="006C0FBD" w:rsidP="006D7A6A">
            <w:pPr>
              <w:jc w:val="left"/>
              <w:rPr>
                <w:rFonts w:ascii="Nikosh" w:hAnsi="Nikosh" w:cs="Nikosh"/>
                <w:sz w:val="28"/>
                <w:szCs w:val="28"/>
              </w:rPr>
            </w:pPr>
            <w:proofErr w:type="spellStart"/>
            <w:r w:rsidRPr="00010B1E">
              <w:rPr>
                <w:rFonts w:ascii="Nikosh" w:hAnsi="Nikosh" w:cs="Nikosh"/>
                <w:sz w:val="28"/>
                <w:szCs w:val="28"/>
              </w:rPr>
              <w:t>জীবন্ত</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পোল্ট্রি</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আমদানি</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রপ্তানির</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জন্য</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জলবন্দর</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স্থলবন্দর</w:t>
            </w:r>
            <w:proofErr w:type="spellEnd"/>
            <w:r w:rsidRPr="00010B1E">
              <w:rPr>
                <w:rFonts w:ascii="Nikosh" w:hAnsi="Nikosh" w:cs="Nikosh"/>
                <w:sz w:val="28"/>
                <w:szCs w:val="28"/>
              </w:rPr>
              <w:t xml:space="preserve"> ও </w:t>
            </w:r>
            <w:proofErr w:type="spellStart"/>
            <w:r w:rsidRPr="00010B1E">
              <w:rPr>
                <w:rFonts w:ascii="Nikosh" w:hAnsi="Nikosh" w:cs="Nikosh"/>
                <w:sz w:val="28"/>
                <w:szCs w:val="28"/>
              </w:rPr>
              <w:t>বিমান</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বন্দর</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সুনির্দিষ্ট</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করা</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এবং</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কোয়ারেন্টাইন</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নিশ্চিত</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করা</w:t>
            </w:r>
            <w:proofErr w:type="spellEnd"/>
          </w:p>
        </w:tc>
        <w:tc>
          <w:tcPr>
            <w:tcW w:w="2520" w:type="dxa"/>
            <w:vMerge/>
          </w:tcPr>
          <w:p w14:paraId="0A8C120D" w14:textId="77777777" w:rsidR="006C0FBD" w:rsidRPr="00010B1E" w:rsidRDefault="006C0FBD" w:rsidP="006D7A6A">
            <w:pPr>
              <w:jc w:val="center"/>
              <w:rPr>
                <w:rFonts w:ascii="Nikosh" w:hAnsi="Nikosh" w:cs="Nikosh"/>
                <w:sz w:val="28"/>
                <w:szCs w:val="28"/>
              </w:rPr>
            </w:pPr>
          </w:p>
        </w:tc>
      </w:tr>
      <w:tr w:rsidR="006C0FBD" w:rsidRPr="00010B1E" w14:paraId="04E95AE0" w14:textId="7C2A18AF" w:rsidTr="00EF275B">
        <w:tc>
          <w:tcPr>
            <w:tcW w:w="810" w:type="dxa"/>
          </w:tcPr>
          <w:p w14:paraId="0DEB0D4A" w14:textId="78BAC4A7" w:rsidR="006C0FBD" w:rsidRPr="00010B1E" w:rsidRDefault="006C0FBD" w:rsidP="006D7A6A">
            <w:pPr>
              <w:jc w:val="center"/>
              <w:rPr>
                <w:rFonts w:ascii="Nikosh" w:hAnsi="Nikosh" w:cs="Nikosh"/>
                <w:sz w:val="28"/>
                <w:szCs w:val="28"/>
              </w:rPr>
            </w:pPr>
            <w:r w:rsidRPr="00010B1E">
              <w:rPr>
                <w:rFonts w:ascii="Nikosh" w:hAnsi="Nikosh" w:cs="Nikosh"/>
                <w:sz w:val="28"/>
                <w:szCs w:val="28"/>
              </w:rPr>
              <w:t>১</w:t>
            </w:r>
            <w:r w:rsidR="00C6258C">
              <w:rPr>
                <w:rFonts w:ascii="Nikosh" w:hAnsi="Nikosh" w:cs="Nikosh"/>
                <w:sz w:val="28"/>
                <w:szCs w:val="28"/>
              </w:rPr>
              <w:t>১</w:t>
            </w:r>
            <w:r w:rsidRPr="00010B1E">
              <w:rPr>
                <w:rFonts w:ascii="Nikosh" w:hAnsi="Nikosh" w:cs="Nikosh"/>
                <w:sz w:val="28"/>
                <w:szCs w:val="28"/>
              </w:rPr>
              <w:t>.</w:t>
            </w:r>
          </w:p>
        </w:tc>
        <w:tc>
          <w:tcPr>
            <w:tcW w:w="1080" w:type="dxa"/>
          </w:tcPr>
          <w:p w14:paraId="0D699A24" w14:textId="22DDF7B2" w:rsidR="006C0FBD" w:rsidRPr="00010B1E" w:rsidRDefault="00A536D0" w:rsidP="006D7A6A">
            <w:pPr>
              <w:rPr>
                <w:rFonts w:ascii="Nikosh" w:hAnsi="Nikosh" w:cs="Nikosh"/>
                <w:sz w:val="28"/>
                <w:szCs w:val="28"/>
              </w:rPr>
            </w:pPr>
            <w:r w:rsidRPr="00C17338">
              <w:rPr>
                <w:rFonts w:ascii="Nikosh" w:hAnsi="Nikosh" w:cs="Nikosh"/>
                <w:sz w:val="28"/>
                <w:szCs w:val="28"/>
              </w:rPr>
              <w:t>৫.৮.১.১২</w:t>
            </w:r>
          </w:p>
        </w:tc>
        <w:tc>
          <w:tcPr>
            <w:tcW w:w="4410" w:type="dxa"/>
          </w:tcPr>
          <w:p w14:paraId="061B490A" w14:textId="78A9E75B" w:rsidR="006C0FBD" w:rsidRPr="00010B1E" w:rsidRDefault="006C0FBD" w:rsidP="006D7A6A">
            <w:pPr>
              <w:jc w:val="left"/>
              <w:rPr>
                <w:rFonts w:ascii="Nikosh" w:hAnsi="Nikosh" w:cs="Nikosh"/>
                <w:sz w:val="28"/>
                <w:szCs w:val="28"/>
              </w:rPr>
            </w:pPr>
            <w:proofErr w:type="spellStart"/>
            <w:r w:rsidRPr="00010B1E">
              <w:rPr>
                <w:rFonts w:ascii="Nikosh" w:hAnsi="Nikosh" w:cs="Nikosh"/>
                <w:sz w:val="28"/>
                <w:szCs w:val="28"/>
              </w:rPr>
              <w:t>প্যারেন্টস্টক</w:t>
            </w:r>
            <w:proofErr w:type="spellEnd"/>
            <w:r w:rsidRPr="00010B1E">
              <w:rPr>
                <w:rFonts w:ascii="Nikosh" w:hAnsi="Nikosh" w:cs="Nikosh"/>
                <w:sz w:val="28"/>
                <w:szCs w:val="28"/>
              </w:rPr>
              <w:t>/</w:t>
            </w:r>
            <w:proofErr w:type="spellStart"/>
            <w:r w:rsidRPr="00010B1E">
              <w:rPr>
                <w:rFonts w:ascii="Nikosh" w:hAnsi="Nikosh" w:cs="Nikosh"/>
                <w:sz w:val="28"/>
                <w:szCs w:val="28"/>
              </w:rPr>
              <w:t>গ্রান্ড</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প্যারেন্টস্টক</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এর</w:t>
            </w:r>
            <w:proofErr w:type="spellEnd"/>
            <w:r w:rsidRPr="00010B1E">
              <w:rPr>
                <w:rFonts w:ascii="Nikosh" w:hAnsi="Nikosh" w:cs="Nikosh"/>
                <w:sz w:val="28"/>
                <w:szCs w:val="28"/>
              </w:rPr>
              <w:t xml:space="preserve"> ১ </w:t>
            </w:r>
            <w:proofErr w:type="spellStart"/>
            <w:r w:rsidRPr="00010B1E">
              <w:rPr>
                <w:rFonts w:ascii="Nikosh" w:hAnsi="Nikosh" w:cs="Nikosh"/>
                <w:sz w:val="28"/>
                <w:szCs w:val="28"/>
              </w:rPr>
              <w:t>দিন</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বয়সের</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বাচ্চা</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অথবা</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হ্যাচিং</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ডিম</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আমদানির</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ক্ষেত্রে</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যথাযথ</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শর্তাবলি</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প্রতিপালন</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নিশ্চিতকরে</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অনাপত্তি</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সনদ</w:t>
            </w:r>
            <w:proofErr w:type="spellEnd"/>
            <w:r w:rsidRPr="00010B1E">
              <w:rPr>
                <w:rFonts w:ascii="Nikosh" w:hAnsi="Nikosh" w:cs="Nikosh"/>
                <w:sz w:val="28"/>
                <w:szCs w:val="28"/>
              </w:rPr>
              <w:t xml:space="preserve"> (NOC) </w:t>
            </w:r>
            <w:proofErr w:type="spellStart"/>
            <w:r w:rsidRPr="00010B1E">
              <w:rPr>
                <w:rFonts w:ascii="Nikosh" w:hAnsi="Nikosh" w:cs="Nikosh"/>
                <w:sz w:val="28"/>
                <w:szCs w:val="28"/>
              </w:rPr>
              <w:t>প্রদান</w:t>
            </w:r>
            <w:proofErr w:type="spellEnd"/>
          </w:p>
        </w:tc>
        <w:tc>
          <w:tcPr>
            <w:tcW w:w="2520" w:type="dxa"/>
            <w:vMerge/>
          </w:tcPr>
          <w:p w14:paraId="7601ED21" w14:textId="77777777" w:rsidR="006C0FBD" w:rsidRPr="00010B1E" w:rsidRDefault="006C0FBD" w:rsidP="006D7A6A">
            <w:pPr>
              <w:jc w:val="center"/>
              <w:rPr>
                <w:rFonts w:ascii="Nikosh" w:hAnsi="Nikosh" w:cs="Nikosh"/>
                <w:sz w:val="28"/>
                <w:szCs w:val="28"/>
              </w:rPr>
            </w:pPr>
          </w:p>
        </w:tc>
      </w:tr>
      <w:tr w:rsidR="006D7A6A" w:rsidRPr="00010B1E" w14:paraId="66CF02A1" w14:textId="42F2F90F" w:rsidTr="00EF275B">
        <w:tc>
          <w:tcPr>
            <w:tcW w:w="810" w:type="dxa"/>
          </w:tcPr>
          <w:p w14:paraId="005F3BCB" w14:textId="04490536" w:rsidR="006D7A6A" w:rsidRPr="00010B1E" w:rsidRDefault="006D7A6A" w:rsidP="006D7A6A">
            <w:pPr>
              <w:jc w:val="center"/>
              <w:rPr>
                <w:rFonts w:ascii="Nikosh" w:hAnsi="Nikosh" w:cs="Nikosh"/>
                <w:sz w:val="28"/>
                <w:szCs w:val="28"/>
              </w:rPr>
            </w:pPr>
            <w:r w:rsidRPr="00010B1E">
              <w:rPr>
                <w:rFonts w:ascii="Nikosh" w:hAnsi="Nikosh" w:cs="Nikosh"/>
                <w:sz w:val="28"/>
                <w:szCs w:val="28"/>
              </w:rPr>
              <w:t>১</w:t>
            </w:r>
            <w:r w:rsidR="00C6258C">
              <w:rPr>
                <w:rFonts w:ascii="Nikosh" w:hAnsi="Nikosh" w:cs="Nikosh"/>
                <w:sz w:val="28"/>
                <w:szCs w:val="28"/>
              </w:rPr>
              <w:t>২</w:t>
            </w:r>
            <w:r w:rsidRPr="00010B1E">
              <w:rPr>
                <w:rFonts w:ascii="Nikosh" w:hAnsi="Nikosh" w:cs="Nikosh"/>
                <w:sz w:val="28"/>
                <w:szCs w:val="28"/>
              </w:rPr>
              <w:t>.</w:t>
            </w:r>
          </w:p>
        </w:tc>
        <w:tc>
          <w:tcPr>
            <w:tcW w:w="1080" w:type="dxa"/>
          </w:tcPr>
          <w:p w14:paraId="60857E09" w14:textId="56806A3A" w:rsidR="006D7A6A" w:rsidRPr="00010B1E" w:rsidRDefault="00A536D0" w:rsidP="006D7A6A">
            <w:pPr>
              <w:rPr>
                <w:rFonts w:ascii="Nikosh" w:hAnsi="Nikosh" w:cs="Nikosh"/>
                <w:sz w:val="28"/>
                <w:szCs w:val="28"/>
              </w:rPr>
            </w:pPr>
            <w:r w:rsidRPr="00C17338">
              <w:rPr>
                <w:rFonts w:ascii="Nikosh" w:hAnsi="Nikosh" w:cs="Nikosh"/>
                <w:sz w:val="28"/>
                <w:szCs w:val="28"/>
              </w:rPr>
              <w:t>৫.৮.২</w:t>
            </w:r>
            <w:r>
              <w:rPr>
                <w:rFonts w:ascii="Nikosh" w:hAnsi="Nikosh" w:cs="Nikosh"/>
                <w:sz w:val="28"/>
                <w:szCs w:val="28"/>
              </w:rPr>
              <w:t>.২</w:t>
            </w:r>
          </w:p>
        </w:tc>
        <w:tc>
          <w:tcPr>
            <w:tcW w:w="4410" w:type="dxa"/>
          </w:tcPr>
          <w:p w14:paraId="7136E630" w14:textId="291D8CFD" w:rsidR="006D7A6A" w:rsidRPr="00010B1E" w:rsidRDefault="006D7A6A" w:rsidP="006D7A6A">
            <w:pPr>
              <w:jc w:val="left"/>
              <w:rPr>
                <w:rFonts w:ascii="Nikosh" w:hAnsi="Nikosh" w:cs="Nikosh"/>
                <w:sz w:val="28"/>
                <w:szCs w:val="28"/>
              </w:rPr>
            </w:pPr>
            <w:proofErr w:type="spellStart"/>
            <w:r w:rsidRPr="00010B1E">
              <w:rPr>
                <w:rFonts w:ascii="Nikosh" w:hAnsi="Nikosh" w:cs="Nikosh"/>
                <w:sz w:val="28"/>
                <w:szCs w:val="28"/>
              </w:rPr>
              <w:t>পোল্ট্রি</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খাদ্য</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উৎপাদন</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সংরক্ষণ</w:t>
            </w:r>
            <w:proofErr w:type="spellEnd"/>
            <w:r w:rsidRPr="00010B1E">
              <w:rPr>
                <w:rFonts w:ascii="Nikosh" w:hAnsi="Nikosh" w:cs="Nikosh"/>
                <w:sz w:val="28"/>
                <w:szCs w:val="28"/>
              </w:rPr>
              <w:t xml:space="preserve"> ও </w:t>
            </w:r>
            <w:proofErr w:type="spellStart"/>
            <w:r w:rsidRPr="00010B1E">
              <w:rPr>
                <w:rFonts w:ascii="Nikosh" w:hAnsi="Nikosh" w:cs="Nikosh"/>
                <w:sz w:val="28"/>
                <w:szCs w:val="28"/>
              </w:rPr>
              <w:t>প্রক্রিয়াজাতকরণ</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সংশ্লিষ্ট</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উদ্যোক্তা</w:t>
            </w:r>
            <w:proofErr w:type="spellEnd"/>
            <w:r w:rsidRPr="00010B1E">
              <w:rPr>
                <w:rFonts w:ascii="Nikosh" w:hAnsi="Nikosh" w:cs="Nikosh"/>
                <w:sz w:val="28"/>
                <w:szCs w:val="28"/>
              </w:rPr>
              <w:t xml:space="preserve"> ও </w:t>
            </w:r>
            <w:proofErr w:type="spellStart"/>
            <w:r w:rsidRPr="00010B1E">
              <w:rPr>
                <w:rFonts w:ascii="Nikosh" w:hAnsi="Nikosh" w:cs="Nikosh"/>
                <w:sz w:val="28"/>
                <w:szCs w:val="28"/>
              </w:rPr>
              <w:t>খামারিদের</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প্রয়োজনীয়</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কারিগরি</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আর্থিক</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সহায়তা</w:t>
            </w:r>
            <w:proofErr w:type="spellEnd"/>
            <w:r w:rsidRPr="00010B1E">
              <w:rPr>
                <w:rFonts w:ascii="Nikosh" w:hAnsi="Nikosh" w:cs="Nikosh"/>
                <w:sz w:val="28"/>
                <w:szCs w:val="28"/>
              </w:rPr>
              <w:t xml:space="preserve"> ও </w:t>
            </w:r>
            <w:proofErr w:type="spellStart"/>
            <w:r w:rsidRPr="00010B1E">
              <w:rPr>
                <w:rFonts w:ascii="Nikosh" w:hAnsi="Nikosh" w:cs="Nikosh"/>
                <w:sz w:val="28"/>
                <w:szCs w:val="28"/>
              </w:rPr>
              <w:t>প্রণোদনা</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প্রদান</w:t>
            </w:r>
            <w:proofErr w:type="spellEnd"/>
          </w:p>
        </w:tc>
        <w:tc>
          <w:tcPr>
            <w:tcW w:w="2520" w:type="dxa"/>
          </w:tcPr>
          <w:p w14:paraId="7E4987D7" w14:textId="2B8D7D19" w:rsidR="006D7A6A" w:rsidRPr="00010B1E" w:rsidRDefault="006D7A6A" w:rsidP="006D7A6A">
            <w:pPr>
              <w:jc w:val="center"/>
              <w:rPr>
                <w:rFonts w:ascii="Nikosh" w:hAnsi="Nikosh" w:cs="Nikosh"/>
                <w:sz w:val="28"/>
                <w:szCs w:val="28"/>
              </w:rPr>
            </w:pPr>
            <w:proofErr w:type="spellStart"/>
            <w:r w:rsidRPr="00010B1E">
              <w:rPr>
                <w:rFonts w:ascii="Nikosh" w:hAnsi="Nikosh" w:cs="Nikosh"/>
                <w:sz w:val="28"/>
                <w:szCs w:val="28"/>
              </w:rPr>
              <w:t>প্রাণিসম্পদ</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অধিদপ্তর</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মৎস্য</w:t>
            </w:r>
            <w:proofErr w:type="spellEnd"/>
            <w:r w:rsidRPr="00010B1E">
              <w:rPr>
                <w:rFonts w:ascii="Nikosh" w:hAnsi="Nikosh" w:cs="Nikosh"/>
                <w:sz w:val="28"/>
                <w:szCs w:val="28"/>
              </w:rPr>
              <w:t xml:space="preserve"> ও </w:t>
            </w:r>
            <w:proofErr w:type="spellStart"/>
            <w:r w:rsidRPr="00010B1E">
              <w:rPr>
                <w:rFonts w:ascii="Nikosh" w:hAnsi="Nikosh" w:cs="Nikosh"/>
                <w:sz w:val="28"/>
                <w:szCs w:val="28"/>
              </w:rPr>
              <w:t>প্রাণিসম্পদ</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মন্ত্রণালয়</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কৃষি</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সম্প্রসারণ</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অধিদপ্তর</w:t>
            </w:r>
            <w:proofErr w:type="spellEnd"/>
          </w:p>
        </w:tc>
      </w:tr>
      <w:tr w:rsidR="006D7A6A" w:rsidRPr="00010B1E" w14:paraId="2EC1C592" w14:textId="65ED49AD" w:rsidTr="00EF275B">
        <w:tc>
          <w:tcPr>
            <w:tcW w:w="810" w:type="dxa"/>
          </w:tcPr>
          <w:p w14:paraId="2418F2A9" w14:textId="08673AA9" w:rsidR="006D7A6A" w:rsidRPr="00010B1E" w:rsidRDefault="006D7A6A" w:rsidP="006D7A6A">
            <w:pPr>
              <w:jc w:val="center"/>
              <w:rPr>
                <w:rFonts w:ascii="Nikosh" w:hAnsi="Nikosh" w:cs="Nikosh"/>
                <w:sz w:val="28"/>
                <w:szCs w:val="28"/>
              </w:rPr>
            </w:pPr>
            <w:r w:rsidRPr="00010B1E">
              <w:rPr>
                <w:rFonts w:ascii="Nikosh" w:hAnsi="Nikosh" w:cs="Nikosh"/>
                <w:sz w:val="28"/>
                <w:szCs w:val="28"/>
              </w:rPr>
              <w:t>১</w:t>
            </w:r>
            <w:r w:rsidR="00C6258C">
              <w:rPr>
                <w:rFonts w:ascii="Nikosh" w:hAnsi="Nikosh" w:cs="Nikosh"/>
                <w:sz w:val="28"/>
                <w:szCs w:val="28"/>
              </w:rPr>
              <w:t>৩</w:t>
            </w:r>
            <w:r w:rsidRPr="00010B1E">
              <w:rPr>
                <w:rFonts w:ascii="Nikosh" w:hAnsi="Nikosh" w:cs="Nikosh"/>
                <w:sz w:val="28"/>
                <w:szCs w:val="28"/>
              </w:rPr>
              <w:t>.</w:t>
            </w:r>
          </w:p>
        </w:tc>
        <w:tc>
          <w:tcPr>
            <w:tcW w:w="1080" w:type="dxa"/>
          </w:tcPr>
          <w:p w14:paraId="6C220A7E" w14:textId="6FDFD28F" w:rsidR="006D7A6A" w:rsidRPr="00010B1E" w:rsidRDefault="007C2AEE" w:rsidP="006D7A6A">
            <w:pPr>
              <w:rPr>
                <w:rFonts w:ascii="Nikosh" w:hAnsi="Nikosh" w:cs="Nikosh"/>
                <w:sz w:val="28"/>
                <w:szCs w:val="28"/>
              </w:rPr>
            </w:pPr>
            <w:r w:rsidRPr="0094290D">
              <w:rPr>
                <w:rFonts w:ascii="Nikosh" w:hAnsi="Nikosh" w:cs="Nikosh"/>
                <w:sz w:val="28"/>
                <w:szCs w:val="28"/>
              </w:rPr>
              <w:t>৫.৩.২.২</w:t>
            </w:r>
          </w:p>
        </w:tc>
        <w:tc>
          <w:tcPr>
            <w:tcW w:w="4410" w:type="dxa"/>
          </w:tcPr>
          <w:p w14:paraId="7442A3FF" w14:textId="49629A34" w:rsidR="006D7A6A" w:rsidRPr="00010B1E" w:rsidRDefault="006D7A6A" w:rsidP="006D7A6A">
            <w:pPr>
              <w:jc w:val="left"/>
              <w:rPr>
                <w:rFonts w:ascii="Nikosh" w:hAnsi="Nikosh" w:cs="Nikosh"/>
                <w:sz w:val="28"/>
                <w:szCs w:val="28"/>
              </w:rPr>
            </w:pPr>
            <w:proofErr w:type="spellStart"/>
            <w:r w:rsidRPr="00010B1E">
              <w:rPr>
                <w:rFonts w:ascii="Nikosh" w:hAnsi="Nikosh" w:cs="Nikosh"/>
                <w:sz w:val="28"/>
                <w:szCs w:val="28"/>
              </w:rPr>
              <w:t>স্থানীয়ভাবে</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উৎপাদিত</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খাদ্য</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উপাদান</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থেকে</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সুলভ</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মূল্যে</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পুষ্টিকর</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সহজলভ্য</w:t>
            </w:r>
            <w:proofErr w:type="spellEnd"/>
            <w:r w:rsidRPr="00010B1E">
              <w:rPr>
                <w:rFonts w:ascii="Nikosh" w:hAnsi="Nikosh" w:cs="Nikosh"/>
                <w:sz w:val="28"/>
                <w:szCs w:val="28"/>
              </w:rPr>
              <w:t xml:space="preserve"> ও </w:t>
            </w:r>
            <w:proofErr w:type="spellStart"/>
            <w:r w:rsidRPr="00010B1E">
              <w:rPr>
                <w:rFonts w:ascii="Nikosh" w:hAnsi="Nikosh" w:cs="Nikosh"/>
                <w:sz w:val="28"/>
                <w:szCs w:val="28"/>
              </w:rPr>
              <w:t>সুষম</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পোল্ট্রি</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খাদ্য</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উৎপাদনে</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কারিগরি</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সহায়তা</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প্রদান</w:t>
            </w:r>
            <w:proofErr w:type="spellEnd"/>
            <w:r w:rsidRPr="00010B1E">
              <w:rPr>
                <w:rFonts w:ascii="Nikosh" w:hAnsi="Nikosh" w:cs="Nikosh"/>
                <w:sz w:val="28"/>
                <w:szCs w:val="28"/>
              </w:rPr>
              <w:t xml:space="preserve"> </w:t>
            </w:r>
          </w:p>
        </w:tc>
        <w:tc>
          <w:tcPr>
            <w:tcW w:w="2520" w:type="dxa"/>
          </w:tcPr>
          <w:p w14:paraId="5B305461" w14:textId="6E04EE96" w:rsidR="006D7A6A" w:rsidRPr="00010B1E" w:rsidRDefault="006D7A6A" w:rsidP="006D7A6A">
            <w:pPr>
              <w:jc w:val="center"/>
              <w:rPr>
                <w:rFonts w:ascii="Nikosh" w:hAnsi="Nikosh" w:cs="Nikosh"/>
                <w:sz w:val="28"/>
                <w:szCs w:val="28"/>
              </w:rPr>
            </w:pPr>
            <w:proofErr w:type="spellStart"/>
            <w:proofErr w:type="gramStart"/>
            <w:r w:rsidRPr="00010B1E">
              <w:rPr>
                <w:rFonts w:ascii="Nikosh" w:hAnsi="Nikosh" w:cs="Nikosh"/>
                <w:sz w:val="28"/>
                <w:szCs w:val="28"/>
              </w:rPr>
              <w:t>বাংলাদেশে</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প্রাণিসম্পদ</w:t>
            </w:r>
            <w:proofErr w:type="spellEnd"/>
            <w:proofErr w:type="gramEnd"/>
            <w:r w:rsidRPr="00010B1E">
              <w:rPr>
                <w:rFonts w:ascii="Nikosh" w:hAnsi="Nikosh" w:cs="Nikosh"/>
                <w:sz w:val="28"/>
                <w:szCs w:val="28"/>
              </w:rPr>
              <w:t xml:space="preserve">  </w:t>
            </w:r>
            <w:proofErr w:type="spellStart"/>
            <w:r w:rsidRPr="00010B1E">
              <w:rPr>
                <w:rFonts w:ascii="Nikosh" w:hAnsi="Nikosh" w:cs="Nikosh"/>
                <w:sz w:val="28"/>
                <w:szCs w:val="28"/>
              </w:rPr>
              <w:t>গবেষণা</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প্রতিষ্ঠান</w:t>
            </w:r>
            <w:proofErr w:type="spellEnd"/>
            <w:r w:rsidRPr="00010B1E">
              <w:rPr>
                <w:rFonts w:ascii="Nikosh" w:hAnsi="Nikosh" w:cs="Nikosh"/>
                <w:sz w:val="28"/>
                <w:szCs w:val="28"/>
              </w:rPr>
              <w:t xml:space="preserve">, </w:t>
            </w:r>
            <w:proofErr w:type="spellStart"/>
            <w:proofErr w:type="gramStart"/>
            <w:r w:rsidRPr="00010B1E">
              <w:rPr>
                <w:rFonts w:ascii="Nikosh" w:hAnsi="Nikosh" w:cs="Nikosh"/>
                <w:sz w:val="28"/>
                <w:szCs w:val="28"/>
              </w:rPr>
              <w:t>কৃষি</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সম্প্রসারণ</w:t>
            </w:r>
            <w:proofErr w:type="spellEnd"/>
            <w:proofErr w:type="gramEnd"/>
            <w:r w:rsidRPr="00010B1E">
              <w:rPr>
                <w:rFonts w:ascii="Nikosh" w:hAnsi="Nikosh" w:cs="Nikosh"/>
                <w:sz w:val="28"/>
                <w:szCs w:val="28"/>
              </w:rPr>
              <w:t xml:space="preserve"> </w:t>
            </w:r>
            <w:proofErr w:type="spellStart"/>
            <w:proofErr w:type="gramStart"/>
            <w:r w:rsidRPr="00010B1E">
              <w:rPr>
                <w:rFonts w:ascii="Nikosh" w:hAnsi="Nikosh" w:cs="Nikosh"/>
                <w:sz w:val="28"/>
                <w:szCs w:val="28"/>
              </w:rPr>
              <w:t>অধিদপ্তর</w:t>
            </w:r>
            <w:proofErr w:type="spellEnd"/>
            <w:r w:rsidRPr="00010B1E">
              <w:rPr>
                <w:rFonts w:ascii="Nikosh" w:hAnsi="Nikosh" w:cs="Nikosh"/>
                <w:sz w:val="28"/>
                <w:szCs w:val="28"/>
              </w:rPr>
              <w:t xml:space="preserve"> ,</w:t>
            </w:r>
            <w:proofErr w:type="gramEnd"/>
            <w:r w:rsidRPr="00010B1E">
              <w:rPr>
                <w:rFonts w:ascii="Nikosh" w:hAnsi="Nikosh" w:cs="Nikosh"/>
                <w:sz w:val="28"/>
                <w:szCs w:val="28"/>
              </w:rPr>
              <w:t xml:space="preserve">  </w:t>
            </w:r>
            <w:proofErr w:type="spellStart"/>
            <w:r w:rsidRPr="00010B1E">
              <w:rPr>
                <w:rFonts w:ascii="Nikosh" w:hAnsi="Nikosh" w:cs="Nikosh"/>
                <w:sz w:val="28"/>
                <w:szCs w:val="28"/>
              </w:rPr>
              <w:t>মৎস্য</w:t>
            </w:r>
            <w:proofErr w:type="spellEnd"/>
            <w:r w:rsidRPr="00010B1E">
              <w:rPr>
                <w:rFonts w:ascii="Nikosh" w:hAnsi="Nikosh" w:cs="Nikosh"/>
                <w:sz w:val="28"/>
                <w:szCs w:val="28"/>
              </w:rPr>
              <w:t xml:space="preserve"> ও </w:t>
            </w:r>
            <w:proofErr w:type="spellStart"/>
            <w:r w:rsidRPr="00010B1E">
              <w:rPr>
                <w:rFonts w:ascii="Nikosh" w:hAnsi="Nikosh" w:cs="Nikosh"/>
                <w:sz w:val="28"/>
                <w:szCs w:val="28"/>
              </w:rPr>
              <w:t>প্রাণিসম্পদ</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মন্ত্রণালয়</w:t>
            </w:r>
            <w:proofErr w:type="spellEnd"/>
          </w:p>
        </w:tc>
      </w:tr>
      <w:tr w:rsidR="006D7A6A" w:rsidRPr="00010B1E" w14:paraId="2573E998" w14:textId="6821E19B" w:rsidTr="00EF275B">
        <w:tc>
          <w:tcPr>
            <w:tcW w:w="810" w:type="dxa"/>
          </w:tcPr>
          <w:p w14:paraId="51D9D4C5" w14:textId="34D1BFC1" w:rsidR="006D7A6A" w:rsidRPr="00010B1E" w:rsidRDefault="006D7A6A" w:rsidP="006D7A6A">
            <w:pPr>
              <w:jc w:val="center"/>
              <w:rPr>
                <w:rFonts w:ascii="Nikosh" w:hAnsi="Nikosh" w:cs="Nikosh"/>
                <w:sz w:val="28"/>
                <w:szCs w:val="28"/>
              </w:rPr>
            </w:pPr>
            <w:r w:rsidRPr="00010B1E">
              <w:rPr>
                <w:rFonts w:ascii="Nikosh" w:hAnsi="Nikosh" w:cs="Nikosh"/>
                <w:sz w:val="28"/>
                <w:szCs w:val="28"/>
              </w:rPr>
              <w:lastRenderedPageBreak/>
              <w:t>১</w:t>
            </w:r>
            <w:r w:rsidR="00C6258C">
              <w:rPr>
                <w:rFonts w:ascii="Nikosh" w:hAnsi="Nikosh" w:cs="Nikosh"/>
                <w:sz w:val="28"/>
                <w:szCs w:val="28"/>
              </w:rPr>
              <w:t>৪</w:t>
            </w:r>
            <w:r w:rsidRPr="00010B1E">
              <w:rPr>
                <w:rFonts w:ascii="Nikosh" w:hAnsi="Nikosh" w:cs="Nikosh"/>
                <w:sz w:val="28"/>
                <w:szCs w:val="28"/>
              </w:rPr>
              <w:t>.</w:t>
            </w:r>
          </w:p>
        </w:tc>
        <w:tc>
          <w:tcPr>
            <w:tcW w:w="1080" w:type="dxa"/>
          </w:tcPr>
          <w:p w14:paraId="2CC47D68" w14:textId="1743575D" w:rsidR="006D7A6A" w:rsidRPr="00010B1E" w:rsidRDefault="00FA79BF" w:rsidP="006D7A6A">
            <w:pPr>
              <w:rPr>
                <w:rFonts w:ascii="Nikosh" w:hAnsi="Nikosh" w:cs="Nikosh"/>
                <w:sz w:val="28"/>
                <w:szCs w:val="28"/>
              </w:rPr>
            </w:pPr>
            <w:r w:rsidRPr="00C17338">
              <w:rPr>
                <w:rFonts w:ascii="Nikosh" w:hAnsi="Nikosh" w:cs="Nikosh"/>
                <w:sz w:val="28"/>
                <w:szCs w:val="28"/>
              </w:rPr>
              <w:t>৫.৮.২</w:t>
            </w:r>
            <w:r>
              <w:rPr>
                <w:rFonts w:ascii="Nikosh" w:hAnsi="Nikosh" w:cs="Nikosh"/>
                <w:sz w:val="28"/>
                <w:szCs w:val="28"/>
              </w:rPr>
              <w:t>.৭</w:t>
            </w:r>
          </w:p>
        </w:tc>
        <w:tc>
          <w:tcPr>
            <w:tcW w:w="4410" w:type="dxa"/>
          </w:tcPr>
          <w:p w14:paraId="2F5D784E" w14:textId="1061B68F" w:rsidR="006D7A6A" w:rsidRPr="00010B1E" w:rsidRDefault="006D7A6A" w:rsidP="006D7A6A">
            <w:pPr>
              <w:jc w:val="left"/>
              <w:rPr>
                <w:rFonts w:ascii="Nikosh" w:hAnsi="Nikosh" w:cs="Nikosh"/>
                <w:sz w:val="28"/>
                <w:szCs w:val="28"/>
              </w:rPr>
            </w:pPr>
            <w:proofErr w:type="spellStart"/>
            <w:r w:rsidRPr="00010B1E">
              <w:rPr>
                <w:rFonts w:ascii="Nikosh" w:hAnsi="Nikosh" w:cs="Nikosh"/>
                <w:sz w:val="28"/>
                <w:szCs w:val="28"/>
              </w:rPr>
              <w:t>প্রাণিসম্পদ</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অধিদপ্তারধীন</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মান</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নিয়ন্ত্রণ</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ল্যাবরেটরি</w:t>
            </w:r>
            <w:proofErr w:type="spellEnd"/>
            <w:r w:rsidRPr="00010B1E">
              <w:rPr>
                <w:rFonts w:ascii="Nikosh" w:hAnsi="Nikosh" w:cs="Nikosh"/>
                <w:sz w:val="28"/>
                <w:szCs w:val="28"/>
              </w:rPr>
              <w:t xml:space="preserve"> ও </w:t>
            </w:r>
            <w:proofErr w:type="spellStart"/>
            <w:r w:rsidRPr="00010B1E">
              <w:rPr>
                <w:rFonts w:ascii="Nikosh" w:hAnsi="Nikosh" w:cs="Nikosh"/>
                <w:sz w:val="28"/>
                <w:szCs w:val="28"/>
              </w:rPr>
              <w:t>প্রাণিপুষ্টি</w:t>
            </w:r>
            <w:proofErr w:type="spellEnd"/>
            <w:r w:rsidRPr="00010B1E">
              <w:rPr>
                <w:rFonts w:ascii="Nikosh" w:hAnsi="Nikosh" w:cs="Nikosh"/>
                <w:sz w:val="28"/>
                <w:szCs w:val="28"/>
              </w:rPr>
              <w:t xml:space="preserve"> ও </w:t>
            </w:r>
            <w:proofErr w:type="spellStart"/>
            <w:r w:rsidRPr="00010B1E">
              <w:rPr>
                <w:rFonts w:ascii="Nikosh" w:hAnsi="Nikosh" w:cs="Nikosh"/>
                <w:sz w:val="28"/>
                <w:szCs w:val="28"/>
              </w:rPr>
              <w:t>পশুখাদ্য</w:t>
            </w:r>
            <w:proofErr w:type="spellEnd"/>
            <w:r w:rsidRPr="00010B1E">
              <w:rPr>
                <w:rFonts w:ascii="Nikosh" w:hAnsi="Nikosh" w:cs="Nikosh"/>
                <w:sz w:val="28"/>
                <w:szCs w:val="28"/>
              </w:rPr>
              <w:t xml:space="preserve"> </w:t>
            </w:r>
            <w:proofErr w:type="spellStart"/>
            <w:r w:rsidR="00CA65FD">
              <w:rPr>
                <w:rFonts w:ascii="Nikosh" w:hAnsi="Nikosh" w:cs="Nikosh"/>
                <w:sz w:val="28"/>
                <w:szCs w:val="28"/>
              </w:rPr>
              <w:t>ল্যাবরেটরিকে</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পোল্ট্রি</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খাদ্য</w:t>
            </w:r>
            <w:proofErr w:type="spellEnd"/>
            <w:r w:rsidRPr="00010B1E">
              <w:rPr>
                <w:rFonts w:ascii="Nikosh" w:hAnsi="Nikosh" w:cs="Nikosh"/>
                <w:sz w:val="28"/>
                <w:szCs w:val="28"/>
              </w:rPr>
              <w:t xml:space="preserve"> ও </w:t>
            </w:r>
            <w:proofErr w:type="spellStart"/>
            <w:r w:rsidRPr="00010B1E">
              <w:rPr>
                <w:rFonts w:ascii="Nikosh" w:hAnsi="Nikosh" w:cs="Nikosh"/>
                <w:sz w:val="28"/>
                <w:szCs w:val="28"/>
              </w:rPr>
              <w:t>খাদ্য</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উপাদানের</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পুষ্টিমান</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নিশ্চিতকরণে</w:t>
            </w:r>
            <w:proofErr w:type="spellEnd"/>
            <w:r w:rsidRPr="00010B1E">
              <w:rPr>
                <w:rFonts w:ascii="Nikosh" w:hAnsi="Nikosh" w:cs="Nikosh"/>
                <w:sz w:val="28"/>
                <w:szCs w:val="28"/>
              </w:rPr>
              <w:t xml:space="preserve"> Reference Laboratory </w:t>
            </w:r>
            <w:proofErr w:type="spellStart"/>
            <w:r w:rsidRPr="00010B1E">
              <w:rPr>
                <w:rFonts w:ascii="Nikosh" w:hAnsi="Nikosh" w:cs="Nikosh"/>
                <w:sz w:val="28"/>
                <w:szCs w:val="28"/>
              </w:rPr>
              <w:t>হিসেবে</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প্রতিষ্ঠা</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করা</w:t>
            </w:r>
            <w:proofErr w:type="spellEnd"/>
          </w:p>
        </w:tc>
        <w:tc>
          <w:tcPr>
            <w:tcW w:w="2520" w:type="dxa"/>
          </w:tcPr>
          <w:p w14:paraId="76D8E560" w14:textId="4E41EDC6" w:rsidR="006D7A6A" w:rsidRPr="00010B1E" w:rsidRDefault="006D7A6A" w:rsidP="006D7A6A">
            <w:pPr>
              <w:jc w:val="center"/>
              <w:rPr>
                <w:rFonts w:ascii="Nikosh" w:hAnsi="Nikosh" w:cs="Nikosh"/>
                <w:sz w:val="28"/>
                <w:szCs w:val="28"/>
              </w:rPr>
            </w:pPr>
            <w:proofErr w:type="spellStart"/>
            <w:r w:rsidRPr="00010B1E">
              <w:rPr>
                <w:rFonts w:ascii="Nikosh" w:hAnsi="Nikosh" w:cs="Nikosh"/>
                <w:sz w:val="28"/>
                <w:szCs w:val="28"/>
              </w:rPr>
              <w:t>মাননিয়ন্ত্রণ</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ল্যাবোরেটরি</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খামার</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শাখা</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প্রাণিসম্পদ</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অধিদপ্তর</w:t>
            </w:r>
            <w:proofErr w:type="spellEnd"/>
          </w:p>
        </w:tc>
      </w:tr>
      <w:tr w:rsidR="006D7A6A" w:rsidRPr="00010B1E" w14:paraId="22F85D54" w14:textId="79E48D8E" w:rsidTr="00EF275B">
        <w:tc>
          <w:tcPr>
            <w:tcW w:w="810" w:type="dxa"/>
          </w:tcPr>
          <w:p w14:paraId="1785A50A" w14:textId="011CE101" w:rsidR="006D7A6A" w:rsidRPr="00010B1E" w:rsidRDefault="006D7A6A" w:rsidP="006D7A6A">
            <w:pPr>
              <w:jc w:val="center"/>
              <w:rPr>
                <w:rFonts w:ascii="Nikosh" w:hAnsi="Nikosh" w:cs="Nikosh"/>
                <w:sz w:val="28"/>
                <w:szCs w:val="28"/>
              </w:rPr>
            </w:pPr>
            <w:r w:rsidRPr="00010B1E">
              <w:rPr>
                <w:rFonts w:ascii="Nikosh" w:hAnsi="Nikosh" w:cs="Nikosh"/>
                <w:sz w:val="28"/>
                <w:szCs w:val="28"/>
              </w:rPr>
              <w:t>১</w:t>
            </w:r>
            <w:r w:rsidR="00C6258C">
              <w:rPr>
                <w:rFonts w:ascii="Nikosh" w:hAnsi="Nikosh" w:cs="Nikosh"/>
                <w:sz w:val="28"/>
                <w:szCs w:val="28"/>
              </w:rPr>
              <w:t>৫</w:t>
            </w:r>
            <w:r w:rsidRPr="00010B1E">
              <w:rPr>
                <w:rFonts w:ascii="Nikosh" w:hAnsi="Nikosh" w:cs="Nikosh"/>
                <w:sz w:val="28"/>
                <w:szCs w:val="28"/>
              </w:rPr>
              <w:t>.</w:t>
            </w:r>
          </w:p>
        </w:tc>
        <w:tc>
          <w:tcPr>
            <w:tcW w:w="1080" w:type="dxa"/>
          </w:tcPr>
          <w:p w14:paraId="7D192527" w14:textId="124364DE" w:rsidR="006D7A6A" w:rsidRPr="00010B1E" w:rsidRDefault="0008171B" w:rsidP="006D7A6A">
            <w:pPr>
              <w:rPr>
                <w:rFonts w:ascii="Nikosh" w:hAnsi="Nikosh" w:cs="Nikosh"/>
                <w:sz w:val="28"/>
                <w:szCs w:val="28"/>
              </w:rPr>
            </w:pPr>
            <w:r w:rsidRPr="00C17338">
              <w:rPr>
                <w:rFonts w:ascii="Nikosh" w:hAnsi="Nikosh" w:cs="Nikosh"/>
                <w:sz w:val="28"/>
                <w:szCs w:val="28"/>
              </w:rPr>
              <w:t>৫.৮.২</w:t>
            </w:r>
            <w:r>
              <w:rPr>
                <w:rFonts w:ascii="Nikosh" w:hAnsi="Nikosh" w:cs="Nikosh"/>
                <w:sz w:val="28"/>
                <w:szCs w:val="28"/>
              </w:rPr>
              <w:t>.১২</w:t>
            </w:r>
          </w:p>
        </w:tc>
        <w:tc>
          <w:tcPr>
            <w:tcW w:w="4410" w:type="dxa"/>
          </w:tcPr>
          <w:p w14:paraId="4D5BB939" w14:textId="6BECA168" w:rsidR="006D7A6A" w:rsidRPr="00010B1E" w:rsidRDefault="006C0FBD" w:rsidP="006D7A6A">
            <w:pPr>
              <w:jc w:val="left"/>
              <w:rPr>
                <w:rFonts w:ascii="Nikosh" w:hAnsi="Nikosh" w:cs="Nikosh"/>
                <w:sz w:val="28"/>
                <w:szCs w:val="28"/>
              </w:rPr>
            </w:pPr>
            <w:r>
              <w:rPr>
                <w:rFonts w:ascii="Nikosh" w:hAnsi="Nikosh" w:cs="Nikosh" w:hint="cs"/>
                <w:sz w:val="28"/>
                <w:szCs w:val="28"/>
                <w:cs/>
              </w:rPr>
              <w:t xml:space="preserve">জনস্বাস্থ্য ও প্রাণিস্বাস্থ্য সুরক্ষা, নিরাপদ মানসম্মত মাংস ও ডিম উৎপাদন, ধর্মীয় দৃষ্টিকোন বিবেচনায় এবং ভবিষ্যতে বিশ্ব বাজারে রপ্তানির দ্বার উন্মোচিত রাখতে ঝুঁকিপূর্ণ খাদ্য উপকরণ </w:t>
            </w:r>
            <w:r w:rsidRPr="004C352D">
              <w:rPr>
                <w:rFonts w:ascii="Nikosh" w:hAnsi="Nikosh" w:cs="Nikosh" w:hint="cs"/>
                <w:cs/>
              </w:rPr>
              <w:t>M</w:t>
            </w:r>
            <w:r>
              <w:rPr>
                <w:rFonts w:ascii="Nikosh" w:hAnsi="Nikosh" w:cs="Nikosh" w:hint="cs"/>
                <w:sz w:val="28"/>
                <w:szCs w:val="28"/>
                <w:cs/>
              </w:rPr>
              <w:t>eat and Bone Meal (</w:t>
            </w:r>
            <w:r w:rsidRPr="004C352D">
              <w:rPr>
                <w:rFonts w:ascii="Nikosh" w:hAnsi="Nikosh" w:cs="Nikosh" w:hint="cs"/>
                <w:cs/>
              </w:rPr>
              <w:t>MBM</w:t>
            </w:r>
            <w:r>
              <w:rPr>
                <w:rFonts w:ascii="Nikosh" w:hAnsi="Nikosh" w:cs="Nikosh" w:hint="cs"/>
                <w:sz w:val="28"/>
                <w:szCs w:val="28"/>
                <w:cs/>
              </w:rPr>
              <w:t>) পশুখাদ্য, সার, জ্বালানি কিংবা অন্যান্য যে কোন ফরমেটেই আমদানি নিষিদ্ধ থাকবে।</w:t>
            </w:r>
          </w:p>
        </w:tc>
        <w:tc>
          <w:tcPr>
            <w:tcW w:w="2520" w:type="dxa"/>
          </w:tcPr>
          <w:p w14:paraId="524B9361" w14:textId="77777777" w:rsidR="006D7A6A" w:rsidRPr="00010B1E" w:rsidRDefault="006D7A6A" w:rsidP="006D7A6A">
            <w:pPr>
              <w:jc w:val="center"/>
              <w:rPr>
                <w:rFonts w:ascii="Nikosh" w:hAnsi="Nikosh" w:cs="Nikosh"/>
                <w:sz w:val="28"/>
                <w:szCs w:val="28"/>
              </w:rPr>
            </w:pPr>
          </w:p>
          <w:p w14:paraId="3861D0E6" w14:textId="77777777" w:rsidR="006D7A6A" w:rsidRPr="00010B1E" w:rsidRDefault="006D7A6A" w:rsidP="006D7A6A">
            <w:pPr>
              <w:jc w:val="center"/>
              <w:rPr>
                <w:rFonts w:ascii="Nikosh" w:hAnsi="Nikosh" w:cs="Nikosh"/>
                <w:sz w:val="28"/>
                <w:szCs w:val="28"/>
              </w:rPr>
            </w:pPr>
          </w:p>
          <w:p w14:paraId="1B97C72C" w14:textId="77777777" w:rsidR="006D7A6A" w:rsidRPr="00010B1E" w:rsidRDefault="006D7A6A" w:rsidP="006D7A6A">
            <w:pPr>
              <w:jc w:val="center"/>
              <w:rPr>
                <w:rFonts w:ascii="Nikosh" w:hAnsi="Nikosh" w:cs="Nikosh"/>
                <w:sz w:val="28"/>
                <w:szCs w:val="28"/>
              </w:rPr>
            </w:pPr>
          </w:p>
          <w:p w14:paraId="50178030" w14:textId="28C09EA1" w:rsidR="006D7A6A" w:rsidRPr="00010B1E" w:rsidRDefault="006D7A6A" w:rsidP="006D7A6A">
            <w:pPr>
              <w:jc w:val="center"/>
              <w:rPr>
                <w:rFonts w:ascii="Nikosh" w:hAnsi="Nikosh" w:cs="Nikosh"/>
                <w:sz w:val="28"/>
                <w:szCs w:val="28"/>
              </w:rPr>
            </w:pPr>
            <w:proofErr w:type="spellStart"/>
            <w:r w:rsidRPr="00010B1E">
              <w:rPr>
                <w:rFonts w:ascii="Nikosh" w:hAnsi="Nikosh" w:cs="Nikosh"/>
                <w:sz w:val="28"/>
                <w:szCs w:val="28"/>
              </w:rPr>
              <w:t>প্রাণিসম্পদ</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অধিদপ্তর</w:t>
            </w:r>
            <w:proofErr w:type="spellEnd"/>
          </w:p>
        </w:tc>
      </w:tr>
      <w:tr w:rsidR="006D7A6A" w:rsidRPr="00010B1E" w14:paraId="22A88C69" w14:textId="309D982A" w:rsidTr="00EF275B">
        <w:tc>
          <w:tcPr>
            <w:tcW w:w="810" w:type="dxa"/>
          </w:tcPr>
          <w:p w14:paraId="04003CA1" w14:textId="6952F6B5" w:rsidR="006D7A6A" w:rsidRPr="00010B1E" w:rsidRDefault="006D7A6A" w:rsidP="006D7A6A">
            <w:pPr>
              <w:jc w:val="center"/>
              <w:rPr>
                <w:rFonts w:ascii="Nikosh" w:hAnsi="Nikosh" w:cs="Nikosh"/>
                <w:sz w:val="28"/>
                <w:szCs w:val="28"/>
              </w:rPr>
            </w:pPr>
            <w:r w:rsidRPr="00010B1E">
              <w:rPr>
                <w:rFonts w:ascii="Nikosh" w:hAnsi="Nikosh" w:cs="Nikosh"/>
                <w:sz w:val="28"/>
                <w:szCs w:val="28"/>
              </w:rPr>
              <w:t>১</w:t>
            </w:r>
            <w:r w:rsidR="00C6258C">
              <w:rPr>
                <w:rFonts w:ascii="Nikosh" w:hAnsi="Nikosh" w:cs="Nikosh"/>
                <w:sz w:val="28"/>
                <w:szCs w:val="28"/>
              </w:rPr>
              <w:t>৬</w:t>
            </w:r>
            <w:r w:rsidRPr="00010B1E">
              <w:rPr>
                <w:rFonts w:ascii="Nikosh" w:hAnsi="Nikosh" w:cs="Nikosh"/>
                <w:sz w:val="28"/>
                <w:szCs w:val="28"/>
              </w:rPr>
              <w:t>.</w:t>
            </w:r>
          </w:p>
        </w:tc>
        <w:tc>
          <w:tcPr>
            <w:tcW w:w="1080" w:type="dxa"/>
          </w:tcPr>
          <w:p w14:paraId="1822AB35" w14:textId="4E78F457" w:rsidR="006D7A6A" w:rsidRPr="00010B1E" w:rsidRDefault="0008171B" w:rsidP="006D7A6A">
            <w:pPr>
              <w:rPr>
                <w:rFonts w:ascii="Nikosh" w:hAnsi="Nikosh" w:cs="Nikosh"/>
                <w:sz w:val="28"/>
                <w:szCs w:val="28"/>
              </w:rPr>
            </w:pPr>
            <w:r w:rsidRPr="00C17338">
              <w:rPr>
                <w:rFonts w:ascii="Nikosh" w:hAnsi="Nikosh" w:cs="Nikosh"/>
                <w:sz w:val="28"/>
                <w:szCs w:val="28"/>
              </w:rPr>
              <w:t>৫.৮.২</w:t>
            </w:r>
            <w:r>
              <w:rPr>
                <w:rFonts w:ascii="Nikosh" w:hAnsi="Nikosh" w:cs="Nikosh"/>
                <w:sz w:val="28"/>
                <w:szCs w:val="28"/>
              </w:rPr>
              <w:t>.১</w:t>
            </w:r>
            <w:r>
              <w:rPr>
                <w:rFonts w:ascii="Nikosh" w:hAnsi="Nikosh" w:cs="Nikosh"/>
                <w:sz w:val="28"/>
                <w:szCs w:val="28"/>
              </w:rPr>
              <w:t>১</w:t>
            </w:r>
          </w:p>
        </w:tc>
        <w:tc>
          <w:tcPr>
            <w:tcW w:w="4410" w:type="dxa"/>
          </w:tcPr>
          <w:p w14:paraId="1B7AB479" w14:textId="5D827B45" w:rsidR="006D7A6A" w:rsidRPr="00010B1E" w:rsidRDefault="006D7A6A" w:rsidP="006D7A6A">
            <w:pPr>
              <w:jc w:val="left"/>
              <w:rPr>
                <w:rFonts w:ascii="Nikosh" w:hAnsi="Nikosh" w:cs="Nikosh"/>
                <w:sz w:val="28"/>
                <w:szCs w:val="28"/>
              </w:rPr>
            </w:pPr>
            <w:proofErr w:type="spellStart"/>
            <w:proofErr w:type="gramStart"/>
            <w:r w:rsidRPr="00010B1E">
              <w:rPr>
                <w:rFonts w:ascii="Nikosh" w:hAnsi="Nikosh" w:cs="Nikosh"/>
                <w:sz w:val="28"/>
                <w:szCs w:val="28"/>
              </w:rPr>
              <w:t>শুকরের</w:t>
            </w:r>
            <w:proofErr w:type="spellEnd"/>
            <w:r w:rsidRPr="00010B1E">
              <w:rPr>
                <w:rFonts w:ascii="Nikosh" w:hAnsi="Nikosh" w:cs="Nikosh"/>
                <w:sz w:val="28"/>
                <w:szCs w:val="28"/>
              </w:rPr>
              <w:t xml:space="preserve">  Bone</w:t>
            </w:r>
            <w:proofErr w:type="gramEnd"/>
            <w:r w:rsidRPr="00010B1E">
              <w:rPr>
                <w:rFonts w:ascii="Nikosh" w:hAnsi="Nikosh" w:cs="Nikosh"/>
                <w:sz w:val="28"/>
                <w:szCs w:val="28"/>
              </w:rPr>
              <w:t xml:space="preserve"> Meal &amp; Meat Meal, </w:t>
            </w:r>
            <w:proofErr w:type="spellStart"/>
            <w:r w:rsidRPr="00010B1E">
              <w:rPr>
                <w:rFonts w:ascii="Nikosh" w:hAnsi="Nikosh" w:cs="Nikosh"/>
                <w:sz w:val="28"/>
                <w:szCs w:val="28"/>
              </w:rPr>
              <w:t>আমদানি</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ট্যানারি</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শিল্পের</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বর্জ্য</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দিয়ে</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উৎপাদিত</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মিট</w:t>
            </w:r>
            <w:proofErr w:type="spellEnd"/>
            <w:r w:rsidRPr="00010B1E">
              <w:rPr>
                <w:rFonts w:ascii="Nikosh" w:hAnsi="Nikosh" w:cs="Nikosh"/>
                <w:sz w:val="28"/>
                <w:szCs w:val="28"/>
              </w:rPr>
              <w:t xml:space="preserve"> ও </w:t>
            </w:r>
            <w:proofErr w:type="spellStart"/>
            <w:r w:rsidRPr="00010B1E">
              <w:rPr>
                <w:rFonts w:ascii="Nikosh" w:hAnsi="Nikosh" w:cs="Nikosh"/>
                <w:sz w:val="28"/>
                <w:szCs w:val="28"/>
              </w:rPr>
              <w:t>বোন</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মিল</w:t>
            </w:r>
            <w:proofErr w:type="spellEnd"/>
            <w:r w:rsidRPr="00010B1E">
              <w:rPr>
                <w:rFonts w:ascii="Nikosh" w:hAnsi="Nikosh" w:cs="Nikosh"/>
                <w:sz w:val="28"/>
                <w:szCs w:val="28"/>
              </w:rPr>
              <w:t>/</w:t>
            </w:r>
            <w:proofErr w:type="spellStart"/>
            <w:r w:rsidRPr="00010B1E">
              <w:rPr>
                <w:rFonts w:ascii="Nikosh" w:hAnsi="Nikosh" w:cs="Nikosh"/>
                <w:sz w:val="28"/>
                <w:szCs w:val="28"/>
              </w:rPr>
              <w:t>প্রোটিন</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মিল</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উৎপাদন</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আমদানি</w:t>
            </w:r>
            <w:proofErr w:type="spellEnd"/>
            <w:r w:rsidRPr="00010B1E">
              <w:rPr>
                <w:rFonts w:ascii="Nikosh" w:hAnsi="Nikosh" w:cs="Nikosh"/>
                <w:sz w:val="28"/>
                <w:szCs w:val="28"/>
              </w:rPr>
              <w:t xml:space="preserve"> ও </w:t>
            </w:r>
            <w:proofErr w:type="spellStart"/>
            <w:r w:rsidRPr="00010B1E">
              <w:rPr>
                <w:rFonts w:ascii="Nikosh" w:hAnsi="Nikosh" w:cs="Nikosh"/>
                <w:sz w:val="28"/>
                <w:szCs w:val="28"/>
              </w:rPr>
              <w:t>বাজারজাতকরণ</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নিষিদ্ধ</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করা</w:t>
            </w:r>
            <w:proofErr w:type="spellEnd"/>
            <w:r w:rsidRPr="00010B1E">
              <w:rPr>
                <w:rFonts w:ascii="Nikosh" w:hAnsi="Nikosh" w:cs="Nikosh"/>
                <w:sz w:val="28"/>
                <w:szCs w:val="28"/>
              </w:rPr>
              <w:t xml:space="preserve"> </w:t>
            </w:r>
          </w:p>
        </w:tc>
        <w:tc>
          <w:tcPr>
            <w:tcW w:w="2520" w:type="dxa"/>
          </w:tcPr>
          <w:p w14:paraId="28E35E39" w14:textId="00925072" w:rsidR="006D7A6A" w:rsidRPr="00010B1E" w:rsidRDefault="006D7A6A" w:rsidP="006D7A6A">
            <w:pPr>
              <w:jc w:val="center"/>
              <w:rPr>
                <w:rFonts w:ascii="Nikosh" w:hAnsi="Nikosh" w:cs="Nikosh"/>
                <w:sz w:val="28"/>
                <w:szCs w:val="28"/>
              </w:rPr>
            </w:pPr>
            <w:proofErr w:type="spellStart"/>
            <w:r w:rsidRPr="00010B1E">
              <w:rPr>
                <w:rFonts w:ascii="Nikosh" w:hAnsi="Nikosh" w:cs="Nikosh"/>
                <w:sz w:val="28"/>
                <w:szCs w:val="28"/>
              </w:rPr>
              <w:t>প্রাণিসম্পদ</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অধিদপ্তর</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মৎস্য</w:t>
            </w:r>
            <w:proofErr w:type="spellEnd"/>
            <w:r w:rsidRPr="00010B1E">
              <w:rPr>
                <w:rFonts w:ascii="Nikosh" w:hAnsi="Nikosh" w:cs="Nikosh"/>
                <w:sz w:val="28"/>
                <w:szCs w:val="28"/>
              </w:rPr>
              <w:t xml:space="preserve"> ও </w:t>
            </w:r>
            <w:proofErr w:type="spellStart"/>
            <w:r w:rsidRPr="00010B1E">
              <w:rPr>
                <w:rFonts w:ascii="Nikosh" w:hAnsi="Nikosh" w:cs="Nikosh"/>
                <w:sz w:val="28"/>
                <w:szCs w:val="28"/>
              </w:rPr>
              <w:t>প্রাণিসম্পদ</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মন্ত্রণালয়</w:t>
            </w:r>
            <w:proofErr w:type="spellEnd"/>
          </w:p>
        </w:tc>
      </w:tr>
      <w:tr w:rsidR="006D7A6A" w:rsidRPr="00010B1E" w14:paraId="27B8D345" w14:textId="35A277D1" w:rsidTr="00EF275B">
        <w:tc>
          <w:tcPr>
            <w:tcW w:w="810" w:type="dxa"/>
          </w:tcPr>
          <w:p w14:paraId="09D3D836" w14:textId="63FE4CC7" w:rsidR="006D7A6A" w:rsidRPr="00010B1E" w:rsidRDefault="006D7A6A" w:rsidP="006D7A6A">
            <w:pPr>
              <w:jc w:val="center"/>
              <w:rPr>
                <w:rFonts w:ascii="Nikosh" w:hAnsi="Nikosh" w:cs="Nikosh"/>
                <w:sz w:val="28"/>
                <w:szCs w:val="28"/>
              </w:rPr>
            </w:pPr>
            <w:r w:rsidRPr="00010B1E">
              <w:rPr>
                <w:rFonts w:ascii="Nikosh" w:hAnsi="Nikosh" w:cs="Nikosh"/>
                <w:sz w:val="28"/>
                <w:szCs w:val="28"/>
              </w:rPr>
              <w:t>১</w:t>
            </w:r>
            <w:r w:rsidR="00C6258C">
              <w:rPr>
                <w:rFonts w:ascii="Nikosh" w:hAnsi="Nikosh" w:cs="Nikosh"/>
                <w:sz w:val="28"/>
                <w:szCs w:val="28"/>
              </w:rPr>
              <w:t>৭</w:t>
            </w:r>
            <w:r w:rsidRPr="00010B1E">
              <w:rPr>
                <w:rFonts w:ascii="Nikosh" w:hAnsi="Nikosh" w:cs="Nikosh"/>
                <w:sz w:val="28"/>
                <w:szCs w:val="28"/>
              </w:rPr>
              <w:t>.</w:t>
            </w:r>
          </w:p>
        </w:tc>
        <w:tc>
          <w:tcPr>
            <w:tcW w:w="1080" w:type="dxa"/>
          </w:tcPr>
          <w:p w14:paraId="1F1A4C50" w14:textId="61F47AC2" w:rsidR="006D7A6A" w:rsidRPr="00010B1E" w:rsidRDefault="002A78CC" w:rsidP="006D7A6A">
            <w:pPr>
              <w:rPr>
                <w:rFonts w:ascii="Nikosh" w:hAnsi="Nikosh" w:cs="Nikosh"/>
                <w:sz w:val="28"/>
                <w:szCs w:val="28"/>
              </w:rPr>
            </w:pPr>
            <w:r w:rsidRPr="0094290D">
              <w:rPr>
                <w:rFonts w:ascii="Nikosh" w:hAnsi="Nikosh" w:cs="Nikosh"/>
                <w:sz w:val="28"/>
                <w:szCs w:val="28"/>
              </w:rPr>
              <w:t>৫.৩.১.৪</w:t>
            </w:r>
          </w:p>
        </w:tc>
        <w:tc>
          <w:tcPr>
            <w:tcW w:w="4410" w:type="dxa"/>
          </w:tcPr>
          <w:p w14:paraId="7FF63FCF" w14:textId="71BFEE24" w:rsidR="006D7A6A" w:rsidRPr="00010B1E" w:rsidRDefault="006D7A6A" w:rsidP="006D7A6A">
            <w:pPr>
              <w:jc w:val="left"/>
              <w:rPr>
                <w:rFonts w:ascii="Nikosh" w:hAnsi="Nikosh" w:cs="Nikosh"/>
                <w:sz w:val="28"/>
                <w:szCs w:val="28"/>
              </w:rPr>
            </w:pPr>
            <w:proofErr w:type="spellStart"/>
            <w:r w:rsidRPr="00010B1E">
              <w:rPr>
                <w:rFonts w:ascii="Nikosh" w:hAnsi="Nikosh" w:cs="Nikosh"/>
                <w:sz w:val="28"/>
                <w:szCs w:val="28"/>
              </w:rPr>
              <w:t>প্রান্তিক</w:t>
            </w:r>
            <w:proofErr w:type="spellEnd"/>
            <w:r w:rsidRPr="00010B1E">
              <w:rPr>
                <w:rFonts w:ascii="Nikosh" w:hAnsi="Nikosh" w:cs="Nikosh"/>
                <w:sz w:val="28"/>
                <w:szCs w:val="28"/>
              </w:rPr>
              <w:t xml:space="preserve"> ও </w:t>
            </w:r>
            <w:proofErr w:type="spellStart"/>
            <w:r w:rsidRPr="00010B1E">
              <w:rPr>
                <w:rFonts w:ascii="Nikosh" w:hAnsi="Nikosh" w:cs="Nikosh"/>
                <w:sz w:val="28"/>
                <w:szCs w:val="28"/>
              </w:rPr>
              <w:t>দরিদ্র</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জনগোষ্ঠির</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জীবনযাত্রার</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মান</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উন্নয়নের</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লক্ষ্যে</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জীব</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নিরাপত্তাসহ</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পরিবেশ</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বান্ধব</w:t>
            </w:r>
            <w:proofErr w:type="spellEnd"/>
            <w:r w:rsidRPr="00010B1E">
              <w:rPr>
                <w:rFonts w:ascii="Nikosh" w:hAnsi="Nikosh" w:cs="Nikosh"/>
                <w:sz w:val="28"/>
                <w:szCs w:val="28"/>
              </w:rPr>
              <w:t xml:space="preserve"> ও </w:t>
            </w:r>
            <w:proofErr w:type="spellStart"/>
            <w:r w:rsidRPr="00010B1E">
              <w:rPr>
                <w:rFonts w:ascii="Nikosh" w:hAnsi="Nikosh" w:cs="Nikosh"/>
                <w:sz w:val="28"/>
                <w:szCs w:val="28"/>
              </w:rPr>
              <w:t>লাগসই</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পোল্ট্রি</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খামারের</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মডেল</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তৈরি</w:t>
            </w:r>
            <w:proofErr w:type="spellEnd"/>
            <w:r w:rsidRPr="00010B1E">
              <w:rPr>
                <w:rFonts w:ascii="Nikosh" w:hAnsi="Nikosh" w:cs="Nikosh"/>
                <w:sz w:val="28"/>
                <w:szCs w:val="28"/>
              </w:rPr>
              <w:t xml:space="preserve"> </w:t>
            </w:r>
          </w:p>
        </w:tc>
        <w:tc>
          <w:tcPr>
            <w:tcW w:w="2520" w:type="dxa"/>
          </w:tcPr>
          <w:p w14:paraId="34DB4EDD" w14:textId="0824E39C" w:rsidR="006D7A6A" w:rsidRPr="00010B1E" w:rsidRDefault="006D7A6A" w:rsidP="006D7A6A">
            <w:pPr>
              <w:jc w:val="center"/>
              <w:rPr>
                <w:rFonts w:ascii="Nikosh" w:hAnsi="Nikosh" w:cs="Nikosh"/>
                <w:sz w:val="28"/>
                <w:szCs w:val="28"/>
              </w:rPr>
            </w:pPr>
            <w:proofErr w:type="spellStart"/>
            <w:r w:rsidRPr="00010B1E">
              <w:rPr>
                <w:rFonts w:ascii="Nikosh" w:hAnsi="Nikosh" w:cs="Nikosh"/>
                <w:sz w:val="28"/>
                <w:szCs w:val="28"/>
              </w:rPr>
              <w:t>বাংলাদেশ</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প্রাণিসম্পদ</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গবেষণা</w:t>
            </w:r>
            <w:proofErr w:type="spellEnd"/>
            <w:r w:rsidRPr="00010B1E">
              <w:rPr>
                <w:rFonts w:ascii="Nikosh" w:hAnsi="Nikosh" w:cs="Nikosh"/>
                <w:sz w:val="28"/>
                <w:szCs w:val="28"/>
              </w:rPr>
              <w:t xml:space="preserve"> </w:t>
            </w:r>
            <w:proofErr w:type="spellStart"/>
            <w:proofErr w:type="gramStart"/>
            <w:r w:rsidRPr="00010B1E">
              <w:rPr>
                <w:rFonts w:ascii="Nikosh" w:hAnsi="Nikosh" w:cs="Nikosh"/>
                <w:sz w:val="28"/>
                <w:szCs w:val="28"/>
              </w:rPr>
              <w:t>প্রতিষ্ঠান</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প্রাণিসম্পদ</w:t>
            </w:r>
            <w:proofErr w:type="spellEnd"/>
            <w:proofErr w:type="gramEnd"/>
            <w:r w:rsidRPr="00010B1E">
              <w:rPr>
                <w:rFonts w:ascii="Nikosh" w:hAnsi="Nikosh" w:cs="Nikosh"/>
                <w:sz w:val="28"/>
                <w:szCs w:val="28"/>
              </w:rPr>
              <w:t xml:space="preserve"> </w:t>
            </w:r>
            <w:proofErr w:type="spellStart"/>
            <w:r w:rsidRPr="00010B1E">
              <w:rPr>
                <w:rFonts w:ascii="Nikosh" w:hAnsi="Nikosh" w:cs="Nikosh"/>
                <w:sz w:val="28"/>
                <w:szCs w:val="28"/>
              </w:rPr>
              <w:t>অধিদপ্তর</w:t>
            </w:r>
            <w:proofErr w:type="spellEnd"/>
          </w:p>
        </w:tc>
      </w:tr>
      <w:tr w:rsidR="006D7A6A" w:rsidRPr="00010B1E" w14:paraId="79B28510" w14:textId="221D9D04" w:rsidTr="00EF275B">
        <w:tc>
          <w:tcPr>
            <w:tcW w:w="810" w:type="dxa"/>
          </w:tcPr>
          <w:p w14:paraId="3A3EF6F9" w14:textId="26EC0C94" w:rsidR="006D7A6A" w:rsidRPr="00010B1E" w:rsidRDefault="00C6258C" w:rsidP="006D7A6A">
            <w:pPr>
              <w:jc w:val="center"/>
              <w:rPr>
                <w:rFonts w:ascii="Nikosh" w:hAnsi="Nikosh" w:cs="Nikosh"/>
                <w:sz w:val="28"/>
                <w:szCs w:val="28"/>
              </w:rPr>
            </w:pPr>
            <w:r>
              <w:rPr>
                <w:rFonts w:ascii="Nikosh" w:hAnsi="Nikosh" w:cs="Nikosh"/>
                <w:sz w:val="28"/>
                <w:szCs w:val="28"/>
              </w:rPr>
              <w:t>১৮</w:t>
            </w:r>
            <w:r w:rsidR="006D7A6A" w:rsidRPr="00010B1E">
              <w:rPr>
                <w:rFonts w:ascii="Nikosh" w:hAnsi="Nikosh" w:cs="Nikosh"/>
                <w:sz w:val="28"/>
                <w:szCs w:val="28"/>
              </w:rPr>
              <w:t>.</w:t>
            </w:r>
          </w:p>
        </w:tc>
        <w:tc>
          <w:tcPr>
            <w:tcW w:w="1080" w:type="dxa"/>
          </w:tcPr>
          <w:p w14:paraId="1C956F46" w14:textId="679B46A7" w:rsidR="006D7A6A" w:rsidRPr="00010B1E" w:rsidRDefault="004E4A1F" w:rsidP="006D7A6A">
            <w:pPr>
              <w:rPr>
                <w:rFonts w:ascii="Nikosh" w:hAnsi="Nikosh" w:cs="Nikosh"/>
                <w:sz w:val="28"/>
                <w:szCs w:val="28"/>
              </w:rPr>
            </w:pPr>
            <w:r>
              <w:rPr>
                <w:rFonts w:ascii="Nikosh" w:hAnsi="Nikosh" w:cs="Nikosh"/>
                <w:sz w:val="28"/>
                <w:szCs w:val="28"/>
              </w:rPr>
              <w:t>৫.৫.৩</w:t>
            </w:r>
          </w:p>
        </w:tc>
        <w:tc>
          <w:tcPr>
            <w:tcW w:w="4410" w:type="dxa"/>
          </w:tcPr>
          <w:p w14:paraId="4113DD80" w14:textId="4D732B15" w:rsidR="006D7A6A" w:rsidRPr="00010B1E" w:rsidRDefault="006D7A6A" w:rsidP="006D7A6A">
            <w:pPr>
              <w:jc w:val="left"/>
              <w:rPr>
                <w:rFonts w:ascii="Nikosh" w:hAnsi="Nikosh" w:cs="Nikosh"/>
                <w:sz w:val="28"/>
                <w:szCs w:val="28"/>
              </w:rPr>
            </w:pPr>
            <w:proofErr w:type="spellStart"/>
            <w:r w:rsidRPr="00010B1E">
              <w:rPr>
                <w:rFonts w:ascii="Nikosh" w:hAnsi="Nikosh" w:cs="Nikosh"/>
                <w:sz w:val="28"/>
                <w:szCs w:val="28"/>
              </w:rPr>
              <w:t>প্রাণিসম্পদ</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অধিদপ্তরে</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প্রাণিসম্পদ</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বিপণন</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শাখা</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পোল্ট্রি</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মার্কেটিং</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উইং</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স্থাপন</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করা</w:t>
            </w:r>
            <w:proofErr w:type="spellEnd"/>
          </w:p>
        </w:tc>
        <w:tc>
          <w:tcPr>
            <w:tcW w:w="2520" w:type="dxa"/>
          </w:tcPr>
          <w:p w14:paraId="651D6C2E" w14:textId="5B3DE8DC" w:rsidR="006D7A6A" w:rsidRPr="00010B1E" w:rsidRDefault="006D7A6A" w:rsidP="006D7A6A">
            <w:pPr>
              <w:jc w:val="center"/>
              <w:rPr>
                <w:rFonts w:ascii="Nikosh" w:hAnsi="Nikosh" w:cs="Nikosh"/>
                <w:sz w:val="28"/>
                <w:szCs w:val="28"/>
              </w:rPr>
            </w:pPr>
            <w:proofErr w:type="spellStart"/>
            <w:r w:rsidRPr="00010B1E">
              <w:rPr>
                <w:rFonts w:ascii="Nikosh" w:hAnsi="Nikosh" w:cs="Nikosh"/>
                <w:sz w:val="28"/>
                <w:szCs w:val="28"/>
              </w:rPr>
              <w:t>প্রাণিসম্পদ</w:t>
            </w:r>
            <w:proofErr w:type="spellEnd"/>
            <w:r w:rsidRPr="00010B1E">
              <w:rPr>
                <w:rFonts w:ascii="Nikosh" w:hAnsi="Nikosh" w:cs="Nikosh"/>
                <w:sz w:val="28"/>
                <w:szCs w:val="28"/>
              </w:rPr>
              <w:t xml:space="preserve"> </w:t>
            </w:r>
            <w:proofErr w:type="spellStart"/>
            <w:proofErr w:type="gramStart"/>
            <w:r w:rsidRPr="00010B1E">
              <w:rPr>
                <w:rFonts w:ascii="Nikosh" w:hAnsi="Nikosh" w:cs="Nikosh"/>
                <w:sz w:val="28"/>
                <w:szCs w:val="28"/>
              </w:rPr>
              <w:t>অধিদপ্তর</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মৎস্য</w:t>
            </w:r>
            <w:proofErr w:type="spellEnd"/>
            <w:proofErr w:type="gramEnd"/>
            <w:r w:rsidRPr="00010B1E">
              <w:rPr>
                <w:rFonts w:ascii="Nikosh" w:hAnsi="Nikosh" w:cs="Nikosh"/>
                <w:sz w:val="28"/>
                <w:szCs w:val="28"/>
              </w:rPr>
              <w:t xml:space="preserve"> ও </w:t>
            </w:r>
            <w:proofErr w:type="spellStart"/>
            <w:r w:rsidRPr="00010B1E">
              <w:rPr>
                <w:rFonts w:ascii="Nikosh" w:hAnsi="Nikosh" w:cs="Nikosh"/>
                <w:sz w:val="28"/>
                <w:szCs w:val="28"/>
              </w:rPr>
              <w:t>প্রাণিসম্পদ</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মন্ত্রণালয়</w:t>
            </w:r>
            <w:proofErr w:type="spellEnd"/>
          </w:p>
        </w:tc>
      </w:tr>
      <w:tr w:rsidR="006D7A6A" w:rsidRPr="00010B1E" w14:paraId="18A3B66B" w14:textId="34CC16B9" w:rsidTr="00EF275B">
        <w:tc>
          <w:tcPr>
            <w:tcW w:w="810" w:type="dxa"/>
          </w:tcPr>
          <w:p w14:paraId="4168D3BB" w14:textId="271F4832" w:rsidR="006D7A6A" w:rsidRPr="00010B1E" w:rsidRDefault="00C6258C" w:rsidP="006D7A6A">
            <w:pPr>
              <w:jc w:val="center"/>
              <w:rPr>
                <w:rFonts w:ascii="Nikosh" w:hAnsi="Nikosh" w:cs="Nikosh"/>
                <w:sz w:val="28"/>
                <w:szCs w:val="28"/>
              </w:rPr>
            </w:pPr>
            <w:r>
              <w:rPr>
                <w:rFonts w:ascii="Nikosh" w:hAnsi="Nikosh" w:cs="Nikosh"/>
                <w:sz w:val="28"/>
                <w:szCs w:val="28"/>
              </w:rPr>
              <w:t>১৯</w:t>
            </w:r>
            <w:r w:rsidR="006D7A6A" w:rsidRPr="00010B1E">
              <w:rPr>
                <w:rFonts w:ascii="Nikosh" w:hAnsi="Nikosh" w:cs="Nikosh"/>
                <w:sz w:val="28"/>
                <w:szCs w:val="28"/>
              </w:rPr>
              <w:t>.</w:t>
            </w:r>
          </w:p>
        </w:tc>
        <w:tc>
          <w:tcPr>
            <w:tcW w:w="1080" w:type="dxa"/>
          </w:tcPr>
          <w:p w14:paraId="6D8F7A7B" w14:textId="4B79A0E1" w:rsidR="006D7A6A" w:rsidRPr="00010B1E" w:rsidRDefault="00F21A42" w:rsidP="006D7A6A">
            <w:pPr>
              <w:rPr>
                <w:rFonts w:ascii="Nikosh" w:hAnsi="Nikosh" w:cs="Nikosh"/>
                <w:sz w:val="28"/>
                <w:szCs w:val="28"/>
              </w:rPr>
            </w:pPr>
            <w:r>
              <w:rPr>
                <w:rFonts w:ascii="Nikosh" w:hAnsi="Nikosh" w:cs="Nikosh"/>
                <w:sz w:val="28"/>
                <w:szCs w:val="28"/>
              </w:rPr>
              <w:t>৫.৫.৯</w:t>
            </w:r>
          </w:p>
        </w:tc>
        <w:tc>
          <w:tcPr>
            <w:tcW w:w="4410" w:type="dxa"/>
          </w:tcPr>
          <w:p w14:paraId="5C6F0B1F" w14:textId="769F8A42" w:rsidR="006D7A6A" w:rsidRPr="00010B1E" w:rsidRDefault="006D7A6A" w:rsidP="00833FD1">
            <w:pPr>
              <w:rPr>
                <w:rFonts w:ascii="Nikosh" w:hAnsi="Nikosh" w:cs="Nikosh"/>
                <w:sz w:val="28"/>
                <w:szCs w:val="28"/>
              </w:rPr>
            </w:pPr>
            <w:proofErr w:type="spellStart"/>
            <w:r w:rsidRPr="00010B1E">
              <w:rPr>
                <w:rFonts w:ascii="Nikosh" w:hAnsi="Nikosh" w:cs="Nikosh"/>
                <w:sz w:val="28"/>
                <w:szCs w:val="28"/>
              </w:rPr>
              <w:t>বিদ্যমান</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লাইভ</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বার্ড</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মার্কেটের</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উন্নয়নে</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স্থানীয়</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সরকারের</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বিভিন্ন</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প্রতিষ্ঠানের</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সহযোগিতায়</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উদ্যোগ</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গ্রহণ</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করা</w:t>
            </w:r>
            <w:proofErr w:type="spellEnd"/>
            <w:r w:rsidR="00833FD1">
              <w:rPr>
                <w:rFonts w:ascii="Nikosh" w:hAnsi="Nikosh" w:cs="Nikosh"/>
                <w:sz w:val="28"/>
                <w:szCs w:val="28"/>
              </w:rPr>
              <w:t xml:space="preserve">; </w:t>
            </w:r>
            <w:proofErr w:type="spellStart"/>
            <w:r w:rsidR="00833FD1">
              <w:rPr>
                <w:rFonts w:ascii="Nikosh" w:hAnsi="Nikosh" w:cs="Nikosh"/>
                <w:sz w:val="28"/>
                <w:szCs w:val="28"/>
              </w:rPr>
              <w:t>এবং</w:t>
            </w:r>
            <w:proofErr w:type="spellEnd"/>
            <w:r w:rsidR="00833FD1">
              <w:rPr>
                <w:rFonts w:ascii="Nikosh" w:hAnsi="Nikosh" w:cs="Nikosh"/>
                <w:sz w:val="28"/>
                <w:szCs w:val="28"/>
              </w:rPr>
              <w:t xml:space="preserve"> </w:t>
            </w:r>
            <w:proofErr w:type="spellStart"/>
            <w:r w:rsidR="00F21A42" w:rsidRPr="00010B1E">
              <w:rPr>
                <w:rFonts w:ascii="Nikosh" w:hAnsi="Nikosh" w:cs="Nikosh"/>
                <w:sz w:val="28"/>
                <w:szCs w:val="28"/>
              </w:rPr>
              <w:t>জীবিত</w:t>
            </w:r>
            <w:proofErr w:type="spellEnd"/>
            <w:r w:rsidR="00833FD1" w:rsidRPr="00010B1E">
              <w:rPr>
                <w:rFonts w:ascii="Nikosh" w:hAnsi="Nikosh" w:cs="Nikosh"/>
                <w:sz w:val="28"/>
                <w:szCs w:val="28"/>
              </w:rPr>
              <w:t xml:space="preserve"> </w:t>
            </w:r>
            <w:proofErr w:type="spellStart"/>
            <w:r w:rsidR="00833FD1" w:rsidRPr="00010B1E">
              <w:rPr>
                <w:rFonts w:ascii="Nikosh" w:hAnsi="Nikosh" w:cs="Nikosh"/>
                <w:sz w:val="28"/>
                <w:szCs w:val="28"/>
              </w:rPr>
              <w:t>হাঁস-মুরগির</w:t>
            </w:r>
            <w:proofErr w:type="spellEnd"/>
            <w:r w:rsidR="00833FD1" w:rsidRPr="00010B1E">
              <w:rPr>
                <w:rFonts w:ascii="Nikosh" w:hAnsi="Nikosh" w:cs="Nikosh"/>
                <w:sz w:val="28"/>
                <w:szCs w:val="28"/>
              </w:rPr>
              <w:t xml:space="preserve"> </w:t>
            </w:r>
            <w:proofErr w:type="spellStart"/>
            <w:r w:rsidR="00833FD1" w:rsidRPr="00010B1E">
              <w:rPr>
                <w:rFonts w:ascii="Nikosh" w:hAnsi="Nikosh" w:cs="Nikosh"/>
                <w:sz w:val="28"/>
                <w:szCs w:val="28"/>
              </w:rPr>
              <w:t>বিক্রয়</w:t>
            </w:r>
            <w:proofErr w:type="spellEnd"/>
            <w:r w:rsidR="00833FD1" w:rsidRPr="00010B1E">
              <w:rPr>
                <w:rFonts w:ascii="Nikosh" w:hAnsi="Nikosh" w:cs="Nikosh"/>
                <w:sz w:val="28"/>
                <w:szCs w:val="28"/>
              </w:rPr>
              <w:t xml:space="preserve"> </w:t>
            </w:r>
            <w:proofErr w:type="spellStart"/>
            <w:r w:rsidR="00833FD1" w:rsidRPr="00010B1E">
              <w:rPr>
                <w:rFonts w:ascii="Nikosh" w:hAnsi="Nikosh" w:cs="Nikosh"/>
                <w:sz w:val="28"/>
                <w:szCs w:val="28"/>
              </w:rPr>
              <w:t>নিরুৎসাহিত</w:t>
            </w:r>
            <w:proofErr w:type="spellEnd"/>
            <w:r w:rsidR="00833FD1" w:rsidRPr="00010B1E">
              <w:rPr>
                <w:rFonts w:ascii="Nikosh" w:hAnsi="Nikosh" w:cs="Nikosh"/>
                <w:sz w:val="28"/>
                <w:szCs w:val="28"/>
              </w:rPr>
              <w:t xml:space="preserve"> </w:t>
            </w:r>
            <w:proofErr w:type="spellStart"/>
            <w:proofErr w:type="gramStart"/>
            <w:r w:rsidR="00833FD1" w:rsidRPr="00010B1E">
              <w:rPr>
                <w:rFonts w:ascii="Nikosh" w:hAnsi="Nikosh" w:cs="Nikosh"/>
                <w:sz w:val="28"/>
                <w:szCs w:val="28"/>
              </w:rPr>
              <w:t>করে</w:t>
            </w:r>
            <w:proofErr w:type="spellEnd"/>
            <w:r w:rsidR="00833FD1" w:rsidRPr="00010B1E">
              <w:rPr>
                <w:rFonts w:ascii="Nikosh" w:hAnsi="Nikosh" w:cs="Nikosh"/>
                <w:sz w:val="28"/>
                <w:szCs w:val="28"/>
              </w:rPr>
              <w:t xml:space="preserve">  </w:t>
            </w:r>
            <w:proofErr w:type="spellStart"/>
            <w:r w:rsidR="00833FD1" w:rsidRPr="00010B1E">
              <w:rPr>
                <w:rFonts w:ascii="Nikosh" w:hAnsi="Nikosh" w:cs="Nikosh"/>
                <w:sz w:val="28"/>
                <w:szCs w:val="28"/>
              </w:rPr>
              <w:t>কোল্ড</w:t>
            </w:r>
            <w:proofErr w:type="spellEnd"/>
            <w:proofErr w:type="gramEnd"/>
            <w:r w:rsidR="00833FD1" w:rsidRPr="00010B1E">
              <w:rPr>
                <w:rFonts w:ascii="Nikosh" w:hAnsi="Nikosh" w:cs="Nikosh"/>
                <w:sz w:val="28"/>
                <w:szCs w:val="28"/>
              </w:rPr>
              <w:t xml:space="preserve"> </w:t>
            </w:r>
            <w:proofErr w:type="spellStart"/>
            <w:r w:rsidR="00833FD1" w:rsidRPr="00010B1E">
              <w:rPr>
                <w:rFonts w:ascii="Nikosh" w:hAnsi="Nikosh" w:cs="Nikosh"/>
                <w:sz w:val="28"/>
                <w:szCs w:val="28"/>
              </w:rPr>
              <w:t>চেইন</w:t>
            </w:r>
            <w:proofErr w:type="spellEnd"/>
            <w:r w:rsidR="00833FD1" w:rsidRPr="00010B1E">
              <w:rPr>
                <w:rFonts w:ascii="Nikosh" w:hAnsi="Nikosh" w:cs="Nikosh"/>
                <w:sz w:val="28"/>
                <w:szCs w:val="28"/>
              </w:rPr>
              <w:t xml:space="preserve"> </w:t>
            </w:r>
            <w:proofErr w:type="spellStart"/>
            <w:r w:rsidR="00833FD1" w:rsidRPr="00010B1E">
              <w:rPr>
                <w:rFonts w:ascii="Nikosh" w:hAnsi="Nikosh" w:cs="Nikosh"/>
                <w:sz w:val="28"/>
                <w:szCs w:val="28"/>
              </w:rPr>
              <w:t>এর</w:t>
            </w:r>
            <w:proofErr w:type="spellEnd"/>
            <w:r w:rsidR="00833FD1" w:rsidRPr="00010B1E">
              <w:rPr>
                <w:rFonts w:ascii="Nikosh" w:hAnsi="Nikosh" w:cs="Nikosh"/>
                <w:sz w:val="28"/>
                <w:szCs w:val="28"/>
              </w:rPr>
              <w:t xml:space="preserve"> </w:t>
            </w:r>
            <w:proofErr w:type="spellStart"/>
            <w:r w:rsidR="00833FD1" w:rsidRPr="00010B1E">
              <w:rPr>
                <w:rFonts w:ascii="Nikosh" w:hAnsi="Nikosh" w:cs="Nikosh"/>
                <w:sz w:val="28"/>
                <w:szCs w:val="28"/>
              </w:rPr>
              <w:t>মাধ্যমে</w:t>
            </w:r>
            <w:proofErr w:type="spellEnd"/>
            <w:r w:rsidR="00833FD1" w:rsidRPr="00010B1E">
              <w:rPr>
                <w:rFonts w:ascii="Nikosh" w:hAnsi="Nikosh" w:cs="Nikosh"/>
                <w:sz w:val="28"/>
                <w:szCs w:val="28"/>
              </w:rPr>
              <w:t xml:space="preserve"> </w:t>
            </w:r>
            <w:proofErr w:type="spellStart"/>
            <w:r w:rsidR="00833FD1" w:rsidRPr="00010B1E">
              <w:rPr>
                <w:rFonts w:ascii="Nikosh" w:hAnsi="Nikosh" w:cs="Nikosh"/>
                <w:sz w:val="28"/>
                <w:szCs w:val="28"/>
              </w:rPr>
              <w:t>ড্রেসড</w:t>
            </w:r>
            <w:proofErr w:type="spellEnd"/>
            <w:r w:rsidR="00833FD1" w:rsidRPr="00010B1E">
              <w:rPr>
                <w:rFonts w:ascii="Nikosh" w:hAnsi="Nikosh" w:cs="Nikosh"/>
                <w:sz w:val="28"/>
                <w:szCs w:val="28"/>
              </w:rPr>
              <w:t xml:space="preserve"> </w:t>
            </w:r>
            <w:proofErr w:type="spellStart"/>
            <w:r w:rsidR="00833FD1" w:rsidRPr="00010B1E">
              <w:rPr>
                <w:rFonts w:ascii="Nikosh" w:hAnsi="Nikosh" w:cs="Nikosh"/>
                <w:sz w:val="28"/>
                <w:szCs w:val="28"/>
              </w:rPr>
              <w:t>পোল্ট্রির</w:t>
            </w:r>
            <w:proofErr w:type="spellEnd"/>
            <w:r w:rsidR="00833FD1" w:rsidRPr="00010B1E">
              <w:rPr>
                <w:rFonts w:ascii="Nikosh" w:hAnsi="Nikosh" w:cs="Nikosh"/>
                <w:sz w:val="28"/>
                <w:szCs w:val="28"/>
              </w:rPr>
              <w:t xml:space="preserve"> </w:t>
            </w:r>
            <w:proofErr w:type="spellStart"/>
            <w:r w:rsidR="00833FD1" w:rsidRPr="00010B1E">
              <w:rPr>
                <w:rFonts w:ascii="Nikosh" w:hAnsi="Nikosh" w:cs="Nikosh"/>
                <w:sz w:val="28"/>
                <w:szCs w:val="28"/>
              </w:rPr>
              <w:t>বিক্রি</w:t>
            </w:r>
            <w:proofErr w:type="spellEnd"/>
            <w:r w:rsidR="00833FD1" w:rsidRPr="00010B1E">
              <w:rPr>
                <w:rFonts w:ascii="Nikosh" w:hAnsi="Nikosh" w:cs="Nikosh"/>
                <w:sz w:val="28"/>
                <w:szCs w:val="28"/>
              </w:rPr>
              <w:t xml:space="preserve"> </w:t>
            </w:r>
            <w:proofErr w:type="spellStart"/>
            <w:r w:rsidR="00833FD1" w:rsidRPr="00010B1E">
              <w:rPr>
                <w:rFonts w:ascii="Nikosh" w:hAnsi="Nikosh" w:cs="Nikosh"/>
                <w:sz w:val="28"/>
                <w:szCs w:val="28"/>
              </w:rPr>
              <w:t>উৎসাহিত</w:t>
            </w:r>
            <w:proofErr w:type="spellEnd"/>
            <w:r w:rsidR="00833FD1" w:rsidRPr="00010B1E">
              <w:rPr>
                <w:rFonts w:ascii="Nikosh" w:hAnsi="Nikosh" w:cs="Nikosh"/>
                <w:sz w:val="28"/>
                <w:szCs w:val="28"/>
              </w:rPr>
              <w:t xml:space="preserve"> </w:t>
            </w:r>
            <w:proofErr w:type="spellStart"/>
            <w:r w:rsidR="00833FD1" w:rsidRPr="00010B1E">
              <w:rPr>
                <w:rFonts w:ascii="Nikosh" w:hAnsi="Nikosh" w:cs="Nikosh"/>
                <w:sz w:val="28"/>
                <w:szCs w:val="28"/>
              </w:rPr>
              <w:t>করার</w:t>
            </w:r>
            <w:proofErr w:type="spellEnd"/>
            <w:r w:rsidR="00833FD1" w:rsidRPr="00010B1E">
              <w:rPr>
                <w:rFonts w:ascii="Nikosh" w:hAnsi="Nikosh" w:cs="Nikosh"/>
                <w:sz w:val="28"/>
                <w:szCs w:val="28"/>
              </w:rPr>
              <w:t xml:space="preserve"> </w:t>
            </w:r>
            <w:proofErr w:type="spellStart"/>
            <w:r w:rsidR="00833FD1" w:rsidRPr="00010B1E">
              <w:rPr>
                <w:rFonts w:ascii="Nikosh" w:hAnsi="Nikosh" w:cs="Nikosh"/>
                <w:sz w:val="28"/>
                <w:szCs w:val="28"/>
              </w:rPr>
              <w:t>মাধ্যমে</w:t>
            </w:r>
            <w:proofErr w:type="spellEnd"/>
            <w:r w:rsidR="00833FD1" w:rsidRPr="00010B1E">
              <w:rPr>
                <w:rFonts w:ascii="Nikosh" w:hAnsi="Nikosh" w:cs="Nikosh"/>
                <w:sz w:val="28"/>
                <w:szCs w:val="28"/>
              </w:rPr>
              <w:t xml:space="preserve"> </w:t>
            </w:r>
            <w:proofErr w:type="spellStart"/>
            <w:r w:rsidR="00833FD1" w:rsidRPr="00010B1E">
              <w:rPr>
                <w:rFonts w:ascii="Nikosh" w:hAnsi="Nikosh" w:cs="Nikosh"/>
                <w:sz w:val="28"/>
                <w:szCs w:val="28"/>
              </w:rPr>
              <w:t>লাইভ</w:t>
            </w:r>
            <w:proofErr w:type="spellEnd"/>
            <w:r w:rsidR="00833FD1" w:rsidRPr="00010B1E">
              <w:rPr>
                <w:rFonts w:ascii="Nikosh" w:hAnsi="Nikosh" w:cs="Nikosh"/>
                <w:sz w:val="28"/>
                <w:szCs w:val="28"/>
              </w:rPr>
              <w:t xml:space="preserve"> </w:t>
            </w:r>
            <w:proofErr w:type="spellStart"/>
            <w:r w:rsidR="00833FD1" w:rsidRPr="00010B1E">
              <w:rPr>
                <w:rFonts w:ascii="Nikosh" w:hAnsi="Nikosh" w:cs="Nikosh"/>
                <w:sz w:val="28"/>
                <w:szCs w:val="28"/>
              </w:rPr>
              <w:t>বার্ড</w:t>
            </w:r>
            <w:proofErr w:type="spellEnd"/>
            <w:r w:rsidR="00833FD1" w:rsidRPr="00010B1E">
              <w:rPr>
                <w:rFonts w:ascii="Nikosh" w:hAnsi="Nikosh" w:cs="Nikosh"/>
                <w:sz w:val="28"/>
                <w:szCs w:val="28"/>
              </w:rPr>
              <w:t xml:space="preserve"> </w:t>
            </w:r>
            <w:proofErr w:type="spellStart"/>
            <w:r w:rsidR="00833FD1" w:rsidRPr="00010B1E">
              <w:rPr>
                <w:rFonts w:ascii="Nikosh" w:hAnsi="Nikosh" w:cs="Nikosh"/>
                <w:sz w:val="28"/>
                <w:szCs w:val="28"/>
              </w:rPr>
              <w:t>মার্কেট</w:t>
            </w:r>
            <w:proofErr w:type="spellEnd"/>
            <w:r w:rsidR="00833FD1" w:rsidRPr="00010B1E">
              <w:rPr>
                <w:rFonts w:ascii="Nikosh" w:hAnsi="Nikosh" w:cs="Nikosh"/>
                <w:sz w:val="28"/>
                <w:szCs w:val="28"/>
              </w:rPr>
              <w:t xml:space="preserve"> </w:t>
            </w:r>
            <w:proofErr w:type="spellStart"/>
            <w:r w:rsidR="00833FD1" w:rsidRPr="00010B1E">
              <w:rPr>
                <w:rFonts w:ascii="Nikosh" w:hAnsi="Nikosh" w:cs="Nikosh"/>
                <w:sz w:val="28"/>
                <w:szCs w:val="28"/>
              </w:rPr>
              <w:t>ক্রমান্বয়ে</w:t>
            </w:r>
            <w:proofErr w:type="spellEnd"/>
            <w:r w:rsidR="00833FD1" w:rsidRPr="00010B1E">
              <w:rPr>
                <w:rFonts w:ascii="Nikosh" w:hAnsi="Nikosh" w:cs="Nikosh"/>
                <w:sz w:val="28"/>
                <w:szCs w:val="28"/>
              </w:rPr>
              <w:t xml:space="preserve"> </w:t>
            </w:r>
            <w:proofErr w:type="spellStart"/>
            <w:r w:rsidR="00833FD1" w:rsidRPr="00010B1E">
              <w:rPr>
                <w:rFonts w:ascii="Nikosh" w:hAnsi="Nikosh" w:cs="Nikosh"/>
                <w:sz w:val="28"/>
                <w:szCs w:val="28"/>
              </w:rPr>
              <w:t>হ্রাস</w:t>
            </w:r>
            <w:proofErr w:type="spellEnd"/>
            <w:r w:rsidR="00833FD1" w:rsidRPr="00010B1E">
              <w:rPr>
                <w:rFonts w:ascii="Nikosh" w:hAnsi="Nikosh" w:cs="Nikosh"/>
                <w:sz w:val="28"/>
                <w:szCs w:val="28"/>
              </w:rPr>
              <w:t>/</w:t>
            </w:r>
            <w:proofErr w:type="spellStart"/>
            <w:r w:rsidR="00833FD1" w:rsidRPr="00010B1E">
              <w:rPr>
                <w:rFonts w:ascii="Nikosh" w:hAnsi="Nikosh" w:cs="Nikosh"/>
                <w:sz w:val="28"/>
                <w:szCs w:val="28"/>
              </w:rPr>
              <w:t>বন্ধ</w:t>
            </w:r>
            <w:proofErr w:type="spellEnd"/>
            <w:r w:rsidR="00833FD1" w:rsidRPr="00010B1E">
              <w:rPr>
                <w:rFonts w:ascii="Nikosh" w:hAnsi="Nikosh" w:cs="Nikosh"/>
                <w:sz w:val="28"/>
                <w:szCs w:val="28"/>
              </w:rPr>
              <w:t xml:space="preserve"> </w:t>
            </w:r>
            <w:proofErr w:type="spellStart"/>
            <w:r w:rsidR="00833FD1" w:rsidRPr="00010B1E">
              <w:rPr>
                <w:rFonts w:ascii="Nikosh" w:hAnsi="Nikosh" w:cs="Nikosh"/>
                <w:sz w:val="28"/>
                <w:szCs w:val="28"/>
              </w:rPr>
              <w:t>করার</w:t>
            </w:r>
            <w:proofErr w:type="spellEnd"/>
            <w:r w:rsidR="00833FD1" w:rsidRPr="00010B1E">
              <w:rPr>
                <w:rFonts w:ascii="Nikosh" w:hAnsi="Nikosh" w:cs="Nikosh"/>
                <w:sz w:val="28"/>
                <w:szCs w:val="28"/>
              </w:rPr>
              <w:t xml:space="preserve"> </w:t>
            </w:r>
            <w:proofErr w:type="spellStart"/>
            <w:r w:rsidR="00833FD1" w:rsidRPr="00010B1E">
              <w:rPr>
                <w:rFonts w:ascii="Nikosh" w:hAnsi="Nikosh" w:cs="Nikosh"/>
                <w:sz w:val="28"/>
                <w:szCs w:val="28"/>
              </w:rPr>
              <w:t>বিষয়ে</w:t>
            </w:r>
            <w:proofErr w:type="spellEnd"/>
            <w:r w:rsidR="00833FD1" w:rsidRPr="00010B1E">
              <w:rPr>
                <w:rFonts w:ascii="Nikosh" w:hAnsi="Nikosh" w:cs="Nikosh"/>
                <w:sz w:val="28"/>
                <w:szCs w:val="28"/>
              </w:rPr>
              <w:t xml:space="preserve"> </w:t>
            </w:r>
            <w:proofErr w:type="spellStart"/>
            <w:r w:rsidR="00833FD1" w:rsidRPr="00010B1E">
              <w:rPr>
                <w:rFonts w:ascii="Nikosh" w:hAnsi="Nikosh" w:cs="Nikosh"/>
                <w:sz w:val="28"/>
                <w:szCs w:val="28"/>
              </w:rPr>
              <w:t>জনসচেতনতা</w:t>
            </w:r>
            <w:proofErr w:type="spellEnd"/>
            <w:r w:rsidR="00833FD1" w:rsidRPr="00010B1E">
              <w:rPr>
                <w:rFonts w:ascii="Nikosh" w:hAnsi="Nikosh" w:cs="Nikosh"/>
                <w:sz w:val="28"/>
                <w:szCs w:val="28"/>
              </w:rPr>
              <w:t xml:space="preserve"> </w:t>
            </w:r>
            <w:proofErr w:type="spellStart"/>
            <w:r w:rsidR="00833FD1" w:rsidRPr="00010B1E">
              <w:rPr>
                <w:rFonts w:ascii="Nikosh" w:hAnsi="Nikosh" w:cs="Nikosh"/>
                <w:sz w:val="28"/>
                <w:szCs w:val="28"/>
              </w:rPr>
              <w:t>বৃদ্ধি</w:t>
            </w:r>
            <w:proofErr w:type="spellEnd"/>
            <w:r w:rsidR="00833FD1" w:rsidRPr="00010B1E">
              <w:rPr>
                <w:rFonts w:ascii="Nikosh" w:hAnsi="Nikosh" w:cs="Nikosh"/>
                <w:sz w:val="28"/>
                <w:szCs w:val="28"/>
              </w:rPr>
              <w:t xml:space="preserve"> </w:t>
            </w:r>
            <w:proofErr w:type="spellStart"/>
            <w:r w:rsidR="00833FD1" w:rsidRPr="00010B1E">
              <w:rPr>
                <w:rFonts w:ascii="Nikosh" w:hAnsi="Nikosh" w:cs="Nikosh"/>
                <w:sz w:val="28"/>
                <w:szCs w:val="28"/>
              </w:rPr>
              <w:t>করা</w:t>
            </w:r>
            <w:proofErr w:type="spellEnd"/>
          </w:p>
        </w:tc>
        <w:tc>
          <w:tcPr>
            <w:tcW w:w="2520" w:type="dxa"/>
          </w:tcPr>
          <w:p w14:paraId="14909445" w14:textId="711B16C3" w:rsidR="006D7A6A" w:rsidRPr="00010B1E" w:rsidRDefault="006D7A6A" w:rsidP="006D7A6A">
            <w:pPr>
              <w:jc w:val="center"/>
              <w:rPr>
                <w:rFonts w:ascii="Nikosh" w:hAnsi="Nikosh" w:cs="Nikosh"/>
                <w:sz w:val="28"/>
                <w:szCs w:val="28"/>
              </w:rPr>
            </w:pPr>
            <w:proofErr w:type="spellStart"/>
            <w:r w:rsidRPr="00010B1E">
              <w:rPr>
                <w:rFonts w:ascii="Nikosh" w:hAnsi="Nikosh" w:cs="Nikosh"/>
                <w:sz w:val="28"/>
                <w:szCs w:val="28"/>
              </w:rPr>
              <w:t>প্রাণিসম্পদ</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অধিদপ্তর</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মৎস্য</w:t>
            </w:r>
            <w:proofErr w:type="spellEnd"/>
            <w:r w:rsidRPr="00010B1E">
              <w:rPr>
                <w:rFonts w:ascii="Nikosh" w:hAnsi="Nikosh" w:cs="Nikosh"/>
                <w:sz w:val="28"/>
                <w:szCs w:val="28"/>
              </w:rPr>
              <w:t xml:space="preserve"> ও </w:t>
            </w:r>
            <w:proofErr w:type="spellStart"/>
            <w:r w:rsidRPr="00010B1E">
              <w:rPr>
                <w:rFonts w:ascii="Nikosh" w:hAnsi="Nikosh" w:cs="Nikosh"/>
                <w:sz w:val="28"/>
                <w:szCs w:val="28"/>
              </w:rPr>
              <w:t>প্রাণিসম্পদ</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মন্ত্রণালয়</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স্থানীয়</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সরকার</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বিভাগ</w:t>
            </w:r>
            <w:proofErr w:type="spellEnd"/>
          </w:p>
        </w:tc>
      </w:tr>
      <w:tr w:rsidR="006D7A6A" w:rsidRPr="00010B1E" w14:paraId="07A89BE0" w14:textId="5906E98D" w:rsidTr="00EF275B">
        <w:tc>
          <w:tcPr>
            <w:tcW w:w="810" w:type="dxa"/>
          </w:tcPr>
          <w:p w14:paraId="7F3EF31E" w14:textId="78B95E79" w:rsidR="006D7A6A" w:rsidRPr="00010B1E" w:rsidRDefault="006D7A6A" w:rsidP="006D7A6A">
            <w:pPr>
              <w:jc w:val="center"/>
              <w:rPr>
                <w:rFonts w:ascii="Nikosh" w:hAnsi="Nikosh" w:cs="Nikosh"/>
                <w:sz w:val="28"/>
                <w:szCs w:val="28"/>
              </w:rPr>
            </w:pPr>
            <w:r w:rsidRPr="00010B1E">
              <w:rPr>
                <w:rFonts w:ascii="Nikosh" w:hAnsi="Nikosh" w:cs="Nikosh"/>
                <w:sz w:val="28"/>
                <w:szCs w:val="28"/>
              </w:rPr>
              <w:t>২</w:t>
            </w:r>
            <w:r w:rsidR="00D36DD5">
              <w:rPr>
                <w:rFonts w:ascii="Nikosh" w:hAnsi="Nikosh" w:cs="Nikosh"/>
                <w:sz w:val="28"/>
                <w:szCs w:val="28"/>
              </w:rPr>
              <w:t>০</w:t>
            </w:r>
            <w:r w:rsidRPr="00010B1E">
              <w:rPr>
                <w:rFonts w:ascii="Nikosh" w:hAnsi="Nikosh" w:cs="Nikosh"/>
                <w:sz w:val="28"/>
                <w:szCs w:val="28"/>
              </w:rPr>
              <w:t>.</w:t>
            </w:r>
          </w:p>
        </w:tc>
        <w:tc>
          <w:tcPr>
            <w:tcW w:w="1080" w:type="dxa"/>
          </w:tcPr>
          <w:p w14:paraId="2D01D0AB" w14:textId="4BFB29BF" w:rsidR="006D7A6A" w:rsidRPr="00010B1E" w:rsidRDefault="00526AB5" w:rsidP="006D7A6A">
            <w:pPr>
              <w:rPr>
                <w:rFonts w:ascii="Nikosh" w:hAnsi="Nikosh" w:cs="Nikosh"/>
                <w:sz w:val="28"/>
                <w:szCs w:val="28"/>
              </w:rPr>
            </w:pPr>
            <w:r w:rsidRPr="0094290D">
              <w:rPr>
                <w:rFonts w:ascii="Nikosh" w:hAnsi="Nikosh" w:cs="Nikosh"/>
                <w:sz w:val="28"/>
                <w:szCs w:val="28"/>
              </w:rPr>
              <w:t>৫.২.৭</w:t>
            </w:r>
          </w:p>
        </w:tc>
        <w:tc>
          <w:tcPr>
            <w:tcW w:w="4410" w:type="dxa"/>
          </w:tcPr>
          <w:p w14:paraId="58FC669B" w14:textId="3D095232" w:rsidR="006D7A6A" w:rsidRPr="00010B1E" w:rsidRDefault="006D7A6A" w:rsidP="006D7A6A">
            <w:pPr>
              <w:jc w:val="left"/>
              <w:rPr>
                <w:rFonts w:ascii="Nikosh" w:hAnsi="Nikosh" w:cs="Nikosh"/>
                <w:sz w:val="28"/>
                <w:szCs w:val="28"/>
              </w:rPr>
            </w:pPr>
            <w:proofErr w:type="spellStart"/>
            <w:r w:rsidRPr="00010B1E">
              <w:rPr>
                <w:rFonts w:ascii="Nikosh" w:hAnsi="Nikosh" w:cs="Nikosh"/>
                <w:sz w:val="28"/>
                <w:szCs w:val="28"/>
              </w:rPr>
              <w:t>দেশীয়ভাবে</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সরকারি</w:t>
            </w:r>
            <w:proofErr w:type="spellEnd"/>
            <w:r w:rsidRPr="00010B1E">
              <w:rPr>
                <w:rFonts w:ascii="Nikosh" w:hAnsi="Nikosh" w:cs="Nikosh"/>
                <w:sz w:val="28"/>
                <w:szCs w:val="28"/>
              </w:rPr>
              <w:t xml:space="preserve"> ও </w:t>
            </w:r>
            <w:proofErr w:type="spellStart"/>
            <w:r w:rsidRPr="00010B1E">
              <w:rPr>
                <w:rFonts w:ascii="Nikosh" w:hAnsi="Nikosh" w:cs="Nikosh"/>
                <w:sz w:val="28"/>
                <w:szCs w:val="28"/>
              </w:rPr>
              <w:t>বেসরকারি</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পর্যায়ে</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পোল্ট্রি</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টিকা</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উৎপাদনের</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উদ্যোগ</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নেয়া</w:t>
            </w:r>
            <w:proofErr w:type="spellEnd"/>
            <w:r w:rsidRPr="00010B1E">
              <w:rPr>
                <w:rFonts w:ascii="Nikosh" w:hAnsi="Nikosh" w:cs="Nikosh"/>
                <w:sz w:val="28"/>
                <w:szCs w:val="28"/>
              </w:rPr>
              <w:t xml:space="preserve"> </w:t>
            </w:r>
          </w:p>
        </w:tc>
        <w:tc>
          <w:tcPr>
            <w:tcW w:w="2520" w:type="dxa"/>
          </w:tcPr>
          <w:p w14:paraId="793ABA5C" w14:textId="729D3280" w:rsidR="006D7A6A" w:rsidRPr="00010B1E" w:rsidRDefault="006D7A6A" w:rsidP="006D7A6A">
            <w:pPr>
              <w:jc w:val="center"/>
              <w:rPr>
                <w:rFonts w:ascii="Nikosh" w:hAnsi="Nikosh" w:cs="Nikosh"/>
                <w:sz w:val="28"/>
                <w:szCs w:val="28"/>
              </w:rPr>
            </w:pPr>
            <w:proofErr w:type="spellStart"/>
            <w:r w:rsidRPr="00010B1E">
              <w:rPr>
                <w:rFonts w:ascii="Nikosh" w:hAnsi="Nikosh" w:cs="Nikosh"/>
                <w:sz w:val="28"/>
                <w:szCs w:val="28"/>
              </w:rPr>
              <w:t>প্রাণিসম্পদ</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অধিদপ্তর</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মৎস্য</w:t>
            </w:r>
            <w:proofErr w:type="spellEnd"/>
            <w:r w:rsidRPr="00010B1E">
              <w:rPr>
                <w:rFonts w:ascii="Nikosh" w:hAnsi="Nikosh" w:cs="Nikosh"/>
                <w:sz w:val="28"/>
                <w:szCs w:val="28"/>
              </w:rPr>
              <w:t xml:space="preserve"> ও </w:t>
            </w:r>
            <w:proofErr w:type="spellStart"/>
            <w:r w:rsidRPr="00010B1E">
              <w:rPr>
                <w:rFonts w:ascii="Nikosh" w:hAnsi="Nikosh" w:cs="Nikosh"/>
                <w:sz w:val="28"/>
                <w:szCs w:val="28"/>
              </w:rPr>
              <w:t>প্রাণিসম্পদ</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মন্ত্রণালয়</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বেসরকারি</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সংস্থা</w:t>
            </w:r>
            <w:proofErr w:type="spellEnd"/>
          </w:p>
        </w:tc>
      </w:tr>
      <w:tr w:rsidR="006D7A6A" w:rsidRPr="00010B1E" w14:paraId="4653D0D4" w14:textId="5D0C4A17" w:rsidTr="00EF275B">
        <w:tc>
          <w:tcPr>
            <w:tcW w:w="810" w:type="dxa"/>
          </w:tcPr>
          <w:p w14:paraId="25DC91A5" w14:textId="56F545F5" w:rsidR="006D7A6A" w:rsidRPr="00010B1E" w:rsidRDefault="006D7A6A" w:rsidP="006D7A6A">
            <w:pPr>
              <w:jc w:val="center"/>
              <w:rPr>
                <w:rFonts w:ascii="Nikosh" w:hAnsi="Nikosh" w:cs="Nikosh"/>
                <w:sz w:val="28"/>
                <w:szCs w:val="28"/>
              </w:rPr>
            </w:pPr>
            <w:r w:rsidRPr="00010B1E">
              <w:rPr>
                <w:rFonts w:ascii="Nikosh" w:hAnsi="Nikosh" w:cs="Nikosh"/>
                <w:sz w:val="28"/>
                <w:szCs w:val="28"/>
              </w:rPr>
              <w:t>২</w:t>
            </w:r>
            <w:r w:rsidR="00D36DD5">
              <w:rPr>
                <w:rFonts w:ascii="Nikosh" w:hAnsi="Nikosh" w:cs="Nikosh"/>
                <w:sz w:val="28"/>
                <w:szCs w:val="28"/>
              </w:rPr>
              <w:t>১</w:t>
            </w:r>
            <w:r w:rsidRPr="00010B1E">
              <w:rPr>
                <w:rFonts w:ascii="Nikosh" w:hAnsi="Nikosh" w:cs="Nikosh"/>
                <w:sz w:val="28"/>
                <w:szCs w:val="28"/>
              </w:rPr>
              <w:t>.</w:t>
            </w:r>
          </w:p>
        </w:tc>
        <w:tc>
          <w:tcPr>
            <w:tcW w:w="1080" w:type="dxa"/>
          </w:tcPr>
          <w:p w14:paraId="19CC261C" w14:textId="518C6D15" w:rsidR="006D7A6A" w:rsidRPr="00010B1E" w:rsidRDefault="00526AB5" w:rsidP="006D7A6A">
            <w:pPr>
              <w:rPr>
                <w:rFonts w:ascii="Nikosh" w:hAnsi="Nikosh" w:cs="Nikosh"/>
                <w:sz w:val="28"/>
                <w:szCs w:val="28"/>
              </w:rPr>
            </w:pPr>
            <w:r w:rsidRPr="0094290D">
              <w:rPr>
                <w:rFonts w:ascii="Nikosh" w:hAnsi="Nikosh" w:cs="Nikosh"/>
                <w:sz w:val="28"/>
                <w:szCs w:val="28"/>
              </w:rPr>
              <w:t>৫.২.১</w:t>
            </w:r>
          </w:p>
        </w:tc>
        <w:tc>
          <w:tcPr>
            <w:tcW w:w="4410" w:type="dxa"/>
          </w:tcPr>
          <w:p w14:paraId="2240E1B3" w14:textId="6F8762B5" w:rsidR="006D7A6A" w:rsidRPr="00010B1E" w:rsidRDefault="005F064A" w:rsidP="006D7A6A">
            <w:pPr>
              <w:jc w:val="left"/>
              <w:rPr>
                <w:rFonts w:ascii="Nikosh" w:hAnsi="Nikosh" w:cs="Nikosh"/>
                <w:sz w:val="28"/>
                <w:szCs w:val="28"/>
              </w:rPr>
            </w:pPr>
            <w:r w:rsidRPr="0094290D">
              <w:rPr>
                <w:rFonts w:ascii="Nikosh" w:hAnsi="Nikosh" w:cs="Nikosh"/>
                <w:sz w:val="28"/>
                <w:szCs w:val="28"/>
                <w:cs/>
              </w:rPr>
              <w:t>পোল্ট্রির মানসম্মত ঔষধ ও টিকা প্রাপ্তির নিশ্চয়তা বিধান করা। নতুন নতুন রোগজীবাণুর (</w:t>
            </w:r>
            <w:r w:rsidRPr="0094290D">
              <w:rPr>
                <w:rFonts w:ascii="Nikosh" w:hAnsi="Nikosh" w:cs="Nikosh"/>
                <w:sz w:val="28"/>
                <w:szCs w:val="28"/>
              </w:rPr>
              <w:t>Emerging diseases</w:t>
            </w:r>
            <w:r w:rsidRPr="0094290D">
              <w:rPr>
                <w:rFonts w:ascii="Nikosh" w:hAnsi="Nikosh" w:cs="Nikosh"/>
                <w:sz w:val="28"/>
                <w:szCs w:val="28"/>
                <w:cs/>
              </w:rPr>
              <w:t>) সংক্রমণ ও প্রকোপ থেকে দেশীয় পোল্ট্রি খাতের রক্ষার জন্য  দেশীয়ভাবে (সরকারি ও বেসরকারি পর্যায়ে) টিকা তৈরির উদ্যোগ নেয়া  এবং জরুরি পরিস্থিতি মোকাবেলায় ইমারজেন্সি রেসপন্স টিম/সেল এবং একটি ইমারজেন্সি ক্রাইসিস ম্যানেজমেন্ট ফান্ড গঠন করা</w:t>
            </w:r>
          </w:p>
        </w:tc>
        <w:tc>
          <w:tcPr>
            <w:tcW w:w="2520" w:type="dxa"/>
          </w:tcPr>
          <w:p w14:paraId="3B833922" w14:textId="13A74C0B" w:rsidR="006D7A6A" w:rsidRPr="00010B1E" w:rsidRDefault="006D7A6A" w:rsidP="006D7A6A">
            <w:pPr>
              <w:jc w:val="center"/>
              <w:rPr>
                <w:rFonts w:ascii="Nikosh" w:hAnsi="Nikosh" w:cs="Nikosh"/>
                <w:sz w:val="28"/>
                <w:szCs w:val="28"/>
              </w:rPr>
            </w:pPr>
            <w:proofErr w:type="spellStart"/>
            <w:r w:rsidRPr="00010B1E">
              <w:rPr>
                <w:rFonts w:ascii="Nikosh" w:hAnsi="Nikosh" w:cs="Nikosh"/>
                <w:sz w:val="28"/>
                <w:szCs w:val="28"/>
              </w:rPr>
              <w:t>প্রাণিসম্পদ</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অধিদপ্তর</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মৎস্য</w:t>
            </w:r>
            <w:proofErr w:type="spellEnd"/>
            <w:r w:rsidRPr="00010B1E">
              <w:rPr>
                <w:rFonts w:ascii="Nikosh" w:hAnsi="Nikosh" w:cs="Nikosh"/>
                <w:sz w:val="28"/>
                <w:szCs w:val="28"/>
              </w:rPr>
              <w:t xml:space="preserve"> ও </w:t>
            </w:r>
            <w:proofErr w:type="spellStart"/>
            <w:r w:rsidRPr="00010B1E">
              <w:rPr>
                <w:rFonts w:ascii="Nikosh" w:hAnsi="Nikosh" w:cs="Nikosh"/>
                <w:sz w:val="28"/>
                <w:szCs w:val="28"/>
              </w:rPr>
              <w:t>প্রাণিসম্পদ</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মন্ত্রণালয়</w:t>
            </w:r>
            <w:proofErr w:type="spellEnd"/>
            <w:r w:rsidRPr="00010B1E">
              <w:rPr>
                <w:rFonts w:ascii="Nikosh" w:hAnsi="Nikosh" w:cs="Nikosh"/>
                <w:sz w:val="28"/>
                <w:szCs w:val="28"/>
              </w:rPr>
              <w:t xml:space="preserve">, </w:t>
            </w:r>
            <w:proofErr w:type="spellStart"/>
            <w:proofErr w:type="gramStart"/>
            <w:r w:rsidRPr="00010B1E">
              <w:rPr>
                <w:rFonts w:ascii="Nikosh" w:hAnsi="Nikosh" w:cs="Nikosh"/>
                <w:sz w:val="28"/>
                <w:szCs w:val="28"/>
              </w:rPr>
              <w:t>অর্থ</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মন্ত্রণালয়</w:t>
            </w:r>
            <w:proofErr w:type="spellEnd"/>
            <w:proofErr w:type="gramEnd"/>
          </w:p>
        </w:tc>
      </w:tr>
      <w:tr w:rsidR="006C0FBD" w:rsidRPr="00010B1E" w14:paraId="3E3FEEAF" w14:textId="3433B2F5" w:rsidTr="00EF275B">
        <w:tc>
          <w:tcPr>
            <w:tcW w:w="810" w:type="dxa"/>
          </w:tcPr>
          <w:p w14:paraId="09E2BD31" w14:textId="05A7AD36" w:rsidR="006C0FBD" w:rsidRPr="00010B1E" w:rsidRDefault="006C0FBD" w:rsidP="006D7A6A">
            <w:pPr>
              <w:jc w:val="center"/>
              <w:rPr>
                <w:rFonts w:ascii="Nikosh" w:hAnsi="Nikosh" w:cs="Nikosh"/>
                <w:sz w:val="28"/>
                <w:szCs w:val="28"/>
              </w:rPr>
            </w:pPr>
            <w:r w:rsidRPr="00010B1E">
              <w:rPr>
                <w:rFonts w:ascii="Nikosh" w:hAnsi="Nikosh" w:cs="Nikosh"/>
                <w:sz w:val="28"/>
                <w:szCs w:val="28"/>
              </w:rPr>
              <w:lastRenderedPageBreak/>
              <w:t>২</w:t>
            </w:r>
            <w:r w:rsidR="00921EB4">
              <w:rPr>
                <w:rFonts w:ascii="Nikosh" w:hAnsi="Nikosh" w:cs="Nikosh"/>
                <w:sz w:val="28"/>
                <w:szCs w:val="28"/>
              </w:rPr>
              <w:t>২</w:t>
            </w:r>
            <w:r w:rsidRPr="00010B1E">
              <w:rPr>
                <w:rFonts w:ascii="Nikosh" w:hAnsi="Nikosh" w:cs="Nikosh"/>
                <w:sz w:val="28"/>
                <w:szCs w:val="28"/>
              </w:rPr>
              <w:t>.</w:t>
            </w:r>
          </w:p>
        </w:tc>
        <w:tc>
          <w:tcPr>
            <w:tcW w:w="1080" w:type="dxa"/>
          </w:tcPr>
          <w:p w14:paraId="5A80B22D" w14:textId="75BE5D71" w:rsidR="006C0FBD" w:rsidRPr="00010B1E" w:rsidRDefault="00526AB5" w:rsidP="006D7A6A">
            <w:pPr>
              <w:rPr>
                <w:rFonts w:ascii="Nikosh" w:hAnsi="Nikosh" w:cs="Nikosh"/>
                <w:sz w:val="28"/>
                <w:szCs w:val="28"/>
              </w:rPr>
            </w:pPr>
            <w:r w:rsidRPr="0094290D">
              <w:rPr>
                <w:rFonts w:ascii="Nikosh" w:hAnsi="Nikosh" w:cs="Nikosh"/>
                <w:sz w:val="28"/>
                <w:szCs w:val="28"/>
              </w:rPr>
              <w:t>৫.২.৩</w:t>
            </w:r>
          </w:p>
        </w:tc>
        <w:tc>
          <w:tcPr>
            <w:tcW w:w="4410" w:type="dxa"/>
          </w:tcPr>
          <w:p w14:paraId="04D16AF9" w14:textId="72EEEB70" w:rsidR="006C0FBD" w:rsidRPr="00010B1E" w:rsidRDefault="006C0FBD" w:rsidP="006D7A6A">
            <w:pPr>
              <w:jc w:val="left"/>
              <w:rPr>
                <w:rFonts w:ascii="Nikosh" w:hAnsi="Nikosh" w:cs="Nikosh"/>
                <w:sz w:val="28"/>
                <w:szCs w:val="28"/>
              </w:rPr>
            </w:pPr>
            <w:proofErr w:type="spellStart"/>
            <w:r w:rsidRPr="00010B1E">
              <w:rPr>
                <w:rFonts w:ascii="Nikosh" w:hAnsi="Nikosh" w:cs="Nikosh"/>
                <w:sz w:val="28"/>
                <w:szCs w:val="28"/>
              </w:rPr>
              <w:t>পোল্ট্রি</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রোগের</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ইপিডেমিওলজিক্যাল</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কার্যক্রম</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সার্ভিলেন্স</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জোরদার</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করা</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এবং</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পোল্ট্রি</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রোগ</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সংক্রান্ত</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ডিজিজ</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রিপোটিং</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সিস্টেম</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আধুনিকীকরণ</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করা</w:t>
            </w:r>
            <w:proofErr w:type="spellEnd"/>
          </w:p>
        </w:tc>
        <w:tc>
          <w:tcPr>
            <w:tcW w:w="2520" w:type="dxa"/>
            <w:vMerge w:val="restart"/>
          </w:tcPr>
          <w:p w14:paraId="141CF912" w14:textId="77777777" w:rsidR="006C0FBD" w:rsidRPr="00010B1E" w:rsidRDefault="006C0FBD" w:rsidP="006D7A6A">
            <w:pPr>
              <w:jc w:val="center"/>
              <w:rPr>
                <w:rFonts w:ascii="Nikosh" w:hAnsi="Nikosh" w:cs="Nikosh"/>
                <w:sz w:val="28"/>
                <w:szCs w:val="28"/>
              </w:rPr>
            </w:pPr>
            <w:proofErr w:type="spellStart"/>
            <w:r w:rsidRPr="00010B1E">
              <w:rPr>
                <w:rFonts w:ascii="Nikosh" w:hAnsi="Nikosh" w:cs="Nikosh"/>
                <w:sz w:val="28"/>
                <w:szCs w:val="28"/>
              </w:rPr>
              <w:t>প্রাণিসম্পদ</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অধিদপ্তর</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মৎস্য</w:t>
            </w:r>
            <w:proofErr w:type="spellEnd"/>
            <w:r w:rsidRPr="00010B1E">
              <w:rPr>
                <w:rFonts w:ascii="Nikosh" w:hAnsi="Nikosh" w:cs="Nikosh"/>
                <w:sz w:val="28"/>
                <w:szCs w:val="28"/>
              </w:rPr>
              <w:t xml:space="preserve"> ও </w:t>
            </w:r>
            <w:proofErr w:type="spellStart"/>
            <w:r w:rsidRPr="00010B1E">
              <w:rPr>
                <w:rFonts w:ascii="Nikosh" w:hAnsi="Nikosh" w:cs="Nikosh"/>
                <w:sz w:val="28"/>
                <w:szCs w:val="28"/>
              </w:rPr>
              <w:t>প্রাণিসম্পদ</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মন্ত্রণালয়</w:t>
            </w:r>
            <w:proofErr w:type="spellEnd"/>
          </w:p>
          <w:p w14:paraId="3E65202B" w14:textId="77777777" w:rsidR="006C0FBD" w:rsidRPr="00010B1E" w:rsidRDefault="006C0FBD" w:rsidP="006D7A6A">
            <w:pPr>
              <w:jc w:val="center"/>
              <w:rPr>
                <w:rFonts w:ascii="Nikosh" w:hAnsi="Nikosh" w:cs="Nikosh"/>
                <w:sz w:val="28"/>
                <w:szCs w:val="28"/>
              </w:rPr>
            </w:pPr>
          </w:p>
        </w:tc>
      </w:tr>
      <w:tr w:rsidR="006C0FBD" w:rsidRPr="00010B1E" w14:paraId="2816E4CA" w14:textId="488FF02E" w:rsidTr="00EF275B">
        <w:tc>
          <w:tcPr>
            <w:tcW w:w="810" w:type="dxa"/>
          </w:tcPr>
          <w:p w14:paraId="4AE9F662" w14:textId="562E5DBE" w:rsidR="006C0FBD" w:rsidRPr="00010B1E" w:rsidRDefault="006C0FBD" w:rsidP="006D7A6A">
            <w:pPr>
              <w:jc w:val="center"/>
              <w:rPr>
                <w:rFonts w:ascii="Nikosh" w:hAnsi="Nikosh" w:cs="Nikosh"/>
                <w:sz w:val="28"/>
                <w:szCs w:val="28"/>
              </w:rPr>
            </w:pPr>
            <w:r w:rsidRPr="00010B1E">
              <w:rPr>
                <w:rFonts w:ascii="Nikosh" w:hAnsi="Nikosh" w:cs="Nikosh"/>
                <w:sz w:val="28"/>
                <w:szCs w:val="28"/>
              </w:rPr>
              <w:t>২</w:t>
            </w:r>
            <w:r w:rsidR="00921EB4">
              <w:rPr>
                <w:rFonts w:ascii="Nikosh" w:hAnsi="Nikosh" w:cs="Nikosh"/>
                <w:sz w:val="28"/>
                <w:szCs w:val="28"/>
              </w:rPr>
              <w:t>৩</w:t>
            </w:r>
            <w:r w:rsidRPr="00010B1E">
              <w:rPr>
                <w:rFonts w:ascii="Nikosh" w:hAnsi="Nikosh" w:cs="Nikosh"/>
                <w:sz w:val="28"/>
                <w:szCs w:val="28"/>
              </w:rPr>
              <w:t>.</w:t>
            </w:r>
          </w:p>
        </w:tc>
        <w:tc>
          <w:tcPr>
            <w:tcW w:w="1080" w:type="dxa"/>
          </w:tcPr>
          <w:p w14:paraId="0C9DEABE" w14:textId="658B47A7" w:rsidR="006C0FBD" w:rsidRPr="00010B1E" w:rsidRDefault="00526AB5" w:rsidP="006D7A6A">
            <w:pPr>
              <w:rPr>
                <w:rFonts w:ascii="Nikosh" w:hAnsi="Nikosh" w:cs="Nikosh"/>
                <w:sz w:val="28"/>
                <w:szCs w:val="28"/>
              </w:rPr>
            </w:pPr>
            <w:r w:rsidRPr="0094290D">
              <w:rPr>
                <w:rFonts w:ascii="Nikosh" w:hAnsi="Nikosh" w:cs="Nikosh"/>
                <w:sz w:val="28"/>
                <w:szCs w:val="28"/>
              </w:rPr>
              <w:t>৫.২.১১</w:t>
            </w:r>
          </w:p>
        </w:tc>
        <w:tc>
          <w:tcPr>
            <w:tcW w:w="4410" w:type="dxa"/>
          </w:tcPr>
          <w:p w14:paraId="6267D466" w14:textId="52CB1515" w:rsidR="006C0FBD" w:rsidRPr="00010B1E" w:rsidRDefault="006C0FBD" w:rsidP="006D7A6A">
            <w:pPr>
              <w:jc w:val="left"/>
              <w:rPr>
                <w:rFonts w:ascii="Nikosh" w:hAnsi="Nikosh" w:cs="Nikosh"/>
                <w:sz w:val="28"/>
                <w:szCs w:val="28"/>
              </w:rPr>
            </w:pPr>
            <w:proofErr w:type="spellStart"/>
            <w:r w:rsidRPr="00010B1E">
              <w:rPr>
                <w:rFonts w:ascii="Nikosh" w:hAnsi="Nikosh" w:cs="Nikosh"/>
                <w:sz w:val="28"/>
                <w:szCs w:val="28"/>
              </w:rPr>
              <w:t>পোল্ট্রির</w:t>
            </w:r>
            <w:proofErr w:type="spellEnd"/>
            <w:r w:rsidRPr="00010B1E">
              <w:rPr>
                <w:rFonts w:ascii="Nikosh" w:hAnsi="Nikosh" w:cs="Nikosh"/>
                <w:sz w:val="28"/>
                <w:szCs w:val="28"/>
              </w:rPr>
              <w:t xml:space="preserve"> Transboundary </w:t>
            </w:r>
            <w:proofErr w:type="spellStart"/>
            <w:r w:rsidRPr="00010B1E">
              <w:rPr>
                <w:rFonts w:ascii="Nikosh" w:hAnsi="Nikosh" w:cs="Nikosh"/>
                <w:sz w:val="28"/>
                <w:szCs w:val="28"/>
              </w:rPr>
              <w:t>রোগদমনে</w:t>
            </w:r>
            <w:proofErr w:type="spellEnd"/>
            <w:r w:rsidRPr="00010B1E">
              <w:rPr>
                <w:rFonts w:ascii="Nikosh" w:hAnsi="Nikosh" w:cs="Nikosh"/>
                <w:sz w:val="28"/>
                <w:szCs w:val="28"/>
              </w:rPr>
              <w:t xml:space="preserve"> </w:t>
            </w:r>
            <w:proofErr w:type="spellStart"/>
            <w:proofErr w:type="gramStart"/>
            <w:r w:rsidRPr="00010B1E">
              <w:rPr>
                <w:rFonts w:ascii="Nikosh" w:hAnsi="Nikosh" w:cs="Nikosh"/>
                <w:sz w:val="28"/>
                <w:szCs w:val="28"/>
              </w:rPr>
              <w:t>আন্ত:দেশীয়</w:t>
            </w:r>
            <w:proofErr w:type="spellEnd"/>
            <w:proofErr w:type="gramEnd"/>
            <w:r w:rsidRPr="00010B1E">
              <w:rPr>
                <w:rFonts w:ascii="Nikosh" w:hAnsi="Nikosh" w:cs="Nikosh"/>
                <w:sz w:val="28"/>
                <w:szCs w:val="28"/>
              </w:rPr>
              <w:t xml:space="preserve"> ও </w:t>
            </w:r>
            <w:proofErr w:type="spellStart"/>
            <w:r w:rsidRPr="00010B1E">
              <w:rPr>
                <w:rFonts w:ascii="Nikosh" w:hAnsi="Nikosh" w:cs="Nikosh"/>
                <w:sz w:val="28"/>
                <w:szCs w:val="28"/>
              </w:rPr>
              <w:t>আঞ্চলিক</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সহযোগিতা</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জোরদার</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করা</w:t>
            </w:r>
            <w:proofErr w:type="spellEnd"/>
            <w:r w:rsidRPr="00010B1E">
              <w:rPr>
                <w:rFonts w:ascii="Nikosh" w:hAnsi="Nikosh" w:cs="Nikosh"/>
                <w:sz w:val="28"/>
                <w:szCs w:val="28"/>
              </w:rPr>
              <w:t xml:space="preserve"> </w:t>
            </w:r>
          </w:p>
        </w:tc>
        <w:tc>
          <w:tcPr>
            <w:tcW w:w="2520" w:type="dxa"/>
            <w:vMerge/>
          </w:tcPr>
          <w:p w14:paraId="54FDF764" w14:textId="77777777" w:rsidR="006C0FBD" w:rsidRPr="00010B1E" w:rsidRDefault="006C0FBD" w:rsidP="006D7A6A">
            <w:pPr>
              <w:jc w:val="center"/>
              <w:rPr>
                <w:rFonts w:ascii="Nikosh" w:hAnsi="Nikosh" w:cs="Nikosh"/>
                <w:sz w:val="28"/>
                <w:szCs w:val="28"/>
              </w:rPr>
            </w:pPr>
          </w:p>
        </w:tc>
      </w:tr>
      <w:tr w:rsidR="006D7A6A" w:rsidRPr="00010B1E" w14:paraId="5E4F17BB" w14:textId="2E0899A3" w:rsidTr="00EF275B">
        <w:tc>
          <w:tcPr>
            <w:tcW w:w="810" w:type="dxa"/>
          </w:tcPr>
          <w:p w14:paraId="5581C15E" w14:textId="6604C115" w:rsidR="006D7A6A" w:rsidRPr="00010B1E" w:rsidRDefault="006D7A6A" w:rsidP="006D7A6A">
            <w:pPr>
              <w:jc w:val="center"/>
              <w:rPr>
                <w:rFonts w:ascii="Nikosh" w:hAnsi="Nikosh" w:cs="Nikosh"/>
                <w:sz w:val="28"/>
                <w:szCs w:val="28"/>
              </w:rPr>
            </w:pPr>
            <w:r w:rsidRPr="00010B1E">
              <w:rPr>
                <w:rFonts w:ascii="Nikosh" w:hAnsi="Nikosh" w:cs="Nikosh"/>
                <w:sz w:val="28"/>
                <w:szCs w:val="28"/>
              </w:rPr>
              <w:t>২</w:t>
            </w:r>
            <w:r w:rsidR="00921EB4">
              <w:rPr>
                <w:rFonts w:ascii="Nikosh" w:hAnsi="Nikosh" w:cs="Nikosh"/>
                <w:sz w:val="28"/>
                <w:szCs w:val="28"/>
              </w:rPr>
              <w:t>৪</w:t>
            </w:r>
            <w:r w:rsidRPr="00010B1E">
              <w:rPr>
                <w:rFonts w:ascii="Nikosh" w:hAnsi="Nikosh" w:cs="Nikosh"/>
                <w:sz w:val="28"/>
                <w:szCs w:val="28"/>
              </w:rPr>
              <w:t>.</w:t>
            </w:r>
          </w:p>
        </w:tc>
        <w:tc>
          <w:tcPr>
            <w:tcW w:w="1080" w:type="dxa"/>
          </w:tcPr>
          <w:p w14:paraId="6DE40977" w14:textId="69048DA3" w:rsidR="006D7A6A" w:rsidRPr="00010B1E" w:rsidRDefault="00526AB5" w:rsidP="006D7A6A">
            <w:pPr>
              <w:rPr>
                <w:rFonts w:ascii="Nikosh" w:hAnsi="Nikosh" w:cs="Nikosh"/>
                <w:sz w:val="28"/>
                <w:szCs w:val="28"/>
              </w:rPr>
            </w:pPr>
            <w:r w:rsidRPr="0094290D">
              <w:rPr>
                <w:rFonts w:ascii="Nikosh" w:hAnsi="Nikosh" w:cs="Nikosh"/>
                <w:sz w:val="28"/>
                <w:szCs w:val="28"/>
              </w:rPr>
              <w:t>৫.২.১২</w:t>
            </w:r>
          </w:p>
        </w:tc>
        <w:tc>
          <w:tcPr>
            <w:tcW w:w="4410" w:type="dxa"/>
          </w:tcPr>
          <w:p w14:paraId="3CC13FB8" w14:textId="61D113B7" w:rsidR="006D7A6A" w:rsidRPr="00010B1E" w:rsidRDefault="006D7A6A" w:rsidP="006D7A6A">
            <w:pPr>
              <w:jc w:val="left"/>
              <w:rPr>
                <w:rFonts w:ascii="Nikosh" w:hAnsi="Nikosh" w:cs="Nikosh"/>
                <w:sz w:val="28"/>
                <w:szCs w:val="28"/>
              </w:rPr>
            </w:pPr>
            <w:proofErr w:type="spellStart"/>
            <w:r w:rsidRPr="00010B1E">
              <w:rPr>
                <w:rFonts w:ascii="Nikosh" w:hAnsi="Nikosh" w:cs="Nikosh"/>
                <w:sz w:val="28"/>
                <w:szCs w:val="28"/>
              </w:rPr>
              <w:t>ঔষধ</w:t>
            </w:r>
            <w:proofErr w:type="spellEnd"/>
            <w:r w:rsidRPr="00010B1E">
              <w:rPr>
                <w:rFonts w:ascii="Nikosh" w:hAnsi="Nikosh" w:cs="Nikosh"/>
                <w:sz w:val="28"/>
                <w:szCs w:val="28"/>
              </w:rPr>
              <w:t xml:space="preserve"> ও </w:t>
            </w:r>
            <w:proofErr w:type="spellStart"/>
            <w:r w:rsidRPr="00010B1E">
              <w:rPr>
                <w:rFonts w:ascii="Nikosh" w:hAnsi="Nikosh" w:cs="Nikosh"/>
                <w:sz w:val="28"/>
                <w:szCs w:val="28"/>
              </w:rPr>
              <w:t>টিকার</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মান</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যাচাইয়ের</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জন্য</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মাননিয়ন্ত্রণ</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গবে</w:t>
            </w:r>
            <w:r w:rsidR="00C6258C">
              <w:rPr>
                <w:rFonts w:ascii="Nikosh" w:hAnsi="Nikosh" w:cs="Nikosh"/>
                <w:sz w:val="28"/>
                <w:szCs w:val="28"/>
              </w:rPr>
              <w:t>ষ</w:t>
            </w:r>
            <w:r w:rsidRPr="00010B1E">
              <w:rPr>
                <w:rFonts w:ascii="Nikosh" w:hAnsi="Nikosh" w:cs="Nikosh"/>
                <w:sz w:val="28"/>
                <w:szCs w:val="28"/>
              </w:rPr>
              <w:t>ণা</w:t>
            </w:r>
            <w:r w:rsidR="00C6258C">
              <w:rPr>
                <w:rFonts w:ascii="Nikosh" w:hAnsi="Nikosh" w:cs="Nikosh"/>
                <w:sz w:val="28"/>
                <w:szCs w:val="28"/>
              </w:rPr>
              <w:t>গার</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স্থাপন</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করা</w:t>
            </w:r>
            <w:proofErr w:type="spellEnd"/>
            <w:r w:rsidRPr="00010B1E">
              <w:rPr>
                <w:rFonts w:ascii="Nikosh" w:hAnsi="Nikosh" w:cs="Nikosh"/>
                <w:sz w:val="28"/>
                <w:szCs w:val="28"/>
              </w:rPr>
              <w:t xml:space="preserve"> </w:t>
            </w:r>
          </w:p>
        </w:tc>
        <w:tc>
          <w:tcPr>
            <w:tcW w:w="2520" w:type="dxa"/>
          </w:tcPr>
          <w:p w14:paraId="1AFAC1AF" w14:textId="368BEE6C" w:rsidR="006D7A6A" w:rsidRPr="00010B1E" w:rsidRDefault="006D7A6A" w:rsidP="006D7A6A">
            <w:pPr>
              <w:jc w:val="center"/>
              <w:rPr>
                <w:rFonts w:ascii="Nikosh" w:hAnsi="Nikosh" w:cs="Nikosh"/>
                <w:sz w:val="28"/>
                <w:szCs w:val="28"/>
              </w:rPr>
            </w:pPr>
            <w:proofErr w:type="spellStart"/>
            <w:r w:rsidRPr="00010B1E">
              <w:rPr>
                <w:rFonts w:ascii="Nikosh" w:hAnsi="Nikosh" w:cs="Nikosh"/>
                <w:sz w:val="28"/>
                <w:szCs w:val="28"/>
              </w:rPr>
              <w:t>বাংলাদেশ</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প্রাণিসম্পদ</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গবেষণা</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প্রতিষ্ঠান</w:t>
            </w:r>
            <w:proofErr w:type="spellEnd"/>
            <w:r w:rsidRPr="00010B1E">
              <w:rPr>
                <w:rFonts w:ascii="Nikosh" w:hAnsi="Nikosh" w:cs="Nikosh"/>
                <w:sz w:val="28"/>
                <w:szCs w:val="28"/>
              </w:rPr>
              <w:t xml:space="preserve">, </w:t>
            </w:r>
            <w:proofErr w:type="spellStart"/>
            <w:proofErr w:type="gramStart"/>
            <w:r w:rsidRPr="00010B1E">
              <w:rPr>
                <w:rFonts w:ascii="Nikosh" w:hAnsi="Nikosh" w:cs="Nikosh"/>
                <w:sz w:val="28"/>
                <w:szCs w:val="28"/>
              </w:rPr>
              <w:t>প্রাণিসম্পদ</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অধিদপ্তর</w:t>
            </w:r>
            <w:proofErr w:type="spellEnd"/>
            <w:proofErr w:type="gramEnd"/>
          </w:p>
        </w:tc>
      </w:tr>
      <w:tr w:rsidR="006D7A6A" w:rsidRPr="00010B1E" w14:paraId="3B3527E6" w14:textId="20E50448" w:rsidTr="00EF275B">
        <w:tc>
          <w:tcPr>
            <w:tcW w:w="810" w:type="dxa"/>
          </w:tcPr>
          <w:p w14:paraId="41ACD4AE" w14:textId="6C00CDC1" w:rsidR="006D7A6A" w:rsidRPr="00010B1E" w:rsidRDefault="00770740" w:rsidP="006D7A6A">
            <w:pPr>
              <w:jc w:val="center"/>
              <w:rPr>
                <w:rFonts w:ascii="Nikosh" w:hAnsi="Nikosh" w:cs="Nikosh"/>
                <w:sz w:val="28"/>
                <w:szCs w:val="28"/>
              </w:rPr>
            </w:pPr>
            <w:r>
              <w:rPr>
                <w:rFonts w:ascii="Nikosh" w:hAnsi="Nikosh" w:cs="Nikosh"/>
                <w:sz w:val="28"/>
                <w:szCs w:val="28"/>
              </w:rPr>
              <w:t>২</w:t>
            </w:r>
            <w:r w:rsidR="00921EB4">
              <w:rPr>
                <w:rFonts w:ascii="Nikosh" w:hAnsi="Nikosh" w:cs="Nikosh"/>
                <w:sz w:val="28"/>
                <w:szCs w:val="28"/>
              </w:rPr>
              <w:t>৫</w:t>
            </w:r>
            <w:r w:rsidR="006D7A6A" w:rsidRPr="00010B1E">
              <w:rPr>
                <w:rFonts w:ascii="Nikosh" w:hAnsi="Nikosh" w:cs="Nikosh"/>
                <w:sz w:val="28"/>
                <w:szCs w:val="28"/>
              </w:rPr>
              <w:t>.</w:t>
            </w:r>
          </w:p>
        </w:tc>
        <w:tc>
          <w:tcPr>
            <w:tcW w:w="1080" w:type="dxa"/>
          </w:tcPr>
          <w:p w14:paraId="1E67F759" w14:textId="087427DB" w:rsidR="006D7A6A" w:rsidRPr="00010B1E" w:rsidRDefault="004F17B5" w:rsidP="006D7A6A">
            <w:pPr>
              <w:rPr>
                <w:rFonts w:ascii="Nikosh" w:hAnsi="Nikosh" w:cs="Nikosh"/>
                <w:sz w:val="28"/>
                <w:szCs w:val="28"/>
              </w:rPr>
            </w:pPr>
            <w:r w:rsidRPr="0094290D">
              <w:rPr>
                <w:rFonts w:ascii="Nikosh" w:hAnsi="Nikosh" w:cs="Nikosh"/>
                <w:sz w:val="28"/>
                <w:szCs w:val="28"/>
              </w:rPr>
              <w:t>৫.৪.২.৩</w:t>
            </w:r>
          </w:p>
        </w:tc>
        <w:tc>
          <w:tcPr>
            <w:tcW w:w="4410" w:type="dxa"/>
          </w:tcPr>
          <w:p w14:paraId="5A12F31F" w14:textId="6F24892E" w:rsidR="006D7A6A" w:rsidRPr="00010B1E" w:rsidRDefault="006D7A6A" w:rsidP="006D7A6A">
            <w:pPr>
              <w:jc w:val="left"/>
              <w:rPr>
                <w:rFonts w:ascii="Nikosh" w:hAnsi="Nikosh" w:cs="Nikosh"/>
                <w:sz w:val="28"/>
                <w:szCs w:val="28"/>
              </w:rPr>
            </w:pPr>
            <w:proofErr w:type="spellStart"/>
            <w:r w:rsidRPr="00010B1E">
              <w:rPr>
                <w:rFonts w:ascii="Nikosh" w:hAnsi="Nikosh" w:cs="Nikosh"/>
                <w:sz w:val="28"/>
                <w:szCs w:val="28"/>
              </w:rPr>
              <w:t>দেশব্যাপী</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প্রাণিসম্পদ</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সপ্তাহ</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ডিম</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দিবসসহ</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পোল্ট্রি</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সংশ্লিষ্ট</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দিবস</w:t>
            </w:r>
            <w:proofErr w:type="spellEnd"/>
            <w:r w:rsidRPr="00010B1E">
              <w:rPr>
                <w:rFonts w:ascii="Nikosh" w:hAnsi="Nikosh" w:cs="Nikosh"/>
                <w:sz w:val="28"/>
                <w:szCs w:val="28"/>
              </w:rPr>
              <w:t xml:space="preserve"> ও </w:t>
            </w:r>
            <w:proofErr w:type="spellStart"/>
            <w:r w:rsidR="00E11429">
              <w:rPr>
                <w:rFonts w:ascii="Nikosh" w:hAnsi="Nikosh" w:cs="Nikosh"/>
                <w:sz w:val="28"/>
                <w:szCs w:val="28"/>
              </w:rPr>
              <w:t>উৎসবের</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আয়োজন</w:t>
            </w:r>
            <w:proofErr w:type="spellEnd"/>
            <w:r w:rsidRPr="00010B1E">
              <w:rPr>
                <w:rFonts w:ascii="Nikosh" w:hAnsi="Nikosh" w:cs="Nikosh"/>
                <w:sz w:val="28"/>
                <w:szCs w:val="28"/>
              </w:rPr>
              <w:t xml:space="preserve">  </w:t>
            </w:r>
          </w:p>
        </w:tc>
        <w:tc>
          <w:tcPr>
            <w:tcW w:w="2520" w:type="dxa"/>
          </w:tcPr>
          <w:p w14:paraId="0CE2105B" w14:textId="314678A1" w:rsidR="006D7A6A" w:rsidRPr="00010B1E" w:rsidRDefault="006D7A6A" w:rsidP="006D7A6A">
            <w:pPr>
              <w:jc w:val="center"/>
              <w:rPr>
                <w:rFonts w:ascii="Nikosh" w:hAnsi="Nikosh" w:cs="Nikosh"/>
                <w:sz w:val="28"/>
                <w:szCs w:val="28"/>
              </w:rPr>
            </w:pPr>
            <w:proofErr w:type="spellStart"/>
            <w:r w:rsidRPr="00010B1E">
              <w:rPr>
                <w:rFonts w:ascii="Nikosh" w:hAnsi="Nikosh" w:cs="Nikosh"/>
                <w:sz w:val="28"/>
                <w:szCs w:val="28"/>
              </w:rPr>
              <w:t>প্রাণিসম্পদ</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অধিদপ্তর</w:t>
            </w:r>
            <w:proofErr w:type="spellEnd"/>
          </w:p>
        </w:tc>
      </w:tr>
      <w:tr w:rsidR="006D7A6A" w:rsidRPr="00010B1E" w14:paraId="3CC66C24" w14:textId="579A3080" w:rsidTr="00EF275B">
        <w:tc>
          <w:tcPr>
            <w:tcW w:w="810" w:type="dxa"/>
          </w:tcPr>
          <w:p w14:paraId="2A36803A" w14:textId="060B6C25" w:rsidR="006D7A6A" w:rsidRPr="00010B1E" w:rsidRDefault="00770740" w:rsidP="006D7A6A">
            <w:pPr>
              <w:jc w:val="center"/>
              <w:rPr>
                <w:rFonts w:ascii="Nikosh" w:hAnsi="Nikosh" w:cs="Nikosh"/>
                <w:sz w:val="28"/>
                <w:szCs w:val="28"/>
              </w:rPr>
            </w:pPr>
            <w:r>
              <w:rPr>
                <w:rFonts w:ascii="Nikosh" w:hAnsi="Nikosh" w:cs="Nikosh"/>
                <w:sz w:val="28"/>
                <w:szCs w:val="28"/>
              </w:rPr>
              <w:t>২</w:t>
            </w:r>
            <w:r w:rsidR="00921EB4">
              <w:rPr>
                <w:rFonts w:ascii="Nikosh" w:hAnsi="Nikosh" w:cs="Nikosh"/>
                <w:sz w:val="28"/>
                <w:szCs w:val="28"/>
              </w:rPr>
              <w:t>৬</w:t>
            </w:r>
            <w:r w:rsidR="006D7A6A" w:rsidRPr="00010B1E">
              <w:rPr>
                <w:rFonts w:ascii="Nikosh" w:hAnsi="Nikosh" w:cs="Nikosh"/>
                <w:sz w:val="28"/>
                <w:szCs w:val="28"/>
              </w:rPr>
              <w:t>.</w:t>
            </w:r>
          </w:p>
        </w:tc>
        <w:tc>
          <w:tcPr>
            <w:tcW w:w="1080" w:type="dxa"/>
          </w:tcPr>
          <w:p w14:paraId="07E205E5" w14:textId="41027D10" w:rsidR="006D7A6A" w:rsidRPr="00010B1E" w:rsidRDefault="004F17B5" w:rsidP="006D7A6A">
            <w:pPr>
              <w:rPr>
                <w:rFonts w:ascii="Nikosh" w:hAnsi="Nikosh" w:cs="Nikosh"/>
                <w:sz w:val="28"/>
                <w:szCs w:val="28"/>
              </w:rPr>
            </w:pPr>
            <w:r w:rsidRPr="0094290D">
              <w:rPr>
                <w:rFonts w:ascii="Nikosh" w:hAnsi="Nikosh" w:cs="Nikosh"/>
                <w:sz w:val="28"/>
                <w:szCs w:val="28"/>
              </w:rPr>
              <w:t>৫.৩.১.৪</w:t>
            </w:r>
          </w:p>
        </w:tc>
        <w:tc>
          <w:tcPr>
            <w:tcW w:w="4410" w:type="dxa"/>
          </w:tcPr>
          <w:p w14:paraId="10DD7376" w14:textId="0068802A" w:rsidR="006D7A6A" w:rsidRPr="00010B1E" w:rsidRDefault="006D7A6A" w:rsidP="006D7A6A">
            <w:pPr>
              <w:jc w:val="left"/>
              <w:rPr>
                <w:rFonts w:ascii="Nikosh" w:hAnsi="Nikosh" w:cs="Nikosh"/>
                <w:sz w:val="28"/>
                <w:szCs w:val="28"/>
              </w:rPr>
            </w:pPr>
            <w:r w:rsidRPr="00010B1E">
              <w:rPr>
                <w:rFonts w:ascii="Nikosh" w:hAnsi="Nikosh" w:cs="Nikosh"/>
                <w:sz w:val="28"/>
                <w:szCs w:val="28"/>
                <w:cs/>
              </w:rPr>
              <w:t>দেশব্যাপী খামারি পর্যায়ে দক্ষতা উন্নয়ন ও প্রযুক্তি হস্তান্তরের লক্ষ্যে প্রদর্শনী মডেল খামার স্থাপন করা</w:t>
            </w:r>
            <w:r w:rsidRPr="00010B1E">
              <w:rPr>
                <w:rFonts w:ascii="Nikosh" w:hAnsi="Nikosh" w:cs="Nikosh"/>
                <w:sz w:val="28"/>
                <w:szCs w:val="28"/>
              </w:rPr>
              <w:t>;</w:t>
            </w:r>
          </w:p>
        </w:tc>
        <w:tc>
          <w:tcPr>
            <w:tcW w:w="2520" w:type="dxa"/>
          </w:tcPr>
          <w:p w14:paraId="5143763E" w14:textId="778E98B1" w:rsidR="006D7A6A" w:rsidRPr="00010B1E" w:rsidRDefault="006D7A6A" w:rsidP="006D7A6A">
            <w:pPr>
              <w:jc w:val="center"/>
              <w:rPr>
                <w:rFonts w:ascii="Nikosh" w:hAnsi="Nikosh" w:cs="Nikosh"/>
                <w:sz w:val="28"/>
                <w:szCs w:val="28"/>
              </w:rPr>
            </w:pPr>
            <w:proofErr w:type="spellStart"/>
            <w:r w:rsidRPr="00010B1E">
              <w:rPr>
                <w:rFonts w:ascii="Nikosh" w:hAnsi="Nikosh" w:cs="Nikosh"/>
                <w:sz w:val="28"/>
                <w:szCs w:val="28"/>
              </w:rPr>
              <w:t>প্রাণিসম্পদ</w:t>
            </w:r>
            <w:proofErr w:type="spellEnd"/>
            <w:r w:rsidRPr="00010B1E">
              <w:rPr>
                <w:rFonts w:ascii="Nikosh" w:hAnsi="Nikosh" w:cs="Nikosh"/>
                <w:sz w:val="28"/>
                <w:szCs w:val="28"/>
              </w:rPr>
              <w:t xml:space="preserve"> </w:t>
            </w:r>
            <w:proofErr w:type="spellStart"/>
            <w:proofErr w:type="gramStart"/>
            <w:r w:rsidRPr="00010B1E">
              <w:rPr>
                <w:rFonts w:ascii="Nikosh" w:hAnsi="Nikosh" w:cs="Nikosh"/>
                <w:sz w:val="28"/>
                <w:szCs w:val="28"/>
              </w:rPr>
              <w:t>অধিদপ্তর</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মৎস্য</w:t>
            </w:r>
            <w:proofErr w:type="spellEnd"/>
            <w:proofErr w:type="gramEnd"/>
            <w:r w:rsidRPr="00010B1E">
              <w:rPr>
                <w:rFonts w:ascii="Nikosh" w:hAnsi="Nikosh" w:cs="Nikosh"/>
                <w:sz w:val="28"/>
                <w:szCs w:val="28"/>
              </w:rPr>
              <w:t xml:space="preserve"> ও </w:t>
            </w:r>
            <w:proofErr w:type="spellStart"/>
            <w:r w:rsidRPr="00010B1E">
              <w:rPr>
                <w:rFonts w:ascii="Nikosh" w:hAnsi="Nikosh" w:cs="Nikosh"/>
                <w:sz w:val="28"/>
                <w:szCs w:val="28"/>
              </w:rPr>
              <w:t>প্রাণিসম্পদ</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মন্ত্রণালয়</w:t>
            </w:r>
            <w:proofErr w:type="spellEnd"/>
          </w:p>
        </w:tc>
      </w:tr>
      <w:tr w:rsidR="006D7A6A" w:rsidRPr="00010B1E" w14:paraId="626C4EB9" w14:textId="09DEC7A0" w:rsidTr="00EF275B">
        <w:tc>
          <w:tcPr>
            <w:tcW w:w="810" w:type="dxa"/>
          </w:tcPr>
          <w:p w14:paraId="21CFFD2C" w14:textId="66BB666C" w:rsidR="006D7A6A" w:rsidRPr="00010B1E" w:rsidRDefault="00770740" w:rsidP="006D7A6A">
            <w:pPr>
              <w:jc w:val="center"/>
              <w:rPr>
                <w:rFonts w:ascii="Nikosh" w:hAnsi="Nikosh" w:cs="Nikosh"/>
                <w:sz w:val="28"/>
                <w:szCs w:val="28"/>
              </w:rPr>
            </w:pPr>
            <w:r>
              <w:rPr>
                <w:rFonts w:ascii="Nikosh" w:hAnsi="Nikosh" w:cs="Nikosh"/>
                <w:sz w:val="28"/>
                <w:szCs w:val="28"/>
              </w:rPr>
              <w:t>২</w:t>
            </w:r>
            <w:r w:rsidR="00921EB4">
              <w:rPr>
                <w:rFonts w:ascii="Nikosh" w:hAnsi="Nikosh" w:cs="Nikosh"/>
                <w:sz w:val="28"/>
                <w:szCs w:val="28"/>
              </w:rPr>
              <w:t>৭</w:t>
            </w:r>
            <w:r w:rsidR="006D7A6A" w:rsidRPr="00010B1E">
              <w:rPr>
                <w:rFonts w:ascii="Nikosh" w:hAnsi="Nikosh" w:cs="Nikosh"/>
                <w:sz w:val="28"/>
                <w:szCs w:val="28"/>
              </w:rPr>
              <w:t>.</w:t>
            </w:r>
          </w:p>
        </w:tc>
        <w:tc>
          <w:tcPr>
            <w:tcW w:w="1080" w:type="dxa"/>
          </w:tcPr>
          <w:p w14:paraId="433033A3" w14:textId="6CB37B7A" w:rsidR="006D7A6A" w:rsidRPr="00010B1E" w:rsidRDefault="006D7A6A" w:rsidP="006D7A6A">
            <w:pPr>
              <w:rPr>
                <w:rFonts w:ascii="Nikosh" w:hAnsi="Nikosh" w:cs="Nikosh"/>
                <w:sz w:val="28"/>
                <w:szCs w:val="28"/>
              </w:rPr>
            </w:pPr>
          </w:p>
        </w:tc>
        <w:tc>
          <w:tcPr>
            <w:tcW w:w="4410" w:type="dxa"/>
          </w:tcPr>
          <w:p w14:paraId="4D3FCF39" w14:textId="39729970" w:rsidR="006D7A6A" w:rsidRPr="00010B1E" w:rsidRDefault="006D7A6A" w:rsidP="006D7A6A">
            <w:pPr>
              <w:jc w:val="left"/>
              <w:rPr>
                <w:rFonts w:ascii="Nikosh" w:hAnsi="Nikosh" w:cs="Nikosh"/>
                <w:sz w:val="28"/>
                <w:szCs w:val="28"/>
              </w:rPr>
            </w:pPr>
            <w:proofErr w:type="spellStart"/>
            <w:r w:rsidRPr="00010B1E">
              <w:rPr>
                <w:rFonts w:ascii="Nikosh" w:hAnsi="Nikosh" w:cs="Nikosh"/>
                <w:sz w:val="28"/>
                <w:szCs w:val="28"/>
              </w:rPr>
              <w:t>পোল্ট্রি</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শিল্পের</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বিকাশে</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জাতীয়</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পোল্ট্রি</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উন্নয়ন</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বোর্ড</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গঠন</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করা</w:t>
            </w:r>
            <w:proofErr w:type="spellEnd"/>
            <w:r w:rsidRPr="00010B1E">
              <w:rPr>
                <w:rFonts w:ascii="Nikosh" w:hAnsi="Nikosh" w:cs="Nikosh"/>
                <w:sz w:val="28"/>
                <w:szCs w:val="28"/>
              </w:rPr>
              <w:t xml:space="preserve"> </w:t>
            </w:r>
          </w:p>
        </w:tc>
        <w:tc>
          <w:tcPr>
            <w:tcW w:w="2520" w:type="dxa"/>
          </w:tcPr>
          <w:p w14:paraId="429D0065" w14:textId="64DA9D9B" w:rsidR="006D7A6A" w:rsidRPr="00010B1E" w:rsidRDefault="006D7A6A" w:rsidP="006D7A6A">
            <w:pPr>
              <w:jc w:val="center"/>
              <w:rPr>
                <w:rFonts w:ascii="Nikosh" w:hAnsi="Nikosh" w:cs="Nikosh"/>
                <w:sz w:val="28"/>
                <w:szCs w:val="28"/>
              </w:rPr>
            </w:pPr>
            <w:proofErr w:type="spellStart"/>
            <w:r w:rsidRPr="00010B1E">
              <w:rPr>
                <w:rFonts w:ascii="Nikosh" w:hAnsi="Nikosh" w:cs="Nikosh"/>
                <w:sz w:val="28"/>
                <w:szCs w:val="28"/>
              </w:rPr>
              <w:t>মৎস্য</w:t>
            </w:r>
            <w:proofErr w:type="spellEnd"/>
            <w:r w:rsidRPr="00010B1E">
              <w:rPr>
                <w:rFonts w:ascii="Nikosh" w:hAnsi="Nikosh" w:cs="Nikosh"/>
                <w:sz w:val="28"/>
                <w:szCs w:val="28"/>
              </w:rPr>
              <w:t xml:space="preserve"> ও </w:t>
            </w:r>
            <w:proofErr w:type="spellStart"/>
            <w:r w:rsidRPr="00010B1E">
              <w:rPr>
                <w:rFonts w:ascii="Nikosh" w:hAnsi="Nikosh" w:cs="Nikosh"/>
                <w:sz w:val="28"/>
                <w:szCs w:val="28"/>
              </w:rPr>
              <w:t>প্রাণিসম্পদ</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মন্ত্রণালয়</w:t>
            </w:r>
            <w:proofErr w:type="spellEnd"/>
            <w:r w:rsidRPr="00010B1E">
              <w:rPr>
                <w:rFonts w:ascii="Nikosh" w:hAnsi="Nikosh" w:cs="Nikosh"/>
                <w:sz w:val="28"/>
                <w:szCs w:val="28"/>
              </w:rPr>
              <w:t xml:space="preserve">, </w:t>
            </w:r>
            <w:proofErr w:type="spellStart"/>
            <w:proofErr w:type="gramStart"/>
            <w:r w:rsidRPr="00010B1E">
              <w:rPr>
                <w:rFonts w:ascii="Nikosh" w:hAnsi="Nikosh" w:cs="Nikosh"/>
                <w:sz w:val="28"/>
                <w:szCs w:val="28"/>
              </w:rPr>
              <w:t>অর্থ</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মন্ত্রণালয়</w:t>
            </w:r>
            <w:proofErr w:type="spellEnd"/>
            <w:proofErr w:type="gramEnd"/>
          </w:p>
        </w:tc>
      </w:tr>
      <w:tr w:rsidR="00FE5327" w:rsidRPr="00010B1E" w14:paraId="5BE433AC" w14:textId="77777777" w:rsidTr="00EF275B">
        <w:tc>
          <w:tcPr>
            <w:tcW w:w="810" w:type="dxa"/>
          </w:tcPr>
          <w:p w14:paraId="391144F7" w14:textId="66E6183E" w:rsidR="00FE5327" w:rsidRDefault="00FE5327" w:rsidP="00FE5327">
            <w:pPr>
              <w:jc w:val="center"/>
              <w:rPr>
                <w:rFonts w:ascii="Nikosh" w:hAnsi="Nikosh" w:cs="Nikosh"/>
                <w:sz w:val="28"/>
                <w:szCs w:val="28"/>
              </w:rPr>
            </w:pPr>
            <w:r>
              <w:rPr>
                <w:rFonts w:ascii="Nikosh" w:hAnsi="Nikosh" w:cs="Nikosh"/>
                <w:sz w:val="28"/>
                <w:szCs w:val="28"/>
              </w:rPr>
              <w:t>২৮</w:t>
            </w:r>
            <w:r w:rsidRPr="00010B1E">
              <w:rPr>
                <w:rFonts w:ascii="Nikosh" w:hAnsi="Nikosh" w:cs="Nikosh"/>
                <w:sz w:val="28"/>
                <w:szCs w:val="28"/>
              </w:rPr>
              <w:t>.</w:t>
            </w:r>
          </w:p>
        </w:tc>
        <w:tc>
          <w:tcPr>
            <w:tcW w:w="1080" w:type="dxa"/>
          </w:tcPr>
          <w:p w14:paraId="668F9790" w14:textId="243CF1F2" w:rsidR="00FE5327" w:rsidRPr="00010B1E" w:rsidRDefault="00FE5327" w:rsidP="00FE5327">
            <w:pPr>
              <w:rPr>
                <w:rFonts w:ascii="Nikosh" w:hAnsi="Nikosh" w:cs="Nikosh"/>
                <w:sz w:val="28"/>
                <w:szCs w:val="28"/>
              </w:rPr>
            </w:pPr>
            <w:r w:rsidRPr="0094290D">
              <w:rPr>
                <w:rFonts w:ascii="Nikosh" w:hAnsi="Nikosh" w:cs="Nikosh"/>
                <w:sz w:val="28"/>
                <w:szCs w:val="28"/>
              </w:rPr>
              <w:t>৫.৬.১.১</w:t>
            </w:r>
          </w:p>
        </w:tc>
        <w:tc>
          <w:tcPr>
            <w:tcW w:w="4410" w:type="dxa"/>
          </w:tcPr>
          <w:p w14:paraId="2DB6555E" w14:textId="511A8836" w:rsidR="00FE5327" w:rsidRPr="00010B1E" w:rsidRDefault="00FE5327" w:rsidP="00FE5327">
            <w:pPr>
              <w:rPr>
                <w:rFonts w:ascii="Nikosh" w:hAnsi="Nikosh" w:cs="Nikosh"/>
                <w:sz w:val="28"/>
                <w:szCs w:val="28"/>
              </w:rPr>
            </w:pPr>
            <w:proofErr w:type="spellStart"/>
            <w:r w:rsidRPr="00010B1E">
              <w:rPr>
                <w:rFonts w:ascii="Nikosh" w:hAnsi="Nikosh" w:cs="Nikosh"/>
                <w:sz w:val="28"/>
                <w:szCs w:val="28"/>
              </w:rPr>
              <w:t>মান</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সম্মত</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একদিন</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বয়সী</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মুরগির</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বাচ্চা</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সরবরাহের</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নিশ্চিতে</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গ্রেডিং</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পদ্ধতি</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চালু</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করা</w:t>
            </w:r>
            <w:proofErr w:type="spellEnd"/>
          </w:p>
        </w:tc>
        <w:tc>
          <w:tcPr>
            <w:tcW w:w="2520" w:type="dxa"/>
          </w:tcPr>
          <w:p w14:paraId="46F5B9C2" w14:textId="19BFEBE6" w:rsidR="00FE5327" w:rsidRPr="00010B1E" w:rsidRDefault="00FE5327" w:rsidP="00FE5327">
            <w:pPr>
              <w:jc w:val="center"/>
              <w:rPr>
                <w:rFonts w:ascii="Nikosh" w:hAnsi="Nikosh" w:cs="Nikosh"/>
                <w:sz w:val="28"/>
                <w:szCs w:val="28"/>
              </w:rPr>
            </w:pPr>
            <w:proofErr w:type="spellStart"/>
            <w:r w:rsidRPr="00010B1E">
              <w:rPr>
                <w:rFonts w:ascii="Nikosh" w:hAnsi="Nikosh" w:cs="Nikosh"/>
                <w:sz w:val="28"/>
                <w:szCs w:val="28"/>
              </w:rPr>
              <w:t>প্রাণিসম্পদ</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অধিদপ্তর</w:t>
            </w:r>
            <w:proofErr w:type="spellEnd"/>
          </w:p>
        </w:tc>
      </w:tr>
      <w:tr w:rsidR="00FE5327" w:rsidRPr="00010B1E" w14:paraId="5D8B06CA" w14:textId="4B7661D8" w:rsidTr="00EF275B">
        <w:tc>
          <w:tcPr>
            <w:tcW w:w="810" w:type="dxa"/>
          </w:tcPr>
          <w:p w14:paraId="2F7DDC2C" w14:textId="277FF16F" w:rsidR="00FE5327" w:rsidRPr="00010B1E" w:rsidRDefault="00FE5327" w:rsidP="00FE5327">
            <w:pPr>
              <w:jc w:val="center"/>
              <w:rPr>
                <w:rFonts w:ascii="Nikosh" w:hAnsi="Nikosh" w:cs="Nikosh"/>
                <w:sz w:val="28"/>
                <w:szCs w:val="28"/>
              </w:rPr>
            </w:pPr>
            <w:r>
              <w:rPr>
                <w:rFonts w:ascii="Nikosh" w:hAnsi="Nikosh" w:cs="Nikosh"/>
                <w:sz w:val="28"/>
                <w:szCs w:val="28"/>
              </w:rPr>
              <w:t>২৯</w:t>
            </w:r>
            <w:r w:rsidRPr="00010B1E">
              <w:rPr>
                <w:rFonts w:ascii="Nikosh" w:hAnsi="Nikosh" w:cs="Nikosh"/>
                <w:sz w:val="28"/>
                <w:szCs w:val="28"/>
              </w:rPr>
              <w:t>.</w:t>
            </w:r>
          </w:p>
        </w:tc>
        <w:tc>
          <w:tcPr>
            <w:tcW w:w="1080" w:type="dxa"/>
          </w:tcPr>
          <w:p w14:paraId="0A743E22" w14:textId="03738E32" w:rsidR="00FE5327" w:rsidRPr="00010B1E" w:rsidRDefault="00FE5327" w:rsidP="00FE5327">
            <w:pPr>
              <w:rPr>
                <w:rFonts w:ascii="Nikosh" w:hAnsi="Nikosh" w:cs="Nikosh"/>
                <w:sz w:val="28"/>
                <w:szCs w:val="28"/>
              </w:rPr>
            </w:pPr>
            <w:r w:rsidRPr="0094290D">
              <w:rPr>
                <w:rFonts w:ascii="Nikosh" w:hAnsi="Nikosh" w:cs="Nikosh"/>
                <w:sz w:val="28"/>
                <w:szCs w:val="28"/>
              </w:rPr>
              <w:t>৫.৬.৩.</w:t>
            </w:r>
            <w:r>
              <w:rPr>
                <w:rFonts w:ascii="Nikosh" w:hAnsi="Nikosh" w:cs="Nikosh"/>
                <w:sz w:val="28"/>
                <w:szCs w:val="28"/>
              </w:rPr>
              <w:t>৩</w:t>
            </w:r>
          </w:p>
        </w:tc>
        <w:tc>
          <w:tcPr>
            <w:tcW w:w="4410" w:type="dxa"/>
          </w:tcPr>
          <w:p w14:paraId="27257D19" w14:textId="394F9528" w:rsidR="00FE5327" w:rsidRPr="00010B1E" w:rsidRDefault="00FE5327" w:rsidP="00FE5327">
            <w:pPr>
              <w:jc w:val="left"/>
              <w:rPr>
                <w:rFonts w:ascii="Nikosh" w:hAnsi="Nikosh" w:cs="Nikosh"/>
                <w:sz w:val="28"/>
                <w:szCs w:val="28"/>
              </w:rPr>
            </w:pPr>
            <w:proofErr w:type="spellStart"/>
            <w:r>
              <w:rPr>
                <w:rFonts w:ascii="Nikosh" w:hAnsi="Nikosh" w:cs="Nikosh"/>
                <w:sz w:val="28"/>
                <w:szCs w:val="28"/>
              </w:rPr>
              <w:t>নিরাপদ</w:t>
            </w:r>
            <w:proofErr w:type="spellEnd"/>
            <w:r>
              <w:rPr>
                <w:rFonts w:ascii="Nikosh" w:hAnsi="Nikosh" w:cs="Nikosh"/>
                <w:sz w:val="28"/>
                <w:szCs w:val="28"/>
              </w:rPr>
              <w:t xml:space="preserve"> ও </w:t>
            </w:r>
            <w:proofErr w:type="spellStart"/>
            <w:r w:rsidRPr="00010B1E">
              <w:rPr>
                <w:rFonts w:ascii="Nikosh" w:hAnsi="Nikosh" w:cs="Nikosh"/>
                <w:sz w:val="28"/>
                <w:szCs w:val="28"/>
              </w:rPr>
              <w:t>মানসম্মত</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ডিম</w:t>
            </w:r>
            <w:proofErr w:type="spellEnd"/>
            <w:r w:rsidRPr="00010B1E">
              <w:rPr>
                <w:rFonts w:ascii="Nikosh" w:hAnsi="Nikosh" w:cs="Nikosh"/>
                <w:sz w:val="28"/>
                <w:szCs w:val="28"/>
              </w:rPr>
              <w:t xml:space="preserve"> ও </w:t>
            </w:r>
            <w:proofErr w:type="spellStart"/>
            <w:r w:rsidRPr="00010B1E">
              <w:rPr>
                <w:rFonts w:ascii="Nikosh" w:hAnsi="Nikosh" w:cs="Nikosh"/>
                <w:sz w:val="28"/>
                <w:szCs w:val="28"/>
              </w:rPr>
              <w:t>মাংস</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উৎপাদনের</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লক্ষ্যে</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পোল্ট্রি</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খামারে</w:t>
            </w:r>
            <w:proofErr w:type="spellEnd"/>
            <w:r w:rsidRPr="00010B1E">
              <w:rPr>
                <w:rFonts w:ascii="Nikosh" w:hAnsi="Nikosh" w:cs="Nikosh"/>
                <w:sz w:val="28"/>
                <w:szCs w:val="28"/>
              </w:rPr>
              <w:t xml:space="preserve"> </w:t>
            </w:r>
            <w:proofErr w:type="spellStart"/>
            <w:r w:rsidR="00A85BFF">
              <w:rPr>
                <w:rFonts w:ascii="Nikosh" w:hAnsi="Nikosh" w:cs="Nikosh"/>
                <w:sz w:val="28"/>
                <w:szCs w:val="28"/>
              </w:rPr>
              <w:t>এন্ট্রিমাইক্রোবিয়াল</w:t>
            </w:r>
            <w:proofErr w:type="spellEnd"/>
            <w:r w:rsidR="00A85BFF">
              <w:rPr>
                <w:rFonts w:ascii="Nikosh" w:hAnsi="Nikosh" w:cs="Nikosh"/>
                <w:sz w:val="28"/>
                <w:szCs w:val="28"/>
              </w:rPr>
              <w:t xml:space="preserve"> </w:t>
            </w:r>
            <w:proofErr w:type="spellStart"/>
            <w:r w:rsidR="00A85BFF">
              <w:rPr>
                <w:rFonts w:ascii="Nikosh" w:hAnsi="Nikosh" w:cs="Nikosh"/>
                <w:sz w:val="28"/>
                <w:szCs w:val="28"/>
              </w:rPr>
              <w:t>রেজিস্টেন্স</w:t>
            </w:r>
            <w:proofErr w:type="spellEnd"/>
            <w:r w:rsidR="00A85BFF">
              <w:rPr>
                <w:rFonts w:ascii="Nikosh" w:hAnsi="Nikosh" w:cs="Nikosh"/>
                <w:sz w:val="28"/>
                <w:szCs w:val="28"/>
              </w:rPr>
              <w:t xml:space="preserve"> </w:t>
            </w:r>
            <w:proofErr w:type="spellStart"/>
            <w:r w:rsidRPr="00010B1E">
              <w:rPr>
                <w:rFonts w:ascii="Nikosh" w:hAnsi="Nikosh" w:cs="Nikosh"/>
                <w:sz w:val="28"/>
                <w:szCs w:val="28"/>
              </w:rPr>
              <w:t>নিয়ন্ত্রণে</w:t>
            </w:r>
            <w:proofErr w:type="spellEnd"/>
            <w:r w:rsidRPr="00010B1E">
              <w:rPr>
                <w:rFonts w:ascii="Nikosh" w:hAnsi="Nikosh" w:cs="Nikosh"/>
                <w:sz w:val="28"/>
                <w:szCs w:val="28"/>
              </w:rPr>
              <w:t xml:space="preserve"> </w:t>
            </w:r>
            <w:proofErr w:type="spellStart"/>
            <w:proofErr w:type="gramStart"/>
            <w:r w:rsidRPr="00010B1E">
              <w:rPr>
                <w:rFonts w:ascii="Nikosh" w:hAnsi="Nikosh" w:cs="Nikosh"/>
                <w:sz w:val="28"/>
                <w:szCs w:val="28"/>
              </w:rPr>
              <w:t>প্রত্যাহারকাল</w:t>
            </w:r>
            <w:proofErr w:type="spellEnd"/>
            <w:r w:rsidRPr="00010B1E">
              <w:rPr>
                <w:rFonts w:ascii="Nikosh" w:hAnsi="Nikosh" w:cs="Nikosh"/>
                <w:sz w:val="28"/>
                <w:szCs w:val="28"/>
              </w:rPr>
              <w:t xml:space="preserve">  (</w:t>
            </w:r>
            <w:proofErr w:type="gramEnd"/>
            <w:r w:rsidRPr="00010B1E">
              <w:rPr>
                <w:rFonts w:ascii="Nikosh" w:hAnsi="Nikosh" w:cs="Nikosh"/>
                <w:sz w:val="28"/>
                <w:szCs w:val="28"/>
              </w:rPr>
              <w:t xml:space="preserve">Withdrawal Period) </w:t>
            </w:r>
            <w:proofErr w:type="spellStart"/>
            <w:r w:rsidRPr="00010B1E">
              <w:rPr>
                <w:rFonts w:ascii="Nikosh" w:hAnsi="Nikosh" w:cs="Nikosh"/>
                <w:sz w:val="28"/>
                <w:szCs w:val="28"/>
              </w:rPr>
              <w:t>মেনে</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চলা</w:t>
            </w:r>
            <w:proofErr w:type="spellEnd"/>
            <w:r w:rsidRPr="00010B1E">
              <w:rPr>
                <w:rFonts w:ascii="Nikosh" w:hAnsi="Nikosh" w:cs="Nikosh"/>
                <w:sz w:val="28"/>
                <w:szCs w:val="28"/>
              </w:rPr>
              <w:t xml:space="preserve"> </w:t>
            </w:r>
            <w:proofErr w:type="spellStart"/>
            <w:r w:rsidR="00A85BFF">
              <w:rPr>
                <w:rFonts w:ascii="Nikosh" w:hAnsi="Nikosh" w:cs="Nikosh"/>
                <w:sz w:val="28"/>
                <w:szCs w:val="28"/>
              </w:rPr>
              <w:t>এবং</w:t>
            </w:r>
            <w:proofErr w:type="spellEnd"/>
            <w:r w:rsidR="00A85BFF">
              <w:rPr>
                <w:rFonts w:ascii="Nikosh" w:hAnsi="Nikosh" w:cs="Nikosh"/>
                <w:sz w:val="28"/>
                <w:szCs w:val="28"/>
              </w:rPr>
              <w:t xml:space="preserve"> </w:t>
            </w:r>
            <w:proofErr w:type="spellStart"/>
            <w:r w:rsidR="00A85BFF">
              <w:rPr>
                <w:rFonts w:ascii="Nikosh" w:hAnsi="Nikosh" w:cs="Nikosh"/>
                <w:sz w:val="28"/>
                <w:szCs w:val="28"/>
              </w:rPr>
              <w:t>রেসিডিউ</w:t>
            </w:r>
            <w:proofErr w:type="spellEnd"/>
            <w:r w:rsidR="00A85BFF">
              <w:rPr>
                <w:rFonts w:ascii="Nikosh" w:hAnsi="Nikosh" w:cs="Nikosh"/>
                <w:sz w:val="28"/>
                <w:szCs w:val="28"/>
              </w:rPr>
              <w:t xml:space="preserve"> </w:t>
            </w:r>
            <w:proofErr w:type="spellStart"/>
            <w:r w:rsidR="00A85BFF">
              <w:rPr>
                <w:rFonts w:ascii="Nikosh" w:hAnsi="Nikosh" w:cs="Nikosh"/>
                <w:sz w:val="28"/>
                <w:szCs w:val="28"/>
              </w:rPr>
              <w:t>কন্ট্রোল</w:t>
            </w:r>
            <w:proofErr w:type="spellEnd"/>
            <w:r w:rsidR="00A85BFF">
              <w:rPr>
                <w:rFonts w:ascii="Nikosh" w:hAnsi="Nikosh" w:cs="Nikosh"/>
                <w:sz w:val="28"/>
                <w:szCs w:val="28"/>
              </w:rPr>
              <w:t xml:space="preserve"> </w:t>
            </w:r>
            <w:proofErr w:type="spellStart"/>
            <w:r w:rsidR="00A85BFF">
              <w:rPr>
                <w:rFonts w:ascii="Nikosh" w:hAnsi="Nikosh" w:cs="Nikosh"/>
                <w:sz w:val="28"/>
                <w:szCs w:val="28"/>
              </w:rPr>
              <w:t>প্ল্যান</w:t>
            </w:r>
            <w:proofErr w:type="spellEnd"/>
            <w:r w:rsidR="00A85BFF">
              <w:rPr>
                <w:rFonts w:ascii="Nikosh" w:hAnsi="Nikosh" w:cs="Nikosh"/>
                <w:sz w:val="28"/>
                <w:szCs w:val="28"/>
              </w:rPr>
              <w:t xml:space="preserve"> </w:t>
            </w:r>
            <w:proofErr w:type="spellStart"/>
            <w:r w:rsidRPr="00010B1E">
              <w:rPr>
                <w:rFonts w:ascii="Nikosh" w:hAnsi="Nikosh" w:cs="Nikosh"/>
                <w:sz w:val="28"/>
                <w:szCs w:val="28"/>
              </w:rPr>
              <w:t>নিশ্চিত</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করা</w:t>
            </w:r>
            <w:proofErr w:type="spellEnd"/>
            <w:r w:rsidRPr="00010B1E">
              <w:rPr>
                <w:rFonts w:ascii="Nikosh" w:hAnsi="Nikosh" w:cs="Nikosh"/>
                <w:sz w:val="28"/>
                <w:szCs w:val="28"/>
              </w:rPr>
              <w:t xml:space="preserve"> </w:t>
            </w:r>
          </w:p>
        </w:tc>
        <w:tc>
          <w:tcPr>
            <w:tcW w:w="2520" w:type="dxa"/>
          </w:tcPr>
          <w:p w14:paraId="17947F5A" w14:textId="01194029" w:rsidR="00FE5327" w:rsidRPr="00010B1E" w:rsidRDefault="00FE5327" w:rsidP="00FE5327">
            <w:pPr>
              <w:jc w:val="left"/>
              <w:rPr>
                <w:rFonts w:ascii="Nikosh" w:hAnsi="Nikosh" w:cs="Nikosh"/>
                <w:sz w:val="28"/>
                <w:szCs w:val="28"/>
              </w:rPr>
            </w:pPr>
            <w:proofErr w:type="spellStart"/>
            <w:r>
              <w:rPr>
                <w:rFonts w:ascii="Nikosh" w:hAnsi="Nikosh" w:cs="Nikosh"/>
                <w:sz w:val="28"/>
                <w:szCs w:val="28"/>
              </w:rPr>
              <w:t>প্রাণিসম্পদ</w:t>
            </w:r>
            <w:proofErr w:type="spellEnd"/>
            <w:r>
              <w:rPr>
                <w:rFonts w:ascii="Nikosh" w:hAnsi="Nikosh" w:cs="Nikosh"/>
                <w:sz w:val="28"/>
                <w:szCs w:val="28"/>
              </w:rPr>
              <w:t xml:space="preserve"> </w:t>
            </w:r>
            <w:proofErr w:type="spellStart"/>
            <w:r>
              <w:rPr>
                <w:rFonts w:ascii="Nikosh" w:hAnsi="Nikosh" w:cs="Nikosh"/>
                <w:sz w:val="28"/>
                <w:szCs w:val="28"/>
              </w:rPr>
              <w:t>অধিদপ্তর</w:t>
            </w:r>
            <w:proofErr w:type="spellEnd"/>
            <w:r>
              <w:rPr>
                <w:rFonts w:ascii="Nikosh" w:hAnsi="Nikosh" w:cs="Nikosh"/>
                <w:sz w:val="28"/>
                <w:szCs w:val="28"/>
              </w:rPr>
              <w:t xml:space="preserve">, </w:t>
            </w:r>
            <w:proofErr w:type="spellStart"/>
            <w:r>
              <w:rPr>
                <w:rFonts w:ascii="Nikosh" w:hAnsi="Nikosh" w:cs="Nikosh"/>
                <w:sz w:val="28"/>
                <w:szCs w:val="28"/>
              </w:rPr>
              <w:t>বাংলাদেশ</w:t>
            </w:r>
            <w:proofErr w:type="spellEnd"/>
            <w:r>
              <w:rPr>
                <w:rFonts w:ascii="Nikosh" w:hAnsi="Nikosh" w:cs="Nikosh"/>
                <w:sz w:val="28"/>
                <w:szCs w:val="28"/>
              </w:rPr>
              <w:t xml:space="preserve"> </w:t>
            </w:r>
            <w:proofErr w:type="spellStart"/>
            <w:r>
              <w:rPr>
                <w:rFonts w:ascii="Nikosh" w:hAnsi="Nikosh" w:cs="Nikosh"/>
                <w:sz w:val="28"/>
                <w:szCs w:val="28"/>
              </w:rPr>
              <w:t>প্রাণিসম্পদ</w:t>
            </w:r>
            <w:proofErr w:type="spellEnd"/>
            <w:r>
              <w:rPr>
                <w:rFonts w:ascii="Nikosh" w:hAnsi="Nikosh" w:cs="Nikosh"/>
                <w:sz w:val="28"/>
                <w:szCs w:val="28"/>
              </w:rPr>
              <w:t xml:space="preserve"> </w:t>
            </w:r>
            <w:proofErr w:type="spellStart"/>
            <w:r>
              <w:rPr>
                <w:rFonts w:ascii="Nikosh" w:hAnsi="Nikosh" w:cs="Nikosh"/>
                <w:sz w:val="28"/>
                <w:szCs w:val="28"/>
              </w:rPr>
              <w:t>গবেষণা</w:t>
            </w:r>
            <w:proofErr w:type="spellEnd"/>
            <w:r>
              <w:rPr>
                <w:rFonts w:ascii="Nikosh" w:hAnsi="Nikosh" w:cs="Nikosh"/>
                <w:sz w:val="28"/>
                <w:szCs w:val="28"/>
              </w:rPr>
              <w:t xml:space="preserve"> </w:t>
            </w:r>
            <w:proofErr w:type="spellStart"/>
            <w:r>
              <w:rPr>
                <w:rFonts w:ascii="Nikosh" w:hAnsi="Nikosh" w:cs="Nikosh"/>
                <w:sz w:val="28"/>
                <w:szCs w:val="28"/>
              </w:rPr>
              <w:t>ইনস্টিটিউট</w:t>
            </w:r>
            <w:proofErr w:type="spellEnd"/>
            <w:r>
              <w:rPr>
                <w:rFonts w:ascii="Nikosh" w:hAnsi="Nikosh" w:cs="Nikosh"/>
                <w:sz w:val="28"/>
                <w:szCs w:val="28"/>
              </w:rPr>
              <w:t>,</w:t>
            </w:r>
            <w:r w:rsidR="0056218C">
              <w:rPr>
                <w:rFonts w:ascii="Nikosh" w:hAnsi="Nikosh" w:cs="Nikosh"/>
                <w:sz w:val="28"/>
                <w:szCs w:val="28"/>
              </w:rPr>
              <w:t xml:space="preserve"> </w:t>
            </w:r>
            <w:proofErr w:type="spellStart"/>
            <w:r w:rsidR="0056218C">
              <w:rPr>
                <w:rFonts w:ascii="Nikosh" w:hAnsi="Nikosh" w:cs="Nikosh"/>
                <w:sz w:val="28"/>
                <w:szCs w:val="28"/>
              </w:rPr>
              <w:t>বাংলাদেশ</w:t>
            </w:r>
            <w:proofErr w:type="spellEnd"/>
            <w:r w:rsidR="0056218C">
              <w:rPr>
                <w:rFonts w:ascii="Nikosh" w:hAnsi="Nikosh" w:cs="Nikosh"/>
                <w:sz w:val="28"/>
                <w:szCs w:val="28"/>
              </w:rPr>
              <w:t xml:space="preserve"> </w:t>
            </w:r>
            <w:proofErr w:type="spellStart"/>
            <w:r w:rsidR="0056218C">
              <w:rPr>
                <w:rFonts w:ascii="Nikosh" w:hAnsi="Nikosh" w:cs="Nikosh"/>
                <w:sz w:val="28"/>
                <w:szCs w:val="28"/>
              </w:rPr>
              <w:t>নিরাপদ</w:t>
            </w:r>
            <w:proofErr w:type="spellEnd"/>
            <w:r w:rsidR="0056218C">
              <w:rPr>
                <w:rFonts w:ascii="Nikosh" w:hAnsi="Nikosh" w:cs="Nikosh"/>
                <w:sz w:val="28"/>
                <w:szCs w:val="28"/>
              </w:rPr>
              <w:t xml:space="preserve"> </w:t>
            </w:r>
            <w:proofErr w:type="spellStart"/>
            <w:r w:rsidR="0056218C">
              <w:rPr>
                <w:rFonts w:ascii="Nikosh" w:hAnsi="Nikosh" w:cs="Nikosh"/>
                <w:sz w:val="28"/>
                <w:szCs w:val="28"/>
              </w:rPr>
              <w:t>খাদ্য</w:t>
            </w:r>
            <w:proofErr w:type="spellEnd"/>
            <w:r w:rsidR="0056218C">
              <w:rPr>
                <w:rFonts w:ascii="Nikosh" w:hAnsi="Nikosh" w:cs="Nikosh"/>
                <w:sz w:val="28"/>
                <w:szCs w:val="28"/>
              </w:rPr>
              <w:t xml:space="preserve"> </w:t>
            </w:r>
            <w:proofErr w:type="spellStart"/>
            <w:r w:rsidR="0056218C">
              <w:rPr>
                <w:rFonts w:ascii="Nikosh" w:hAnsi="Nikosh" w:cs="Nikosh"/>
                <w:sz w:val="28"/>
                <w:szCs w:val="28"/>
              </w:rPr>
              <w:t>কর্তৃপক্ষ</w:t>
            </w:r>
            <w:proofErr w:type="spellEnd"/>
            <w:r w:rsidR="0056218C">
              <w:rPr>
                <w:rFonts w:ascii="Nikosh" w:hAnsi="Nikosh" w:cs="Nikosh"/>
                <w:sz w:val="28"/>
                <w:szCs w:val="28"/>
              </w:rPr>
              <w:t xml:space="preserve">, </w:t>
            </w:r>
            <w:proofErr w:type="spellStart"/>
            <w:r w:rsidR="0056218C">
              <w:rPr>
                <w:rFonts w:ascii="Nikosh" w:hAnsi="Nikosh" w:cs="Nikosh"/>
                <w:sz w:val="28"/>
                <w:szCs w:val="28"/>
              </w:rPr>
              <w:t>বিএসটিআই</w:t>
            </w:r>
            <w:proofErr w:type="spellEnd"/>
            <w:r w:rsidR="0056218C">
              <w:rPr>
                <w:rFonts w:ascii="Nikosh" w:hAnsi="Nikosh" w:cs="Nikosh"/>
                <w:sz w:val="28"/>
                <w:szCs w:val="28"/>
              </w:rPr>
              <w:t xml:space="preserve">, </w:t>
            </w:r>
            <w:proofErr w:type="spellStart"/>
            <w:r w:rsidR="0056218C">
              <w:rPr>
                <w:rFonts w:ascii="Nikosh" w:hAnsi="Nikosh" w:cs="Nikosh"/>
                <w:sz w:val="28"/>
                <w:szCs w:val="28"/>
              </w:rPr>
              <w:t>ভোক্তা</w:t>
            </w:r>
            <w:proofErr w:type="spellEnd"/>
            <w:r w:rsidR="0056218C">
              <w:rPr>
                <w:rFonts w:ascii="Nikosh" w:hAnsi="Nikosh" w:cs="Nikosh"/>
                <w:sz w:val="28"/>
                <w:szCs w:val="28"/>
              </w:rPr>
              <w:t xml:space="preserve"> </w:t>
            </w:r>
            <w:proofErr w:type="spellStart"/>
            <w:r w:rsidR="0056218C">
              <w:rPr>
                <w:rFonts w:ascii="Nikosh" w:hAnsi="Nikosh" w:cs="Nikosh"/>
                <w:sz w:val="28"/>
                <w:szCs w:val="28"/>
              </w:rPr>
              <w:t>অধিকার</w:t>
            </w:r>
            <w:proofErr w:type="spellEnd"/>
            <w:r w:rsidR="0056218C">
              <w:rPr>
                <w:rFonts w:ascii="Nikosh" w:hAnsi="Nikosh" w:cs="Nikosh"/>
                <w:sz w:val="28"/>
                <w:szCs w:val="28"/>
              </w:rPr>
              <w:t xml:space="preserve"> </w:t>
            </w:r>
            <w:proofErr w:type="spellStart"/>
            <w:r w:rsidR="0056218C">
              <w:rPr>
                <w:rFonts w:ascii="Nikosh" w:hAnsi="Nikosh" w:cs="Nikosh"/>
                <w:sz w:val="28"/>
                <w:szCs w:val="28"/>
              </w:rPr>
              <w:t>সংরক্ষণ</w:t>
            </w:r>
            <w:proofErr w:type="spellEnd"/>
            <w:r w:rsidR="0056218C">
              <w:rPr>
                <w:rFonts w:ascii="Nikosh" w:hAnsi="Nikosh" w:cs="Nikosh"/>
                <w:sz w:val="28"/>
                <w:szCs w:val="28"/>
              </w:rPr>
              <w:t xml:space="preserve"> </w:t>
            </w:r>
            <w:proofErr w:type="spellStart"/>
            <w:r w:rsidR="0056218C">
              <w:rPr>
                <w:rFonts w:ascii="Nikosh" w:hAnsi="Nikosh" w:cs="Nikosh"/>
                <w:sz w:val="28"/>
                <w:szCs w:val="28"/>
              </w:rPr>
              <w:t>অধিদপ্তর</w:t>
            </w:r>
            <w:proofErr w:type="spellEnd"/>
            <w:r w:rsidR="0056218C">
              <w:rPr>
                <w:rFonts w:ascii="Nikosh" w:hAnsi="Nikosh" w:cs="Nikosh"/>
                <w:sz w:val="28"/>
                <w:szCs w:val="28"/>
              </w:rPr>
              <w:t xml:space="preserve">, </w:t>
            </w:r>
            <w:proofErr w:type="spellStart"/>
            <w:r w:rsidR="0056218C">
              <w:rPr>
                <w:rFonts w:ascii="Nikosh" w:hAnsi="Nikosh" w:cs="Nikosh"/>
                <w:sz w:val="28"/>
                <w:szCs w:val="28"/>
              </w:rPr>
              <w:t>মৎস্য</w:t>
            </w:r>
            <w:proofErr w:type="spellEnd"/>
            <w:r w:rsidR="0056218C">
              <w:rPr>
                <w:rFonts w:ascii="Nikosh" w:hAnsi="Nikosh" w:cs="Nikosh"/>
                <w:sz w:val="28"/>
                <w:szCs w:val="28"/>
              </w:rPr>
              <w:t xml:space="preserve"> ও </w:t>
            </w:r>
            <w:proofErr w:type="spellStart"/>
            <w:r w:rsidR="0056218C">
              <w:rPr>
                <w:rFonts w:ascii="Nikosh" w:hAnsi="Nikosh" w:cs="Nikosh"/>
                <w:sz w:val="28"/>
                <w:szCs w:val="28"/>
              </w:rPr>
              <w:t>প্রাণিসম্পদ</w:t>
            </w:r>
            <w:proofErr w:type="spellEnd"/>
            <w:r w:rsidR="0056218C">
              <w:rPr>
                <w:rFonts w:ascii="Nikosh" w:hAnsi="Nikosh" w:cs="Nikosh"/>
                <w:sz w:val="28"/>
                <w:szCs w:val="28"/>
              </w:rPr>
              <w:t xml:space="preserve"> </w:t>
            </w:r>
            <w:proofErr w:type="spellStart"/>
            <w:r w:rsidR="0056218C">
              <w:rPr>
                <w:rFonts w:ascii="Nikosh" w:hAnsi="Nikosh" w:cs="Nikosh"/>
                <w:sz w:val="28"/>
                <w:szCs w:val="28"/>
              </w:rPr>
              <w:t>মন্ত্রণালয়</w:t>
            </w:r>
            <w:proofErr w:type="spellEnd"/>
            <w:r>
              <w:rPr>
                <w:rFonts w:ascii="Nikosh" w:hAnsi="Nikosh" w:cs="Nikosh"/>
                <w:sz w:val="28"/>
                <w:szCs w:val="28"/>
              </w:rPr>
              <w:t xml:space="preserve"> </w:t>
            </w:r>
          </w:p>
        </w:tc>
      </w:tr>
      <w:tr w:rsidR="00FE5327" w:rsidRPr="00010B1E" w14:paraId="667DD526" w14:textId="36E6580B" w:rsidTr="00EF275B">
        <w:tc>
          <w:tcPr>
            <w:tcW w:w="810" w:type="dxa"/>
          </w:tcPr>
          <w:p w14:paraId="4C0C221D" w14:textId="1A30FD59" w:rsidR="00FE5327" w:rsidRPr="00010B1E" w:rsidRDefault="00FE5327" w:rsidP="00FE5327">
            <w:pPr>
              <w:jc w:val="center"/>
              <w:rPr>
                <w:rFonts w:ascii="Nikosh" w:hAnsi="Nikosh" w:cs="Nikosh"/>
                <w:sz w:val="28"/>
                <w:szCs w:val="28"/>
              </w:rPr>
            </w:pPr>
            <w:r w:rsidRPr="00010B1E">
              <w:rPr>
                <w:rFonts w:ascii="Nikosh" w:hAnsi="Nikosh" w:cs="Nikosh"/>
                <w:sz w:val="28"/>
                <w:szCs w:val="28"/>
              </w:rPr>
              <w:t>৩</w:t>
            </w:r>
            <w:r>
              <w:rPr>
                <w:rFonts w:ascii="Nikosh" w:hAnsi="Nikosh" w:cs="Nikosh"/>
                <w:sz w:val="28"/>
                <w:szCs w:val="28"/>
              </w:rPr>
              <w:t>০</w:t>
            </w:r>
            <w:r w:rsidRPr="00010B1E">
              <w:rPr>
                <w:rFonts w:ascii="Nikosh" w:hAnsi="Nikosh" w:cs="Nikosh"/>
                <w:sz w:val="28"/>
                <w:szCs w:val="28"/>
              </w:rPr>
              <w:t>.</w:t>
            </w:r>
          </w:p>
        </w:tc>
        <w:tc>
          <w:tcPr>
            <w:tcW w:w="1080" w:type="dxa"/>
          </w:tcPr>
          <w:p w14:paraId="08858389" w14:textId="04CFF7D7" w:rsidR="00FE5327" w:rsidRPr="00010B1E" w:rsidRDefault="00FE5327" w:rsidP="00FE5327">
            <w:pPr>
              <w:rPr>
                <w:rFonts w:ascii="Nikosh" w:hAnsi="Nikosh" w:cs="Nikosh"/>
                <w:sz w:val="28"/>
                <w:szCs w:val="28"/>
              </w:rPr>
            </w:pPr>
            <w:r w:rsidRPr="0094290D">
              <w:rPr>
                <w:rFonts w:ascii="Nikosh" w:hAnsi="Nikosh" w:cs="Nikosh"/>
                <w:sz w:val="28"/>
                <w:szCs w:val="28"/>
              </w:rPr>
              <w:t>৫.৬.৩.২</w:t>
            </w:r>
          </w:p>
        </w:tc>
        <w:tc>
          <w:tcPr>
            <w:tcW w:w="4410" w:type="dxa"/>
          </w:tcPr>
          <w:p w14:paraId="0E1EAA5B" w14:textId="39F2DD41" w:rsidR="00FE5327" w:rsidRPr="00010B1E" w:rsidRDefault="00FE5327" w:rsidP="00FE5327">
            <w:pPr>
              <w:jc w:val="left"/>
              <w:rPr>
                <w:rFonts w:ascii="Nikosh" w:hAnsi="Nikosh" w:cs="Nikosh"/>
                <w:sz w:val="28"/>
                <w:szCs w:val="28"/>
              </w:rPr>
            </w:pPr>
            <w:r w:rsidRPr="00010B1E">
              <w:rPr>
                <w:rFonts w:ascii="Nikosh" w:hAnsi="Nikosh" w:cs="Nikosh"/>
                <w:sz w:val="28"/>
                <w:szCs w:val="28"/>
                <w:cs/>
              </w:rPr>
              <w:t>রেজিষ্টার্ড ভেটেরিনারি ডাক্তারের পরামর্শ পত্র ছাড়া কোন ধরনের এন্টিবায়োটিক বিক্রয় বা ব্যবহার নিয়ন্ত্রণ করা</w:t>
            </w:r>
          </w:p>
        </w:tc>
        <w:tc>
          <w:tcPr>
            <w:tcW w:w="2520" w:type="dxa"/>
          </w:tcPr>
          <w:p w14:paraId="3DCC6840" w14:textId="1627A406" w:rsidR="00FE5327" w:rsidRPr="00010B1E" w:rsidRDefault="00FE5327" w:rsidP="00FE5327">
            <w:pPr>
              <w:jc w:val="center"/>
              <w:rPr>
                <w:rFonts w:ascii="Nikosh" w:hAnsi="Nikosh" w:cs="Nikosh"/>
                <w:sz w:val="28"/>
                <w:szCs w:val="28"/>
              </w:rPr>
            </w:pPr>
            <w:proofErr w:type="spellStart"/>
            <w:r w:rsidRPr="00010B1E">
              <w:rPr>
                <w:rFonts w:ascii="Nikosh" w:hAnsi="Nikosh" w:cs="Nikosh"/>
                <w:sz w:val="28"/>
                <w:szCs w:val="28"/>
              </w:rPr>
              <w:t>প্রাণিসম্পদ</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অধিদপ্তর</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বাংলাদেশ</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ভেটেরিনারি</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কাউন্সিল</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ঔষধ</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প্রশাসন</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অধিদপ্তর</w:t>
            </w:r>
            <w:proofErr w:type="spellEnd"/>
          </w:p>
        </w:tc>
      </w:tr>
      <w:tr w:rsidR="00FE5327" w:rsidRPr="00010B1E" w14:paraId="28E52480" w14:textId="682B989A" w:rsidTr="00EF275B">
        <w:tc>
          <w:tcPr>
            <w:tcW w:w="810" w:type="dxa"/>
          </w:tcPr>
          <w:p w14:paraId="1F6934BC" w14:textId="539D8E2D" w:rsidR="00FE5327" w:rsidRPr="00010B1E" w:rsidRDefault="00FE5327" w:rsidP="00FE5327">
            <w:pPr>
              <w:jc w:val="center"/>
              <w:rPr>
                <w:rFonts w:ascii="Nikosh" w:hAnsi="Nikosh" w:cs="Nikosh"/>
                <w:sz w:val="28"/>
                <w:szCs w:val="28"/>
              </w:rPr>
            </w:pPr>
            <w:r w:rsidRPr="00010B1E">
              <w:rPr>
                <w:rFonts w:ascii="Nikosh" w:hAnsi="Nikosh" w:cs="Nikosh"/>
                <w:sz w:val="28"/>
                <w:szCs w:val="28"/>
              </w:rPr>
              <w:t>৩</w:t>
            </w:r>
            <w:r>
              <w:rPr>
                <w:rFonts w:ascii="Nikosh" w:hAnsi="Nikosh" w:cs="Nikosh"/>
                <w:sz w:val="28"/>
                <w:szCs w:val="28"/>
              </w:rPr>
              <w:t>১</w:t>
            </w:r>
            <w:r w:rsidRPr="00010B1E">
              <w:rPr>
                <w:rFonts w:ascii="Nikosh" w:hAnsi="Nikosh" w:cs="Nikosh"/>
                <w:sz w:val="28"/>
                <w:szCs w:val="28"/>
              </w:rPr>
              <w:t>.</w:t>
            </w:r>
          </w:p>
        </w:tc>
        <w:tc>
          <w:tcPr>
            <w:tcW w:w="1080" w:type="dxa"/>
          </w:tcPr>
          <w:p w14:paraId="2218CF50" w14:textId="0A843E19" w:rsidR="00FE5327" w:rsidRPr="00010B1E" w:rsidRDefault="00FE5327" w:rsidP="00FE5327">
            <w:pPr>
              <w:rPr>
                <w:rFonts w:ascii="Nikosh" w:hAnsi="Nikosh" w:cs="Nikosh"/>
                <w:sz w:val="28"/>
                <w:szCs w:val="28"/>
                <w:cs/>
              </w:rPr>
            </w:pPr>
            <w:r w:rsidRPr="00010B1E">
              <w:rPr>
                <w:rFonts w:ascii="Nikosh" w:hAnsi="Nikosh" w:cs="Nikosh"/>
                <w:sz w:val="28"/>
                <w:szCs w:val="28"/>
              </w:rPr>
              <w:t>৫.৮.৩.৮</w:t>
            </w:r>
          </w:p>
        </w:tc>
        <w:tc>
          <w:tcPr>
            <w:tcW w:w="4410" w:type="dxa"/>
          </w:tcPr>
          <w:p w14:paraId="3A50DC4E" w14:textId="7DF44408" w:rsidR="00FE5327" w:rsidRPr="00010B1E" w:rsidRDefault="00FE5327" w:rsidP="00FE5327">
            <w:pPr>
              <w:jc w:val="left"/>
              <w:rPr>
                <w:rFonts w:ascii="Nikosh" w:hAnsi="Nikosh" w:cs="Nikosh"/>
                <w:sz w:val="28"/>
                <w:szCs w:val="28"/>
              </w:rPr>
            </w:pPr>
            <w:r w:rsidRPr="00010B1E">
              <w:rPr>
                <w:rFonts w:ascii="Nikosh" w:hAnsi="Nikosh" w:cs="Nikosh"/>
                <w:sz w:val="28"/>
                <w:szCs w:val="28"/>
                <w:cs/>
              </w:rPr>
              <w:t>পোল্ট্রির ডিম</w:t>
            </w:r>
            <w:r w:rsidRPr="00010B1E">
              <w:rPr>
                <w:rFonts w:ascii="Nikosh" w:hAnsi="Nikosh" w:cs="Nikosh"/>
                <w:sz w:val="28"/>
                <w:szCs w:val="28"/>
              </w:rPr>
              <w:t xml:space="preserve"> ও</w:t>
            </w:r>
            <w:r w:rsidRPr="00010B1E">
              <w:rPr>
                <w:rFonts w:ascii="Nikosh" w:hAnsi="Nikosh" w:cs="Nikosh"/>
                <w:sz w:val="28"/>
                <w:szCs w:val="28"/>
                <w:cs/>
              </w:rPr>
              <w:t xml:space="preserve"> মাংস</w:t>
            </w:r>
            <w:r w:rsidRPr="00010B1E">
              <w:rPr>
                <w:rFonts w:ascii="Nikosh" w:hAnsi="Nikosh" w:cs="Nikosh"/>
                <w:sz w:val="28"/>
                <w:szCs w:val="28"/>
              </w:rPr>
              <w:t xml:space="preserve"> </w:t>
            </w:r>
            <w:r w:rsidRPr="00010B1E">
              <w:rPr>
                <w:rFonts w:ascii="Nikosh" w:hAnsi="Nikosh" w:cs="Nikosh"/>
                <w:sz w:val="28"/>
                <w:szCs w:val="28"/>
                <w:cs/>
              </w:rPr>
              <w:t>প্রক্রিয়াজাতকৃত পণ্য এবং ভ্যালু এডেড পোল্ট্রিজাত পণ্য (</w:t>
            </w:r>
            <w:r w:rsidRPr="00010B1E">
              <w:rPr>
                <w:rFonts w:ascii="Nikosh" w:hAnsi="Nikosh" w:cs="Nikosh"/>
                <w:sz w:val="28"/>
                <w:szCs w:val="28"/>
              </w:rPr>
              <w:t>Processed &amp; Value added Poultry Products</w:t>
            </w:r>
            <w:r w:rsidRPr="00010B1E">
              <w:rPr>
                <w:rFonts w:ascii="Nikosh" w:hAnsi="Nikosh" w:cs="Nikosh"/>
                <w:sz w:val="28"/>
                <w:szCs w:val="28"/>
                <w:cs/>
              </w:rPr>
              <w:t>) রপ্তানির স্বার্থে আন্তর্জাতিকভাবে স্বীকৃত/গ্রহণযোগ্য উপায়ে রপ্তানিমূখী পোল্ট্রির</w:t>
            </w:r>
            <w:r w:rsidRPr="00010B1E">
              <w:rPr>
                <w:rFonts w:ascii="Nikosh" w:hAnsi="Nikosh" w:cs="Nikosh"/>
                <w:sz w:val="28"/>
                <w:szCs w:val="28"/>
                <w:cs/>
                <w:lang w:bidi="bn-IN"/>
              </w:rPr>
              <w:t xml:space="preserve"> </w:t>
            </w:r>
            <w:r w:rsidRPr="00010B1E">
              <w:rPr>
                <w:rFonts w:ascii="Nikosh" w:hAnsi="Nikosh" w:cs="Nikosh"/>
                <w:sz w:val="28"/>
                <w:szCs w:val="28"/>
                <w:cs/>
              </w:rPr>
              <w:t>শিল্প স্থাপন করা। আন্তর্জাতিক মানদন্ড অনুযায়ী পোল্ট্রি অঞ্চল (</w:t>
            </w:r>
            <w:r w:rsidRPr="00010B1E">
              <w:rPr>
                <w:rFonts w:ascii="Nikosh" w:hAnsi="Nikosh" w:cs="Nikosh"/>
                <w:sz w:val="28"/>
                <w:szCs w:val="28"/>
              </w:rPr>
              <w:t>Poultry Zone</w:t>
            </w:r>
            <w:r w:rsidRPr="00010B1E">
              <w:rPr>
                <w:rFonts w:ascii="Nikosh" w:hAnsi="Nikosh" w:cs="Nikosh"/>
                <w:sz w:val="28"/>
                <w:szCs w:val="28"/>
                <w:cs/>
              </w:rPr>
              <w:t>)/কম্পার্টমেন্টালাইজেশন (</w:t>
            </w:r>
            <w:proofErr w:type="spellStart"/>
            <w:r w:rsidRPr="00010B1E">
              <w:rPr>
                <w:rFonts w:ascii="Nikosh" w:hAnsi="Nikosh" w:cs="Nikosh"/>
                <w:sz w:val="28"/>
                <w:szCs w:val="28"/>
              </w:rPr>
              <w:t>Compertmentalization</w:t>
            </w:r>
            <w:proofErr w:type="spellEnd"/>
            <w:r w:rsidRPr="00010B1E">
              <w:rPr>
                <w:rFonts w:ascii="Nikosh" w:hAnsi="Nikosh" w:cs="Nikosh"/>
                <w:sz w:val="28"/>
                <w:szCs w:val="28"/>
              </w:rPr>
              <w:t>)</w:t>
            </w:r>
            <w:r w:rsidRPr="00010B1E">
              <w:rPr>
                <w:rFonts w:ascii="Nikosh" w:hAnsi="Nikosh" w:cs="Nikosh"/>
                <w:sz w:val="28"/>
                <w:szCs w:val="28"/>
                <w:cs/>
              </w:rPr>
              <w:t xml:space="preserve"> এবং পোল্ট্রি প্রক্রিয়াজাতকরণ এলাকা (</w:t>
            </w:r>
            <w:r w:rsidRPr="00010B1E">
              <w:rPr>
                <w:rFonts w:ascii="Nikosh" w:hAnsi="Nikosh" w:cs="Nikosh"/>
                <w:sz w:val="28"/>
                <w:szCs w:val="28"/>
              </w:rPr>
              <w:t>Poultry</w:t>
            </w:r>
            <w:r w:rsidRPr="00010B1E">
              <w:rPr>
                <w:rFonts w:ascii="Nikosh" w:hAnsi="Nikosh" w:cs="Nikosh"/>
                <w:sz w:val="28"/>
                <w:szCs w:val="28"/>
                <w:cs/>
              </w:rPr>
              <w:t xml:space="preserve"> </w:t>
            </w:r>
            <w:proofErr w:type="spellStart"/>
            <w:r w:rsidRPr="00010B1E">
              <w:rPr>
                <w:rFonts w:ascii="Nikosh" w:hAnsi="Nikosh" w:cs="Nikosh"/>
                <w:sz w:val="28"/>
                <w:szCs w:val="28"/>
              </w:rPr>
              <w:t>Proccesing</w:t>
            </w:r>
            <w:proofErr w:type="spellEnd"/>
            <w:r w:rsidRPr="00010B1E">
              <w:rPr>
                <w:rFonts w:ascii="Nikosh" w:hAnsi="Nikosh" w:cs="Nikosh"/>
                <w:sz w:val="28"/>
                <w:szCs w:val="28"/>
                <w:cs/>
              </w:rPr>
              <w:t xml:space="preserve"> </w:t>
            </w:r>
            <w:r w:rsidRPr="00010B1E">
              <w:rPr>
                <w:rFonts w:ascii="Nikosh" w:hAnsi="Nikosh" w:cs="Nikosh"/>
                <w:sz w:val="28"/>
                <w:szCs w:val="28"/>
              </w:rPr>
              <w:t>Zone)</w:t>
            </w:r>
            <w:r w:rsidRPr="00010B1E">
              <w:rPr>
                <w:rFonts w:ascii="Nikosh" w:hAnsi="Nikosh" w:cs="Nikosh"/>
                <w:sz w:val="28"/>
                <w:szCs w:val="28"/>
                <w:cs/>
              </w:rPr>
              <w:t xml:space="preserve"> তৈরি করা</w:t>
            </w:r>
            <w:r w:rsidRPr="00010B1E">
              <w:rPr>
                <w:rFonts w:ascii="Nikosh" w:hAnsi="Nikosh" w:cs="Nikosh"/>
                <w:sz w:val="28"/>
                <w:szCs w:val="28"/>
              </w:rPr>
              <w:t>;</w:t>
            </w:r>
          </w:p>
        </w:tc>
        <w:tc>
          <w:tcPr>
            <w:tcW w:w="2520" w:type="dxa"/>
          </w:tcPr>
          <w:p w14:paraId="6B8A41A8" w14:textId="7A64C7AA" w:rsidR="00FE5327" w:rsidRPr="00010B1E" w:rsidRDefault="00FE5327" w:rsidP="00FE5327">
            <w:pPr>
              <w:jc w:val="center"/>
              <w:rPr>
                <w:rFonts w:ascii="Nikosh" w:hAnsi="Nikosh" w:cs="Nikosh"/>
                <w:sz w:val="28"/>
                <w:szCs w:val="28"/>
              </w:rPr>
            </w:pPr>
            <w:proofErr w:type="spellStart"/>
            <w:r w:rsidRPr="00010B1E">
              <w:rPr>
                <w:rFonts w:ascii="Nikosh" w:hAnsi="Nikosh" w:cs="Nikosh"/>
                <w:sz w:val="28"/>
                <w:szCs w:val="28"/>
              </w:rPr>
              <w:t>প্রাণিসম্পদ</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অধিদপ্তর</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মৎস্য</w:t>
            </w:r>
            <w:proofErr w:type="spellEnd"/>
            <w:r w:rsidRPr="00010B1E">
              <w:rPr>
                <w:rFonts w:ascii="Nikosh" w:hAnsi="Nikosh" w:cs="Nikosh"/>
                <w:sz w:val="28"/>
                <w:szCs w:val="28"/>
              </w:rPr>
              <w:t xml:space="preserve"> ও </w:t>
            </w:r>
            <w:proofErr w:type="spellStart"/>
            <w:r w:rsidRPr="00010B1E">
              <w:rPr>
                <w:rFonts w:ascii="Nikosh" w:hAnsi="Nikosh" w:cs="Nikosh"/>
                <w:sz w:val="28"/>
                <w:szCs w:val="28"/>
              </w:rPr>
              <w:t>প্রাণিসম্পদ</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মন্ত্রণালয়</w:t>
            </w:r>
            <w:proofErr w:type="spellEnd"/>
          </w:p>
        </w:tc>
      </w:tr>
      <w:tr w:rsidR="00FE5327" w:rsidRPr="00010B1E" w14:paraId="3DEE3348" w14:textId="3205B195" w:rsidTr="00EF275B">
        <w:tc>
          <w:tcPr>
            <w:tcW w:w="810" w:type="dxa"/>
          </w:tcPr>
          <w:p w14:paraId="7916C6B2" w14:textId="774C35F7" w:rsidR="00FE5327" w:rsidRPr="00010B1E" w:rsidRDefault="00FE5327" w:rsidP="00FE5327">
            <w:pPr>
              <w:jc w:val="center"/>
              <w:rPr>
                <w:rFonts w:ascii="Nikosh" w:hAnsi="Nikosh" w:cs="Nikosh"/>
                <w:sz w:val="28"/>
                <w:szCs w:val="28"/>
              </w:rPr>
            </w:pPr>
            <w:r>
              <w:rPr>
                <w:rFonts w:ascii="Nikosh" w:hAnsi="Nikosh" w:cs="Nikosh"/>
                <w:sz w:val="28"/>
                <w:szCs w:val="28"/>
              </w:rPr>
              <w:lastRenderedPageBreak/>
              <w:t>৩২</w:t>
            </w:r>
            <w:r w:rsidRPr="00010B1E">
              <w:rPr>
                <w:rFonts w:ascii="Nikosh" w:hAnsi="Nikosh" w:cs="Nikosh"/>
                <w:sz w:val="28"/>
                <w:szCs w:val="28"/>
              </w:rPr>
              <w:t>.</w:t>
            </w:r>
          </w:p>
        </w:tc>
        <w:tc>
          <w:tcPr>
            <w:tcW w:w="1080" w:type="dxa"/>
          </w:tcPr>
          <w:p w14:paraId="79D19804" w14:textId="1D3AD15D" w:rsidR="00FE5327" w:rsidRPr="00010B1E" w:rsidRDefault="000C6D88" w:rsidP="00FE5327">
            <w:pPr>
              <w:rPr>
                <w:rFonts w:ascii="Nikosh" w:hAnsi="Nikosh" w:cs="Nikosh"/>
                <w:sz w:val="28"/>
                <w:szCs w:val="28"/>
                <w:cs/>
              </w:rPr>
            </w:pPr>
            <w:r w:rsidRPr="0094290D">
              <w:rPr>
                <w:rFonts w:ascii="Nikosh" w:hAnsi="Nikosh" w:cs="Nikosh"/>
                <w:sz w:val="28"/>
                <w:szCs w:val="28"/>
              </w:rPr>
              <w:t>৫.৩.২.৩</w:t>
            </w:r>
          </w:p>
        </w:tc>
        <w:tc>
          <w:tcPr>
            <w:tcW w:w="4410" w:type="dxa"/>
          </w:tcPr>
          <w:p w14:paraId="36377B78" w14:textId="1EE2E29D" w:rsidR="00FE5327" w:rsidRPr="00010B1E" w:rsidRDefault="00FE5327" w:rsidP="00FE5327">
            <w:pPr>
              <w:jc w:val="left"/>
              <w:rPr>
                <w:rFonts w:ascii="Nikosh" w:hAnsi="Nikosh" w:cs="Nikosh"/>
                <w:sz w:val="28"/>
                <w:szCs w:val="28"/>
              </w:rPr>
            </w:pPr>
            <w:proofErr w:type="spellStart"/>
            <w:r w:rsidRPr="00010B1E">
              <w:rPr>
                <w:rFonts w:ascii="Nikosh" w:hAnsi="Nikosh" w:cs="Nikosh"/>
                <w:sz w:val="28"/>
                <w:szCs w:val="28"/>
              </w:rPr>
              <w:t>পোল্ট্রি</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তথা</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প্রাণিসম্পদ</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সংক্রান্ত</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সকল</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আইন</w:t>
            </w:r>
            <w:proofErr w:type="spellEnd"/>
            <w:r w:rsidRPr="00010B1E">
              <w:rPr>
                <w:rFonts w:ascii="Nikosh" w:hAnsi="Nikosh" w:cs="Nikosh"/>
                <w:sz w:val="28"/>
                <w:szCs w:val="28"/>
              </w:rPr>
              <w:t xml:space="preserve"> ও </w:t>
            </w:r>
            <w:proofErr w:type="spellStart"/>
            <w:r w:rsidRPr="00010B1E">
              <w:rPr>
                <w:rFonts w:ascii="Nikosh" w:hAnsi="Nikosh" w:cs="Nikosh"/>
                <w:sz w:val="28"/>
                <w:szCs w:val="28"/>
              </w:rPr>
              <w:t>নীতিমালা</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প্রয়োগ</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নিশ্চিত</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করা</w:t>
            </w:r>
            <w:proofErr w:type="spellEnd"/>
            <w:r w:rsidRPr="00010B1E">
              <w:rPr>
                <w:rFonts w:ascii="Nikosh" w:hAnsi="Nikosh" w:cs="Nikosh"/>
                <w:sz w:val="28"/>
                <w:szCs w:val="28"/>
              </w:rPr>
              <w:t xml:space="preserve"> </w:t>
            </w:r>
          </w:p>
        </w:tc>
        <w:tc>
          <w:tcPr>
            <w:tcW w:w="2520" w:type="dxa"/>
          </w:tcPr>
          <w:p w14:paraId="1F7A7C2B" w14:textId="074CB83A" w:rsidR="00FE5327" w:rsidRPr="00010B1E" w:rsidRDefault="00FE5327" w:rsidP="00FE5327">
            <w:pPr>
              <w:jc w:val="center"/>
              <w:rPr>
                <w:rFonts w:ascii="Nikosh" w:hAnsi="Nikosh" w:cs="Nikosh"/>
                <w:sz w:val="28"/>
                <w:szCs w:val="28"/>
              </w:rPr>
            </w:pPr>
            <w:proofErr w:type="spellStart"/>
            <w:r w:rsidRPr="00010B1E">
              <w:rPr>
                <w:rFonts w:ascii="Nikosh" w:hAnsi="Nikosh" w:cs="Nikosh"/>
                <w:sz w:val="28"/>
                <w:szCs w:val="28"/>
              </w:rPr>
              <w:t>মৎস্য</w:t>
            </w:r>
            <w:proofErr w:type="spellEnd"/>
            <w:r w:rsidRPr="00010B1E">
              <w:rPr>
                <w:rFonts w:ascii="Nikosh" w:hAnsi="Nikosh" w:cs="Nikosh"/>
                <w:sz w:val="28"/>
                <w:szCs w:val="28"/>
              </w:rPr>
              <w:t xml:space="preserve"> ও </w:t>
            </w:r>
            <w:proofErr w:type="spellStart"/>
            <w:r w:rsidRPr="00010B1E">
              <w:rPr>
                <w:rFonts w:ascii="Nikosh" w:hAnsi="Nikosh" w:cs="Nikosh"/>
                <w:sz w:val="28"/>
                <w:szCs w:val="28"/>
              </w:rPr>
              <w:t>প্রাণিসম্পদ</w:t>
            </w:r>
            <w:proofErr w:type="spellEnd"/>
            <w:r w:rsidRPr="00010B1E">
              <w:rPr>
                <w:rFonts w:ascii="Nikosh" w:hAnsi="Nikosh" w:cs="Nikosh"/>
                <w:sz w:val="28"/>
                <w:szCs w:val="28"/>
              </w:rPr>
              <w:t xml:space="preserve"> </w:t>
            </w:r>
            <w:proofErr w:type="spellStart"/>
            <w:r w:rsidRPr="00010B1E">
              <w:rPr>
                <w:rFonts w:ascii="Nikosh" w:hAnsi="Nikosh" w:cs="Nikosh"/>
                <w:sz w:val="28"/>
                <w:szCs w:val="28"/>
              </w:rPr>
              <w:t>মন্ত্রণালয়</w:t>
            </w:r>
            <w:proofErr w:type="spellEnd"/>
          </w:p>
        </w:tc>
      </w:tr>
    </w:tbl>
    <w:p w14:paraId="06D3AC75" w14:textId="77777777" w:rsidR="004C2588" w:rsidRDefault="004C2588" w:rsidP="00BA1141">
      <w:pPr>
        <w:rPr>
          <w:rFonts w:ascii="Nikosh" w:hAnsi="Nikosh" w:cs="Nikosh"/>
          <w:sz w:val="32"/>
          <w:szCs w:val="32"/>
        </w:rPr>
      </w:pPr>
    </w:p>
    <w:p w14:paraId="5B10733B" w14:textId="77777777" w:rsidR="00BA1141" w:rsidRDefault="00BA1141" w:rsidP="00BA1141">
      <w:pPr>
        <w:rPr>
          <w:rFonts w:ascii="Nikosh" w:hAnsi="Nikosh" w:cs="Nikosh"/>
          <w:sz w:val="32"/>
          <w:szCs w:val="32"/>
        </w:rPr>
      </w:pPr>
    </w:p>
    <w:p w14:paraId="1B329C87" w14:textId="77777777" w:rsidR="00BA1141" w:rsidRDefault="00BA1141" w:rsidP="00BA1141">
      <w:pPr>
        <w:rPr>
          <w:rFonts w:ascii="Nikosh" w:hAnsi="Nikosh" w:cs="Nikosh"/>
          <w:sz w:val="32"/>
          <w:szCs w:val="32"/>
        </w:rPr>
      </w:pPr>
    </w:p>
    <w:p w14:paraId="1249DF80" w14:textId="728D6D02" w:rsidR="00BA1141" w:rsidRDefault="00445460" w:rsidP="00445460">
      <w:pPr>
        <w:spacing w:after="160" w:line="259" w:lineRule="auto"/>
        <w:rPr>
          <w:rFonts w:ascii="Nikosh" w:hAnsi="Nikosh" w:cs="Nikosh"/>
          <w:sz w:val="32"/>
          <w:szCs w:val="32"/>
        </w:rPr>
      </w:pPr>
      <w:r>
        <w:rPr>
          <w:rFonts w:ascii="Nikosh" w:hAnsi="Nikosh" w:cs="Nikosh"/>
          <w:sz w:val="32"/>
          <w:szCs w:val="32"/>
        </w:rPr>
        <w:br w:type="page"/>
      </w:r>
    </w:p>
    <w:p w14:paraId="529E4D8B" w14:textId="77777777" w:rsidR="00BA1141" w:rsidRDefault="00BA1141" w:rsidP="00BA1141">
      <w:pPr>
        <w:rPr>
          <w:rFonts w:ascii="Nikosh" w:hAnsi="Nikosh" w:cs="Nikosh"/>
          <w:sz w:val="32"/>
          <w:szCs w:val="32"/>
        </w:rPr>
      </w:pPr>
    </w:p>
    <w:p w14:paraId="5BCF5E9D" w14:textId="03E07D1E" w:rsidR="00BA1141" w:rsidRDefault="00BA1141" w:rsidP="00A67630">
      <w:pPr>
        <w:spacing w:after="160" w:line="259" w:lineRule="auto"/>
        <w:rPr>
          <w:rFonts w:ascii="Nikosh" w:hAnsi="Nikosh" w:cs="Nikosh"/>
          <w:sz w:val="32"/>
          <w:szCs w:val="32"/>
        </w:rPr>
      </w:pPr>
    </w:p>
    <w:sectPr w:rsidR="00BA1141" w:rsidSect="0094290D">
      <w:footerReference w:type="default" r:id="rId9"/>
      <w:pgSz w:w="11909" w:h="16834" w:code="9"/>
      <w:pgMar w:top="1440" w:right="1152"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4E0FE" w14:textId="77777777" w:rsidR="007B22F8" w:rsidRDefault="007B22F8" w:rsidP="0081185C">
      <w:r>
        <w:separator/>
      </w:r>
    </w:p>
  </w:endnote>
  <w:endnote w:type="continuationSeparator" w:id="0">
    <w:p w14:paraId="55F0A38B" w14:textId="77777777" w:rsidR="007B22F8" w:rsidRDefault="007B22F8" w:rsidP="00811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ikosh">
    <w:panose1 w:val="02000000000000000000"/>
    <w:charset w:val="00"/>
    <w:family w:val="auto"/>
    <w:pitch w:val="variable"/>
    <w:sig w:usb0="0001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utonnyMJ">
    <w:panose1 w:val="00000000000000000000"/>
    <w:charset w:val="00"/>
    <w:family w:val="auto"/>
    <w:pitch w:val="variable"/>
    <w:sig w:usb0="00000A87" w:usb1="00000000" w:usb2="00000000" w:usb3="00000000" w:csb0="0000003F" w:csb1="00000000"/>
  </w:font>
  <w:font w:name="Segoe UI">
    <w:panose1 w:val="020B0502040204020203"/>
    <w:charset w:val="00"/>
    <w:family w:val="swiss"/>
    <w:pitch w:val="variable"/>
    <w:sig w:usb0="E4002EFF" w:usb1="C000E47F" w:usb2="00000009" w:usb3="00000000" w:csb0="000001FF" w:csb1="00000000"/>
  </w:font>
  <w:font w:name="Shonar Bangla">
    <w:charset w:val="00"/>
    <w:family w:val="roman"/>
    <w:pitch w:val="variable"/>
    <w:sig w:usb0="00010003" w:usb1="00000000" w:usb2="00000000" w:usb3="00000000" w:csb0="00000001" w:csb1="00000000"/>
  </w:font>
  <w:font w:name="NikoshBAN">
    <w:panose1 w:val="02000000000000000000"/>
    <w:charset w:val="00"/>
    <w:family w:val="auto"/>
    <w:pitch w:val="variable"/>
    <w:sig w:usb0="0001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024463"/>
      <w:docPartObj>
        <w:docPartGallery w:val="Page Numbers (Bottom of Page)"/>
        <w:docPartUnique/>
      </w:docPartObj>
    </w:sdtPr>
    <w:sdtEndPr>
      <w:rPr>
        <w:rFonts w:ascii="SutonnyMJ" w:hAnsi="SutonnyMJ"/>
        <w:noProof/>
      </w:rPr>
    </w:sdtEndPr>
    <w:sdtContent>
      <w:p w14:paraId="1D4DEAF2" w14:textId="5437E39A" w:rsidR="001745E8" w:rsidRPr="001745E8" w:rsidRDefault="001745E8">
        <w:pPr>
          <w:pStyle w:val="Footer"/>
          <w:jc w:val="center"/>
          <w:rPr>
            <w:rFonts w:ascii="SutonnyMJ" w:hAnsi="SutonnyMJ"/>
          </w:rPr>
        </w:pPr>
        <w:r w:rsidRPr="001745E8">
          <w:rPr>
            <w:rFonts w:ascii="SutonnyMJ" w:hAnsi="SutonnyMJ"/>
          </w:rPr>
          <w:fldChar w:fldCharType="begin"/>
        </w:r>
        <w:r w:rsidRPr="001745E8">
          <w:rPr>
            <w:rFonts w:ascii="SutonnyMJ" w:hAnsi="SutonnyMJ"/>
          </w:rPr>
          <w:instrText xml:space="preserve"> PAGE   \* MERGEFORMAT </w:instrText>
        </w:r>
        <w:r w:rsidRPr="001745E8">
          <w:rPr>
            <w:rFonts w:ascii="SutonnyMJ" w:hAnsi="SutonnyMJ"/>
          </w:rPr>
          <w:fldChar w:fldCharType="separate"/>
        </w:r>
        <w:r w:rsidRPr="001745E8">
          <w:rPr>
            <w:rFonts w:ascii="SutonnyMJ" w:hAnsi="SutonnyMJ"/>
            <w:noProof/>
          </w:rPr>
          <w:t>2</w:t>
        </w:r>
        <w:r w:rsidRPr="001745E8">
          <w:rPr>
            <w:rFonts w:ascii="SutonnyMJ" w:hAnsi="SutonnyMJ"/>
            <w:noProof/>
          </w:rPr>
          <w:fldChar w:fldCharType="end"/>
        </w:r>
      </w:p>
    </w:sdtContent>
  </w:sdt>
  <w:p w14:paraId="6F5915A9" w14:textId="781988F6" w:rsidR="000A186E" w:rsidRPr="000A186E" w:rsidRDefault="000A186E" w:rsidP="000A186E">
    <w:pPr>
      <w:pStyle w:val="Footer"/>
      <w:jc w:val="center"/>
      <w:rPr>
        <w:rFonts w:ascii="SutonnyMJ" w:hAnsi="SutonnyMJ"/>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83C6E" w14:textId="77777777" w:rsidR="007B22F8" w:rsidRDefault="007B22F8" w:rsidP="0081185C">
      <w:r>
        <w:separator/>
      </w:r>
    </w:p>
  </w:footnote>
  <w:footnote w:type="continuationSeparator" w:id="0">
    <w:p w14:paraId="7C4A25C6" w14:textId="77777777" w:rsidR="007B22F8" w:rsidRDefault="007B22F8" w:rsidP="008118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DA3A80"/>
    <w:multiLevelType w:val="hybridMultilevel"/>
    <w:tmpl w:val="D0503A26"/>
    <w:lvl w:ilvl="0" w:tplc="04EE7FD0">
      <w:numFmt w:val="bullet"/>
      <w:lvlText w:val=""/>
      <w:lvlJc w:val="left"/>
      <w:pPr>
        <w:ind w:left="720" w:hanging="360"/>
      </w:pPr>
      <w:rPr>
        <w:rFonts w:ascii="Symbol" w:eastAsia="Times New Roman" w:hAnsi="Symbol"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2B7C63"/>
    <w:multiLevelType w:val="multilevel"/>
    <w:tmpl w:val="54AA6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DC6DF2"/>
    <w:multiLevelType w:val="hybridMultilevel"/>
    <w:tmpl w:val="4D029BB6"/>
    <w:lvl w:ilvl="0" w:tplc="B06EEFF0">
      <w:start w:val="4"/>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5F080FEC"/>
    <w:multiLevelType w:val="hybridMultilevel"/>
    <w:tmpl w:val="FF8C4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496D5A"/>
    <w:multiLevelType w:val="hybridMultilevel"/>
    <w:tmpl w:val="50B6D982"/>
    <w:lvl w:ilvl="0" w:tplc="FC888504">
      <w:numFmt w:val="bullet"/>
      <w:lvlText w:val=""/>
      <w:lvlJc w:val="left"/>
      <w:pPr>
        <w:ind w:left="900" w:hanging="360"/>
      </w:pPr>
      <w:rPr>
        <w:rFonts w:ascii="Symbol" w:eastAsia="Times New Roman" w:hAnsi="Symbol" w:cs="Nikosh"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230430211">
    <w:abstractNumId w:val="1"/>
  </w:num>
  <w:num w:numId="2" w16cid:durableId="1848596652">
    <w:abstractNumId w:val="3"/>
  </w:num>
  <w:num w:numId="3" w16cid:durableId="1052650874">
    <w:abstractNumId w:val="2"/>
  </w:num>
  <w:num w:numId="4" w16cid:durableId="1994678606">
    <w:abstractNumId w:val="0"/>
  </w:num>
  <w:num w:numId="5" w16cid:durableId="20296751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C51"/>
    <w:rsid w:val="0000015B"/>
    <w:rsid w:val="000001DA"/>
    <w:rsid w:val="0000053B"/>
    <w:rsid w:val="00002260"/>
    <w:rsid w:val="000023A6"/>
    <w:rsid w:val="000024DF"/>
    <w:rsid w:val="00002A40"/>
    <w:rsid w:val="00002E7C"/>
    <w:rsid w:val="000035FE"/>
    <w:rsid w:val="00003A1D"/>
    <w:rsid w:val="00004041"/>
    <w:rsid w:val="00004177"/>
    <w:rsid w:val="00004B16"/>
    <w:rsid w:val="00004CEE"/>
    <w:rsid w:val="00004EF8"/>
    <w:rsid w:val="0000564A"/>
    <w:rsid w:val="00005C4B"/>
    <w:rsid w:val="0000619D"/>
    <w:rsid w:val="000064EA"/>
    <w:rsid w:val="0000674C"/>
    <w:rsid w:val="00006A51"/>
    <w:rsid w:val="0000787D"/>
    <w:rsid w:val="0000790C"/>
    <w:rsid w:val="00007919"/>
    <w:rsid w:val="00007FD1"/>
    <w:rsid w:val="00010489"/>
    <w:rsid w:val="00010714"/>
    <w:rsid w:val="000109B8"/>
    <w:rsid w:val="00010B1E"/>
    <w:rsid w:val="00010BE9"/>
    <w:rsid w:val="00010BF8"/>
    <w:rsid w:val="00011006"/>
    <w:rsid w:val="00011064"/>
    <w:rsid w:val="00011466"/>
    <w:rsid w:val="0001186D"/>
    <w:rsid w:val="000119CE"/>
    <w:rsid w:val="00011ACF"/>
    <w:rsid w:val="0001280F"/>
    <w:rsid w:val="00012AA2"/>
    <w:rsid w:val="000131DC"/>
    <w:rsid w:val="00013AD8"/>
    <w:rsid w:val="00013BAD"/>
    <w:rsid w:val="00014C1A"/>
    <w:rsid w:val="00014D58"/>
    <w:rsid w:val="00015745"/>
    <w:rsid w:val="00015879"/>
    <w:rsid w:val="000158A1"/>
    <w:rsid w:val="000158D8"/>
    <w:rsid w:val="00015BAA"/>
    <w:rsid w:val="000165A1"/>
    <w:rsid w:val="00016AA2"/>
    <w:rsid w:val="000202E9"/>
    <w:rsid w:val="00020376"/>
    <w:rsid w:val="00020F33"/>
    <w:rsid w:val="00021AB0"/>
    <w:rsid w:val="00021E72"/>
    <w:rsid w:val="00021E98"/>
    <w:rsid w:val="000221F3"/>
    <w:rsid w:val="00022CFD"/>
    <w:rsid w:val="00022F4A"/>
    <w:rsid w:val="00023720"/>
    <w:rsid w:val="00023882"/>
    <w:rsid w:val="00023AFE"/>
    <w:rsid w:val="00024921"/>
    <w:rsid w:val="000264DE"/>
    <w:rsid w:val="00026D26"/>
    <w:rsid w:val="00026DF0"/>
    <w:rsid w:val="000278E1"/>
    <w:rsid w:val="000279D4"/>
    <w:rsid w:val="00027BC8"/>
    <w:rsid w:val="0003045C"/>
    <w:rsid w:val="00030946"/>
    <w:rsid w:val="000311A6"/>
    <w:rsid w:val="0003151D"/>
    <w:rsid w:val="000328FF"/>
    <w:rsid w:val="00032EA0"/>
    <w:rsid w:val="000331A6"/>
    <w:rsid w:val="000341EB"/>
    <w:rsid w:val="000343D2"/>
    <w:rsid w:val="0003489D"/>
    <w:rsid w:val="000359C3"/>
    <w:rsid w:val="0004040E"/>
    <w:rsid w:val="00040481"/>
    <w:rsid w:val="00041301"/>
    <w:rsid w:val="000416F2"/>
    <w:rsid w:val="00041A5B"/>
    <w:rsid w:val="00041D67"/>
    <w:rsid w:val="0004226B"/>
    <w:rsid w:val="000423E2"/>
    <w:rsid w:val="00042433"/>
    <w:rsid w:val="000425B6"/>
    <w:rsid w:val="00042EFF"/>
    <w:rsid w:val="0004370D"/>
    <w:rsid w:val="00043980"/>
    <w:rsid w:val="00043FE3"/>
    <w:rsid w:val="00044AB1"/>
    <w:rsid w:val="0004513C"/>
    <w:rsid w:val="00045326"/>
    <w:rsid w:val="000455E0"/>
    <w:rsid w:val="000458E2"/>
    <w:rsid w:val="00045D94"/>
    <w:rsid w:val="00045E09"/>
    <w:rsid w:val="00046057"/>
    <w:rsid w:val="0004654A"/>
    <w:rsid w:val="00046588"/>
    <w:rsid w:val="00046781"/>
    <w:rsid w:val="0004701B"/>
    <w:rsid w:val="00047094"/>
    <w:rsid w:val="00047491"/>
    <w:rsid w:val="000509D6"/>
    <w:rsid w:val="00050FB9"/>
    <w:rsid w:val="00051139"/>
    <w:rsid w:val="000518A9"/>
    <w:rsid w:val="00051943"/>
    <w:rsid w:val="00051A60"/>
    <w:rsid w:val="00051E0F"/>
    <w:rsid w:val="00052397"/>
    <w:rsid w:val="00052776"/>
    <w:rsid w:val="000527FB"/>
    <w:rsid w:val="00052CE2"/>
    <w:rsid w:val="00052DCD"/>
    <w:rsid w:val="00053554"/>
    <w:rsid w:val="0005383E"/>
    <w:rsid w:val="00053EAC"/>
    <w:rsid w:val="00054320"/>
    <w:rsid w:val="000543C6"/>
    <w:rsid w:val="0005519C"/>
    <w:rsid w:val="00055FB7"/>
    <w:rsid w:val="000563EA"/>
    <w:rsid w:val="0005685D"/>
    <w:rsid w:val="000568B6"/>
    <w:rsid w:val="00057D3D"/>
    <w:rsid w:val="00057DFE"/>
    <w:rsid w:val="0006079F"/>
    <w:rsid w:val="000608E7"/>
    <w:rsid w:val="00060F9C"/>
    <w:rsid w:val="00061899"/>
    <w:rsid w:val="00061944"/>
    <w:rsid w:val="00061A7A"/>
    <w:rsid w:val="00062043"/>
    <w:rsid w:val="000627DB"/>
    <w:rsid w:val="00062BFF"/>
    <w:rsid w:val="00062FCA"/>
    <w:rsid w:val="00063379"/>
    <w:rsid w:val="00063859"/>
    <w:rsid w:val="000643E2"/>
    <w:rsid w:val="00064473"/>
    <w:rsid w:val="000644E7"/>
    <w:rsid w:val="00064AE6"/>
    <w:rsid w:val="000650D0"/>
    <w:rsid w:val="00065185"/>
    <w:rsid w:val="00065899"/>
    <w:rsid w:val="00065E2E"/>
    <w:rsid w:val="00065F2F"/>
    <w:rsid w:val="000661FC"/>
    <w:rsid w:val="000665FB"/>
    <w:rsid w:val="000666A9"/>
    <w:rsid w:val="00066F80"/>
    <w:rsid w:val="00067396"/>
    <w:rsid w:val="00067670"/>
    <w:rsid w:val="00067880"/>
    <w:rsid w:val="00067DF4"/>
    <w:rsid w:val="00070632"/>
    <w:rsid w:val="0007096D"/>
    <w:rsid w:val="00070BAE"/>
    <w:rsid w:val="00071017"/>
    <w:rsid w:val="000714F2"/>
    <w:rsid w:val="00072698"/>
    <w:rsid w:val="00072907"/>
    <w:rsid w:val="00072A55"/>
    <w:rsid w:val="00072AE5"/>
    <w:rsid w:val="00073102"/>
    <w:rsid w:val="0007333F"/>
    <w:rsid w:val="000734B4"/>
    <w:rsid w:val="00074D3B"/>
    <w:rsid w:val="00074D7B"/>
    <w:rsid w:val="0007503E"/>
    <w:rsid w:val="00075204"/>
    <w:rsid w:val="000754EC"/>
    <w:rsid w:val="00075933"/>
    <w:rsid w:val="0007639E"/>
    <w:rsid w:val="000764FE"/>
    <w:rsid w:val="00076BA9"/>
    <w:rsid w:val="000770FA"/>
    <w:rsid w:val="0007717F"/>
    <w:rsid w:val="000772FB"/>
    <w:rsid w:val="00077730"/>
    <w:rsid w:val="000777B7"/>
    <w:rsid w:val="00077C35"/>
    <w:rsid w:val="00077C84"/>
    <w:rsid w:val="0008001F"/>
    <w:rsid w:val="000806CC"/>
    <w:rsid w:val="00080B5E"/>
    <w:rsid w:val="00080DA7"/>
    <w:rsid w:val="00081057"/>
    <w:rsid w:val="0008139E"/>
    <w:rsid w:val="0008171B"/>
    <w:rsid w:val="00081995"/>
    <w:rsid w:val="0008214B"/>
    <w:rsid w:val="000827A7"/>
    <w:rsid w:val="000829F4"/>
    <w:rsid w:val="00082A84"/>
    <w:rsid w:val="00083625"/>
    <w:rsid w:val="0008379D"/>
    <w:rsid w:val="00083A36"/>
    <w:rsid w:val="00084047"/>
    <w:rsid w:val="00084EB4"/>
    <w:rsid w:val="00085F2C"/>
    <w:rsid w:val="00086D92"/>
    <w:rsid w:val="00086E19"/>
    <w:rsid w:val="0008776B"/>
    <w:rsid w:val="00087D51"/>
    <w:rsid w:val="00087DF1"/>
    <w:rsid w:val="00087E34"/>
    <w:rsid w:val="00087F24"/>
    <w:rsid w:val="000903A1"/>
    <w:rsid w:val="00090552"/>
    <w:rsid w:val="000914C0"/>
    <w:rsid w:val="0009176E"/>
    <w:rsid w:val="00091A38"/>
    <w:rsid w:val="00091AF8"/>
    <w:rsid w:val="00091DFB"/>
    <w:rsid w:val="00092349"/>
    <w:rsid w:val="000924C0"/>
    <w:rsid w:val="00092C36"/>
    <w:rsid w:val="00092D03"/>
    <w:rsid w:val="00092D69"/>
    <w:rsid w:val="00093DF4"/>
    <w:rsid w:val="00094140"/>
    <w:rsid w:val="00094F07"/>
    <w:rsid w:val="00095294"/>
    <w:rsid w:val="00095F83"/>
    <w:rsid w:val="00096362"/>
    <w:rsid w:val="00096E26"/>
    <w:rsid w:val="0009772C"/>
    <w:rsid w:val="000A031E"/>
    <w:rsid w:val="000A0FF6"/>
    <w:rsid w:val="000A1240"/>
    <w:rsid w:val="000A1599"/>
    <w:rsid w:val="000A186E"/>
    <w:rsid w:val="000A2113"/>
    <w:rsid w:val="000A26A7"/>
    <w:rsid w:val="000A2C1D"/>
    <w:rsid w:val="000A2D90"/>
    <w:rsid w:val="000A2E44"/>
    <w:rsid w:val="000A37C9"/>
    <w:rsid w:val="000A3979"/>
    <w:rsid w:val="000A3B59"/>
    <w:rsid w:val="000A3C8E"/>
    <w:rsid w:val="000A3D4C"/>
    <w:rsid w:val="000A3E38"/>
    <w:rsid w:val="000A4A89"/>
    <w:rsid w:val="000A4ED0"/>
    <w:rsid w:val="000A50AE"/>
    <w:rsid w:val="000A514B"/>
    <w:rsid w:val="000A52DC"/>
    <w:rsid w:val="000A54AC"/>
    <w:rsid w:val="000A564F"/>
    <w:rsid w:val="000A5876"/>
    <w:rsid w:val="000A5D1A"/>
    <w:rsid w:val="000A64A7"/>
    <w:rsid w:val="000A6647"/>
    <w:rsid w:val="000A6D61"/>
    <w:rsid w:val="000A6FFA"/>
    <w:rsid w:val="000A7028"/>
    <w:rsid w:val="000A736B"/>
    <w:rsid w:val="000A7B9C"/>
    <w:rsid w:val="000A7F54"/>
    <w:rsid w:val="000B0B2E"/>
    <w:rsid w:val="000B0CD5"/>
    <w:rsid w:val="000B0E26"/>
    <w:rsid w:val="000B1591"/>
    <w:rsid w:val="000B18FD"/>
    <w:rsid w:val="000B1974"/>
    <w:rsid w:val="000B2007"/>
    <w:rsid w:val="000B2251"/>
    <w:rsid w:val="000B228B"/>
    <w:rsid w:val="000B2826"/>
    <w:rsid w:val="000B282F"/>
    <w:rsid w:val="000B353C"/>
    <w:rsid w:val="000B3A7D"/>
    <w:rsid w:val="000B4915"/>
    <w:rsid w:val="000B5008"/>
    <w:rsid w:val="000B546C"/>
    <w:rsid w:val="000B55A5"/>
    <w:rsid w:val="000B57A7"/>
    <w:rsid w:val="000B5BF8"/>
    <w:rsid w:val="000B5D55"/>
    <w:rsid w:val="000B648A"/>
    <w:rsid w:val="000B7718"/>
    <w:rsid w:val="000B77DE"/>
    <w:rsid w:val="000B7C63"/>
    <w:rsid w:val="000B7E3B"/>
    <w:rsid w:val="000C0198"/>
    <w:rsid w:val="000C0643"/>
    <w:rsid w:val="000C0723"/>
    <w:rsid w:val="000C0CCB"/>
    <w:rsid w:val="000C10EC"/>
    <w:rsid w:val="000C11B0"/>
    <w:rsid w:val="000C1AF8"/>
    <w:rsid w:val="000C1E3A"/>
    <w:rsid w:val="000C237D"/>
    <w:rsid w:val="000C2563"/>
    <w:rsid w:val="000C290C"/>
    <w:rsid w:val="000C372F"/>
    <w:rsid w:val="000C3753"/>
    <w:rsid w:val="000C3F8A"/>
    <w:rsid w:val="000C478B"/>
    <w:rsid w:val="000C48C2"/>
    <w:rsid w:val="000C5E70"/>
    <w:rsid w:val="000C6005"/>
    <w:rsid w:val="000C61E6"/>
    <w:rsid w:val="000C62A5"/>
    <w:rsid w:val="000C697B"/>
    <w:rsid w:val="000C6D88"/>
    <w:rsid w:val="000C6EBB"/>
    <w:rsid w:val="000C74E4"/>
    <w:rsid w:val="000C778F"/>
    <w:rsid w:val="000D02ED"/>
    <w:rsid w:val="000D063E"/>
    <w:rsid w:val="000D126B"/>
    <w:rsid w:val="000D12E3"/>
    <w:rsid w:val="000D14CD"/>
    <w:rsid w:val="000D1B1D"/>
    <w:rsid w:val="000D1CE3"/>
    <w:rsid w:val="000D2060"/>
    <w:rsid w:val="000D30DB"/>
    <w:rsid w:val="000D3B98"/>
    <w:rsid w:val="000D3C98"/>
    <w:rsid w:val="000D4275"/>
    <w:rsid w:val="000D42BD"/>
    <w:rsid w:val="000D4940"/>
    <w:rsid w:val="000D4A6B"/>
    <w:rsid w:val="000D50CB"/>
    <w:rsid w:val="000D5D11"/>
    <w:rsid w:val="000D611B"/>
    <w:rsid w:val="000D6B80"/>
    <w:rsid w:val="000D6F19"/>
    <w:rsid w:val="000D7A1E"/>
    <w:rsid w:val="000E0560"/>
    <w:rsid w:val="000E0890"/>
    <w:rsid w:val="000E0ACE"/>
    <w:rsid w:val="000E0AF1"/>
    <w:rsid w:val="000E1301"/>
    <w:rsid w:val="000E2342"/>
    <w:rsid w:val="000E2450"/>
    <w:rsid w:val="000E2474"/>
    <w:rsid w:val="000E2545"/>
    <w:rsid w:val="000E2DF4"/>
    <w:rsid w:val="000E32E3"/>
    <w:rsid w:val="000E38F4"/>
    <w:rsid w:val="000E3948"/>
    <w:rsid w:val="000E3DFD"/>
    <w:rsid w:val="000E415C"/>
    <w:rsid w:val="000E4BAB"/>
    <w:rsid w:val="000E56E2"/>
    <w:rsid w:val="000E677F"/>
    <w:rsid w:val="000E6C43"/>
    <w:rsid w:val="000E7231"/>
    <w:rsid w:val="000E78E7"/>
    <w:rsid w:val="000E7D50"/>
    <w:rsid w:val="000F027E"/>
    <w:rsid w:val="000F05E5"/>
    <w:rsid w:val="000F0F6C"/>
    <w:rsid w:val="000F0FD1"/>
    <w:rsid w:val="000F1B53"/>
    <w:rsid w:val="000F205A"/>
    <w:rsid w:val="000F2329"/>
    <w:rsid w:val="000F2364"/>
    <w:rsid w:val="000F2389"/>
    <w:rsid w:val="000F25A7"/>
    <w:rsid w:val="000F28EE"/>
    <w:rsid w:val="000F2AC1"/>
    <w:rsid w:val="000F385E"/>
    <w:rsid w:val="000F4253"/>
    <w:rsid w:val="000F4406"/>
    <w:rsid w:val="000F4586"/>
    <w:rsid w:val="000F5008"/>
    <w:rsid w:val="000F5791"/>
    <w:rsid w:val="000F57DE"/>
    <w:rsid w:val="000F6003"/>
    <w:rsid w:val="000F6478"/>
    <w:rsid w:val="000F659F"/>
    <w:rsid w:val="000F6A66"/>
    <w:rsid w:val="000F7F94"/>
    <w:rsid w:val="001000A0"/>
    <w:rsid w:val="00100541"/>
    <w:rsid w:val="00100652"/>
    <w:rsid w:val="00100B22"/>
    <w:rsid w:val="00100D5A"/>
    <w:rsid w:val="00100FA8"/>
    <w:rsid w:val="0010151D"/>
    <w:rsid w:val="001024B7"/>
    <w:rsid w:val="001028C2"/>
    <w:rsid w:val="00102A2A"/>
    <w:rsid w:val="001032F0"/>
    <w:rsid w:val="00103F4B"/>
    <w:rsid w:val="00104B6E"/>
    <w:rsid w:val="00104DED"/>
    <w:rsid w:val="00105865"/>
    <w:rsid w:val="00105C54"/>
    <w:rsid w:val="001062D0"/>
    <w:rsid w:val="0010693D"/>
    <w:rsid w:val="00106DEB"/>
    <w:rsid w:val="00106EC6"/>
    <w:rsid w:val="00107654"/>
    <w:rsid w:val="00110090"/>
    <w:rsid w:val="001101B9"/>
    <w:rsid w:val="001103FB"/>
    <w:rsid w:val="00110AC9"/>
    <w:rsid w:val="00110E50"/>
    <w:rsid w:val="00111921"/>
    <w:rsid w:val="001121D8"/>
    <w:rsid w:val="0011276B"/>
    <w:rsid w:val="001132E8"/>
    <w:rsid w:val="00113C8F"/>
    <w:rsid w:val="00113E34"/>
    <w:rsid w:val="001142EE"/>
    <w:rsid w:val="00114FD8"/>
    <w:rsid w:val="0011579C"/>
    <w:rsid w:val="00115803"/>
    <w:rsid w:val="00115ED1"/>
    <w:rsid w:val="00115F2B"/>
    <w:rsid w:val="001160D6"/>
    <w:rsid w:val="0011627D"/>
    <w:rsid w:val="0011648D"/>
    <w:rsid w:val="001168EB"/>
    <w:rsid w:val="0011690E"/>
    <w:rsid w:val="00116FAB"/>
    <w:rsid w:val="00117316"/>
    <w:rsid w:val="001176CF"/>
    <w:rsid w:val="001178FC"/>
    <w:rsid w:val="00120658"/>
    <w:rsid w:val="0012077E"/>
    <w:rsid w:val="00120960"/>
    <w:rsid w:val="00120B49"/>
    <w:rsid w:val="00121072"/>
    <w:rsid w:val="001218AC"/>
    <w:rsid w:val="001222EF"/>
    <w:rsid w:val="001226C2"/>
    <w:rsid w:val="001228FB"/>
    <w:rsid w:val="00123653"/>
    <w:rsid w:val="00124F0F"/>
    <w:rsid w:val="00124F1B"/>
    <w:rsid w:val="00125164"/>
    <w:rsid w:val="00125219"/>
    <w:rsid w:val="00125313"/>
    <w:rsid w:val="001262B1"/>
    <w:rsid w:val="001263DB"/>
    <w:rsid w:val="00127179"/>
    <w:rsid w:val="001272B9"/>
    <w:rsid w:val="001273AB"/>
    <w:rsid w:val="00130E10"/>
    <w:rsid w:val="0013136A"/>
    <w:rsid w:val="001322F8"/>
    <w:rsid w:val="001323B1"/>
    <w:rsid w:val="00132670"/>
    <w:rsid w:val="0013297A"/>
    <w:rsid w:val="00132F66"/>
    <w:rsid w:val="0013350C"/>
    <w:rsid w:val="0013386B"/>
    <w:rsid w:val="001353B1"/>
    <w:rsid w:val="001359BD"/>
    <w:rsid w:val="00135A00"/>
    <w:rsid w:val="001364EB"/>
    <w:rsid w:val="001365ED"/>
    <w:rsid w:val="00136B1B"/>
    <w:rsid w:val="00136E8F"/>
    <w:rsid w:val="00137328"/>
    <w:rsid w:val="00140625"/>
    <w:rsid w:val="001406EE"/>
    <w:rsid w:val="0014091A"/>
    <w:rsid w:val="001411D2"/>
    <w:rsid w:val="00141D88"/>
    <w:rsid w:val="0014255D"/>
    <w:rsid w:val="0014329C"/>
    <w:rsid w:val="0014348C"/>
    <w:rsid w:val="0014360C"/>
    <w:rsid w:val="00143838"/>
    <w:rsid w:val="00143941"/>
    <w:rsid w:val="00143DFF"/>
    <w:rsid w:val="00144024"/>
    <w:rsid w:val="0014410A"/>
    <w:rsid w:val="00144147"/>
    <w:rsid w:val="001446FD"/>
    <w:rsid w:val="00144B23"/>
    <w:rsid w:val="00144B28"/>
    <w:rsid w:val="001450B0"/>
    <w:rsid w:val="001453EA"/>
    <w:rsid w:val="00146015"/>
    <w:rsid w:val="00146076"/>
    <w:rsid w:val="0014628C"/>
    <w:rsid w:val="001473DF"/>
    <w:rsid w:val="0015053B"/>
    <w:rsid w:val="00150639"/>
    <w:rsid w:val="00150AB4"/>
    <w:rsid w:val="00150E87"/>
    <w:rsid w:val="00150F5E"/>
    <w:rsid w:val="0015100D"/>
    <w:rsid w:val="00151088"/>
    <w:rsid w:val="0015122D"/>
    <w:rsid w:val="00151267"/>
    <w:rsid w:val="001518CB"/>
    <w:rsid w:val="00151D38"/>
    <w:rsid w:val="00151D91"/>
    <w:rsid w:val="00151EAC"/>
    <w:rsid w:val="00151F14"/>
    <w:rsid w:val="00152219"/>
    <w:rsid w:val="001529EA"/>
    <w:rsid w:val="00152B98"/>
    <w:rsid w:val="00152CE1"/>
    <w:rsid w:val="0015397D"/>
    <w:rsid w:val="00153D49"/>
    <w:rsid w:val="0015422D"/>
    <w:rsid w:val="0015424D"/>
    <w:rsid w:val="00154EE8"/>
    <w:rsid w:val="001553C1"/>
    <w:rsid w:val="001555F0"/>
    <w:rsid w:val="00155B7A"/>
    <w:rsid w:val="0015607C"/>
    <w:rsid w:val="0015614B"/>
    <w:rsid w:val="0015629A"/>
    <w:rsid w:val="00156507"/>
    <w:rsid w:val="001565B7"/>
    <w:rsid w:val="0015669F"/>
    <w:rsid w:val="0015685F"/>
    <w:rsid w:val="00156B11"/>
    <w:rsid w:val="0015737F"/>
    <w:rsid w:val="00157DB1"/>
    <w:rsid w:val="0016033C"/>
    <w:rsid w:val="001609FC"/>
    <w:rsid w:val="00160A28"/>
    <w:rsid w:val="0016157D"/>
    <w:rsid w:val="0016171F"/>
    <w:rsid w:val="0016189A"/>
    <w:rsid w:val="00161C20"/>
    <w:rsid w:val="00161F1F"/>
    <w:rsid w:val="00162481"/>
    <w:rsid w:val="001624D4"/>
    <w:rsid w:val="00162878"/>
    <w:rsid w:val="00162FF6"/>
    <w:rsid w:val="0016372C"/>
    <w:rsid w:val="00163A3D"/>
    <w:rsid w:val="00163AC5"/>
    <w:rsid w:val="00163C97"/>
    <w:rsid w:val="001643B9"/>
    <w:rsid w:val="00164A65"/>
    <w:rsid w:val="001652FA"/>
    <w:rsid w:val="00165D49"/>
    <w:rsid w:val="0016633E"/>
    <w:rsid w:val="00166527"/>
    <w:rsid w:val="00166726"/>
    <w:rsid w:val="00166BA2"/>
    <w:rsid w:val="00166CA8"/>
    <w:rsid w:val="00166E7B"/>
    <w:rsid w:val="001672B6"/>
    <w:rsid w:val="001676CD"/>
    <w:rsid w:val="001677F5"/>
    <w:rsid w:val="00167A98"/>
    <w:rsid w:val="00170415"/>
    <w:rsid w:val="00170D0F"/>
    <w:rsid w:val="0017145F"/>
    <w:rsid w:val="00171B35"/>
    <w:rsid w:val="00171BA9"/>
    <w:rsid w:val="00171CB0"/>
    <w:rsid w:val="00171F50"/>
    <w:rsid w:val="0017202A"/>
    <w:rsid w:val="00172105"/>
    <w:rsid w:val="00172663"/>
    <w:rsid w:val="001732B7"/>
    <w:rsid w:val="00173F57"/>
    <w:rsid w:val="00173FDC"/>
    <w:rsid w:val="001741CF"/>
    <w:rsid w:val="001745E8"/>
    <w:rsid w:val="00174807"/>
    <w:rsid w:val="00174858"/>
    <w:rsid w:val="00174A8D"/>
    <w:rsid w:val="00174B05"/>
    <w:rsid w:val="0017524D"/>
    <w:rsid w:val="00175574"/>
    <w:rsid w:val="00175596"/>
    <w:rsid w:val="00175836"/>
    <w:rsid w:val="0017640F"/>
    <w:rsid w:val="00176584"/>
    <w:rsid w:val="00176F27"/>
    <w:rsid w:val="00177096"/>
    <w:rsid w:val="00177DF7"/>
    <w:rsid w:val="00180653"/>
    <w:rsid w:val="001807D7"/>
    <w:rsid w:val="00181070"/>
    <w:rsid w:val="00181748"/>
    <w:rsid w:val="00181D46"/>
    <w:rsid w:val="00181DAF"/>
    <w:rsid w:val="0018216D"/>
    <w:rsid w:val="001822CE"/>
    <w:rsid w:val="001826B1"/>
    <w:rsid w:val="001826B6"/>
    <w:rsid w:val="00183552"/>
    <w:rsid w:val="00183E8A"/>
    <w:rsid w:val="001842A8"/>
    <w:rsid w:val="00184942"/>
    <w:rsid w:val="001849FF"/>
    <w:rsid w:val="00184A17"/>
    <w:rsid w:val="00184D43"/>
    <w:rsid w:val="00184EAF"/>
    <w:rsid w:val="00185474"/>
    <w:rsid w:val="00186929"/>
    <w:rsid w:val="00187A2F"/>
    <w:rsid w:val="00187F6E"/>
    <w:rsid w:val="00190122"/>
    <w:rsid w:val="001902DB"/>
    <w:rsid w:val="00190697"/>
    <w:rsid w:val="00190BD9"/>
    <w:rsid w:val="00190BFB"/>
    <w:rsid w:val="00190F5B"/>
    <w:rsid w:val="00191102"/>
    <w:rsid w:val="0019159E"/>
    <w:rsid w:val="001918DC"/>
    <w:rsid w:val="001924D3"/>
    <w:rsid w:val="00192785"/>
    <w:rsid w:val="00192C2E"/>
    <w:rsid w:val="0019341F"/>
    <w:rsid w:val="00193852"/>
    <w:rsid w:val="00193A6F"/>
    <w:rsid w:val="00193CF4"/>
    <w:rsid w:val="00193D15"/>
    <w:rsid w:val="0019437C"/>
    <w:rsid w:val="001948DE"/>
    <w:rsid w:val="00194D65"/>
    <w:rsid w:val="00195361"/>
    <w:rsid w:val="001954C5"/>
    <w:rsid w:val="00195615"/>
    <w:rsid w:val="00195650"/>
    <w:rsid w:val="00195907"/>
    <w:rsid w:val="00195D84"/>
    <w:rsid w:val="00195F04"/>
    <w:rsid w:val="001975DC"/>
    <w:rsid w:val="001976D4"/>
    <w:rsid w:val="001A21AA"/>
    <w:rsid w:val="001A24D6"/>
    <w:rsid w:val="001A3103"/>
    <w:rsid w:val="001A3D42"/>
    <w:rsid w:val="001A3E08"/>
    <w:rsid w:val="001A434A"/>
    <w:rsid w:val="001A4848"/>
    <w:rsid w:val="001A49F8"/>
    <w:rsid w:val="001A4C6A"/>
    <w:rsid w:val="001A5110"/>
    <w:rsid w:val="001A544A"/>
    <w:rsid w:val="001A55D0"/>
    <w:rsid w:val="001A5899"/>
    <w:rsid w:val="001A5B90"/>
    <w:rsid w:val="001A5E24"/>
    <w:rsid w:val="001A6D75"/>
    <w:rsid w:val="001A6F5D"/>
    <w:rsid w:val="001A72A6"/>
    <w:rsid w:val="001A72B7"/>
    <w:rsid w:val="001A742B"/>
    <w:rsid w:val="001B00EA"/>
    <w:rsid w:val="001B0420"/>
    <w:rsid w:val="001B04E9"/>
    <w:rsid w:val="001B08F3"/>
    <w:rsid w:val="001B1B1D"/>
    <w:rsid w:val="001B2767"/>
    <w:rsid w:val="001B28C5"/>
    <w:rsid w:val="001B2C24"/>
    <w:rsid w:val="001B3E72"/>
    <w:rsid w:val="001B3E9A"/>
    <w:rsid w:val="001B42F6"/>
    <w:rsid w:val="001B4A96"/>
    <w:rsid w:val="001B551B"/>
    <w:rsid w:val="001B5ABB"/>
    <w:rsid w:val="001B5AD2"/>
    <w:rsid w:val="001B5DF9"/>
    <w:rsid w:val="001B6AC5"/>
    <w:rsid w:val="001B7F96"/>
    <w:rsid w:val="001C028D"/>
    <w:rsid w:val="001C07C1"/>
    <w:rsid w:val="001C08EA"/>
    <w:rsid w:val="001C0A98"/>
    <w:rsid w:val="001C0ABA"/>
    <w:rsid w:val="001C0C52"/>
    <w:rsid w:val="001C0FF5"/>
    <w:rsid w:val="001C16AF"/>
    <w:rsid w:val="001C2774"/>
    <w:rsid w:val="001C2DDE"/>
    <w:rsid w:val="001C3203"/>
    <w:rsid w:val="001C33B3"/>
    <w:rsid w:val="001C34D7"/>
    <w:rsid w:val="001C3B36"/>
    <w:rsid w:val="001C3B7C"/>
    <w:rsid w:val="001C4121"/>
    <w:rsid w:val="001C420F"/>
    <w:rsid w:val="001C43F9"/>
    <w:rsid w:val="001C443E"/>
    <w:rsid w:val="001C47FB"/>
    <w:rsid w:val="001C49C6"/>
    <w:rsid w:val="001C4CCC"/>
    <w:rsid w:val="001C53FF"/>
    <w:rsid w:val="001C55C5"/>
    <w:rsid w:val="001C587F"/>
    <w:rsid w:val="001C62AC"/>
    <w:rsid w:val="001C6824"/>
    <w:rsid w:val="001C6873"/>
    <w:rsid w:val="001C6886"/>
    <w:rsid w:val="001C6C90"/>
    <w:rsid w:val="001C71EE"/>
    <w:rsid w:val="001C73BA"/>
    <w:rsid w:val="001C784B"/>
    <w:rsid w:val="001C7CC7"/>
    <w:rsid w:val="001D0810"/>
    <w:rsid w:val="001D08CD"/>
    <w:rsid w:val="001D12AA"/>
    <w:rsid w:val="001D1897"/>
    <w:rsid w:val="001D1E01"/>
    <w:rsid w:val="001D1E13"/>
    <w:rsid w:val="001D322F"/>
    <w:rsid w:val="001D3715"/>
    <w:rsid w:val="001D380A"/>
    <w:rsid w:val="001D39BB"/>
    <w:rsid w:val="001D3B70"/>
    <w:rsid w:val="001D3E09"/>
    <w:rsid w:val="001D42BF"/>
    <w:rsid w:val="001D458C"/>
    <w:rsid w:val="001D4A85"/>
    <w:rsid w:val="001D4B5D"/>
    <w:rsid w:val="001D5059"/>
    <w:rsid w:val="001D54AF"/>
    <w:rsid w:val="001D5669"/>
    <w:rsid w:val="001D5D9C"/>
    <w:rsid w:val="001D5EB2"/>
    <w:rsid w:val="001D6440"/>
    <w:rsid w:val="001D768B"/>
    <w:rsid w:val="001D76FF"/>
    <w:rsid w:val="001E05A8"/>
    <w:rsid w:val="001E07ED"/>
    <w:rsid w:val="001E0D8F"/>
    <w:rsid w:val="001E1162"/>
    <w:rsid w:val="001E1A8C"/>
    <w:rsid w:val="001E1F4A"/>
    <w:rsid w:val="001E24B4"/>
    <w:rsid w:val="001E2ECF"/>
    <w:rsid w:val="001E3014"/>
    <w:rsid w:val="001E3A80"/>
    <w:rsid w:val="001E4527"/>
    <w:rsid w:val="001E4C19"/>
    <w:rsid w:val="001E4C49"/>
    <w:rsid w:val="001E5214"/>
    <w:rsid w:val="001E525B"/>
    <w:rsid w:val="001E533A"/>
    <w:rsid w:val="001E57AE"/>
    <w:rsid w:val="001E5C84"/>
    <w:rsid w:val="001E658B"/>
    <w:rsid w:val="001E66CC"/>
    <w:rsid w:val="001E67B3"/>
    <w:rsid w:val="001E6891"/>
    <w:rsid w:val="001E6DA0"/>
    <w:rsid w:val="001E7084"/>
    <w:rsid w:val="001E70FA"/>
    <w:rsid w:val="001E75AD"/>
    <w:rsid w:val="001E7D15"/>
    <w:rsid w:val="001F038D"/>
    <w:rsid w:val="001F0FF0"/>
    <w:rsid w:val="001F13BB"/>
    <w:rsid w:val="001F1D7A"/>
    <w:rsid w:val="001F2C3E"/>
    <w:rsid w:val="001F2FFE"/>
    <w:rsid w:val="001F31F4"/>
    <w:rsid w:val="001F33F5"/>
    <w:rsid w:val="001F392A"/>
    <w:rsid w:val="001F416A"/>
    <w:rsid w:val="001F466B"/>
    <w:rsid w:val="001F4738"/>
    <w:rsid w:val="001F5530"/>
    <w:rsid w:val="001F55BD"/>
    <w:rsid w:val="001F59F2"/>
    <w:rsid w:val="001F5F4D"/>
    <w:rsid w:val="001F6328"/>
    <w:rsid w:val="001F6854"/>
    <w:rsid w:val="001F6C28"/>
    <w:rsid w:val="001F7576"/>
    <w:rsid w:val="001F7C72"/>
    <w:rsid w:val="00200450"/>
    <w:rsid w:val="002005B1"/>
    <w:rsid w:val="00200834"/>
    <w:rsid w:val="00201466"/>
    <w:rsid w:val="00201A96"/>
    <w:rsid w:val="00202A0E"/>
    <w:rsid w:val="00202F43"/>
    <w:rsid w:val="00203425"/>
    <w:rsid w:val="0020359A"/>
    <w:rsid w:val="002035A6"/>
    <w:rsid w:val="002039DE"/>
    <w:rsid w:val="0020428A"/>
    <w:rsid w:val="002044D4"/>
    <w:rsid w:val="002058AD"/>
    <w:rsid w:val="002058B1"/>
    <w:rsid w:val="00206B8E"/>
    <w:rsid w:val="00207179"/>
    <w:rsid w:val="00207603"/>
    <w:rsid w:val="00207620"/>
    <w:rsid w:val="00207A20"/>
    <w:rsid w:val="00207E15"/>
    <w:rsid w:val="002101D3"/>
    <w:rsid w:val="00210958"/>
    <w:rsid w:val="00211A94"/>
    <w:rsid w:val="00211E2A"/>
    <w:rsid w:val="0021246C"/>
    <w:rsid w:val="00213A28"/>
    <w:rsid w:val="0021508F"/>
    <w:rsid w:val="00215094"/>
    <w:rsid w:val="0021525D"/>
    <w:rsid w:val="002153B2"/>
    <w:rsid w:val="002153F2"/>
    <w:rsid w:val="00216246"/>
    <w:rsid w:val="0021644F"/>
    <w:rsid w:val="002179EB"/>
    <w:rsid w:val="00217DD1"/>
    <w:rsid w:val="00220330"/>
    <w:rsid w:val="0022045A"/>
    <w:rsid w:val="002227F9"/>
    <w:rsid w:val="002228E5"/>
    <w:rsid w:val="002229B1"/>
    <w:rsid w:val="002231A8"/>
    <w:rsid w:val="0022338C"/>
    <w:rsid w:val="002238ED"/>
    <w:rsid w:val="00223E87"/>
    <w:rsid w:val="0022440B"/>
    <w:rsid w:val="00224DAE"/>
    <w:rsid w:val="00225B9C"/>
    <w:rsid w:val="0022637F"/>
    <w:rsid w:val="002263AD"/>
    <w:rsid w:val="0022656D"/>
    <w:rsid w:val="002265DC"/>
    <w:rsid w:val="002266FA"/>
    <w:rsid w:val="00226986"/>
    <w:rsid w:val="0022781D"/>
    <w:rsid w:val="00227C81"/>
    <w:rsid w:val="00230296"/>
    <w:rsid w:val="002307C3"/>
    <w:rsid w:val="00231816"/>
    <w:rsid w:val="00231B1D"/>
    <w:rsid w:val="0023208B"/>
    <w:rsid w:val="002320E9"/>
    <w:rsid w:val="0023252A"/>
    <w:rsid w:val="00232997"/>
    <w:rsid w:val="00232E87"/>
    <w:rsid w:val="0023302C"/>
    <w:rsid w:val="002335A2"/>
    <w:rsid w:val="00234468"/>
    <w:rsid w:val="00234472"/>
    <w:rsid w:val="002347DB"/>
    <w:rsid w:val="00234848"/>
    <w:rsid w:val="00234DAC"/>
    <w:rsid w:val="00235068"/>
    <w:rsid w:val="00235318"/>
    <w:rsid w:val="0023567A"/>
    <w:rsid w:val="00235A8B"/>
    <w:rsid w:val="00235BBB"/>
    <w:rsid w:val="00235EA2"/>
    <w:rsid w:val="00236600"/>
    <w:rsid w:val="00236B08"/>
    <w:rsid w:val="00237AAA"/>
    <w:rsid w:val="00237B40"/>
    <w:rsid w:val="00237CF8"/>
    <w:rsid w:val="00240947"/>
    <w:rsid w:val="00241574"/>
    <w:rsid w:val="00241665"/>
    <w:rsid w:val="002418AF"/>
    <w:rsid w:val="002425DD"/>
    <w:rsid w:val="00242AEC"/>
    <w:rsid w:val="0024395E"/>
    <w:rsid w:val="00243AA7"/>
    <w:rsid w:val="00244C17"/>
    <w:rsid w:val="00245064"/>
    <w:rsid w:val="0024536E"/>
    <w:rsid w:val="002459B2"/>
    <w:rsid w:val="0024612E"/>
    <w:rsid w:val="002467FA"/>
    <w:rsid w:val="002468BA"/>
    <w:rsid w:val="002469F6"/>
    <w:rsid w:val="00246C0C"/>
    <w:rsid w:val="00246C22"/>
    <w:rsid w:val="00246F95"/>
    <w:rsid w:val="00246FDE"/>
    <w:rsid w:val="0025044E"/>
    <w:rsid w:val="0025075B"/>
    <w:rsid w:val="00250886"/>
    <w:rsid w:val="00251225"/>
    <w:rsid w:val="002518CD"/>
    <w:rsid w:val="00251BAE"/>
    <w:rsid w:val="00251CEE"/>
    <w:rsid w:val="002521A2"/>
    <w:rsid w:val="002521EF"/>
    <w:rsid w:val="00252551"/>
    <w:rsid w:val="00252DC8"/>
    <w:rsid w:val="0025303F"/>
    <w:rsid w:val="00253AF3"/>
    <w:rsid w:val="00253B94"/>
    <w:rsid w:val="00253D3B"/>
    <w:rsid w:val="00253DAF"/>
    <w:rsid w:val="00254FD8"/>
    <w:rsid w:val="00255F71"/>
    <w:rsid w:val="00256897"/>
    <w:rsid w:val="00256DDF"/>
    <w:rsid w:val="00257876"/>
    <w:rsid w:val="00257937"/>
    <w:rsid w:val="00257A9F"/>
    <w:rsid w:val="00257DBD"/>
    <w:rsid w:val="0026033A"/>
    <w:rsid w:val="002605B8"/>
    <w:rsid w:val="002607AB"/>
    <w:rsid w:val="002611B0"/>
    <w:rsid w:val="00261297"/>
    <w:rsid w:val="002617BB"/>
    <w:rsid w:val="00261817"/>
    <w:rsid w:val="00261C47"/>
    <w:rsid w:val="00262796"/>
    <w:rsid w:val="00262E37"/>
    <w:rsid w:val="002633BD"/>
    <w:rsid w:val="002635C1"/>
    <w:rsid w:val="002636C1"/>
    <w:rsid w:val="002638E3"/>
    <w:rsid w:val="00263CFB"/>
    <w:rsid w:val="00263FBB"/>
    <w:rsid w:val="00264086"/>
    <w:rsid w:val="002640B0"/>
    <w:rsid w:val="00264116"/>
    <w:rsid w:val="002643AA"/>
    <w:rsid w:val="00264757"/>
    <w:rsid w:val="00264CE7"/>
    <w:rsid w:val="00265A3B"/>
    <w:rsid w:val="00266308"/>
    <w:rsid w:val="00266458"/>
    <w:rsid w:val="00266527"/>
    <w:rsid w:val="002668C2"/>
    <w:rsid w:val="00266E6E"/>
    <w:rsid w:val="00266EAB"/>
    <w:rsid w:val="00270245"/>
    <w:rsid w:val="002706EB"/>
    <w:rsid w:val="0027087C"/>
    <w:rsid w:val="00271E7B"/>
    <w:rsid w:val="002720AC"/>
    <w:rsid w:val="00272957"/>
    <w:rsid w:val="00272F72"/>
    <w:rsid w:val="0027335C"/>
    <w:rsid w:val="002741E4"/>
    <w:rsid w:val="002743A1"/>
    <w:rsid w:val="00274E23"/>
    <w:rsid w:val="00275038"/>
    <w:rsid w:val="002758E9"/>
    <w:rsid w:val="0027622C"/>
    <w:rsid w:val="002762BF"/>
    <w:rsid w:val="002765BD"/>
    <w:rsid w:val="00276A22"/>
    <w:rsid w:val="00276B4E"/>
    <w:rsid w:val="0027701D"/>
    <w:rsid w:val="0027715A"/>
    <w:rsid w:val="0027727A"/>
    <w:rsid w:val="00277824"/>
    <w:rsid w:val="00277B89"/>
    <w:rsid w:val="00277FB3"/>
    <w:rsid w:val="002802AA"/>
    <w:rsid w:val="00281744"/>
    <w:rsid w:val="00282001"/>
    <w:rsid w:val="00283DD2"/>
    <w:rsid w:val="00283FB1"/>
    <w:rsid w:val="00283FCD"/>
    <w:rsid w:val="0028404A"/>
    <w:rsid w:val="002844B1"/>
    <w:rsid w:val="00284785"/>
    <w:rsid w:val="00284801"/>
    <w:rsid w:val="002848E9"/>
    <w:rsid w:val="002853D7"/>
    <w:rsid w:val="0028547F"/>
    <w:rsid w:val="0028579A"/>
    <w:rsid w:val="00285D40"/>
    <w:rsid w:val="00285D49"/>
    <w:rsid w:val="00286823"/>
    <w:rsid w:val="00286919"/>
    <w:rsid w:val="00286B38"/>
    <w:rsid w:val="0028748F"/>
    <w:rsid w:val="00287599"/>
    <w:rsid w:val="0028777B"/>
    <w:rsid w:val="00287814"/>
    <w:rsid w:val="00287919"/>
    <w:rsid w:val="00287BDC"/>
    <w:rsid w:val="002901ED"/>
    <w:rsid w:val="002903BC"/>
    <w:rsid w:val="00290CA5"/>
    <w:rsid w:val="00291082"/>
    <w:rsid w:val="0029128B"/>
    <w:rsid w:val="00291B86"/>
    <w:rsid w:val="0029238D"/>
    <w:rsid w:val="00293352"/>
    <w:rsid w:val="002933C7"/>
    <w:rsid w:val="00293BF0"/>
    <w:rsid w:val="002942F6"/>
    <w:rsid w:val="002944E6"/>
    <w:rsid w:val="00295477"/>
    <w:rsid w:val="002954BE"/>
    <w:rsid w:val="002955CA"/>
    <w:rsid w:val="00295752"/>
    <w:rsid w:val="00295FDC"/>
    <w:rsid w:val="002960A9"/>
    <w:rsid w:val="00296A26"/>
    <w:rsid w:val="00296FED"/>
    <w:rsid w:val="00297141"/>
    <w:rsid w:val="0029741E"/>
    <w:rsid w:val="0029744F"/>
    <w:rsid w:val="002974CB"/>
    <w:rsid w:val="002A03E4"/>
    <w:rsid w:val="002A04AC"/>
    <w:rsid w:val="002A080B"/>
    <w:rsid w:val="002A17E0"/>
    <w:rsid w:val="002A24B8"/>
    <w:rsid w:val="002A250F"/>
    <w:rsid w:val="002A2B9F"/>
    <w:rsid w:val="002A2D9E"/>
    <w:rsid w:val="002A2EFC"/>
    <w:rsid w:val="002A3757"/>
    <w:rsid w:val="002A38B8"/>
    <w:rsid w:val="002A3C1F"/>
    <w:rsid w:val="002A3C71"/>
    <w:rsid w:val="002A476E"/>
    <w:rsid w:val="002A48A5"/>
    <w:rsid w:val="002A48B6"/>
    <w:rsid w:val="002A610F"/>
    <w:rsid w:val="002A6514"/>
    <w:rsid w:val="002A690F"/>
    <w:rsid w:val="002A6FDD"/>
    <w:rsid w:val="002A7449"/>
    <w:rsid w:val="002A752F"/>
    <w:rsid w:val="002A78CC"/>
    <w:rsid w:val="002A7A49"/>
    <w:rsid w:val="002A7CA5"/>
    <w:rsid w:val="002A7D7D"/>
    <w:rsid w:val="002B0371"/>
    <w:rsid w:val="002B064E"/>
    <w:rsid w:val="002B0BA2"/>
    <w:rsid w:val="002B119F"/>
    <w:rsid w:val="002B13DC"/>
    <w:rsid w:val="002B149E"/>
    <w:rsid w:val="002B1A5D"/>
    <w:rsid w:val="002B2AD9"/>
    <w:rsid w:val="002B2F0D"/>
    <w:rsid w:val="002B322E"/>
    <w:rsid w:val="002B4BD1"/>
    <w:rsid w:val="002B4D3E"/>
    <w:rsid w:val="002B546E"/>
    <w:rsid w:val="002B67E0"/>
    <w:rsid w:val="002B6B89"/>
    <w:rsid w:val="002B71C3"/>
    <w:rsid w:val="002B77EE"/>
    <w:rsid w:val="002B7C14"/>
    <w:rsid w:val="002C0586"/>
    <w:rsid w:val="002C06EC"/>
    <w:rsid w:val="002C071D"/>
    <w:rsid w:val="002C0D4E"/>
    <w:rsid w:val="002C0E3E"/>
    <w:rsid w:val="002C1698"/>
    <w:rsid w:val="002C1976"/>
    <w:rsid w:val="002C1BF6"/>
    <w:rsid w:val="002C1C26"/>
    <w:rsid w:val="002C2138"/>
    <w:rsid w:val="002C251F"/>
    <w:rsid w:val="002C2638"/>
    <w:rsid w:val="002C2B87"/>
    <w:rsid w:val="002C2C5A"/>
    <w:rsid w:val="002C35F6"/>
    <w:rsid w:val="002C3B3D"/>
    <w:rsid w:val="002C4515"/>
    <w:rsid w:val="002C4558"/>
    <w:rsid w:val="002C4658"/>
    <w:rsid w:val="002C4E5F"/>
    <w:rsid w:val="002C5EA5"/>
    <w:rsid w:val="002C609E"/>
    <w:rsid w:val="002C69A4"/>
    <w:rsid w:val="002D1557"/>
    <w:rsid w:val="002D16A7"/>
    <w:rsid w:val="002D1CE3"/>
    <w:rsid w:val="002D1EB9"/>
    <w:rsid w:val="002D1F90"/>
    <w:rsid w:val="002D22EC"/>
    <w:rsid w:val="002D233C"/>
    <w:rsid w:val="002D23BF"/>
    <w:rsid w:val="002D25FD"/>
    <w:rsid w:val="002D2932"/>
    <w:rsid w:val="002D2B5C"/>
    <w:rsid w:val="002D2C1A"/>
    <w:rsid w:val="002D2F8A"/>
    <w:rsid w:val="002D2FD0"/>
    <w:rsid w:val="002D318F"/>
    <w:rsid w:val="002D320A"/>
    <w:rsid w:val="002D38AF"/>
    <w:rsid w:val="002D3ED1"/>
    <w:rsid w:val="002D40C9"/>
    <w:rsid w:val="002D4B76"/>
    <w:rsid w:val="002D4D86"/>
    <w:rsid w:val="002D5290"/>
    <w:rsid w:val="002D54B7"/>
    <w:rsid w:val="002D5AD3"/>
    <w:rsid w:val="002D6858"/>
    <w:rsid w:val="002D724D"/>
    <w:rsid w:val="002D73CF"/>
    <w:rsid w:val="002D7403"/>
    <w:rsid w:val="002D780E"/>
    <w:rsid w:val="002D7D37"/>
    <w:rsid w:val="002E0525"/>
    <w:rsid w:val="002E0760"/>
    <w:rsid w:val="002E1102"/>
    <w:rsid w:val="002E110F"/>
    <w:rsid w:val="002E1166"/>
    <w:rsid w:val="002E1C2A"/>
    <w:rsid w:val="002E1D01"/>
    <w:rsid w:val="002E1DA8"/>
    <w:rsid w:val="002E236F"/>
    <w:rsid w:val="002E2CB2"/>
    <w:rsid w:val="002E30A0"/>
    <w:rsid w:val="002E3DFF"/>
    <w:rsid w:val="002E443A"/>
    <w:rsid w:val="002E4ACD"/>
    <w:rsid w:val="002E4B97"/>
    <w:rsid w:val="002E4BD7"/>
    <w:rsid w:val="002E5091"/>
    <w:rsid w:val="002E518B"/>
    <w:rsid w:val="002E553F"/>
    <w:rsid w:val="002E5E6C"/>
    <w:rsid w:val="002E615C"/>
    <w:rsid w:val="002E6B2F"/>
    <w:rsid w:val="002E6E2E"/>
    <w:rsid w:val="002E7023"/>
    <w:rsid w:val="002E7366"/>
    <w:rsid w:val="002E7468"/>
    <w:rsid w:val="002F0227"/>
    <w:rsid w:val="002F066F"/>
    <w:rsid w:val="002F0CCF"/>
    <w:rsid w:val="002F0DA6"/>
    <w:rsid w:val="002F0DD4"/>
    <w:rsid w:val="002F124C"/>
    <w:rsid w:val="002F208D"/>
    <w:rsid w:val="002F239D"/>
    <w:rsid w:val="002F2901"/>
    <w:rsid w:val="002F2AE7"/>
    <w:rsid w:val="002F2FB5"/>
    <w:rsid w:val="002F30F8"/>
    <w:rsid w:val="002F3409"/>
    <w:rsid w:val="002F349D"/>
    <w:rsid w:val="002F3576"/>
    <w:rsid w:val="002F3D40"/>
    <w:rsid w:val="002F3DF6"/>
    <w:rsid w:val="002F400E"/>
    <w:rsid w:val="002F474F"/>
    <w:rsid w:val="002F4B48"/>
    <w:rsid w:val="002F5670"/>
    <w:rsid w:val="002F62CD"/>
    <w:rsid w:val="002F65FF"/>
    <w:rsid w:val="002F6C19"/>
    <w:rsid w:val="002F7161"/>
    <w:rsid w:val="002F7B62"/>
    <w:rsid w:val="002F7E44"/>
    <w:rsid w:val="00300245"/>
    <w:rsid w:val="00300382"/>
    <w:rsid w:val="003011A9"/>
    <w:rsid w:val="00301CA9"/>
    <w:rsid w:val="00302CAE"/>
    <w:rsid w:val="00303078"/>
    <w:rsid w:val="00303867"/>
    <w:rsid w:val="00303976"/>
    <w:rsid w:val="00303EC1"/>
    <w:rsid w:val="003042BD"/>
    <w:rsid w:val="003050A8"/>
    <w:rsid w:val="00305FD5"/>
    <w:rsid w:val="00306119"/>
    <w:rsid w:val="00306722"/>
    <w:rsid w:val="003068E2"/>
    <w:rsid w:val="00306CCD"/>
    <w:rsid w:val="003072EB"/>
    <w:rsid w:val="00307609"/>
    <w:rsid w:val="0031177F"/>
    <w:rsid w:val="00311C2D"/>
    <w:rsid w:val="00312256"/>
    <w:rsid w:val="0031280C"/>
    <w:rsid w:val="00312D45"/>
    <w:rsid w:val="00313CCE"/>
    <w:rsid w:val="00314055"/>
    <w:rsid w:val="0031430C"/>
    <w:rsid w:val="003143EC"/>
    <w:rsid w:val="00314639"/>
    <w:rsid w:val="003149B2"/>
    <w:rsid w:val="00314FD1"/>
    <w:rsid w:val="003150A3"/>
    <w:rsid w:val="00315D2B"/>
    <w:rsid w:val="00316409"/>
    <w:rsid w:val="003165CE"/>
    <w:rsid w:val="00316A5F"/>
    <w:rsid w:val="00316EA1"/>
    <w:rsid w:val="00317A74"/>
    <w:rsid w:val="00317F13"/>
    <w:rsid w:val="00320311"/>
    <w:rsid w:val="00320E0A"/>
    <w:rsid w:val="003214C3"/>
    <w:rsid w:val="003214D1"/>
    <w:rsid w:val="00321FB9"/>
    <w:rsid w:val="0032214A"/>
    <w:rsid w:val="00322E59"/>
    <w:rsid w:val="003232F1"/>
    <w:rsid w:val="00323452"/>
    <w:rsid w:val="003239A6"/>
    <w:rsid w:val="0032448B"/>
    <w:rsid w:val="00324C9F"/>
    <w:rsid w:val="00324DDB"/>
    <w:rsid w:val="00324FC4"/>
    <w:rsid w:val="00325263"/>
    <w:rsid w:val="00325EFA"/>
    <w:rsid w:val="00326324"/>
    <w:rsid w:val="003263F8"/>
    <w:rsid w:val="003266A2"/>
    <w:rsid w:val="00326CC0"/>
    <w:rsid w:val="003272D0"/>
    <w:rsid w:val="0032781D"/>
    <w:rsid w:val="00327AF0"/>
    <w:rsid w:val="003301E6"/>
    <w:rsid w:val="003305C5"/>
    <w:rsid w:val="00330783"/>
    <w:rsid w:val="003308FE"/>
    <w:rsid w:val="00330E60"/>
    <w:rsid w:val="00330FBE"/>
    <w:rsid w:val="003319C3"/>
    <w:rsid w:val="003319FF"/>
    <w:rsid w:val="00331DB9"/>
    <w:rsid w:val="00331E56"/>
    <w:rsid w:val="003320CE"/>
    <w:rsid w:val="003322FC"/>
    <w:rsid w:val="0033260D"/>
    <w:rsid w:val="0033330F"/>
    <w:rsid w:val="003339DF"/>
    <w:rsid w:val="003339EC"/>
    <w:rsid w:val="00333ACC"/>
    <w:rsid w:val="00333BC8"/>
    <w:rsid w:val="00334032"/>
    <w:rsid w:val="003345A3"/>
    <w:rsid w:val="00334D79"/>
    <w:rsid w:val="00334F7E"/>
    <w:rsid w:val="00334F86"/>
    <w:rsid w:val="00335023"/>
    <w:rsid w:val="00335739"/>
    <w:rsid w:val="00335975"/>
    <w:rsid w:val="003359F5"/>
    <w:rsid w:val="00335BAA"/>
    <w:rsid w:val="00336126"/>
    <w:rsid w:val="0033635B"/>
    <w:rsid w:val="00336744"/>
    <w:rsid w:val="00341050"/>
    <w:rsid w:val="0034114E"/>
    <w:rsid w:val="00341852"/>
    <w:rsid w:val="003423EC"/>
    <w:rsid w:val="00342604"/>
    <w:rsid w:val="00342D20"/>
    <w:rsid w:val="00343567"/>
    <w:rsid w:val="00343802"/>
    <w:rsid w:val="00343944"/>
    <w:rsid w:val="00343F39"/>
    <w:rsid w:val="0034402D"/>
    <w:rsid w:val="003451E7"/>
    <w:rsid w:val="003462D1"/>
    <w:rsid w:val="00346A98"/>
    <w:rsid w:val="00346DB2"/>
    <w:rsid w:val="003471AA"/>
    <w:rsid w:val="0034727F"/>
    <w:rsid w:val="003476A2"/>
    <w:rsid w:val="00347B6F"/>
    <w:rsid w:val="00347D88"/>
    <w:rsid w:val="00347F50"/>
    <w:rsid w:val="00350487"/>
    <w:rsid w:val="003505FE"/>
    <w:rsid w:val="00350DC8"/>
    <w:rsid w:val="00350F52"/>
    <w:rsid w:val="003512ED"/>
    <w:rsid w:val="003513D1"/>
    <w:rsid w:val="00351646"/>
    <w:rsid w:val="003517A6"/>
    <w:rsid w:val="00352211"/>
    <w:rsid w:val="003523CF"/>
    <w:rsid w:val="00352535"/>
    <w:rsid w:val="00352B31"/>
    <w:rsid w:val="00352D5F"/>
    <w:rsid w:val="003536CB"/>
    <w:rsid w:val="00353C9A"/>
    <w:rsid w:val="00353D08"/>
    <w:rsid w:val="00353D6B"/>
    <w:rsid w:val="00353FFD"/>
    <w:rsid w:val="0035435D"/>
    <w:rsid w:val="0035470E"/>
    <w:rsid w:val="00354A7B"/>
    <w:rsid w:val="00354CEB"/>
    <w:rsid w:val="00355308"/>
    <w:rsid w:val="0035555F"/>
    <w:rsid w:val="003557AF"/>
    <w:rsid w:val="00355A60"/>
    <w:rsid w:val="00356661"/>
    <w:rsid w:val="00356B52"/>
    <w:rsid w:val="00357210"/>
    <w:rsid w:val="0035756C"/>
    <w:rsid w:val="0035786B"/>
    <w:rsid w:val="00357AEA"/>
    <w:rsid w:val="00357B48"/>
    <w:rsid w:val="00357DE2"/>
    <w:rsid w:val="00360D64"/>
    <w:rsid w:val="0036199E"/>
    <w:rsid w:val="00361A85"/>
    <w:rsid w:val="00361D80"/>
    <w:rsid w:val="003622DD"/>
    <w:rsid w:val="00362613"/>
    <w:rsid w:val="00362641"/>
    <w:rsid w:val="003630DD"/>
    <w:rsid w:val="0036340C"/>
    <w:rsid w:val="00363AE0"/>
    <w:rsid w:val="00363B85"/>
    <w:rsid w:val="0036405F"/>
    <w:rsid w:val="003642A3"/>
    <w:rsid w:val="00364B5F"/>
    <w:rsid w:val="00364C5E"/>
    <w:rsid w:val="00364DD7"/>
    <w:rsid w:val="0036520E"/>
    <w:rsid w:val="00366098"/>
    <w:rsid w:val="0036647C"/>
    <w:rsid w:val="003669E3"/>
    <w:rsid w:val="00366BC2"/>
    <w:rsid w:val="003670B8"/>
    <w:rsid w:val="0036727A"/>
    <w:rsid w:val="003675BF"/>
    <w:rsid w:val="003675DD"/>
    <w:rsid w:val="00367CC7"/>
    <w:rsid w:val="0037080D"/>
    <w:rsid w:val="00370A7F"/>
    <w:rsid w:val="00370EC3"/>
    <w:rsid w:val="00370EF2"/>
    <w:rsid w:val="00370FCE"/>
    <w:rsid w:val="0037115E"/>
    <w:rsid w:val="00371354"/>
    <w:rsid w:val="00371626"/>
    <w:rsid w:val="00371A0B"/>
    <w:rsid w:val="00371F3D"/>
    <w:rsid w:val="00372A2B"/>
    <w:rsid w:val="00372C68"/>
    <w:rsid w:val="00372F4D"/>
    <w:rsid w:val="003734A6"/>
    <w:rsid w:val="00373662"/>
    <w:rsid w:val="003738E4"/>
    <w:rsid w:val="00375151"/>
    <w:rsid w:val="00375433"/>
    <w:rsid w:val="00375618"/>
    <w:rsid w:val="003761C3"/>
    <w:rsid w:val="00376471"/>
    <w:rsid w:val="00376771"/>
    <w:rsid w:val="00376D27"/>
    <w:rsid w:val="00376DCD"/>
    <w:rsid w:val="00376FA8"/>
    <w:rsid w:val="0037782E"/>
    <w:rsid w:val="00377C69"/>
    <w:rsid w:val="00381181"/>
    <w:rsid w:val="003812F1"/>
    <w:rsid w:val="00381C21"/>
    <w:rsid w:val="003822E4"/>
    <w:rsid w:val="003836B2"/>
    <w:rsid w:val="00383702"/>
    <w:rsid w:val="00383940"/>
    <w:rsid w:val="003843DA"/>
    <w:rsid w:val="003845FF"/>
    <w:rsid w:val="00384C49"/>
    <w:rsid w:val="00384ED6"/>
    <w:rsid w:val="003856CE"/>
    <w:rsid w:val="00385983"/>
    <w:rsid w:val="00385E1A"/>
    <w:rsid w:val="003873BF"/>
    <w:rsid w:val="0038755A"/>
    <w:rsid w:val="00387B27"/>
    <w:rsid w:val="00387C0D"/>
    <w:rsid w:val="00390815"/>
    <w:rsid w:val="00391171"/>
    <w:rsid w:val="003911C8"/>
    <w:rsid w:val="00392AB4"/>
    <w:rsid w:val="00392D8C"/>
    <w:rsid w:val="00392E06"/>
    <w:rsid w:val="003931A8"/>
    <w:rsid w:val="0039360F"/>
    <w:rsid w:val="0039361B"/>
    <w:rsid w:val="00393D03"/>
    <w:rsid w:val="00394621"/>
    <w:rsid w:val="003946F8"/>
    <w:rsid w:val="00394811"/>
    <w:rsid w:val="0039500E"/>
    <w:rsid w:val="00395879"/>
    <w:rsid w:val="00395B01"/>
    <w:rsid w:val="00395B60"/>
    <w:rsid w:val="0039665A"/>
    <w:rsid w:val="0039684E"/>
    <w:rsid w:val="00396EFC"/>
    <w:rsid w:val="0039774B"/>
    <w:rsid w:val="00397750"/>
    <w:rsid w:val="00397848"/>
    <w:rsid w:val="00397B4D"/>
    <w:rsid w:val="003A084B"/>
    <w:rsid w:val="003A1C2B"/>
    <w:rsid w:val="003A1C68"/>
    <w:rsid w:val="003A1DA4"/>
    <w:rsid w:val="003A1F5C"/>
    <w:rsid w:val="003A2336"/>
    <w:rsid w:val="003A25FF"/>
    <w:rsid w:val="003A385A"/>
    <w:rsid w:val="003A3D1C"/>
    <w:rsid w:val="003A493C"/>
    <w:rsid w:val="003A4955"/>
    <w:rsid w:val="003A4C7E"/>
    <w:rsid w:val="003A4C91"/>
    <w:rsid w:val="003A526D"/>
    <w:rsid w:val="003A59C2"/>
    <w:rsid w:val="003A5B2E"/>
    <w:rsid w:val="003A5EF7"/>
    <w:rsid w:val="003A61D8"/>
    <w:rsid w:val="003A6843"/>
    <w:rsid w:val="003A6BF6"/>
    <w:rsid w:val="003A6F3C"/>
    <w:rsid w:val="003A70FE"/>
    <w:rsid w:val="003A7494"/>
    <w:rsid w:val="003A79E4"/>
    <w:rsid w:val="003A7AF5"/>
    <w:rsid w:val="003B0019"/>
    <w:rsid w:val="003B021D"/>
    <w:rsid w:val="003B09FF"/>
    <w:rsid w:val="003B0DBC"/>
    <w:rsid w:val="003B0E03"/>
    <w:rsid w:val="003B0F5E"/>
    <w:rsid w:val="003B14F6"/>
    <w:rsid w:val="003B1DB9"/>
    <w:rsid w:val="003B2358"/>
    <w:rsid w:val="003B2B79"/>
    <w:rsid w:val="003B31B3"/>
    <w:rsid w:val="003B3728"/>
    <w:rsid w:val="003B394E"/>
    <w:rsid w:val="003B3F05"/>
    <w:rsid w:val="003B3FAE"/>
    <w:rsid w:val="003B4431"/>
    <w:rsid w:val="003B5540"/>
    <w:rsid w:val="003B5873"/>
    <w:rsid w:val="003B6290"/>
    <w:rsid w:val="003B699B"/>
    <w:rsid w:val="003B75BA"/>
    <w:rsid w:val="003B78BA"/>
    <w:rsid w:val="003B7E12"/>
    <w:rsid w:val="003C0223"/>
    <w:rsid w:val="003C0374"/>
    <w:rsid w:val="003C03A2"/>
    <w:rsid w:val="003C0521"/>
    <w:rsid w:val="003C109D"/>
    <w:rsid w:val="003C15B3"/>
    <w:rsid w:val="003C1C15"/>
    <w:rsid w:val="003C2940"/>
    <w:rsid w:val="003C3011"/>
    <w:rsid w:val="003C3150"/>
    <w:rsid w:val="003C43F5"/>
    <w:rsid w:val="003C50A2"/>
    <w:rsid w:val="003C51B9"/>
    <w:rsid w:val="003C69F5"/>
    <w:rsid w:val="003C6D47"/>
    <w:rsid w:val="003D12B1"/>
    <w:rsid w:val="003D12F7"/>
    <w:rsid w:val="003D1E94"/>
    <w:rsid w:val="003D221C"/>
    <w:rsid w:val="003D2E4F"/>
    <w:rsid w:val="003D3138"/>
    <w:rsid w:val="003D3D25"/>
    <w:rsid w:val="003D3D99"/>
    <w:rsid w:val="003D4493"/>
    <w:rsid w:val="003D46DC"/>
    <w:rsid w:val="003D49A4"/>
    <w:rsid w:val="003D4A94"/>
    <w:rsid w:val="003D4AC5"/>
    <w:rsid w:val="003D5A00"/>
    <w:rsid w:val="003D6329"/>
    <w:rsid w:val="003D64B1"/>
    <w:rsid w:val="003D6F41"/>
    <w:rsid w:val="003D749C"/>
    <w:rsid w:val="003E03B7"/>
    <w:rsid w:val="003E0542"/>
    <w:rsid w:val="003E0F4E"/>
    <w:rsid w:val="003E12E6"/>
    <w:rsid w:val="003E1305"/>
    <w:rsid w:val="003E1983"/>
    <w:rsid w:val="003E1AB6"/>
    <w:rsid w:val="003E1C9D"/>
    <w:rsid w:val="003E27FD"/>
    <w:rsid w:val="003E2DBB"/>
    <w:rsid w:val="003E2F63"/>
    <w:rsid w:val="003E3283"/>
    <w:rsid w:val="003E34E5"/>
    <w:rsid w:val="003E3930"/>
    <w:rsid w:val="003E3B54"/>
    <w:rsid w:val="003E3B70"/>
    <w:rsid w:val="003E44BA"/>
    <w:rsid w:val="003E45A5"/>
    <w:rsid w:val="003E48F6"/>
    <w:rsid w:val="003E4E22"/>
    <w:rsid w:val="003E5099"/>
    <w:rsid w:val="003E5C04"/>
    <w:rsid w:val="003E5FB5"/>
    <w:rsid w:val="003E71DE"/>
    <w:rsid w:val="003E726B"/>
    <w:rsid w:val="003E792B"/>
    <w:rsid w:val="003F03C9"/>
    <w:rsid w:val="003F0450"/>
    <w:rsid w:val="003F0C26"/>
    <w:rsid w:val="003F1226"/>
    <w:rsid w:val="003F1652"/>
    <w:rsid w:val="003F1E17"/>
    <w:rsid w:val="003F1F83"/>
    <w:rsid w:val="003F2294"/>
    <w:rsid w:val="003F2744"/>
    <w:rsid w:val="003F2BD6"/>
    <w:rsid w:val="003F3025"/>
    <w:rsid w:val="003F3131"/>
    <w:rsid w:val="003F321B"/>
    <w:rsid w:val="003F3EC4"/>
    <w:rsid w:val="003F4005"/>
    <w:rsid w:val="003F42E4"/>
    <w:rsid w:val="003F43CC"/>
    <w:rsid w:val="003F484A"/>
    <w:rsid w:val="003F50AA"/>
    <w:rsid w:val="003F5A93"/>
    <w:rsid w:val="003F602A"/>
    <w:rsid w:val="003F60D7"/>
    <w:rsid w:val="003F6307"/>
    <w:rsid w:val="003F6479"/>
    <w:rsid w:val="003F6927"/>
    <w:rsid w:val="00400210"/>
    <w:rsid w:val="004006A3"/>
    <w:rsid w:val="00400BCB"/>
    <w:rsid w:val="00401123"/>
    <w:rsid w:val="00401546"/>
    <w:rsid w:val="00401AD6"/>
    <w:rsid w:val="00402169"/>
    <w:rsid w:val="0040228E"/>
    <w:rsid w:val="00402BEC"/>
    <w:rsid w:val="00402CB9"/>
    <w:rsid w:val="00402FE2"/>
    <w:rsid w:val="00403020"/>
    <w:rsid w:val="004031EE"/>
    <w:rsid w:val="004033FE"/>
    <w:rsid w:val="00403C22"/>
    <w:rsid w:val="00404085"/>
    <w:rsid w:val="004040FE"/>
    <w:rsid w:val="00404109"/>
    <w:rsid w:val="00404511"/>
    <w:rsid w:val="0040479F"/>
    <w:rsid w:val="00404C44"/>
    <w:rsid w:val="00404E62"/>
    <w:rsid w:val="00405654"/>
    <w:rsid w:val="00405A80"/>
    <w:rsid w:val="00405DEC"/>
    <w:rsid w:val="0040633F"/>
    <w:rsid w:val="00406BC0"/>
    <w:rsid w:val="004073C0"/>
    <w:rsid w:val="00407941"/>
    <w:rsid w:val="00407ECE"/>
    <w:rsid w:val="00407F7C"/>
    <w:rsid w:val="00410002"/>
    <w:rsid w:val="00411587"/>
    <w:rsid w:val="00411A7A"/>
    <w:rsid w:val="00411D02"/>
    <w:rsid w:val="00412FDA"/>
    <w:rsid w:val="0041350D"/>
    <w:rsid w:val="004136FB"/>
    <w:rsid w:val="00413811"/>
    <w:rsid w:val="004139C2"/>
    <w:rsid w:val="00414D16"/>
    <w:rsid w:val="004150A7"/>
    <w:rsid w:val="0041564F"/>
    <w:rsid w:val="0041568F"/>
    <w:rsid w:val="00415BB1"/>
    <w:rsid w:val="00415F16"/>
    <w:rsid w:val="004163BD"/>
    <w:rsid w:val="004167BF"/>
    <w:rsid w:val="00416BB1"/>
    <w:rsid w:val="004176FB"/>
    <w:rsid w:val="00417806"/>
    <w:rsid w:val="00420715"/>
    <w:rsid w:val="004208FA"/>
    <w:rsid w:val="00420BA7"/>
    <w:rsid w:val="0042140C"/>
    <w:rsid w:val="00421739"/>
    <w:rsid w:val="004221A5"/>
    <w:rsid w:val="004224E0"/>
    <w:rsid w:val="004226AE"/>
    <w:rsid w:val="004227C5"/>
    <w:rsid w:val="00422B79"/>
    <w:rsid w:val="00423158"/>
    <w:rsid w:val="004231C9"/>
    <w:rsid w:val="00425E19"/>
    <w:rsid w:val="00426DA9"/>
    <w:rsid w:val="00427608"/>
    <w:rsid w:val="00427A7C"/>
    <w:rsid w:val="00430B1F"/>
    <w:rsid w:val="00430D11"/>
    <w:rsid w:val="00431282"/>
    <w:rsid w:val="00432307"/>
    <w:rsid w:val="00432884"/>
    <w:rsid w:val="00432AF0"/>
    <w:rsid w:val="00433048"/>
    <w:rsid w:val="00433257"/>
    <w:rsid w:val="0043366C"/>
    <w:rsid w:val="004337C5"/>
    <w:rsid w:val="004342F8"/>
    <w:rsid w:val="0043437F"/>
    <w:rsid w:val="00434E99"/>
    <w:rsid w:val="00435304"/>
    <w:rsid w:val="00435CA5"/>
    <w:rsid w:val="00435D7C"/>
    <w:rsid w:val="00436042"/>
    <w:rsid w:val="004364E9"/>
    <w:rsid w:val="004373F2"/>
    <w:rsid w:val="004374F9"/>
    <w:rsid w:val="004379E5"/>
    <w:rsid w:val="00437DC8"/>
    <w:rsid w:val="00437F7E"/>
    <w:rsid w:val="00440D5E"/>
    <w:rsid w:val="00440D7E"/>
    <w:rsid w:val="004422C0"/>
    <w:rsid w:val="004425DE"/>
    <w:rsid w:val="004426AF"/>
    <w:rsid w:val="004438B9"/>
    <w:rsid w:val="004445B6"/>
    <w:rsid w:val="004447CE"/>
    <w:rsid w:val="00444C0A"/>
    <w:rsid w:val="00444C21"/>
    <w:rsid w:val="00444FCF"/>
    <w:rsid w:val="00445069"/>
    <w:rsid w:val="00445460"/>
    <w:rsid w:val="00445E34"/>
    <w:rsid w:val="00446010"/>
    <w:rsid w:val="00446BF1"/>
    <w:rsid w:val="00446F1E"/>
    <w:rsid w:val="00446FCB"/>
    <w:rsid w:val="0044708A"/>
    <w:rsid w:val="00447193"/>
    <w:rsid w:val="00447209"/>
    <w:rsid w:val="004473B6"/>
    <w:rsid w:val="004476A0"/>
    <w:rsid w:val="00447D37"/>
    <w:rsid w:val="00450CC7"/>
    <w:rsid w:val="00450CD3"/>
    <w:rsid w:val="004511F9"/>
    <w:rsid w:val="0045121F"/>
    <w:rsid w:val="004513FC"/>
    <w:rsid w:val="0045160C"/>
    <w:rsid w:val="004516E8"/>
    <w:rsid w:val="00451D5C"/>
    <w:rsid w:val="004524C9"/>
    <w:rsid w:val="00452B00"/>
    <w:rsid w:val="0045306F"/>
    <w:rsid w:val="00453294"/>
    <w:rsid w:val="00453906"/>
    <w:rsid w:val="00453B5F"/>
    <w:rsid w:val="00453BE2"/>
    <w:rsid w:val="00454294"/>
    <w:rsid w:val="00454656"/>
    <w:rsid w:val="004548C5"/>
    <w:rsid w:val="00454FE7"/>
    <w:rsid w:val="00455353"/>
    <w:rsid w:val="00455407"/>
    <w:rsid w:val="00455C16"/>
    <w:rsid w:val="00455F85"/>
    <w:rsid w:val="00456639"/>
    <w:rsid w:val="00456692"/>
    <w:rsid w:val="004573EC"/>
    <w:rsid w:val="004575AF"/>
    <w:rsid w:val="004578ED"/>
    <w:rsid w:val="004604D7"/>
    <w:rsid w:val="0046056C"/>
    <w:rsid w:val="00460774"/>
    <w:rsid w:val="00460E56"/>
    <w:rsid w:val="00460F15"/>
    <w:rsid w:val="004611F2"/>
    <w:rsid w:val="004616B6"/>
    <w:rsid w:val="00461882"/>
    <w:rsid w:val="004618FF"/>
    <w:rsid w:val="00462C42"/>
    <w:rsid w:val="0046391F"/>
    <w:rsid w:val="00463BA9"/>
    <w:rsid w:val="004640ED"/>
    <w:rsid w:val="00464E2D"/>
    <w:rsid w:val="004653FB"/>
    <w:rsid w:val="00465716"/>
    <w:rsid w:val="00465CB0"/>
    <w:rsid w:val="0046601F"/>
    <w:rsid w:val="0046613A"/>
    <w:rsid w:val="004668FA"/>
    <w:rsid w:val="00466B19"/>
    <w:rsid w:val="00467497"/>
    <w:rsid w:val="00467631"/>
    <w:rsid w:val="0046781F"/>
    <w:rsid w:val="00467B31"/>
    <w:rsid w:val="00467CD1"/>
    <w:rsid w:val="004705C2"/>
    <w:rsid w:val="00470681"/>
    <w:rsid w:val="00470B45"/>
    <w:rsid w:val="004713DE"/>
    <w:rsid w:val="00471AC0"/>
    <w:rsid w:val="00471C9E"/>
    <w:rsid w:val="00471CAE"/>
    <w:rsid w:val="00472F53"/>
    <w:rsid w:val="00473010"/>
    <w:rsid w:val="00473B57"/>
    <w:rsid w:val="00473FA1"/>
    <w:rsid w:val="0047405D"/>
    <w:rsid w:val="00474168"/>
    <w:rsid w:val="00474208"/>
    <w:rsid w:val="00474234"/>
    <w:rsid w:val="004752A5"/>
    <w:rsid w:val="004755EE"/>
    <w:rsid w:val="0047560F"/>
    <w:rsid w:val="004757B6"/>
    <w:rsid w:val="004763FE"/>
    <w:rsid w:val="00476634"/>
    <w:rsid w:val="0047673D"/>
    <w:rsid w:val="00476A96"/>
    <w:rsid w:val="00476BB4"/>
    <w:rsid w:val="00476ED5"/>
    <w:rsid w:val="004770DE"/>
    <w:rsid w:val="0047783F"/>
    <w:rsid w:val="00477958"/>
    <w:rsid w:val="00477D85"/>
    <w:rsid w:val="00477EAD"/>
    <w:rsid w:val="00477F8F"/>
    <w:rsid w:val="004801D9"/>
    <w:rsid w:val="00480548"/>
    <w:rsid w:val="00480565"/>
    <w:rsid w:val="00480798"/>
    <w:rsid w:val="00480C20"/>
    <w:rsid w:val="00480CC8"/>
    <w:rsid w:val="00480EE3"/>
    <w:rsid w:val="004819C6"/>
    <w:rsid w:val="0048241D"/>
    <w:rsid w:val="0048289A"/>
    <w:rsid w:val="0048298E"/>
    <w:rsid w:val="00482EC8"/>
    <w:rsid w:val="00483462"/>
    <w:rsid w:val="00483599"/>
    <w:rsid w:val="00483638"/>
    <w:rsid w:val="00483711"/>
    <w:rsid w:val="004839C0"/>
    <w:rsid w:val="00483AAF"/>
    <w:rsid w:val="00483C44"/>
    <w:rsid w:val="0048511D"/>
    <w:rsid w:val="0048514C"/>
    <w:rsid w:val="004858A2"/>
    <w:rsid w:val="00486049"/>
    <w:rsid w:val="00486991"/>
    <w:rsid w:val="00486FB1"/>
    <w:rsid w:val="00490058"/>
    <w:rsid w:val="00490B62"/>
    <w:rsid w:val="00490CC5"/>
    <w:rsid w:val="00491390"/>
    <w:rsid w:val="00491569"/>
    <w:rsid w:val="0049175B"/>
    <w:rsid w:val="00491C9C"/>
    <w:rsid w:val="00491F95"/>
    <w:rsid w:val="00492132"/>
    <w:rsid w:val="00492D04"/>
    <w:rsid w:val="00492FC6"/>
    <w:rsid w:val="00493B5C"/>
    <w:rsid w:val="00493ECA"/>
    <w:rsid w:val="00494040"/>
    <w:rsid w:val="004946D7"/>
    <w:rsid w:val="00494C60"/>
    <w:rsid w:val="00494C9B"/>
    <w:rsid w:val="004954FD"/>
    <w:rsid w:val="004955F2"/>
    <w:rsid w:val="00495A3E"/>
    <w:rsid w:val="00496061"/>
    <w:rsid w:val="00496703"/>
    <w:rsid w:val="00496946"/>
    <w:rsid w:val="00496CA4"/>
    <w:rsid w:val="00497AAF"/>
    <w:rsid w:val="00497B4B"/>
    <w:rsid w:val="00497D35"/>
    <w:rsid w:val="004A014A"/>
    <w:rsid w:val="004A0217"/>
    <w:rsid w:val="004A022F"/>
    <w:rsid w:val="004A02FE"/>
    <w:rsid w:val="004A0303"/>
    <w:rsid w:val="004A0838"/>
    <w:rsid w:val="004A0ED5"/>
    <w:rsid w:val="004A0F96"/>
    <w:rsid w:val="004A1961"/>
    <w:rsid w:val="004A1AA5"/>
    <w:rsid w:val="004A1CAA"/>
    <w:rsid w:val="004A21EF"/>
    <w:rsid w:val="004A2274"/>
    <w:rsid w:val="004A22A8"/>
    <w:rsid w:val="004A2316"/>
    <w:rsid w:val="004A25E3"/>
    <w:rsid w:val="004A260A"/>
    <w:rsid w:val="004A289F"/>
    <w:rsid w:val="004A3176"/>
    <w:rsid w:val="004A3B04"/>
    <w:rsid w:val="004A3F5B"/>
    <w:rsid w:val="004A4183"/>
    <w:rsid w:val="004A429D"/>
    <w:rsid w:val="004A4B89"/>
    <w:rsid w:val="004A4CA5"/>
    <w:rsid w:val="004A4D70"/>
    <w:rsid w:val="004A5146"/>
    <w:rsid w:val="004A5397"/>
    <w:rsid w:val="004A5C51"/>
    <w:rsid w:val="004A6049"/>
    <w:rsid w:val="004A64B8"/>
    <w:rsid w:val="004A68E2"/>
    <w:rsid w:val="004A6D2D"/>
    <w:rsid w:val="004A742E"/>
    <w:rsid w:val="004B046C"/>
    <w:rsid w:val="004B0488"/>
    <w:rsid w:val="004B12CC"/>
    <w:rsid w:val="004B13C1"/>
    <w:rsid w:val="004B1413"/>
    <w:rsid w:val="004B1DBA"/>
    <w:rsid w:val="004B25AA"/>
    <w:rsid w:val="004B2FAA"/>
    <w:rsid w:val="004B39D9"/>
    <w:rsid w:val="004B4232"/>
    <w:rsid w:val="004B46F3"/>
    <w:rsid w:val="004B47FF"/>
    <w:rsid w:val="004B4B41"/>
    <w:rsid w:val="004B4D28"/>
    <w:rsid w:val="004B556F"/>
    <w:rsid w:val="004B5819"/>
    <w:rsid w:val="004B5837"/>
    <w:rsid w:val="004B5E90"/>
    <w:rsid w:val="004B7148"/>
    <w:rsid w:val="004B79B5"/>
    <w:rsid w:val="004C0633"/>
    <w:rsid w:val="004C08D7"/>
    <w:rsid w:val="004C0B13"/>
    <w:rsid w:val="004C16C6"/>
    <w:rsid w:val="004C182D"/>
    <w:rsid w:val="004C1E93"/>
    <w:rsid w:val="004C2068"/>
    <w:rsid w:val="004C23C8"/>
    <w:rsid w:val="004C24C0"/>
    <w:rsid w:val="004C253B"/>
    <w:rsid w:val="004C2588"/>
    <w:rsid w:val="004C27C2"/>
    <w:rsid w:val="004C27F5"/>
    <w:rsid w:val="004C2895"/>
    <w:rsid w:val="004C2A39"/>
    <w:rsid w:val="004C2B7A"/>
    <w:rsid w:val="004C3306"/>
    <w:rsid w:val="004C352D"/>
    <w:rsid w:val="004C3C11"/>
    <w:rsid w:val="004C3DB5"/>
    <w:rsid w:val="004C3DE0"/>
    <w:rsid w:val="004C512A"/>
    <w:rsid w:val="004C5404"/>
    <w:rsid w:val="004C6F17"/>
    <w:rsid w:val="004C705D"/>
    <w:rsid w:val="004C7B1C"/>
    <w:rsid w:val="004D0012"/>
    <w:rsid w:val="004D07D2"/>
    <w:rsid w:val="004D0DE6"/>
    <w:rsid w:val="004D1078"/>
    <w:rsid w:val="004D1326"/>
    <w:rsid w:val="004D140C"/>
    <w:rsid w:val="004D1F97"/>
    <w:rsid w:val="004D256A"/>
    <w:rsid w:val="004D2B60"/>
    <w:rsid w:val="004D30B5"/>
    <w:rsid w:val="004D32B2"/>
    <w:rsid w:val="004D34B5"/>
    <w:rsid w:val="004D3EAB"/>
    <w:rsid w:val="004D4947"/>
    <w:rsid w:val="004D5C43"/>
    <w:rsid w:val="004D5CD4"/>
    <w:rsid w:val="004D6679"/>
    <w:rsid w:val="004D6B04"/>
    <w:rsid w:val="004D7C8D"/>
    <w:rsid w:val="004E085F"/>
    <w:rsid w:val="004E1414"/>
    <w:rsid w:val="004E1813"/>
    <w:rsid w:val="004E213B"/>
    <w:rsid w:val="004E244D"/>
    <w:rsid w:val="004E3018"/>
    <w:rsid w:val="004E31E7"/>
    <w:rsid w:val="004E39E3"/>
    <w:rsid w:val="004E3AD6"/>
    <w:rsid w:val="004E4A1F"/>
    <w:rsid w:val="004E4B44"/>
    <w:rsid w:val="004E4E18"/>
    <w:rsid w:val="004E57F0"/>
    <w:rsid w:val="004E6051"/>
    <w:rsid w:val="004E6971"/>
    <w:rsid w:val="004E69C7"/>
    <w:rsid w:val="004E70CA"/>
    <w:rsid w:val="004E7F7C"/>
    <w:rsid w:val="004F045D"/>
    <w:rsid w:val="004F053F"/>
    <w:rsid w:val="004F1010"/>
    <w:rsid w:val="004F1205"/>
    <w:rsid w:val="004F12B5"/>
    <w:rsid w:val="004F17B5"/>
    <w:rsid w:val="004F197E"/>
    <w:rsid w:val="004F2DF6"/>
    <w:rsid w:val="004F3039"/>
    <w:rsid w:val="004F33D0"/>
    <w:rsid w:val="004F3724"/>
    <w:rsid w:val="004F397C"/>
    <w:rsid w:val="004F3ED4"/>
    <w:rsid w:val="004F3F18"/>
    <w:rsid w:val="004F4111"/>
    <w:rsid w:val="004F449B"/>
    <w:rsid w:val="004F4C26"/>
    <w:rsid w:val="004F4D1E"/>
    <w:rsid w:val="004F5ADC"/>
    <w:rsid w:val="004F5B60"/>
    <w:rsid w:val="004F60F4"/>
    <w:rsid w:val="004F66E3"/>
    <w:rsid w:val="004F7190"/>
    <w:rsid w:val="004F76CD"/>
    <w:rsid w:val="004F7971"/>
    <w:rsid w:val="004F7A8D"/>
    <w:rsid w:val="004F7B47"/>
    <w:rsid w:val="004F7D2E"/>
    <w:rsid w:val="004F7F46"/>
    <w:rsid w:val="005000FB"/>
    <w:rsid w:val="00500FC2"/>
    <w:rsid w:val="005011DE"/>
    <w:rsid w:val="00501A42"/>
    <w:rsid w:val="00501C39"/>
    <w:rsid w:val="00502B71"/>
    <w:rsid w:val="00503BB7"/>
    <w:rsid w:val="005043B5"/>
    <w:rsid w:val="00504427"/>
    <w:rsid w:val="00504B6B"/>
    <w:rsid w:val="00504FCB"/>
    <w:rsid w:val="005068F6"/>
    <w:rsid w:val="0050771B"/>
    <w:rsid w:val="00507A1F"/>
    <w:rsid w:val="00507AA7"/>
    <w:rsid w:val="00507C3F"/>
    <w:rsid w:val="0051091D"/>
    <w:rsid w:val="005109C6"/>
    <w:rsid w:val="0051129D"/>
    <w:rsid w:val="00511CF3"/>
    <w:rsid w:val="00512CB9"/>
    <w:rsid w:val="0051362F"/>
    <w:rsid w:val="00513658"/>
    <w:rsid w:val="005137FA"/>
    <w:rsid w:val="00513FAD"/>
    <w:rsid w:val="0051408D"/>
    <w:rsid w:val="005145FB"/>
    <w:rsid w:val="00514A66"/>
    <w:rsid w:val="00515414"/>
    <w:rsid w:val="0051560A"/>
    <w:rsid w:val="005159A0"/>
    <w:rsid w:val="00515A0D"/>
    <w:rsid w:val="00515EBA"/>
    <w:rsid w:val="00515F2A"/>
    <w:rsid w:val="0051714C"/>
    <w:rsid w:val="005177A3"/>
    <w:rsid w:val="005201D2"/>
    <w:rsid w:val="00520308"/>
    <w:rsid w:val="005208B7"/>
    <w:rsid w:val="00520C5D"/>
    <w:rsid w:val="0052127C"/>
    <w:rsid w:val="005218D5"/>
    <w:rsid w:val="00521EE4"/>
    <w:rsid w:val="005221F3"/>
    <w:rsid w:val="00522286"/>
    <w:rsid w:val="0052350C"/>
    <w:rsid w:val="0052396C"/>
    <w:rsid w:val="00523C19"/>
    <w:rsid w:val="00523F73"/>
    <w:rsid w:val="00524230"/>
    <w:rsid w:val="00524CE6"/>
    <w:rsid w:val="00524D78"/>
    <w:rsid w:val="00524E83"/>
    <w:rsid w:val="005259F6"/>
    <w:rsid w:val="00525FA0"/>
    <w:rsid w:val="00526858"/>
    <w:rsid w:val="00526AB5"/>
    <w:rsid w:val="00526B10"/>
    <w:rsid w:val="0052762D"/>
    <w:rsid w:val="0052791C"/>
    <w:rsid w:val="005300B2"/>
    <w:rsid w:val="00530D21"/>
    <w:rsid w:val="005311F9"/>
    <w:rsid w:val="0053195A"/>
    <w:rsid w:val="00532533"/>
    <w:rsid w:val="00532A01"/>
    <w:rsid w:val="00533230"/>
    <w:rsid w:val="00533345"/>
    <w:rsid w:val="00533427"/>
    <w:rsid w:val="00533AC9"/>
    <w:rsid w:val="00533B14"/>
    <w:rsid w:val="00534693"/>
    <w:rsid w:val="0053598F"/>
    <w:rsid w:val="00535DEE"/>
    <w:rsid w:val="00536273"/>
    <w:rsid w:val="00540B27"/>
    <w:rsid w:val="0054122C"/>
    <w:rsid w:val="00541753"/>
    <w:rsid w:val="00542019"/>
    <w:rsid w:val="00542253"/>
    <w:rsid w:val="00542773"/>
    <w:rsid w:val="005429FB"/>
    <w:rsid w:val="005431B0"/>
    <w:rsid w:val="005435C3"/>
    <w:rsid w:val="00544E82"/>
    <w:rsid w:val="005455D5"/>
    <w:rsid w:val="00545820"/>
    <w:rsid w:val="00545897"/>
    <w:rsid w:val="00545F6E"/>
    <w:rsid w:val="00545FD9"/>
    <w:rsid w:val="005463D8"/>
    <w:rsid w:val="005464DD"/>
    <w:rsid w:val="00546882"/>
    <w:rsid w:val="00546A2F"/>
    <w:rsid w:val="00547070"/>
    <w:rsid w:val="005471DD"/>
    <w:rsid w:val="0054726B"/>
    <w:rsid w:val="00547BC6"/>
    <w:rsid w:val="00547DDF"/>
    <w:rsid w:val="00547F27"/>
    <w:rsid w:val="0055001D"/>
    <w:rsid w:val="0055231A"/>
    <w:rsid w:val="005525D4"/>
    <w:rsid w:val="0055289B"/>
    <w:rsid w:val="00552BDC"/>
    <w:rsid w:val="00552D23"/>
    <w:rsid w:val="00552D3E"/>
    <w:rsid w:val="0055302F"/>
    <w:rsid w:val="00553270"/>
    <w:rsid w:val="00553343"/>
    <w:rsid w:val="00553352"/>
    <w:rsid w:val="00553BE9"/>
    <w:rsid w:val="00553F89"/>
    <w:rsid w:val="00555D4A"/>
    <w:rsid w:val="00555DC5"/>
    <w:rsid w:val="00555DDE"/>
    <w:rsid w:val="00555EBC"/>
    <w:rsid w:val="005567BA"/>
    <w:rsid w:val="00556949"/>
    <w:rsid w:val="00556983"/>
    <w:rsid w:val="00556987"/>
    <w:rsid w:val="00556E8A"/>
    <w:rsid w:val="00557272"/>
    <w:rsid w:val="00557DFB"/>
    <w:rsid w:val="0056023C"/>
    <w:rsid w:val="00560AD4"/>
    <w:rsid w:val="00560F13"/>
    <w:rsid w:val="00561919"/>
    <w:rsid w:val="00561A47"/>
    <w:rsid w:val="00561FD5"/>
    <w:rsid w:val="0056218C"/>
    <w:rsid w:val="005625BA"/>
    <w:rsid w:val="0056263C"/>
    <w:rsid w:val="005627A7"/>
    <w:rsid w:val="00563D5F"/>
    <w:rsid w:val="00564FE7"/>
    <w:rsid w:val="005658E0"/>
    <w:rsid w:val="00565D07"/>
    <w:rsid w:val="00565ECD"/>
    <w:rsid w:val="00566579"/>
    <w:rsid w:val="005665CA"/>
    <w:rsid w:val="00566CDA"/>
    <w:rsid w:val="005678CE"/>
    <w:rsid w:val="00570E0F"/>
    <w:rsid w:val="00570FEF"/>
    <w:rsid w:val="00571A3F"/>
    <w:rsid w:val="00572602"/>
    <w:rsid w:val="005727A5"/>
    <w:rsid w:val="00572A6F"/>
    <w:rsid w:val="00572FFD"/>
    <w:rsid w:val="00573259"/>
    <w:rsid w:val="005740ED"/>
    <w:rsid w:val="005741CF"/>
    <w:rsid w:val="0057454C"/>
    <w:rsid w:val="0057468A"/>
    <w:rsid w:val="00574824"/>
    <w:rsid w:val="00574ADD"/>
    <w:rsid w:val="0057537C"/>
    <w:rsid w:val="00575734"/>
    <w:rsid w:val="00575972"/>
    <w:rsid w:val="00575FE7"/>
    <w:rsid w:val="005763F0"/>
    <w:rsid w:val="0057648A"/>
    <w:rsid w:val="00576857"/>
    <w:rsid w:val="00576A15"/>
    <w:rsid w:val="00576A26"/>
    <w:rsid w:val="00576BB4"/>
    <w:rsid w:val="00576DAF"/>
    <w:rsid w:val="00576FD0"/>
    <w:rsid w:val="00577283"/>
    <w:rsid w:val="0057752D"/>
    <w:rsid w:val="00577C23"/>
    <w:rsid w:val="00580553"/>
    <w:rsid w:val="00580D11"/>
    <w:rsid w:val="00580D1C"/>
    <w:rsid w:val="00580E00"/>
    <w:rsid w:val="00581427"/>
    <w:rsid w:val="005819C0"/>
    <w:rsid w:val="00581AB3"/>
    <w:rsid w:val="00581D2F"/>
    <w:rsid w:val="00582607"/>
    <w:rsid w:val="005833D1"/>
    <w:rsid w:val="00583A0F"/>
    <w:rsid w:val="005841AF"/>
    <w:rsid w:val="00584D80"/>
    <w:rsid w:val="00584ED0"/>
    <w:rsid w:val="005858DF"/>
    <w:rsid w:val="00586A49"/>
    <w:rsid w:val="005871C0"/>
    <w:rsid w:val="0059011D"/>
    <w:rsid w:val="00590515"/>
    <w:rsid w:val="00590D93"/>
    <w:rsid w:val="00591371"/>
    <w:rsid w:val="00591471"/>
    <w:rsid w:val="0059161F"/>
    <w:rsid w:val="00591AD4"/>
    <w:rsid w:val="00591AD7"/>
    <w:rsid w:val="00592059"/>
    <w:rsid w:val="0059221E"/>
    <w:rsid w:val="0059275F"/>
    <w:rsid w:val="00594327"/>
    <w:rsid w:val="0059438C"/>
    <w:rsid w:val="00594448"/>
    <w:rsid w:val="00594C3B"/>
    <w:rsid w:val="0059508F"/>
    <w:rsid w:val="00595103"/>
    <w:rsid w:val="00595D86"/>
    <w:rsid w:val="0059627E"/>
    <w:rsid w:val="00596BCC"/>
    <w:rsid w:val="00597486"/>
    <w:rsid w:val="00597B32"/>
    <w:rsid w:val="00597EEA"/>
    <w:rsid w:val="005A0157"/>
    <w:rsid w:val="005A06E4"/>
    <w:rsid w:val="005A06EF"/>
    <w:rsid w:val="005A0C62"/>
    <w:rsid w:val="005A1012"/>
    <w:rsid w:val="005A10BF"/>
    <w:rsid w:val="005A169E"/>
    <w:rsid w:val="005A16BC"/>
    <w:rsid w:val="005A1D2F"/>
    <w:rsid w:val="005A1FB7"/>
    <w:rsid w:val="005A21B1"/>
    <w:rsid w:val="005A2224"/>
    <w:rsid w:val="005A2457"/>
    <w:rsid w:val="005A3B48"/>
    <w:rsid w:val="005A3C0E"/>
    <w:rsid w:val="005A3DEE"/>
    <w:rsid w:val="005A3F9D"/>
    <w:rsid w:val="005A4106"/>
    <w:rsid w:val="005A447A"/>
    <w:rsid w:val="005A4CB4"/>
    <w:rsid w:val="005A5A1E"/>
    <w:rsid w:val="005A5B3A"/>
    <w:rsid w:val="005A6557"/>
    <w:rsid w:val="005A6580"/>
    <w:rsid w:val="005A6DE4"/>
    <w:rsid w:val="005A76A6"/>
    <w:rsid w:val="005A7868"/>
    <w:rsid w:val="005A7AE5"/>
    <w:rsid w:val="005A7FFA"/>
    <w:rsid w:val="005B0072"/>
    <w:rsid w:val="005B01C7"/>
    <w:rsid w:val="005B132E"/>
    <w:rsid w:val="005B154A"/>
    <w:rsid w:val="005B1591"/>
    <w:rsid w:val="005B1ACD"/>
    <w:rsid w:val="005B27CD"/>
    <w:rsid w:val="005B2C5C"/>
    <w:rsid w:val="005B2F2E"/>
    <w:rsid w:val="005B3783"/>
    <w:rsid w:val="005B37FD"/>
    <w:rsid w:val="005B3C2B"/>
    <w:rsid w:val="005B3F93"/>
    <w:rsid w:val="005B48FD"/>
    <w:rsid w:val="005B5DD6"/>
    <w:rsid w:val="005B6583"/>
    <w:rsid w:val="005B6819"/>
    <w:rsid w:val="005B6B25"/>
    <w:rsid w:val="005B71E8"/>
    <w:rsid w:val="005B72F8"/>
    <w:rsid w:val="005C1329"/>
    <w:rsid w:val="005C1377"/>
    <w:rsid w:val="005C19BE"/>
    <w:rsid w:val="005C1C71"/>
    <w:rsid w:val="005C1D82"/>
    <w:rsid w:val="005C2083"/>
    <w:rsid w:val="005C25F0"/>
    <w:rsid w:val="005C2B72"/>
    <w:rsid w:val="005C2ECE"/>
    <w:rsid w:val="005C32CE"/>
    <w:rsid w:val="005C342C"/>
    <w:rsid w:val="005C36CE"/>
    <w:rsid w:val="005C3970"/>
    <w:rsid w:val="005C3D89"/>
    <w:rsid w:val="005C3DB5"/>
    <w:rsid w:val="005C44D8"/>
    <w:rsid w:val="005C4675"/>
    <w:rsid w:val="005C4C32"/>
    <w:rsid w:val="005C534C"/>
    <w:rsid w:val="005C5586"/>
    <w:rsid w:val="005C58EF"/>
    <w:rsid w:val="005C590D"/>
    <w:rsid w:val="005C6BF7"/>
    <w:rsid w:val="005C718C"/>
    <w:rsid w:val="005C77F1"/>
    <w:rsid w:val="005C78DF"/>
    <w:rsid w:val="005C7EAD"/>
    <w:rsid w:val="005D0D16"/>
    <w:rsid w:val="005D0E62"/>
    <w:rsid w:val="005D1C19"/>
    <w:rsid w:val="005D2543"/>
    <w:rsid w:val="005D2BE8"/>
    <w:rsid w:val="005D2BFA"/>
    <w:rsid w:val="005D2D0F"/>
    <w:rsid w:val="005D31D0"/>
    <w:rsid w:val="005D34BA"/>
    <w:rsid w:val="005D35FD"/>
    <w:rsid w:val="005D389D"/>
    <w:rsid w:val="005D393D"/>
    <w:rsid w:val="005D3EC3"/>
    <w:rsid w:val="005D43B0"/>
    <w:rsid w:val="005D4E91"/>
    <w:rsid w:val="005D50D4"/>
    <w:rsid w:val="005D54C8"/>
    <w:rsid w:val="005D578E"/>
    <w:rsid w:val="005D58FB"/>
    <w:rsid w:val="005D5954"/>
    <w:rsid w:val="005D5C8D"/>
    <w:rsid w:val="005D6037"/>
    <w:rsid w:val="005D6330"/>
    <w:rsid w:val="005D748D"/>
    <w:rsid w:val="005D767A"/>
    <w:rsid w:val="005D780F"/>
    <w:rsid w:val="005D78D2"/>
    <w:rsid w:val="005D7A2A"/>
    <w:rsid w:val="005D7B3C"/>
    <w:rsid w:val="005D7CDC"/>
    <w:rsid w:val="005E052F"/>
    <w:rsid w:val="005E096F"/>
    <w:rsid w:val="005E0FB0"/>
    <w:rsid w:val="005E1029"/>
    <w:rsid w:val="005E12D3"/>
    <w:rsid w:val="005E1B82"/>
    <w:rsid w:val="005E245F"/>
    <w:rsid w:val="005E2555"/>
    <w:rsid w:val="005E271A"/>
    <w:rsid w:val="005E2A72"/>
    <w:rsid w:val="005E2A93"/>
    <w:rsid w:val="005E3DC6"/>
    <w:rsid w:val="005E4145"/>
    <w:rsid w:val="005E4962"/>
    <w:rsid w:val="005E4CF9"/>
    <w:rsid w:val="005E5604"/>
    <w:rsid w:val="005E5A10"/>
    <w:rsid w:val="005E5B1F"/>
    <w:rsid w:val="005E6602"/>
    <w:rsid w:val="005E6FFE"/>
    <w:rsid w:val="005E7240"/>
    <w:rsid w:val="005E7407"/>
    <w:rsid w:val="005F064A"/>
    <w:rsid w:val="005F1A09"/>
    <w:rsid w:val="005F1A2A"/>
    <w:rsid w:val="005F1ADF"/>
    <w:rsid w:val="005F1D88"/>
    <w:rsid w:val="005F1E75"/>
    <w:rsid w:val="005F2075"/>
    <w:rsid w:val="005F22B4"/>
    <w:rsid w:val="005F29DE"/>
    <w:rsid w:val="005F2F01"/>
    <w:rsid w:val="005F33A5"/>
    <w:rsid w:val="005F3C43"/>
    <w:rsid w:val="005F3FDE"/>
    <w:rsid w:val="005F4251"/>
    <w:rsid w:val="005F4337"/>
    <w:rsid w:val="005F4557"/>
    <w:rsid w:val="005F6546"/>
    <w:rsid w:val="005F67AF"/>
    <w:rsid w:val="005F6F69"/>
    <w:rsid w:val="005F7BA8"/>
    <w:rsid w:val="0060039B"/>
    <w:rsid w:val="0060039E"/>
    <w:rsid w:val="0060040E"/>
    <w:rsid w:val="00600601"/>
    <w:rsid w:val="00600E39"/>
    <w:rsid w:val="00600E3C"/>
    <w:rsid w:val="00601D21"/>
    <w:rsid w:val="00602054"/>
    <w:rsid w:val="00602294"/>
    <w:rsid w:val="00602625"/>
    <w:rsid w:val="00602696"/>
    <w:rsid w:val="00602719"/>
    <w:rsid w:val="0060296C"/>
    <w:rsid w:val="00602BA5"/>
    <w:rsid w:val="00602BB8"/>
    <w:rsid w:val="0060335A"/>
    <w:rsid w:val="00603A3A"/>
    <w:rsid w:val="00603E02"/>
    <w:rsid w:val="00603E5A"/>
    <w:rsid w:val="00604C97"/>
    <w:rsid w:val="00604D3C"/>
    <w:rsid w:val="00604DD4"/>
    <w:rsid w:val="00604FDD"/>
    <w:rsid w:val="006058E6"/>
    <w:rsid w:val="00606054"/>
    <w:rsid w:val="006062D5"/>
    <w:rsid w:val="00606454"/>
    <w:rsid w:val="0060656C"/>
    <w:rsid w:val="00606AF8"/>
    <w:rsid w:val="00606B7A"/>
    <w:rsid w:val="00606BEE"/>
    <w:rsid w:val="00606E3E"/>
    <w:rsid w:val="0060742A"/>
    <w:rsid w:val="00607501"/>
    <w:rsid w:val="00607D62"/>
    <w:rsid w:val="00607F33"/>
    <w:rsid w:val="0061004B"/>
    <w:rsid w:val="006109AC"/>
    <w:rsid w:val="00611AD9"/>
    <w:rsid w:val="00612608"/>
    <w:rsid w:val="00612AB3"/>
    <w:rsid w:val="00612C32"/>
    <w:rsid w:val="00613405"/>
    <w:rsid w:val="00613693"/>
    <w:rsid w:val="00613706"/>
    <w:rsid w:val="006137FB"/>
    <w:rsid w:val="006148E4"/>
    <w:rsid w:val="00614C0B"/>
    <w:rsid w:val="006155FF"/>
    <w:rsid w:val="00616FDA"/>
    <w:rsid w:val="00617331"/>
    <w:rsid w:val="00617350"/>
    <w:rsid w:val="006173A3"/>
    <w:rsid w:val="006177F2"/>
    <w:rsid w:val="006178C9"/>
    <w:rsid w:val="00620476"/>
    <w:rsid w:val="00620AB7"/>
    <w:rsid w:val="00620F0E"/>
    <w:rsid w:val="00621027"/>
    <w:rsid w:val="0062108E"/>
    <w:rsid w:val="00621E4F"/>
    <w:rsid w:val="00623DD6"/>
    <w:rsid w:val="006243F9"/>
    <w:rsid w:val="00624990"/>
    <w:rsid w:val="00625486"/>
    <w:rsid w:val="006254A6"/>
    <w:rsid w:val="00625760"/>
    <w:rsid w:val="006258DC"/>
    <w:rsid w:val="006258FD"/>
    <w:rsid w:val="00625BE0"/>
    <w:rsid w:val="006267EF"/>
    <w:rsid w:val="00626F09"/>
    <w:rsid w:val="00627330"/>
    <w:rsid w:val="00627499"/>
    <w:rsid w:val="00627F69"/>
    <w:rsid w:val="006300EB"/>
    <w:rsid w:val="00630295"/>
    <w:rsid w:val="00630CB4"/>
    <w:rsid w:val="00630F03"/>
    <w:rsid w:val="00630F61"/>
    <w:rsid w:val="00631201"/>
    <w:rsid w:val="00631635"/>
    <w:rsid w:val="006322B6"/>
    <w:rsid w:val="00633EBB"/>
    <w:rsid w:val="006343ED"/>
    <w:rsid w:val="006348A9"/>
    <w:rsid w:val="00634F21"/>
    <w:rsid w:val="0063526A"/>
    <w:rsid w:val="00635E1B"/>
    <w:rsid w:val="00636616"/>
    <w:rsid w:val="006372B9"/>
    <w:rsid w:val="006374B3"/>
    <w:rsid w:val="006401D4"/>
    <w:rsid w:val="0064036E"/>
    <w:rsid w:val="006404EB"/>
    <w:rsid w:val="00640518"/>
    <w:rsid w:val="00640559"/>
    <w:rsid w:val="00640ABF"/>
    <w:rsid w:val="00641097"/>
    <w:rsid w:val="0064126D"/>
    <w:rsid w:val="0064145F"/>
    <w:rsid w:val="00641C87"/>
    <w:rsid w:val="0064314C"/>
    <w:rsid w:val="006433DF"/>
    <w:rsid w:val="00644593"/>
    <w:rsid w:val="00645504"/>
    <w:rsid w:val="00646547"/>
    <w:rsid w:val="006466C8"/>
    <w:rsid w:val="006467C7"/>
    <w:rsid w:val="00646B09"/>
    <w:rsid w:val="006474C7"/>
    <w:rsid w:val="0064758F"/>
    <w:rsid w:val="00647767"/>
    <w:rsid w:val="00647AFB"/>
    <w:rsid w:val="00647C23"/>
    <w:rsid w:val="00647C4F"/>
    <w:rsid w:val="0065011C"/>
    <w:rsid w:val="00650352"/>
    <w:rsid w:val="00651C98"/>
    <w:rsid w:val="00651CE6"/>
    <w:rsid w:val="0065241F"/>
    <w:rsid w:val="00652637"/>
    <w:rsid w:val="006526DD"/>
    <w:rsid w:val="00652805"/>
    <w:rsid w:val="006532E6"/>
    <w:rsid w:val="00653413"/>
    <w:rsid w:val="00653920"/>
    <w:rsid w:val="00653921"/>
    <w:rsid w:val="00653E18"/>
    <w:rsid w:val="0065440C"/>
    <w:rsid w:val="0065449D"/>
    <w:rsid w:val="00654727"/>
    <w:rsid w:val="00654CCA"/>
    <w:rsid w:val="00654DFF"/>
    <w:rsid w:val="00654F86"/>
    <w:rsid w:val="00655252"/>
    <w:rsid w:val="00655267"/>
    <w:rsid w:val="00655585"/>
    <w:rsid w:val="0065596F"/>
    <w:rsid w:val="00656033"/>
    <w:rsid w:val="006560D6"/>
    <w:rsid w:val="00656169"/>
    <w:rsid w:val="0065632F"/>
    <w:rsid w:val="00656640"/>
    <w:rsid w:val="00657194"/>
    <w:rsid w:val="0065777B"/>
    <w:rsid w:val="006579A8"/>
    <w:rsid w:val="006607EC"/>
    <w:rsid w:val="00660A0F"/>
    <w:rsid w:val="00661132"/>
    <w:rsid w:val="00661743"/>
    <w:rsid w:val="006617E1"/>
    <w:rsid w:val="00661C34"/>
    <w:rsid w:val="00661F9B"/>
    <w:rsid w:val="00662019"/>
    <w:rsid w:val="006626CD"/>
    <w:rsid w:val="00662D1F"/>
    <w:rsid w:val="00662F80"/>
    <w:rsid w:val="00663327"/>
    <w:rsid w:val="00663368"/>
    <w:rsid w:val="0066353D"/>
    <w:rsid w:val="00663E77"/>
    <w:rsid w:val="00663F87"/>
    <w:rsid w:val="006641F3"/>
    <w:rsid w:val="0066481E"/>
    <w:rsid w:val="00664CBC"/>
    <w:rsid w:val="00664E04"/>
    <w:rsid w:val="0066505F"/>
    <w:rsid w:val="006655B0"/>
    <w:rsid w:val="0066581B"/>
    <w:rsid w:val="006666EE"/>
    <w:rsid w:val="00666B40"/>
    <w:rsid w:val="00666CD0"/>
    <w:rsid w:val="00666D38"/>
    <w:rsid w:val="00667586"/>
    <w:rsid w:val="00667E7A"/>
    <w:rsid w:val="00670B58"/>
    <w:rsid w:val="006711BF"/>
    <w:rsid w:val="006715FA"/>
    <w:rsid w:val="00671783"/>
    <w:rsid w:val="00671834"/>
    <w:rsid w:val="00671A95"/>
    <w:rsid w:val="00671CF0"/>
    <w:rsid w:val="00671E80"/>
    <w:rsid w:val="00671F2A"/>
    <w:rsid w:val="0067208D"/>
    <w:rsid w:val="006724DF"/>
    <w:rsid w:val="006727AF"/>
    <w:rsid w:val="00673184"/>
    <w:rsid w:val="00673E64"/>
    <w:rsid w:val="00674A07"/>
    <w:rsid w:val="00674BB4"/>
    <w:rsid w:val="00674D33"/>
    <w:rsid w:val="006767C9"/>
    <w:rsid w:val="006768EB"/>
    <w:rsid w:val="00676B57"/>
    <w:rsid w:val="006771C1"/>
    <w:rsid w:val="00677931"/>
    <w:rsid w:val="00677C64"/>
    <w:rsid w:val="006802E4"/>
    <w:rsid w:val="006802FE"/>
    <w:rsid w:val="0068037C"/>
    <w:rsid w:val="00680E63"/>
    <w:rsid w:val="00680FB7"/>
    <w:rsid w:val="006815F8"/>
    <w:rsid w:val="00681F46"/>
    <w:rsid w:val="00682128"/>
    <w:rsid w:val="00682856"/>
    <w:rsid w:val="00682D57"/>
    <w:rsid w:val="006832A6"/>
    <w:rsid w:val="0068369F"/>
    <w:rsid w:val="006836B6"/>
    <w:rsid w:val="00683D4B"/>
    <w:rsid w:val="006840A4"/>
    <w:rsid w:val="006843BD"/>
    <w:rsid w:val="00684CA0"/>
    <w:rsid w:val="00684D4E"/>
    <w:rsid w:val="0068503A"/>
    <w:rsid w:val="0068530A"/>
    <w:rsid w:val="0068611E"/>
    <w:rsid w:val="00686AD8"/>
    <w:rsid w:val="00686B6D"/>
    <w:rsid w:val="00686D6D"/>
    <w:rsid w:val="00686EDE"/>
    <w:rsid w:val="00687314"/>
    <w:rsid w:val="00687A18"/>
    <w:rsid w:val="00687E63"/>
    <w:rsid w:val="00690523"/>
    <w:rsid w:val="006906B8"/>
    <w:rsid w:val="00690739"/>
    <w:rsid w:val="00690A0F"/>
    <w:rsid w:val="00690AA0"/>
    <w:rsid w:val="00690B82"/>
    <w:rsid w:val="006913B5"/>
    <w:rsid w:val="006917CF"/>
    <w:rsid w:val="006918E9"/>
    <w:rsid w:val="00691C50"/>
    <w:rsid w:val="006932C6"/>
    <w:rsid w:val="006935F6"/>
    <w:rsid w:val="00694366"/>
    <w:rsid w:val="006946BB"/>
    <w:rsid w:val="0069486B"/>
    <w:rsid w:val="00694B2E"/>
    <w:rsid w:val="00694BE6"/>
    <w:rsid w:val="00694D76"/>
    <w:rsid w:val="006956AA"/>
    <w:rsid w:val="006959B0"/>
    <w:rsid w:val="00695A86"/>
    <w:rsid w:val="00695DDB"/>
    <w:rsid w:val="00695FD8"/>
    <w:rsid w:val="006964C6"/>
    <w:rsid w:val="00696F1D"/>
    <w:rsid w:val="00697F0C"/>
    <w:rsid w:val="006A011C"/>
    <w:rsid w:val="006A027E"/>
    <w:rsid w:val="006A02C6"/>
    <w:rsid w:val="006A05E9"/>
    <w:rsid w:val="006A08AB"/>
    <w:rsid w:val="006A08AD"/>
    <w:rsid w:val="006A0B12"/>
    <w:rsid w:val="006A0F95"/>
    <w:rsid w:val="006A0FD6"/>
    <w:rsid w:val="006A12CA"/>
    <w:rsid w:val="006A161C"/>
    <w:rsid w:val="006A19B7"/>
    <w:rsid w:val="006A1C52"/>
    <w:rsid w:val="006A27BD"/>
    <w:rsid w:val="006A290D"/>
    <w:rsid w:val="006A3096"/>
    <w:rsid w:val="006A3206"/>
    <w:rsid w:val="006A326F"/>
    <w:rsid w:val="006A34A4"/>
    <w:rsid w:val="006A35B8"/>
    <w:rsid w:val="006A390E"/>
    <w:rsid w:val="006A3A92"/>
    <w:rsid w:val="006A459B"/>
    <w:rsid w:val="006A4CF6"/>
    <w:rsid w:val="006A4FC1"/>
    <w:rsid w:val="006A50C6"/>
    <w:rsid w:val="006A5571"/>
    <w:rsid w:val="006A5A35"/>
    <w:rsid w:val="006A5CF9"/>
    <w:rsid w:val="006A62E3"/>
    <w:rsid w:val="006A6E49"/>
    <w:rsid w:val="006A6E6F"/>
    <w:rsid w:val="006A6EB9"/>
    <w:rsid w:val="006A7B11"/>
    <w:rsid w:val="006A7EC4"/>
    <w:rsid w:val="006B00AF"/>
    <w:rsid w:val="006B02C4"/>
    <w:rsid w:val="006B086F"/>
    <w:rsid w:val="006B0AC3"/>
    <w:rsid w:val="006B0CCE"/>
    <w:rsid w:val="006B0D0D"/>
    <w:rsid w:val="006B115E"/>
    <w:rsid w:val="006B119D"/>
    <w:rsid w:val="006B1A11"/>
    <w:rsid w:val="006B1E04"/>
    <w:rsid w:val="006B28E9"/>
    <w:rsid w:val="006B38F7"/>
    <w:rsid w:val="006B39E9"/>
    <w:rsid w:val="006B3B48"/>
    <w:rsid w:val="006B485E"/>
    <w:rsid w:val="006B4E83"/>
    <w:rsid w:val="006B5A9F"/>
    <w:rsid w:val="006B64F8"/>
    <w:rsid w:val="006B6CCA"/>
    <w:rsid w:val="006B6F30"/>
    <w:rsid w:val="006B772B"/>
    <w:rsid w:val="006B7F7B"/>
    <w:rsid w:val="006C0023"/>
    <w:rsid w:val="006C06A1"/>
    <w:rsid w:val="006C06A3"/>
    <w:rsid w:val="006C0FBD"/>
    <w:rsid w:val="006C17CD"/>
    <w:rsid w:val="006C20EE"/>
    <w:rsid w:val="006C23D8"/>
    <w:rsid w:val="006C23F2"/>
    <w:rsid w:val="006C2959"/>
    <w:rsid w:val="006C2BB7"/>
    <w:rsid w:val="006C2DE3"/>
    <w:rsid w:val="006C2FC6"/>
    <w:rsid w:val="006C34F7"/>
    <w:rsid w:val="006C402D"/>
    <w:rsid w:val="006C4435"/>
    <w:rsid w:val="006C443C"/>
    <w:rsid w:val="006C4C72"/>
    <w:rsid w:val="006C5E68"/>
    <w:rsid w:val="006C63E0"/>
    <w:rsid w:val="006C6901"/>
    <w:rsid w:val="006C6C17"/>
    <w:rsid w:val="006C7124"/>
    <w:rsid w:val="006C75CF"/>
    <w:rsid w:val="006D0015"/>
    <w:rsid w:val="006D08CD"/>
    <w:rsid w:val="006D0A06"/>
    <w:rsid w:val="006D0DB3"/>
    <w:rsid w:val="006D16A1"/>
    <w:rsid w:val="006D217B"/>
    <w:rsid w:val="006D2720"/>
    <w:rsid w:val="006D2906"/>
    <w:rsid w:val="006D2DB4"/>
    <w:rsid w:val="006D2F33"/>
    <w:rsid w:val="006D3270"/>
    <w:rsid w:val="006D34E1"/>
    <w:rsid w:val="006D3873"/>
    <w:rsid w:val="006D4708"/>
    <w:rsid w:val="006D4B55"/>
    <w:rsid w:val="006D4D9B"/>
    <w:rsid w:val="006D4F00"/>
    <w:rsid w:val="006D4F2A"/>
    <w:rsid w:val="006D5113"/>
    <w:rsid w:val="006D6BEC"/>
    <w:rsid w:val="006D6D25"/>
    <w:rsid w:val="006D706A"/>
    <w:rsid w:val="006D7A6A"/>
    <w:rsid w:val="006D7CDF"/>
    <w:rsid w:val="006D7D4F"/>
    <w:rsid w:val="006E038B"/>
    <w:rsid w:val="006E0501"/>
    <w:rsid w:val="006E09EC"/>
    <w:rsid w:val="006E0D38"/>
    <w:rsid w:val="006E11B7"/>
    <w:rsid w:val="006E16DB"/>
    <w:rsid w:val="006E19F0"/>
    <w:rsid w:val="006E1B39"/>
    <w:rsid w:val="006E2139"/>
    <w:rsid w:val="006E25A5"/>
    <w:rsid w:val="006E27E2"/>
    <w:rsid w:val="006E2E9A"/>
    <w:rsid w:val="006E3016"/>
    <w:rsid w:val="006E3C00"/>
    <w:rsid w:val="006E3C0C"/>
    <w:rsid w:val="006E3FF9"/>
    <w:rsid w:val="006E401E"/>
    <w:rsid w:val="006E40B8"/>
    <w:rsid w:val="006E4B3A"/>
    <w:rsid w:val="006E4BDE"/>
    <w:rsid w:val="006E50AB"/>
    <w:rsid w:val="006E5119"/>
    <w:rsid w:val="006E523D"/>
    <w:rsid w:val="006E5D46"/>
    <w:rsid w:val="006E5D53"/>
    <w:rsid w:val="006E67A4"/>
    <w:rsid w:val="006E6B2F"/>
    <w:rsid w:val="006E72D6"/>
    <w:rsid w:val="006E76BF"/>
    <w:rsid w:val="006F0759"/>
    <w:rsid w:val="006F0768"/>
    <w:rsid w:val="006F0BF0"/>
    <w:rsid w:val="006F1414"/>
    <w:rsid w:val="006F1B1C"/>
    <w:rsid w:val="006F1B54"/>
    <w:rsid w:val="006F1C45"/>
    <w:rsid w:val="006F1F3D"/>
    <w:rsid w:val="006F21B8"/>
    <w:rsid w:val="006F23DD"/>
    <w:rsid w:val="006F2445"/>
    <w:rsid w:val="006F2718"/>
    <w:rsid w:val="006F2E24"/>
    <w:rsid w:val="006F3146"/>
    <w:rsid w:val="006F45AE"/>
    <w:rsid w:val="006F4D63"/>
    <w:rsid w:val="006F5128"/>
    <w:rsid w:val="006F5A9F"/>
    <w:rsid w:val="006F5F31"/>
    <w:rsid w:val="006F7156"/>
    <w:rsid w:val="006F74F6"/>
    <w:rsid w:val="006F7AC6"/>
    <w:rsid w:val="006F7DF1"/>
    <w:rsid w:val="00700024"/>
    <w:rsid w:val="007004B4"/>
    <w:rsid w:val="00700631"/>
    <w:rsid w:val="00700E70"/>
    <w:rsid w:val="007026FC"/>
    <w:rsid w:val="007027CF"/>
    <w:rsid w:val="00703610"/>
    <w:rsid w:val="007036E8"/>
    <w:rsid w:val="00703A16"/>
    <w:rsid w:val="00703BD9"/>
    <w:rsid w:val="007041EF"/>
    <w:rsid w:val="00704811"/>
    <w:rsid w:val="00704CD8"/>
    <w:rsid w:val="00705036"/>
    <w:rsid w:val="007051A2"/>
    <w:rsid w:val="00705A57"/>
    <w:rsid w:val="00705EE1"/>
    <w:rsid w:val="00705F3E"/>
    <w:rsid w:val="00706392"/>
    <w:rsid w:val="00706488"/>
    <w:rsid w:val="007068DC"/>
    <w:rsid w:val="00706BC1"/>
    <w:rsid w:val="00706E77"/>
    <w:rsid w:val="00706EC4"/>
    <w:rsid w:val="0070793C"/>
    <w:rsid w:val="007079DF"/>
    <w:rsid w:val="00707A03"/>
    <w:rsid w:val="00707BD0"/>
    <w:rsid w:val="0071024E"/>
    <w:rsid w:val="007104EF"/>
    <w:rsid w:val="007106EA"/>
    <w:rsid w:val="00710D5B"/>
    <w:rsid w:val="00711A30"/>
    <w:rsid w:val="007123AD"/>
    <w:rsid w:val="0071359D"/>
    <w:rsid w:val="00713E34"/>
    <w:rsid w:val="00713E94"/>
    <w:rsid w:val="007140CA"/>
    <w:rsid w:val="007149D5"/>
    <w:rsid w:val="00714A4C"/>
    <w:rsid w:val="00714CD4"/>
    <w:rsid w:val="00714EF9"/>
    <w:rsid w:val="00715029"/>
    <w:rsid w:val="00715508"/>
    <w:rsid w:val="00715647"/>
    <w:rsid w:val="00715847"/>
    <w:rsid w:val="00715AAF"/>
    <w:rsid w:val="007167E6"/>
    <w:rsid w:val="00716E7D"/>
    <w:rsid w:val="00716E90"/>
    <w:rsid w:val="00716EDA"/>
    <w:rsid w:val="007200EA"/>
    <w:rsid w:val="00720EA2"/>
    <w:rsid w:val="007217FB"/>
    <w:rsid w:val="00721C64"/>
    <w:rsid w:val="00721E13"/>
    <w:rsid w:val="0072259F"/>
    <w:rsid w:val="00722B0A"/>
    <w:rsid w:val="00722FC1"/>
    <w:rsid w:val="00723777"/>
    <w:rsid w:val="00723C2E"/>
    <w:rsid w:val="00723D91"/>
    <w:rsid w:val="00725612"/>
    <w:rsid w:val="007259D2"/>
    <w:rsid w:val="00725DED"/>
    <w:rsid w:val="00725FCF"/>
    <w:rsid w:val="007274B0"/>
    <w:rsid w:val="007275A2"/>
    <w:rsid w:val="00727DE0"/>
    <w:rsid w:val="00730396"/>
    <w:rsid w:val="007305AF"/>
    <w:rsid w:val="00730769"/>
    <w:rsid w:val="0073080E"/>
    <w:rsid w:val="0073097B"/>
    <w:rsid w:val="00730AF7"/>
    <w:rsid w:val="00730C62"/>
    <w:rsid w:val="00730EFC"/>
    <w:rsid w:val="0073120B"/>
    <w:rsid w:val="00731439"/>
    <w:rsid w:val="00731F23"/>
    <w:rsid w:val="00731F27"/>
    <w:rsid w:val="007322ED"/>
    <w:rsid w:val="00732374"/>
    <w:rsid w:val="00732B4D"/>
    <w:rsid w:val="007331A1"/>
    <w:rsid w:val="00733D40"/>
    <w:rsid w:val="007341B8"/>
    <w:rsid w:val="00734332"/>
    <w:rsid w:val="00734346"/>
    <w:rsid w:val="007343D4"/>
    <w:rsid w:val="00734541"/>
    <w:rsid w:val="00734ABA"/>
    <w:rsid w:val="0073502C"/>
    <w:rsid w:val="0073525D"/>
    <w:rsid w:val="00735560"/>
    <w:rsid w:val="0073621B"/>
    <w:rsid w:val="0073634B"/>
    <w:rsid w:val="00736498"/>
    <w:rsid w:val="00737355"/>
    <w:rsid w:val="00737925"/>
    <w:rsid w:val="00740712"/>
    <w:rsid w:val="00740941"/>
    <w:rsid w:val="00740BA7"/>
    <w:rsid w:val="007412A4"/>
    <w:rsid w:val="007413DE"/>
    <w:rsid w:val="007415BA"/>
    <w:rsid w:val="007417EA"/>
    <w:rsid w:val="00741B15"/>
    <w:rsid w:val="00742315"/>
    <w:rsid w:val="007423BC"/>
    <w:rsid w:val="00742795"/>
    <w:rsid w:val="00742EED"/>
    <w:rsid w:val="007431A5"/>
    <w:rsid w:val="007432E9"/>
    <w:rsid w:val="00743ED8"/>
    <w:rsid w:val="007442E6"/>
    <w:rsid w:val="00744AA7"/>
    <w:rsid w:val="00744AC5"/>
    <w:rsid w:val="00744AD7"/>
    <w:rsid w:val="00745372"/>
    <w:rsid w:val="007453AC"/>
    <w:rsid w:val="00745A44"/>
    <w:rsid w:val="00745DCD"/>
    <w:rsid w:val="00745F9C"/>
    <w:rsid w:val="0074635C"/>
    <w:rsid w:val="00746822"/>
    <w:rsid w:val="007470FC"/>
    <w:rsid w:val="0074726C"/>
    <w:rsid w:val="0074733F"/>
    <w:rsid w:val="0074778E"/>
    <w:rsid w:val="00747DF7"/>
    <w:rsid w:val="00747FD6"/>
    <w:rsid w:val="00750983"/>
    <w:rsid w:val="00750F0B"/>
    <w:rsid w:val="007511B5"/>
    <w:rsid w:val="007521BD"/>
    <w:rsid w:val="00752247"/>
    <w:rsid w:val="00753805"/>
    <w:rsid w:val="00753A8F"/>
    <w:rsid w:val="00753B67"/>
    <w:rsid w:val="0075475E"/>
    <w:rsid w:val="0075481D"/>
    <w:rsid w:val="00755E33"/>
    <w:rsid w:val="00755E44"/>
    <w:rsid w:val="00756175"/>
    <w:rsid w:val="007561D4"/>
    <w:rsid w:val="007562C0"/>
    <w:rsid w:val="0075650D"/>
    <w:rsid w:val="00756ED0"/>
    <w:rsid w:val="00757285"/>
    <w:rsid w:val="00757BCF"/>
    <w:rsid w:val="00760E3B"/>
    <w:rsid w:val="00761456"/>
    <w:rsid w:val="007616F7"/>
    <w:rsid w:val="0076179E"/>
    <w:rsid w:val="007631A9"/>
    <w:rsid w:val="0076377B"/>
    <w:rsid w:val="007637A4"/>
    <w:rsid w:val="00763DC2"/>
    <w:rsid w:val="00763E37"/>
    <w:rsid w:val="00763F3E"/>
    <w:rsid w:val="00763F9F"/>
    <w:rsid w:val="007648D6"/>
    <w:rsid w:val="00764A18"/>
    <w:rsid w:val="007650D6"/>
    <w:rsid w:val="007658DF"/>
    <w:rsid w:val="0076673D"/>
    <w:rsid w:val="00766ED7"/>
    <w:rsid w:val="0076721D"/>
    <w:rsid w:val="007674E6"/>
    <w:rsid w:val="00767828"/>
    <w:rsid w:val="007678CF"/>
    <w:rsid w:val="0077019F"/>
    <w:rsid w:val="0077054B"/>
    <w:rsid w:val="00770740"/>
    <w:rsid w:val="00770AE5"/>
    <w:rsid w:val="007710E2"/>
    <w:rsid w:val="007716B3"/>
    <w:rsid w:val="007716DE"/>
    <w:rsid w:val="00771965"/>
    <w:rsid w:val="00771B72"/>
    <w:rsid w:val="00771E7F"/>
    <w:rsid w:val="0077225B"/>
    <w:rsid w:val="00772391"/>
    <w:rsid w:val="00772F68"/>
    <w:rsid w:val="0077470A"/>
    <w:rsid w:val="00774999"/>
    <w:rsid w:val="00774BE8"/>
    <w:rsid w:val="00775063"/>
    <w:rsid w:val="007762C7"/>
    <w:rsid w:val="0077694E"/>
    <w:rsid w:val="00776C34"/>
    <w:rsid w:val="0077715E"/>
    <w:rsid w:val="00777951"/>
    <w:rsid w:val="00777CD7"/>
    <w:rsid w:val="007804C4"/>
    <w:rsid w:val="007808DF"/>
    <w:rsid w:val="00781B07"/>
    <w:rsid w:val="00781B12"/>
    <w:rsid w:val="00781C1C"/>
    <w:rsid w:val="00781C5C"/>
    <w:rsid w:val="00782128"/>
    <w:rsid w:val="007823A1"/>
    <w:rsid w:val="00782924"/>
    <w:rsid w:val="00782CCD"/>
    <w:rsid w:val="00782DA8"/>
    <w:rsid w:val="00783388"/>
    <w:rsid w:val="00783B46"/>
    <w:rsid w:val="00784321"/>
    <w:rsid w:val="0078443D"/>
    <w:rsid w:val="007846CC"/>
    <w:rsid w:val="00784823"/>
    <w:rsid w:val="00784FD3"/>
    <w:rsid w:val="00785088"/>
    <w:rsid w:val="007854FD"/>
    <w:rsid w:val="00785DEF"/>
    <w:rsid w:val="00786A40"/>
    <w:rsid w:val="00786B86"/>
    <w:rsid w:val="007871C4"/>
    <w:rsid w:val="007871FB"/>
    <w:rsid w:val="00787400"/>
    <w:rsid w:val="00787FD5"/>
    <w:rsid w:val="007900D5"/>
    <w:rsid w:val="00790C49"/>
    <w:rsid w:val="00790CE2"/>
    <w:rsid w:val="00790FA8"/>
    <w:rsid w:val="007916FB"/>
    <w:rsid w:val="00791C26"/>
    <w:rsid w:val="00791D88"/>
    <w:rsid w:val="00792201"/>
    <w:rsid w:val="00792FFE"/>
    <w:rsid w:val="00793F75"/>
    <w:rsid w:val="00794241"/>
    <w:rsid w:val="007948C7"/>
    <w:rsid w:val="00794EAA"/>
    <w:rsid w:val="0079568F"/>
    <w:rsid w:val="007958CB"/>
    <w:rsid w:val="007977FE"/>
    <w:rsid w:val="0079798D"/>
    <w:rsid w:val="00797E85"/>
    <w:rsid w:val="007A019D"/>
    <w:rsid w:val="007A02B6"/>
    <w:rsid w:val="007A06E8"/>
    <w:rsid w:val="007A07D3"/>
    <w:rsid w:val="007A196E"/>
    <w:rsid w:val="007A1CD1"/>
    <w:rsid w:val="007A217E"/>
    <w:rsid w:val="007A2438"/>
    <w:rsid w:val="007A2940"/>
    <w:rsid w:val="007A2EE7"/>
    <w:rsid w:val="007A34B8"/>
    <w:rsid w:val="007A3551"/>
    <w:rsid w:val="007A3D85"/>
    <w:rsid w:val="007A3E87"/>
    <w:rsid w:val="007A3F31"/>
    <w:rsid w:val="007A4FEF"/>
    <w:rsid w:val="007A51F7"/>
    <w:rsid w:val="007A56D3"/>
    <w:rsid w:val="007A56E9"/>
    <w:rsid w:val="007A6602"/>
    <w:rsid w:val="007A7213"/>
    <w:rsid w:val="007A7D48"/>
    <w:rsid w:val="007B007E"/>
    <w:rsid w:val="007B142C"/>
    <w:rsid w:val="007B1876"/>
    <w:rsid w:val="007B22F8"/>
    <w:rsid w:val="007B2346"/>
    <w:rsid w:val="007B23F5"/>
    <w:rsid w:val="007B24BE"/>
    <w:rsid w:val="007B2EE4"/>
    <w:rsid w:val="007B34EC"/>
    <w:rsid w:val="007B3B7B"/>
    <w:rsid w:val="007B3D3E"/>
    <w:rsid w:val="007B42BD"/>
    <w:rsid w:val="007B4E01"/>
    <w:rsid w:val="007B4E65"/>
    <w:rsid w:val="007B5793"/>
    <w:rsid w:val="007B5B26"/>
    <w:rsid w:val="007B5F26"/>
    <w:rsid w:val="007B6BE1"/>
    <w:rsid w:val="007C08B9"/>
    <w:rsid w:val="007C1EB5"/>
    <w:rsid w:val="007C25AF"/>
    <w:rsid w:val="007C2864"/>
    <w:rsid w:val="007C2AEE"/>
    <w:rsid w:val="007C2F1E"/>
    <w:rsid w:val="007C311C"/>
    <w:rsid w:val="007C351D"/>
    <w:rsid w:val="007C3D72"/>
    <w:rsid w:val="007C3F27"/>
    <w:rsid w:val="007C3FDF"/>
    <w:rsid w:val="007C40FA"/>
    <w:rsid w:val="007C417A"/>
    <w:rsid w:val="007C46AC"/>
    <w:rsid w:val="007C49F6"/>
    <w:rsid w:val="007C59FC"/>
    <w:rsid w:val="007C5FB2"/>
    <w:rsid w:val="007C64B1"/>
    <w:rsid w:val="007C697A"/>
    <w:rsid w:val="007C6B64"/>
    <w:rsid w:val="007C7200"/>
    <w:rsid w:val="007C79BB"/>
    <w:rsid w:val="007C7E01"/>
    <w:rsid w:val="007D0AA2"/>
    <w:rsid w:val="007D0DD0"/>
    <w:rsid w:val="007D0DF9"/>
    <w:rsid w:val="007D0E31"/>
    <w:rsid w:val="007D13AB"/>
    <w:rsid w:val="007D168B"/>
    <w:rsid w:val="007D1AD9"/>
    <w:rsid w:val="007D1D86"/>
    <w:rsid w:val="007D1FDB"/>
    <w:rsid w:val="007D2182"/>
    <w:rsid w:val="007D21E8"/>
    <w:rsid w:val="007D2F49"/>
    <w:rsid w:val="007D345C"/>
    <w:rsid w:val="007D3B27"/>
    <w:rsid w:val="007D57A2"/>
    <w:rsid w:val="007D58D5"/>
    <w:rsid w:val="007D5F63"/>
    <w:rsid w:val="007D6359"/>
    <w:rsid w:val="007D6774"/>
    <w:rsid w:val="007D6E38"/>
    <w:rsid w:val="007D6F17"/>
    <w:rsid w:val="007D6FFF"/>
    <w:rsid w:val="007D715D"/>
    <w:rsid w:val="007D75F4"/>
    <w:rsid w:val="007D762D"/>
    <w:rsid w:val="007E1862"/>
    <w:rsid w:val="007E1B68"/>
    <w:rsid w:val="007E221D"/>
    <w:rsid w:val="007E26BC"/>
    <w:rsid w:val="007E2951"/>
    <w:rsid w:val="007E2999"/>
    <w:rsid w:val="007E2A01"/>
    <w:rsid w:val="007E3698"/>
    <w:rsid w:val="007E3B6F"/>
    <w:rsid w:val="007E3D2F"/>
    <w:rsid w:val="007E463F"/>
    <w:rsid w:val="007E5225"/>
    <w:rsid w:val="007E5E47"/>
    <w:rsid w:val="007E61C0"/>
    <w:rsid w:val="007E6673"/>
    <w:rsid w:val="007E667C"/>
    <w:rsid w:val="007E7E58"/>
    <w:rsid w:val="007F023B"/>
    <w:rsid w:val="007F044E"/>
    <w:rsid w:val="007F04F1"/>
    <w:rsid w:val="007F05C9"/>
    <w:rsid w:val="007F0FF3"/>
    <w:rsid w:val="007F1770"/>
    <w:rsid w:val="007F232B"/>
    <w:rsid w:val="007F2467"/>
    <w:rsid w:val="007F2555"/>
    <w:rsid w:val="007F282A"/>
    <w:rsid w:val="007F287A"/>
    <w:rsid w:val="007F2ED5"/>
    <w:rsid w:val="007F34E4"/>
    <w:rsid w:val="007F39FB"/>
    <w:rsid w:val="007F3D7A"/>
    <w:rsid w:val="007F4537"/>
    <w:rsid w:val="007F486F"/>
    <w:rsid w:val="007F5040"/>
    <w:rsid w:val="007F612C"/>
    <w:rsid w:val="007F6F36"/>
    <w:rsid w:val="007F75B3"/>
    <w:rsid w:val="007F79DA"/>
    <w:rsid w:val="00800016"/>
    <w:rsid w:val="00800F52"/>
    <w:rsid w:val="008011D5"/>
    <w:rsid w:val="0080123D"/>
    <w:rsid w:val="00801792"/>
    <w:rsid w:val="00801DE8"/>
    <w:rsid w:val="0080210C"/>
    <w:rsid w:val="0080354C"/>
    <w:rsid w:val="00804622"/>
    <w:rsid w:val="008048B4"/>
    <w:rsid w:val="00805017"/>
    <w:rsid w:val="008056B4"/>
    <w:rsid w:val="00805741"/>
    <w:rsid w:val="00806010"/>
    <w:rsid w:val="008061CE"/>
    <w:rsid w:val="00806261"/>
    <w:rsid w:val="00806489"/>
    <w:rsid w:val="00806AB9"/>
    <w:rsid w:val="00806B31"/>
    <w:rsid w:val="00807814"/>
    <w:rsid w:val="00807D76"/>
    <w:rsid w:val="00810CB1"/>
    <w:rsid w:val="00810FA0"/>
    <w:rsid w:val="00811409"/>
    <w:rsid w:val="00811768"/>
    <w:rsid w:val="0081185C"/>
    <w:rsid w:val="0081272B"/>
    <w:rsid w:val="00813090"/>
    <w:rsid w:val="008136DD"/>
    <w:rsid w:val="0081420D"/>
    <w:rsid w:val="00814D8B"/>
    <w:rsid w:val="00814E5E"/>
    <w:rsid w:val="00814F43"/>
    <w:rsid w:val="00815029"/>
    <w:rsid w:val="0081514B"/>
    <w:rsid w:val="00816067"/>
    <w:rsid w:val="00816540"/>
    <w:rsid w:val="008165BE"/>
    <w:rsid w:val="008167BD"/>
    <w:rsid w:val="00816803"/>
    <w:rsid w:val="00816A72"/>
    <w:rsid w:val="00816B22"/>
    <w:rsid w:val="008174CD"/>
    <w:rsid w:val="00820476"/>
    <w:rsid w:val="008204EA"/>
    <w:rsid w:val="00820D06"/>
    <w:rsid w:val="00821B42"/>
    <w:rsid w:val="00822B18"/>
    <w:rsid w:val="00822B69"/>
    <w:rsid w:val="00823115"/>
    <w:rsid w:val="008237BF"/>
    <w:rsid w:val="00823F69"/>
    <w:rsid w:val="00824072"/>
    <w:rsid w:val="0082476A"/>
    <w:rsid w:val="008250D0"/>
    <w:rsid w:val="00825398"/>
    <w:rsid w:val="00825D29"/>
    <w:rsid w:val="00826594"/>
    <w:rsid w:val="00826D08"/>
    <w:rsid w:val="008272BF"/>
    <w:rsid w:val="00827650"/>
    <w:rsid w:val="00827942"/>
    <w:rsid w:val="00827B8B"/>
    <w:rsid w:val="00827C22"/>
    <w:rsid w:val="00827E1F"/>
    <w:rsid w:val="00830368"/>
    <w:rsid w:val="00830A58"/>
    <w:rsid w:val="00830A9C"/>
    <w:rsid w:val="00831120"/>
    <w:rsid w:val="00831170"/>
    <w:rsid w:val="00831436"/>
    <w:rsid w:val="00831479"/>
    <w:rsid w:val="00831574"/>
    <w:rsid w:val="00831BAE"/>
    <w:rsid w:val="0083210F"/>
    <w:rsid w:val="00832E36"/>
    <w:rsid w:val="00833291"/>
    <w:rsid w:val="0083347C"/>
    <w:rsid w:val="008334D2"/>
    <w:rsid w:val="008334F1"/>
    <w:rsid w:val="00833A48"/>
    <w:rsid w:val="00833C57"/>
    <w:rsid w:val="00833E64"/>
    <w:rsid w:val="00833FD1"/>
    <w:rsid w:val="00834A39"/>
    <w:rsid w:val="00834A84"/>
    <w:rsid w:val="00834CEB"/>
    <w:rsid w:val="00835B9B"/>
    <w:rsid w:val="00835BF8"/>
    <w:rsid w:val="008362F7"/>
    <w:rsid w:val="0083740F"/>
    <w:rsid w:val="00837550"/>
    <w:rsid w:val="00837AEC"/>
    <w:rsid w:val="0084067C"/>
    <w:rsid w:val="008409B6"/>
    <w:rsid w:val="00841A76"/>
    <w:rsid w:val="00841BDF"/>
    <w:rsid w:val="00841C92"/>
    <w:rsid w:val="00841ED0"/>
    <w:rsid w:val="00843BDA"/>
    <w:rsid w:val="00843EFD"/>
    <w:rsid w:val="00844126"/>
    <w:rsid w:val="00844D68"/>
    <w:rsid w:val="00845110"/>
    <w:rsid w:val="00845E62"/>
    <w:rsid w:val="00845FC8"/>
    <w:rsid w:val="0084647F"/>
    <w:rsid w:val="00846CB7"/>
    <w:rsid w:val="00846DD7"/>
    <w:rsid w:val="00847412"/>
    <w:rsid w:val="0084766A"/>
    <w:rsid w:val="008501FB"/>
    <w:rsid w:val="00850301"/>
    <w:rsid w:val="0085062B"/>
    <w:rsid w:val="00850680"/>
    <w:rsid w:val="00850F75"/>
    <w:rsid w:val="00851034"/>
    <w:rsid w:val="00851495"/>
    <w:rsid w:val="00851AFD"/>
    <w:rsid w:val="00851F44"/>
    <w:rsid w:val="008526EE"/>
    <w:rsid w:val="00852B8E"/>
    <w:rsid w:val="0085319C"/>
    <w:rsid w:val="008535DF"/>
    <w:rsid w:val="00854607"/>
    <w:rsid w:val="00855774"/>
    <w:rsid w:val="0085577E"/>
    <w:rsid w:val="00855885"/>
    <w:rsid w:val="00855A7E"/>
    <w:rsid w:val="00855A99"/>
    <w:rsid w:val="0085625B"/>
    <w:rsid w:val="008565D4"/>
    <w:rsid w:val="0085681C"/>
    <w:rsid w:val="00856820"/>
    <w:rsid w:val="00856B07"/>
    <w:rsid w:val="008574DA"/>
    <w:rsid w:val="00857895"/>
    <w:rsid w:val="0086054B"/>
    <w:rsid w:val="00860F97"/>
    <w:rsid w:val="00861417"/>
    <w:rsid w:val="00861B8B"/>
    <w:rsid w:val="008624C4"/>
    <w:rsid w:val="00862594"/>
    <w:rsid w:val="00862BF2"/>
    <w:rsid w:val="00863AF7"/>
    <w:rsid w:val="00863B99"/>
    <w:rsid w:val="00863C91"/>
    <w:rsid w:val="00863DA5"/>
    <w:rsid w:val="008641F7"/>
    <w:rsid w:val="008648B7"/>
    <w:rsid w:val="00864A07"/>
    <w:rsid w:val="00864A2E"/>
    <w:rsid w:val="00864A8A"/>
    <w:rsid w:val="00864ABE"/>
    <w:rsid w:val="00865701"/>
    <w:rsid w:val="008658B8"/>
    <w:rsid w:val="00865AA0"/>
    <w:rsid w:val="00865C7C"/>
    <w:rsid w:val="00866616"/>
    <w:rsid w:val="00867371"/>
    <w:rsid w:val="008679C6"/>
    <w:rsid w:val="00867F41"/>
    <w:rsid w:val="008703E3"/>
    <w:rsid w:val="0087079B"/>
    <w:rsid w:val="008711D6"/>
    <w:rsid w:val="0087168B"/>
    <w:rsid w:val="008718CC"/>
    <w:rsid w:val="008719DB"/>
    <w:rsid w:val="00871B1C"/>
    <w:rsid w:val="00871B2E"/>
    <w:rsid w:val="00871E9B"/>
    <w:rsid w:val="00871FA5"/>
    <w:rsid w:val="0087233D"/>
    <w:rsid w:val="00872B90"/>
    <w:rsid w:val="00873926"/>
    <w:rsid w:val="0087399E"/>
    <w:rsid w:val="00873DDD"/>
    <w:rsid w:val="00873E3D"/>
    <w:rsid w:val="008743FE"/>
    <w:rsid w:val="00874576"/>
    <w:rsid w:val="008745BF"/>
    <w:rsid w:val="008746AC"/>
    <w:rsid w:val="00874B04"/>
    <w:rsid w:val="00875315"/>
    <w:rsid w:val="0087571E"/>
    <w:rsid w:val="008763F1"/>
    <w:rsid w:val="00876730"/>
    <w:rsid w:val="008775AF"/>
    <w:rsid w:val="0087776C"/>
    <w:rsid w:val="008777DD"/>
    <w:rsid w:val="008807C6"/>
    <w:rsid w:val="00880AF9"/>
    <w:rsid w:val="00881533"/>
    <w:rsid w:val="00881764"/>
    <w:rsid w:val="00882229"/>
    <w:rsid w:val="008823D6"/>
    <w:rsid w:val="008825E1"/>
    <w:rsid w:val="008825E3"/>
    <w:rsid w:val="00882BD4"/>
    <w:rsid w:val="00882D7B"/>
    <w:rsid w:val="008832C6"/>
    <w:rsid w:val="008832E6"/>
    <w:rsid w:val="00883BF2"/>
    <w:rsid w:val="00883CE2"/>
    <w:rsid w:val="00883D27"/>
    <w:rsid w:val="008841BE"/>
    <w:rsid w:val="00884687"/>
    <w:rsid w:val="008847F3"/>
    <w:rsid w:val="00884B66"/>
    <w:rsid w:val="00884CD7"/>
    <w:rsid w:val="008855A9"/>
    <w:rsid w:val="00885B89"/>
    <w:rsid w:val="0088604F"/>
    <w:rsid w:val="00886D81"/>
    <w:rsid w:val="008872EB"/>
    <w:rsid w:val="008873F7"/>
    <w:rsid w:val="00887462"/>
    <w:rsid w:val="00887587"/>
    <w:rsid w:val="008904E7"/>
    <w:rsid w:val="008905DD"/>
    <w:rsid w:val="008907C6"/>
    <w:rsid w:val="00890B7A"/>
    <w:rsid w:val="008936B5"/>
    <w:rsid w:val="008936F6"/>
    <w:rsid w:val="00893879"/>
    <w:rsid w:val="0089482A"/>
    <w:rsid w:val="00894B5E"/>
    <w:rsid w:val="00894FEC"/>
    <w:rsid w:val="008954CD"/>
    <w:rsid w:val="0089583E"/>
    <w:rsid w:val="00895929"/>
    <w:rsid w:val="0089640E"/>
    <w:rsid w:val="008966CE"/>
    <w:rsid w:val="00896CFD"/>
    <w:rsid w:val="00896FA6"/>
    <w:rsid w:val="00897A80"/>
    <w:rsid w:val="008A0A7E"/>
    <w:rsid w:val="008A0AD2"/>
    <w:rsid w:val="008A0FCF"/>
    <w:rsid w:val="008A14C8"/>
    <w:rsid w:val="008A14CC"/>
    <w:rsid w:val="008A17BD"/>
    <w:rsid w:val="008A270B"/>
    <w:rsid w:val="008A2BFD"/>
    <w:rsid w:val="008A2C6F"/>
    <w:rsid w:val="008A384E"/>
    <w:rsid w:val="008A3BB1"/>
    <w:rsid w:val="008A3E96"/>
    <w:rsid w:val="008A3EAF"/>
    <w:rsid w:val="008A464A"/>
    <w:rsid w:val="008A49B2"/>
    <w:rsid w:val="008A49F9"/>
    <w:rsid w:val="008A4C61"/>
    <w:rsid w:val="008A4F05"/>
    <w:rsid w:val="008A51B3"/>
    <w:rsid w:val="008A5419"/>
    <w:rsid w:val="008A552C"/>
    <w:rsid w:val="008A573B"/>
    <w:rsid w:val="008A5885"/>
    <w:rsid w:val="008A5D63"/>
    <w:rsid w:val="008A5F70"/>
    <w:rsid w:val="008A5FA2"/>
    <w:rsid w:val="008A6991"/>
    <w:rsid w:val="008A6F34"/>
    <w:rsid w:val="008A6F4A"/>
    <w:rsid w:val="008A796A"/>
    <w:rsid w:val="008A7A57"/>
    <w:rsid w:val="008A7E28"/>
    <w:rsid w:val="008B0338"/>
    <w:rsid w:val="008B0886"/>
    <w:rsid w:val="008B09A2"/>
    <w:rsid w:val="008B09DD"/>
    <w:rsid w:val="008B1286"/>
    <w:rsid w:val="008B1564"/>
    <w:rsid w:val="008B1F0C"/>
    <w:rsid w:val="008B224D"/>
    <w:rsid w:val="008B230F"/>
    <w:rsid w:val="008B2AAA"/>
    <w:rsid w:val="008B3323"/>
    <w:rsid w:val="008B4016"/>
    <w:rsid w:val="008B40E8"/>
    <w:rsid w:val="008B4C5C"/>
    <w:rsid w:val="008B5664"/>
    <w:rsid w:val="008B5686"/>
    <w:rsid w:val="008B58BF"/>
    <w:rsid w:val="008B5935"/>
    <w:rsid w:val="008B63B7"/>
    <w:rsid w:val="008B6731"/>
    <w:rsid w:val="008B6927"/>
    <w:rsid w:val="008B6E07"/>
    <w:rsid w:val="008B74F0"/>
    <w:rsid w:val="008B7770"/>
    <w:rsid w:val="008B7AF8"/>
    <w:rsid w:val="008C0D48"/>
    <w:rsid w:val="008C1BCA"/>
    <w:rsid w:val="008C1EA6"/>
    <w:rsid w:val="008C25DB"/>
    <w:rsid w:val="008C2942"/>
    <w:rsid w:val="008C29C0"/>
    <w:rsid w:val="008C2D54"/>
    <w:rsid w:val="008C2ED8"/>
    <w:rsid w:val="008C2FF5"/>
    <w:rsid w:val="008C3B70"/>
    <w:rsid w:val="008C4309"/>
    <w:rsid w:val="008C4913"/>
    <w:rsid w:val="008C49B0"/>
    <w:rsid w:val="008C4A76"/>
    <w:rsid w:val="008C4FBC"/>
    <w:rsid w:val="008C5662"/>
    <w:rsid w:val="008C5ABF"/>
    <w:rsid w:val="008C68AE"/>
    <w:rsid w:val="008C6B95"/>
    <w:rsid w:val="008C6C10"/>
    <w:rsid w:val="008C7088"/>
    <w:rsid w:val="008C72E9"/>
    <w:rsid w:val="008C7538"/>
    <w:rsid w:val="008C7AB4"/>
    <w:rsid w:val="008C7D3E"/>
    <w:rsid w:val="008D03A2"/>
    <w:rsid w:val="008D0E7A"/>
    <w:rsid w:val="008D18D2"/>
    <w:rsid w:val="008D19C3"/>
    <w:rsid w:val="008D1B2D"/>
    <w:rsid w:val="008D2112"/>
    <w:rsid w:val="008D2CAE"/>
    <w:rsid w:val="008D390F"/>
    <w:rsid w:val="008D3BC6"/>
    <w:rsid w:val="008D3C35"/>
    <w:rsid w:val="008D3E31"/>
    <w:rsid w:val="008D3F34"/>
    <w:rsid w:val="008D43E6"/>
    <w:rsid w:val="008D4E57"/>
    <w:rsid w:val="008D5E13"/>
    <w:rsid w:val="008D5EAC"/>
    <w:rsid w:val="008D602A"/>
    <w:rsid w:val="008D68B6"/>
    <w:rsid w:val="008D6A9C"/>
    <w:rsid w:val="008D752B"/>
    <w:rsid w:val="008D78A8"/>
    <w:rsid w:val="008D7C4E"/>
    <w:rsid w:val="008E02C2"/>
    <w:rsid w:val="008E1729"/>
    <w:rsid w:val="008E184C"/>
    <w:rsid w:val="008E2B14"/>
    <w:rsid w:val="008E2B24"/>
    <w:rsid w:val="008E53D7"/>
    <w:rsid w:val="008E5AA1"/>
    <w:rsid w:val="008E5E34"/>
    <w:rsid w:val="008E642F"/>
    <w:rsid w:val="008E67A7"/>
    <w:rsid w:val="008E696A"/>
    <w:rsid w:val="008E7010"/>
    <w:rsid w:val="008E7580"/>
    <w:rsid w:val="008E795D"/>
    <w:rsid w:val="008E7C35"/>
    <w:rsid w:val="008E7DE0"/>
    <w:rsid w:val="008F087A"/>
    <w:rsid w:val="008F17E3"/>
    <w:rsid w:val="008F3210"/>
    <w:rsid w:val="008F3685"/>
    <w:rsid w:val="008F38EE"/>
    <w:rsid w:val="008F46AD"/>
    <w:rsid w:val="008F4F55"/>
    <w:rsid w:val="008F5059"/>
    <w:rsid w:val="008F5110"/>
    <w:rsid w:val="008F52A7"/>
    <w:rsid w:val="008F53DE"/>
    <w:rsid w:val="008F5621"/>
    <w:rsid w:val="008F5677"/>
    <w:rsid w:val="008F5987"/>
    <w:rsid w:val="008F59A8"/>
    <w:rsid w:val="008F6D28"/>
    <w:rsid w:val="00900084"/>
    <w:rsid w:val="009000CF"/>
    <w:rsid w:val="00900437"/>
    <w:rsid w:val="009004A0"/>
    <w:rsid w:val="00900C6A"/>
    <w:rsid w:val="00900D2D"/>
    <w:rsid w:val="00900E0D"/>
    <w:rsid w:val="009014F1"/>
    <w:rsid w:val="00901F26"/>
    <w:rsid w:val="00901F54"/>
    <w:rsid w:val="009023A9"/>
    <w:rsid w:val="00902449"/>
    <w:rsid w:val="00902554"/>
    <w:rsid w:val="00902EEE"/>
    <w:rsid w:val="0090338F"/>
    <w:rsid w:val="00903CF8"/>
    <w:rsid w:val="0090465F"/>
    <w:rsid w:val="009059A0"/>
    <w:rsid w:val="00905BD8"/>
    <w:rsid w:val="00905E80"/>
    <w:rsid w:val="00906333"/>
    <w:rsid w:val="00906360"/>
    <w:rsid w:val="009068B3"/>
    <w:rsid w:val="00906A14"/>
    <w:rsid w:val="00906F7F"/>
    <w:rsid w:val="00907585"/>
    <w:rsid w:val="00907740"/>
    <w:rsid w:val="009078C6"/>
    <w:rsid w:val="009100CC"/>
    <w:rsid w:val="00910353"/>
    <w:rsid w:val="009106B3"/>
    <w:rsid w:val="009106DA"/>
    <w:rsid w:val="0091094F"/>
    <w:rsid w:val="009109DA"/>
    <w:rsid w:val="00910AE0"/>
    <w:rsid w:val="0091200E"/>
    <w:rsid w:val="009124EE"/>
    <w:rsid w:val="00912DBC"/>
    <w:rsid w:val="009133BA"/>
    <w:rsid w:val="00913E42"/>
    <w:rsid w:val="009142B5"/>
    <w:rsid w:val="00914784"/>
    <w:rsid w:val="00914BCC"/>
    <w:rsid w:val="00914C8A"/>
    <w:rsid w:val="00915348"/>
    <w:rsid w:val="00915483"/>
    <w:rsid w:val="009156B0"/>
    <w:rsid w:val="00915E20"/>
    <w:rsid w:val="00916C01"/>
    <w:rsid w:val="0091744F"/>
    <w:rsid w:val="00917528"/>
    <w:rsid w:val="00917D3D"/>
    <w:rsid w:val="00920CD6"/>
    <w:rsid w:val="00920CE4"/>
    <w:rsid w:val="00921223"/>
    <w:rsid w:val="00921696"/>
    <w:rsid w:val="00921A64"/>
    <w:rsid w:val="00921C6A"/>
    <w:rsid w:val="00921EB4"/>
    <w:rsid w:val="00922038"/>
    <w:rsid w:val="009225A8"/>
    <w:rsid w:val="00922741"/>
    <w:rsid w:val="00922B5E"/>
    <w:rsid w:val="00923469"/>
    <w:rsid w:val="00923770"/>
    <w:rsid w:val="00923A06"/>
    <w:rsid w:val="009241CD"/>
    <w:rsid w:val="009242B4"/>
    <w:rsid w:val="0092473B"/>
    <w:rsid w:val="0092485C"/>
    <w:rsid w:val="00925530"/>
    <w:rsid w:val="00925A8F"/>
    <w:rsid w:val="00925EB5"/>
    <w:rsid w:val="0092669E"/>
    <w:rsid w:val="0092691F"/>
    <w:rsid w:val="00926980"/>
    <w:rsid w:val="009270A8"/>
    <w:rsid w:val="0092759F"/>
    <w:rsid w:val="0092799C"/>
    <w:rsid w:val="00927BA4"/>
    <w:rsid w:val="009303AB"/>
    <w:rsid w:val="00930406"/>
    <w:rsid w:val="00930786"/>
    <w:rsid w:val="0093094C"/>
    <w:rsid w:val="00930DB5"/>
    <w:rsid w:val="00930E96"/>
    <w:rsid w:val="00931292"/>
    <w:rsid w:val="009312FF"/>
    <w:rsid w:val="00931764"/>
    <w:rsid w:val="0093214F"/>
    <w:rsid w:val="00932984"/>
    <w:rsid w:val="00932A61"/>
    <w:rsid w:val="00933119"/>
    <w:rsid w:val="009333CB"/>
    <w:rsid w:val="00934195"/>
    <w:rsid w:val="009352C6"/>
    <w:rsid w:val="00935D8B"/>
    <w:rsid w:val="00936256"/>
    <w:rsid w:val="009369B9"/>
    <w:rsid w:val="009370B5"/>
    <w:rsid w:val="00937526"/>
    <w:rsid w:val="00941686"/>
    <w:rsid w:val="009417BF"/>
    <w:rsid w:val="009417D4"/>
    <w:rsid w:val="00941A67"/>
    <w:rsid w:val="00941F7D"/>
    <w:rsid w:val="00942124"/>
    <w:rsid w:val="009421F7"/>
    <w:rsid w:val="009427B4"/>
    <w:rsid w:val="0094290D"/>
    <w:rsid w:val="00942C0A"/>
    <w:rsid w:val="00943222"/>
    <w:rsid w:val="00943286"/>
    <w:rsid w:val="00943F2A"/>
    <w:rsid w:val="00944152"/>
    <w:rsid w:val="00944E23"/>
    <w:rsid w:val="00944E51"/>
    <w:rsid w:val="00945002"/>
    <w:rsid w:val="009454A5"/>
    <w:rsid w:val="00945569"/>
    <w:rsid w:val="00945BCB"/>
    <w:rsid w:val="00945D04"/>
    <w:rsid w:val="00946692"/>
    <w:rsid w:val="00946CE0"/>
    <w:rsid w:val="00946FC0"/>
    <w:rsid w:val="009474FE"/>
    <w:rsid w:val="0094752D"/>
    <w:rsid w:val="009479AB"/>
    <w:rsid w:val="00947D5A"/>
    <w:rsid w:val="00947FF0"/>
    <w:rsid w:val="0095073B"/>
    <w:rsid w:val="009524A3"/>
    <w:rsid w:val="009529C1"/>
    <w:rsid w:val="00952BBA"/>
    <w:rsid w:val="00953140"/>
    <w:rsid w:val="0095328F"/>
    <w:rsid w:val="009537CE"/>
    <w:rsid w:val="009539B1"/>
    <w:rsid w:val="00954804"/>
    <w:rsid w:val="00954B97"/>
    <w:rsid w:val="00955552"/>
    <w:rsid w:val="0095558D"/>
    <w:rsid w:val="009555A1"/>
    <w:rsid w:val="00955722"/>
    <w:rsid w:val="00955A1A"/>
    <w:rsid w:val="00955BEB"/>
    <w:rsid w:val="0095659D"/>
    <w:rsid w:val="00956944"/>
    <w:rsid w:val="00956CE0"/>
    <w:rsid w:val="009574F9"/>
    <w:rsid w:val="009576DA"/>
    <w:rsid w:val="00957ED2"/>
    <w:rsid w:val="00957F16"/>
    <w:rsid w:val="0096068C"/>
    <w:rsid w:val="0096078D"/>
    <w:rsid w:val="00960A58"/>
    <w:rsid w:val="00960D7A"/>
    <w:rsid w:val="00960DFF"/>
    <w:rsid w:val="00961087"/>
    <w:rsid w:val="00961B06"/>
    <w:rsid w:val="00961C46"/>
    <w:rsid w:val="00961FBA"/>
    <w:rsid w:val="00962493"/>
    <w:rsid w:val="00962C3C"/>
    <w:rsid w:val="00962CAA"/>
    <w:rsid w:val="00962DE6"/>
    <w:rsid w:val="00963158"/>
    <w:rsid w:val="009632E1"/>
    <w:rsid w:val="009634D6"/>
    <w:rsid w:val="0096359E"/>
    <w:rsid w:val="009637FC"/>
    <w:rsid w:val="009642AD"/>
    <w:rsid w:val="00964AFA"/>
    <w:rsid w:val="009658CA"/>
    <w:rsid w:val="00965D8B"/>
    <w:rsid w:val="00966FA8"/>
    <w:rsid w:val="00967587"/>
    <w:rsid w:val="00967D51"/>
    <w:rsid w:val="00970B30"/>
    <w:rsid w:val="00971295"/>
    <w:rsid w:val="009719D5"/>
    <w:rsid w:val="0097241C"/>
    <w:rsid w:val="0097246F"/>
    <w:rsid w:val="00972706"/>
    <w:rsid w:val="00972C8B"/>
    <w:rsid w:val="0097330D"/>
    <w:rsid w:val="009734E6"/>
    <w:rsid w:val="009742F3"/>
    <w:rsid w:val="009744E0"/>
    <w:rsid w:val="00974864"/>
    <w:rsid w:val="00974D61"/>
    <w:rsid w:val="0097588A"/>
    <w:rsid w:val="009769F2"/>
    <w:rsid w:val="00976E42"/>
    <w:rsid w:val="00977359"/>
    <w:rsid w:val="009774B2"/>
    <w:rsid w:val="00977705"/>
    <w:rsid w:val="0097778D"/>
    <w:rsid w:val="00977948"/>
    <w:rsid w:val="00977989"/>
    <w:rsid w:val="00977AA9"/>
    <w:rsid w:val="009801D2"/>
    <w:rsid w:val="009803FA"/>
    <w:rsid w:val="009804C2"/>
    <w:rsid w:val="00980ADC"/>
    <w:rsid w:val="00980E8C"/>
    <w:rsid w:val="0098108F"/>
    <w:rsid w:val="00981835"/>
    <w:rsid w:val="00981C07"/>
    <w:rsid w:val="00982018"/>
    <w:rsid w:val="009821FC"/>
    <w:rsid w:val="009823C2"/>
    <w:rsid w:val="009825D7"/>
    <w:rsid w:val="009826E7"/>
    <w:rsid w:val="00982A6E"/>
    <w:rsid w:val="009830C7"/>
    <w:rsid w:val="00983974"/>
    <w:rsid w:val="00984043"/>
    <w:rsid w:val="0098463D"/>
    <w:rsid w:val="00984F50"/>
    <w:rsid w:val="0098577D"/>
    <w:rsid w:val="009857F7"/>
    <w:rsid w:val="009862AB"/>
    <w:rsid w:val="00986355"/>
    <w:rsid w:val="00986885"/>
    <w:rsid w:val="009868DA"/>
    <w:rsid w:val="00986A2C"/>
    <w:rsid w:val="00986BEE"/>
    <w:rsid w:val="00986C19"/>
    <w:rsid w:val="00987130"/>
    <w:rsid w:val="0098799B"/>
    <w:rsid w:val="009902AF"/>
    <w:rsid w:val="00990C1A"/>
    <w:rsid w:val="00991206"/>
    <w:rsid w:val="009918A4"/>
    <w:rsid w:val="00991E51"/>
    <w:rsid w:val="009925A9"/>
    <w:rsid w:val="00992958"/>
    <w:rsid w:val="00992B19"/>
    <w:rsid w:val="00992BD5"/>
    <w:rsid w:val="00992F83"/>
    <w:rsid w:val="00992FAD"/>
    <w:rsid w:val="0099305F"/>
    <w:rsid w:val="00993F6E"/>
    <w:rsid w:val="00993FE5"/>
    <w:rsid w:val="0099532E"/>
    <w:rsid w:val="00995BB1"/>
    <w:rsid w:val="00995FC0"/>
    <w:rsid w:val="0099613C"/>
    <w:rsid w:val="0099693C"/>
    <w:rsid w:val="00996F05"/>
    <w:rsid w:val="00997BD4"/>
    <w:rsid w:val="009A0A28"/>
    <w:rsid w:val="009A0CE0"/>
    <w:rsid w:val="009A11F2"/>
    <w:rsid w:val="009A1238"/>
    <w:rsid w:val="009A14A3"/>
    <w:rsid w:val="009A14F6"/>
    <w:rsid w:val="009A15E0"/>
    <w:rsid w:val="009A1CDB"/>
    <w:rsid w:val="009A2821"/>
    <w:rsid w:val="009A2B3E"/>
    <w:rsid w:val="009A2C20"/>
    <w:rsid w:val="009A2C2C"/>
    <w:rsid w:val="009A2E6A"/>
    <w:rsid w:val="009A3123"/>
    <w:rsid w:val="009A362D"/>
    <w:rsid w:val="009A4151"/>
    <w:rsid w:val="009A42F3"/>
    <w:rsid w:val="009A43B8"/>
    <w:rsid w:val="009A56C3"/>
    <w:rsid w:val="009A59EC"/>
    <w:rsid w:val="009A6A0D"/>
    <w:rsid w:val="009A6BF1"/>
    <w:rsid w:val="009A6D58"/>
    <w:rsid w:val="009A74B8"/>
    <w:rsid w:val="009A7A6E"/>
    <w:rsid w:val="009A7AE9"/>
    <w:rsid w:val="009A7DEE"/>
    <w:rsid w:val="009A7ECB"/>
    <w:rsid w:val="009A7FF3"/>
    <w:rsid w:val="009B0005"/>
    <w:rsid w:val="009B0AD5"/>
    <w:rsid w:val="009B0EBB"/>
    <w:rsid w:val="009B0F8E"/>
    <w:rsid w:val="009B16F6"/>
    <w:rsid w:val="009B175C"/>
    <w:rsid w:val="009B2150"/>
    <w:rsid w:val="009B2B90"/>
    <w:rsid w:val="009B2C3F"/>
    <w:rsid w:val="009B31AB"/>
    <w:rsid w:val="009B35D8"/>
    <w:rsid w:val="009B4029"/>
    <w:rsid w:val="009B4212"/>
    <w:rsid w:val="009B4344"/>
    <w:rsid w:val="009B4669"/>
    <w:rsid w:val="009B48DA"/>
    <w:rsid w:val="009B5AA9"/>
    <w:rsid w:val="009B61C6"/>
    <w:rsid w:val="009B6762"/>
    <w:rsid w:val="009B72B3"/>
    <w:rsid w:val="009B7D11"/>
    <w:rsid w:val="009C0BFD"/>
    <w:rsid w:val="009C10AB"/>
    <w:rsid w:val="009C1941"/>
    <w:rsid w:val="009C1BF9"/>
    <w:rsid w:val="009C1F52"/>
    <w:rsid w:val="009C235B"/>
    <w:rsid w:val="009C27B5"/>
    <w:rsid w:val="009C28BD"/>
    <w:rsid w:val="009C2BA8"/>
    <w:rsid w:val="009C2C18"/>
    <w:rsid w:val="009C3308"/>
    <w:rsid w:val="009C4076"/>
    <w:rsid w:val="009C4476"/>
    <w:rsid w:val="009C4F3F"/>
    <w:rsid w:val="009C5892"/>
    <w:rsid w:val="009C5B10"/>
    <w:rsid w:val="009C5EB7"/>
    <w:rsid w:val="009C68C9"/>
    <w:rsid w:val="009C6A4B"/>
    <w:rsid w:val="009C7040"/>
    <w:rsid w:val="009C71E5"/>
    <w:rsid w:val="009C7CEF"/>
    <w:rsid w:val="009C7D6E"/>
    <w:rsid w:val="009C7FCD"/>
    <w:rsid w:val="009D0BFE"/>
    <w:rsid w:val="009D0E96"/>
    <w:rsid w:val="009D15B0"/>
    <w:rsid w:val="009D15CC"/>
    <w:rsid w:val="009D1CFC"/>
    <w:rsid w:val="009D2553"/>
    <w:rsid w:val="009D257E"/>
    <w:rsid w:val="009D2B68"/>
    <w:rsid w:val="009D2C0E"/>
    <w:rsid w:val="009D2DD8"/>
    <w:rsid w:val="009D30C9"/>
    <w:rsid w:val="009D31B0"/>
    <w:rsid w:val="009D3389"/>
    <w:rsid w:val="009D3712"/>
    <w:rsid w:val="009D3A93"/>
    <w:rsid w:val="009D3C78"/>
    <w:rsid w:val="009D40F5"/>
    <w:rsid w:val="009D4508"/>
    <w:rsid w:val="009D474B"/>
    <w:rsid w:val="009D48CB"/>
    <w:rsid w:val="009D5066"/>
    <w:rsid w:val="009D5131"/>
    <w:rsid w:val="009D535C"/>
    <w:rsid w:val="009D5387"/>
    <w:rsid w:val="009D5CC9"/>
    <w:rsid w:val="009D5F88"/>
    <w:rsid w:val="009D675B"/>
    <w:rsid w:val="009D78B7"/>
    <w:rsid w:val="009D7EC9"/>
    <w:rsid w:val="009D7F18"/>
    <w:rsid w:val="009D7F39"/>
    <w:rsid w:val="009D7F46"/>
    <w:rsid w:val="009E03FA"/>
    <w:rsid w:val="009E0B6D"/>
    <w:rsid w:val="009E0DF2"/>
    <w:rsid w:val="009E15AA"/>
    <w:rsid w:val="009E16F7"/>
    <w:rsid w:val="009E17BE"/>
    <w:rsid w:val="009E1A2E"/>
    <w:rsid w:val="009E3277"/>
    <w:rsid w:val="009E34E4"/>
    <w:rsid w:val="009E391F"/>
    <w:rsid w:val="009E52E6"/>
    <w:rsid w:val="009E5874"/>
    <w:rsid w:val="009E68DC"/>
    <w:rsid w:val="009E6AA4"/>
    <w:rsid w:val="009E764C"/>
    <w:rsid w:val="009E7683"/>
    <w:rsid w:val="009E78ED"/>
    <w:rsid w:val="009E7EE8"/>
    <w:rsid w:val="009F1122"/>
    <w:rsid w:val="009F115C"/>
    <w:rsid w:val="009F1231"/>
    <w:rsid w:val="009F1A15"/>
    <w:rsid w:val="009F1F0E"/>
    <w:rsid w:val="009F2AB0"/>
    <w:rsid w:val="009F2C38"/>
    <w:rsid w:val="009F33A3"/>
    <w:rsid w:val="009F351C"/>
    <w:rsid w:val="009F3A37"/>
    <w:rsid w:val="009F3D03"/>
    <w:rsid w:val="009F3EAD"/>
    <w:rsid w:val="009F4AEE"/>
    <w:rsid w:val="009F4B00"/>
    <w:rsid w:val="009F5C76"/>
    <w:rsid w:val="009F5D93"/>
    <w:rsid w:val="009F5E80"/>
    <w:rsid w:val="009F6610"/>
    <w:rsid w:val="009F6954"/>
    <w:rsid w:val="009F6B6C"/>
    <w:rsid w:val="009F6D52"/>
    <w:rsid w:val="009F6E23"/>
    <w:rsid w:val="009F7195"/>
    <w:rsid w:val="009F7392"/>
    <w:rsid w:val="009F7DC1"/>
    <w:rsid w:val="00A00020"/>
    <w:rsid w:val="00A00048"/>
    <w:rsid w:val="00A001BC"/>
    <w:rsid w:val="00A00B1E"/>
    <w:rsid w:val="00A00F23"/>
    <w:rsid w:val="00A00FA5"/>
    <w:rsid w:val="00A01316"/>
    <w:rsid w:val="00A02906"/>
    <w:rsid w:val="00A02B23"/>
    <w:rsid w:val="00A02EC6"/>
    <w:rsid w:val="00A03654"/>
    <w:rsid w:val="00A03A07"/>
    <w:rsid w:val="00A0415D"/>
    <w:rsid w:val="00A04752"/>
    <w:rsid w:val="00A0491A"/>
    <w:rsid w:val="00A04B5A"/>
    <w:rsid w:val="00A04C23"/>
    <w:rsid w:val="00A05533"/>
    <w:rsid w:val="00A05A40"/>
    <w:rsid w:val="00A05A7E"/>
    <w:rsid w:val="00A06117"/>
    <w:rsid w:val="00A06783"/>
    <w:rsid w:val="00A06AAA"/>
    <w:rsid w:val="00A07140"/>
    <w:rsid w:val="00A07378"/>
    <w:rsid w:val="00A07876"/>
    <w:rsid w:val="00A100F9"/>
    <w:rsid w:val="00A1016F"/>
    <w:rsid w:val="00A10301"/>
    <w:rsid w:val="00A10330"/>
    <w:rsid w:val="00A1095D"/>
    <w:rsid w:val="00A11230"/>
    <w:rsid w:val="00A1175E"/>
    <w:rsid w:val="00A11A76"/>
    <w:rsid w:val="00A12598"/>
    <w:rsid w:val="00A12D70"/>
    <w:rsid w:val="00A13558"/>
    <w:rsid w:val="00A13DBC"/>
    <w:rsid w:val="00A14277"/>
    <w:rsid w:val="00A142F0"/>
    <w:rsid w:val="00A14E4C"/>
    <w:rsid w:val="00A152E2"/>
    <w:rsid w:val="00A15569"/>
    <w:rsid w:val="00A15673"/>
    <w:rsid w:val="00A1568D"/>
    <w:rsid w:val="00A15A14"/>
    <w:rsid w:val="00A162AF"/>
    <w:rsid w:val="00A16A5E"/>
    <w:rsid w:val="00A16F39"/>
    <w:rsid w:val="00A1736F"/>
    <w:rsid w:val="00A173DC"/>
    <w:rsid w:val="00A17519"/>
    <w:rsid w:val="00A177EE"/>
    <w:rsid w:val="00A17B96"/>
    <w:rsid w:val="00A2014A"/>
    <w:rsid w:val="00A20257"/>
    <w:rsid w:val="00A2055B"/>
    <w:rsid w:val="00A20722"/>
    <w:rsid w:val="00A20A53"/>
    <w:rsid w:val="00A20FDD"/>
    <w:rsid w:val="00A2135C"/>
    <w:rsid w:val="00A213D1"/>
    <w:rsid w:val="00A2152B"/>
    <w:rsid w:val="00A21579"/>
    <w:rsid w:val="00A216BE"/>
    <w:rsid w:val="00A21709"/>
    <w:rsid w:val="00A21C2F"/>
    <w:rsid w:val="00A21C4D"/>
    <w:rsid w:val="00A2296D"/>
    <w:rsid w:val="00A22E64"/>
    <w:rsid w:val="00A2349B"/>
    <w:rsid w:val="00A23DE2"/>
    <w:rsid w:val="00A24B75"/>
    <w:rsid w:val="00A24C23"/>
    <w:rsid w:val="00A24CFD"/>
    <w:rsid w:val="00A25206"/>
    <w:rsid w:val="00A262A8"/>
    <w:rsid w:val="00A266A1"/>
    <w:rsid w:val="00A26B50"/>
    <w:rsid w:val="00A2712D"/>
    <w:rsid w:val="00A300B6"/>
    <w:rsid w:val="00A30734"/>
    <w:rsid w:val="00A30767"/>
    <w:rsid w:val="00A3108C"/>
    <w:rsid w:val="00A310E4"/>
    <w:rsid w:val="00A31725"/>
    <w:rsid w:val="00A319EE"/>
    <w:rsid w:val="00A31DEE"/>
    <w:rsid w:val="00A324D5"/>
    <w:rsid w:val="00A33AD1"/>
    <w:rsid w:val="00A33E57"/>
    <w:rsid w:val="00A34A2E"/>
    <w:rsid w:val="00A34AE1"/>
    <w:rsid w:val="00A34ECF"/>
    <w:rsid w:val="00A3563C"/>
    <w:rsid w:val="00A358D5"/>
    <w:rsid w:val="00A35AFD"/>
    <w:rsid w:val="00A3624A"/>
    <w:rsid w:val="00A363CD"/>
    <w:rsid w:val="00A36504"/>
    <w:rsid w:val="00A368B0"/>
    <w:rsid w:val="00A36F61"/>
    <w:rsid w:val="00A37FF3"/>
    <w:rsid w:val="00A403F0"/>
    <w:rsid w:val="00A40403"/>
    <w:rsid w:val="00A40621"/>
    <w:rsid w:val="00A408B4"/>
    <w:rsid w:val="00A41446"/>
    <w:rsid w:val="00A416FA"/>
    <w:rsid w:val="00A41BBE"/>
    <w:rsid w:val="00A41C1B"/>
    <w:rsid w:val="00A424A0"/>
    <w:rsid w:val="00A4269E"/>
    <w:rsid w:val="00A4348D"/>
    <w:rsid w:val="00A43A5B"/>
    <w:rsid w:val="00A441A2"/>
    <w:rsid w:val="00A44B02"/>
    <w:rsid w:val="00A44B83"/>
    <w:rsid w:val="00A44F2C"/>
    <w:rsid w:val="00A462BC"/>
    <w:rsid w:val="00A46510"/>
    <w:rsid w:val="00A46AE9"/>
    <w:rsid w:val="00A46C3F"/>
    <w:rsid w:val="00A46D54"/>
    <w:rsid w:val="00A47D9D"/>
    <w:rsid w:val="00A500A1"/>
    <w:rsid w:val="00A501B1"/>
    <w:rsid w:val="00A510FE"/>
    <w:rsid w:val="00A5110C"/>
    <w:rsid w:val="00A51BC6"/>
    <w:rsid w:val="00A5219E"/>
    <w:rsid w:val="00A5248A"/>
    <w:rsid w:val="00A52A98"/>
    <w:rsid w:val="00A536D0"/>
    <w:rsid w:val="00A5374A"/>
    <w:rsid w:val="00A5391E"/>
    <w:rsid w:val="00A53E88"/>
    <w:rsid w:val="00A54123"/>
    <w:rsid w:val="00A543CF"/>
    <w:rsid w:val="00A54CF2"/>
    <w:rsid w:val="00A55323"/>
    <w:rsid w:val="00A5542D"/>
    <w:rsid w:val="00A556FD"/>
    <w:rsid w:val="00A5579C"/>
    <w:rsid w:val="00A55FDC"/>
    <w:rsid w:val="00A56DE0"/>
    <w:rsid w:val="00A57968"/>
    <w:rsid w:val="00A57983"/>
    <w:rsid w:val="00A57AF3"/>
    <w:rsid w:val="00A600CE"/>
    <w:rsid w:val="00A601C2"/>
    <w:rsid w:val="00A608F4"/>
    <w:rsid w:val="00A60944"/>
    <w:rsid w:val="00A60D5B"/>
    <w:rsid w:val="00A60F35"/>
    <w:rsid w:val="00A61414"/>
    <w:rsid w:val="00A61633"/>
    <w:rsid w:val="00A618A9"/>
    <w:rsid w:val="00A63440"/>
    <w:rsid w:val="00A63945"/>
    <w:rsid w:val="00A63C72"/>
    <w:rsid w:val="00A63FBB"/>
    <w:rsid w:val="00A64270"/>
    <w:rsid w:val="00A648B1"/>
    <w:rsid w:val="00A65589"/>
    <w:rsid w:val="00A6616A"/>
    <w:rsid w:val="00A66337"/>
    <w:rsid w:val="00A66674"/>
    <w:rsid w:val="00A66839"/>
    <w:rsid w:val="00A670CC"/>
    <w:rsid w:val="00A6734D"/>
    <w:rsid w:val="00A674E2"/>
    <w:rsid w:val="00A67630"/>
    <w:rsid w:val="00A70461"/>
    <w:rsid w:val="00A708D7"/>
    <w:rsid w:val="00A708DE"/>
    <w:rsid w:val="00A70E33"/>
    <w:rsid w:val="00A71347"/>
    <w:rsid w:val="00A72021"/>
    <w:rsid w:val="00A721E6"/>
    <w:rsid w:val="00A7261D"/>
    <w:rsid w:val="00A72DD1"/>
    <w:rsid w:val="00A72E17"/>
    <w:rsid w:val="00A735D2"/>
    <w:rsid w:val="00A74094"/>
    <w:rsid w:val="00A74B8A"/>
    <w:rsid w:val="00A7501E"/>
    <w:rsid w:val="00A750CC"/>
    <w:rsid w:val="00A75107"/>
    <w:rsid w:val="00A751EC"/>
    <w:rsid w:val="00A76054"/>
    <w:rsid w:val="00A7655E"/>
    <w:rsid w:val="00A7722E"/>
    <w:rsid w:val="00A7724F"/>
    <w:rsid w:val="00A777D5"/>
    <w:rsid w:val="00A77CC1"/>
    <w:rsid w:val="00A77EAB"/>
    <w:rsid w:val="00A77F28"/>
    <w:rsid w:val="00A801CB"/>
    <w:rsid w:val="00A802F4"/>
    <w:rsid w:val="00A8061C"/>
    <w:rsid w:val="00A80CB7"/>
    <w:rsid w:val="00A81345"/>
    <w:rsid w:val="00A81DBB"/>
    <w:rsid w:val="00A8221D"/>
    <w:rsid w:val="00A82A73"/>
    <w:rsid w:val="00A82CC2"/>
    <w:rsid w:val="00A82D94"/>
    <w:rsid w:val="00A831AC"/>
    <w:rsid w:val="00A83797"/>
    <w:rsid w:val="00A837E2"/>
    <w:rsid w:val="00A842E0"/>
    <w:rsid w:val="00A84A5D"/>
    <w:rsid w:val="00A84B9D"/>
    <w:rsid w:val="00A84E92"/>
    <w:rsid w:val="00A85563"/>
    <w:rsid w:val="00A859A5"/>
    <w:rsid w:val="00A85BFF"/>
    <w:rsid w:val="00A8625D"/>
    <w:rsid w:val="00A86937"/>
    <w:rsid w:val="00A86F5F"/>
    <w:rsid w:val="00A87428"/>
    <w:rsid w:val="00A87600"/>
    <w:rsid w:val="00A879DB"/>
    <w:rsid w:val="00A87D57"/>
    <w:rsid w:val="00A87F7C"/>
    <w:rsid w:val="00A909DF"/>
    <w:rsid w:val="00A90BCE"/>
    <w:rsid w:val="00A91A49"/>
    <w:rsid w:val="00A91B84"/>
    <w:rsid w:val="00A93120"/>
    <w:rsid w:val="00A932AD"/>
    <w:rsid w:val="00A93312"/>
    <w:rsid w:val="00A93773"/>
    <w:rsid w:val="00A93D8A"/>
    <w:rsid w:val="00A95166"/>
    <w:rsid w:val="00A9520A"/>
    <w:rsid w:val="00A955D9"/>
    <w:rsid w:val="00A9584A"/>
    <w:rsid w:val="00A95ED4"/>
    <w:rsid w:val="00A96112"/>
    <w:rsid w:val="00A96211"/>
    <w:rsid w:val="00A96297"/>
    <w:rsid w:val="00A963B1"/>
    <w:rsid w:val="00A969E6"/>
    <w:rsid w:val="00A96B59"/>
    <w:rsid w:val="00A96C7A"/>
    <w:rsid w:val="00A977BF"/>
    <w:rsid w:val="00A97845"/>
    <w:rsid w:val="00A97A11"/>
    <w:rsid w:val="00AA03CB"/>
    <w:rsid w:val="00AA2ADB"/>
    <w:rsid w:val="00AA2B26"/>
    <w:rsid w:val="00AA2E93"/>
    <w:rsid w:val="00AA2FC6"/>
    <w:rsid w:val="00AA3128"/>
    <w:rsid w:val="00AA338B"/>
    <w:rsid w:val="00AA3BD3"/>
    <w:rsid w:val="00AA3D6C"/>
    <w:rsid w:val="00AA3F24"/>
    <w:rsid w:val="00AA4AE6"/>
    <w:rsid w:val="00AA4D75"/>
    <w:rsid w:val="00AA5729"/>
    <w:rsid w:val="00AA5CDE"/>
    <w:rsid w:val="00AA5DF2"/>
    <w:rsid w:val="00AA6668"/>
    <w:rsid w:val="00AA66EE"/>
    <w:rsid w:val="00AA67B6"/>
    <w:rsid w:val="00AA783D"/>
    <w:rsid w:val="00AB06D0"/>
    <w:rsid w:val="00AB0A25"/>
    <w:rsid w:val="00AB0D8F"/>
    <w:rsid w:val="00AB0F7E"/>
    <w:rsid w:val="00AB13C3"/>
    <w:rsid w:val="00AB143B"/>
    <w:rsid w:val="00AB1591"/>
    <w:rsid w:val="00AB1DD1"/>
    <w:rsid w:val="00AB1F98"/>
    <w:rsid w:val="00AB202D"/>
    <w:rsid w:val="00AB2242"/>
    <w:rsid w:val="00AB28A0"/>
    <w:rsid w:val="00AB2A36"/>
    <w:rsid w:val="00AB2B22"/>
    <w:rsid w:val="00AB2B5F"/>
    <w:rsid w:val="00AB3631"/>
    <w:rsid w:val="00AB3B22"/>
    <w:rsid w:val="00AB3E58"/>
    <w:rsid w:val="00AB433F"/>
    <w:rsid w:val="00AB47C7"/>
    <w:rsid w:val="00AB4A88"/>
    <w:rsid w:val="00AB5BE8"/>
    <w:rsid w:val="00AB6DF6"/>
    <w:rsid w:val="00AB6F70"/>
    <w:rsid w:val="00AB705D"/>
    <w:rsid w:val="00AB75E8"/>
    <w:rsid w:val="00AB7CE4"/>
    <w:rsid w:val="00AC05F0"/>
    <w:rsid w:val="00AC12A6"/>
    <w:rsid w:val="00AC1AEC"/>
    <w:rsid w:val="00AC1E8F"/>
    <w:rsid w:val="00AC24AE"/>
    <w:rsid w:val="00AC25D9"/>
    <w:rsid w:val="00AC2D25"/>
    <w:rsid w:val="00AC2E07"/>
    <w:rsid w:val="00AC32DC"/>
    <w:rsid w:val="00AC3455"/>
    <w:rsid w:val="00AC3699"/>
    <w:rsid w:val="00AC376D"/>
    <w:rsid w:val="00AC3952"/>
    <w:rsid w:val="00AC3D59"/>
    <w:rsid w:val="00AC4763"/>
    <w:rsid w:val="00AC519A"/>
    <w:rsid w:val="00AC6603"/>
    <w:rsid w:val="00AC6892"/>
    <w:rsid w:val="00AC6E0B"/>
    <w:rsid w:val="00AC6FBB"/>
    <w:rsid w:val="00AC71D3"/>
    <w:rsid w:val="00AD0665"/>
    <w:rsid w:val="00AD0C35"/>
    <w:rsid w:val="00AD14ED"/>
    <w:rsid w:val="00AD151D"/>
    <w:rsid w:val="00AD1651"/>
    <w:rsid w:val="00AD1BE1"/>
    <w:rsid w:val="00AD2252"/>
    <w:rsid w:val="00AD2687"/>
    <w:rsid w:val="00AD2D2E"/>
    <w:rsid w:val="00AD3359"/>
    <w:rsid w:val="00AD44C8"/>
    <w:rsid w:val="00AD49E6"/>
    <w:rsid w:val="00AD6903"/>
    <w:rsid w:val="00AD6A4D"/>
    <w:rsid w:val="00AD6CCC"/>
    <w:rsid w:val="00AD71F0"/>
    <w:rsid w:val="00AD7A39"/>
    <w:rsid w:val="00AD7E6B"/>
    <w:rsid w:val="00AE05E9"/>
    <w:rsid w:val="00AE0E23"/>
    <w:rsid w:val="00AE11BF"/>
    <w:rsid w:val="00AE1577"/>
    <w:rsid w:val="00AE1599"/>
    <w:rsid w:val="00AE1904"/>
    <w:rsid w:val="00AE2421"/>
    <w:rsid w:val="00AE2422"/>
    <w:rsid w:val="00AE248A"/>
    <w:rsid w:val="00AE2E6E"/>
    <w:rsid w:val="00AE3528"/>
    <w:rsid w:val="00AE3F16"/>
    <w:rsid w:val="00AE4476"/>
    <w:rsid w:val="00AE45EE"/>
    <w:rsid w:val="00AE47C6"/>
    <w:rsid w:val="00AE4BC0"/>
    <w:rsid w:val="00AE4EB1"/>
    <w:rsid w:val="00AE4FC9"/>
    <w:rsid w:val="00AE533E"/>
    <w:rsid w:val="00AE5577"/>
    <w:rsid w:val="00AE59C7"/>
    <w:rsid w:val="00AE5B70"/>
    <w:rsid w:val="00AE5B86"/>
    <w:rsid w:val="00AE5E02"/>
    <w:rsid w:val="00AE608B"/>
    <w:rsid w:val="00AE7330"/>
    <w:rsid w:val="00AE7752"/>
    <w:rsid w:val="00AE7790"/>
    <w:rsid w:val="00AF00E1"/>
    <w:rsid w:val="00AF0577"/>
    <w:rsid w:val="00AF0D94"/>
    <w:rsid w:val="00AF12D8"/>
    <w:rsid w:val="00AF19BE"/>
    <w:rsid w:val="00AF19F2"/>
    <w:rsid w:val="00AF1CE9"/>
    <w:rsid w:val="00AF2441"/>
    <w:rsid w:val="00AF253F"/>
    <w:rsid w:val="00AF31DB"/>
    <w:rsid w:val="00AF3235"/>
    <w:rsid w:val="00AF34C6"/>
    <w:rsid w:val="00AF3519"/>
    <w:rsid w:val="00AF39F7"/>
    <w:rsid w:val="00AF3A16"/>
    <w:rsid w:val="00AF3C87"/>
    <w:rsid w:val="00AF3F78"/>
    <w:rsid w:val="00AF4506"/>
    <w:rsid w:val="00AF4C72"/>
    <w:rsid w:val="00AF5396"/>
    <w:rsid w:val="00AF5687"/>
    <w:rsid w:val="00AF5939"/>
    <w:rsid w:val="00AF5C42"/>
    <w:rsid w:val="00AF64DA"/>
    <w:rsid w:val="00AF685E"/>
    <w:rsid w:val="00AF6D5C"/>
    <w:rsid w:val="00AF71CD"/>
    <w:rsid w:val="00AF738C"/>
    <w:rsid w:val="00AF7DA2"/>
    <w:rsid w:val="00AF7EA8"/>
    <w:rsid w:val="00B000D4"/>
    <w:rsid w:val="00B0081E"/>
    <w:rsid w:val="00B00930"/>
    <w:rsid w:val="00B00A70"/>
    <w:rsid w:val="00B00E38"/>
    <w:rsid w:val="00B01739"/>
    <w:rsid w:val="00B0173C"/>
    <w:rsid w:val="00B01D86"/>
    <w:rsid w:val="00B0200B"/>
    <w:rsid w:val="00B02AB5"/>
    <w:rsid w:val="00B02CC4"/>
    <w:rsid w:val="00B03261"/>
    <w:rsid w:val="00B03BBC"/>
    <w:rsid w:val="00B03C65"/>
    <w:rsid w:val="00B04128"/>
    <w:rsid w:val="00B049A7"/>
    <w:rsid w:val="00B04CFC"/>
    <w:rsid w:val="00B0530F"/>
    <w:rsid w:val="00B057BC"/>
    <w:rsid w:val="00B060CC"/>
    <w:rsid w:val="00B062EB"/>
    <w:rsid w:val="00B06708"/>
    <w:rsid w:val="00B06BD8"/>
    <w:rsid w:val="00B07ECE"/>
    <w:rsid w:val="00B10000"/>
    <w:rsid w:val="00B103AB"/>
    <w:rsid w:val="00B10B44"/>
    <w:rsid w:val="00B10D90"/>
    <w:rsid w:val="00B10E66"/>
    <w:rsid w:val="00B11279"/>
    <w:rsid w:val="00B11765"/>
    <w:rsid w:val="00B11B31"/>
    <w:rsid w:val="00B11CB1"/>
    <w:rsid w:val="00B11D04"/>
    <w:rsid w:val="00B12ACF"/>
    <w:rsid w:val="00B13394"/>
    <w:rsid w:val="00B1360A"/>
    <w:rsid w:val="00B1441A"/>
    <w:rsid w:val="00B1494F"/>
    <w:rsid w:val="00B14EF4"/>
    <w:rsid w:val="00B1542F"/>
    <w:rsid w:val="00B15806"/>
    <w:rsid w:val="00B15A80"/>
    <w:rsid w:val="00B15BFA"/>
    <w:rsid w:val="00B16435"/>
    <w:rsid w:val="00B16724"/>
    <w:rsid w:val="00B16D24"/>
    <w:rsid w:val="00B16DE7"/>
    <w:rsid w:val="00B17765"/>
    <w:rsid w:val="00B200FF"/>
    <w:rsid w:val="00B201C2"/>
    <w:rsid w:val="00B202BF"/>
    <w:rsid w:val="00B2038C"/>
    <w:rsid w:val="00B204D1"/>
    <w:rsid w:val="00B20D48"/>
    <w:rsid w:val="00B20FFF"/>
    <w:rsid w:val="00B2157B"/>
    <w:rsid w:val="00B21943"/>
    <w:rsid w:val="00B2210F"/>
    <w:rsid w:val="00B22486"/>
    <w:rsid w:val="00B22D92"/>
    <w:rsid w:val="00B23121"/>
    <w:rsid w:val="00B23F3F"/>
    <w:rsid w:val="00B23F57"/>
    <w:rsid w:val="00B24131"/>
    <w:rsid w:val="00B245E4"/>
    <w:rsid w:val="00B2471B"/>
    <w:rsid w:val="00B250FA"/>
    <w:rsid w:val="00B25286"/>
    <w:rsid w:val="00B253B3"/>
    <w:rsid w:val="00B2652B"/>
    <w:rsid w:val="00B265C6"/>
    <w:rsid w:val="00B269E2"/>
    <w:rsid w:val="00B26A11"/>
    <w:rsid w:val="00B27F96"/>
    <w:rsid w:val="00B30099"/>
    <w:rsid w:val="00B3075B"/>
    <w:rsid w:val="00B30833"/>
    <w:rsid w:val="00B30852"/>
    <w:rsid w:val="00B30FE9"/>
    <w:rsid w:val="00B31543"/>
    <w:rsid w:val="00B31723"/>
    <w:rsid w:val="00B321D6"/>
    <w:rsid w:val="00B3225A"/>
    <w:rsid w:val="00B32C27"/>
    <w:rsid w:val="00B33218"/>
    <w:rsid w:val="00B3364B"/>
    <w:rsid w:val="00B33862"/>
    <w:rsid w:val="00B33965"/>
    <w:rsid w:val="00B33B74"/>
    <w:rsid w:val="00B340FD"/>
    <w:rsid w:val="00B34210"/>
    <w:rsid w:val="00B34305"/>
    <w:rsid w:val="00B3484D"/>
    <w:rsid w:val="00B34947"/>
    <w:rsid w:val="00B34C7E"/>
    <w:rsid w:val="00B34FBA"/>
    <w:rsid w:val="00B36157"/>
    <w:rsid w:val="00B3637F"/>
    <w:rsid w:val="00B37107"/>
    <w:rsid w:val="00B37306"/>
    <w:rsid w:val="00B37A8E"/>
    <w:rsid w:val="00B37FE7"/>
    <w:rsid w:val="00B40174"/>
    <w:rsid w:val="00B40605"/>
    <w:rsid w:val="00B40672"/>
    <w:rsid w:val="00B407B8"/>
    <w:rsid w:val="00B40F96"/>
    <w:rsid w:val="00B416AB"/>
    <w:rsid w:val="00B41BAC"/>
    <w:rsid w:val="00B41C60"/>
    <w:rsid w:val="00B42311"/>
    <w:rsid w:val="00B424D4"/>
    <w:rsid w:val="00B427E8"/>
    <w:rsid w:val="00B42823"/>
    <w:rsid w:val="00B42A97"/>
    <w:rsid w:val="00B42BAA"/>
    <w:rsid w:val="00B42CAA"/>
    <w:rsid w:val="00B42D35"/>
    <w:rsid w:val="00B43073"/>
    <w:rsid w:val="00B43093"/>
    <w:rsid w:val="00B43227"/>
    <w:rsid w:val="00B435D1"/>
    <w:rsid w:val="00B436E9"/>
    <w:rsid w:val="00B439A1"/>
    <w:rsid w:val="00B43EF2"/>
    <w:rsid w:val="00B442EB"/>
    <w:rsid w:val="00B4480A"/>
    <w:rsid w:val="00B44DB9"/>
    <w:rsid w:val="00B45020"/>
    <w:rsid w:val="00B45482"/>
    <w:rsid w:val="00B4566D"/>
    <w:rsid w:val="00B45703"/>
    <w:rsid w:val="00B46153"/>
    <w:rsid w:val="00B46319"/>
    <w:rsid w:val="00B46621"/>
    <w:rsid w:val="00B471EA"/>
    <w:rsid w:val="00B472FF"/>
    <w:rsid w:val="00B47673"/>
    <w:rsid w:val="00B47F3C"/>
    <w:rsid w:val="00B5043F"/>
    <w:rsid w:val="00B507D4"/>
    <w:rsid w:val="00B50953"/>
    <w:rsid w:val="00B50FD8"/>
    <w:rsid w:val="00B51702"/>
    <w:rsid w:val="00B51A9B"/>
    <w:rsid w:val="00B51D94"/>
    <w:rsid w:val="00B51E62"/>
    <w:rsid w:val="00B522FF"/>
    <w:rsid w:val="00B52516"/>
    <w:rsid w:val="00B5274F"/>
    <w:rsid w:val="00B52B3C"/>
    <w:rsid w:val="00B52CF6"/>
    <w:rsid w:val="00B53799"/>
    <w:rsid w:val="00B54237"/>
    <w:rsid w:val="00B542CE"/>
    <w:rsid w:val="00B5432C"/>
    <w:rsid w:val="00B544B7"/>
    <w:rsid w:val="00B55A93"/>
    <w:rsid w:val="00B55B5F"/>
    <w:rsid w:val="00B55C2E"/>
    <w:rsid w:val="00B55F87"/>
    <w:rsid w:val="00B5602F"/>
    <w:rsid w:val="00B560F2"/>
    <w:rsid w:val="00B5741D"/>
    <w:rsid w:val="00B600B8"/>
    <w:rsid w:val="00B604DA"/>
    <w:rsid w:val="00B60ADE"/>
    <w:rsid w:val="00B60CA6"/>
    <w:rsid w:val="00B60F1C"/>
    <w:rsid w:val="00B6111E"/>
    <w:rsid w:val="00B614FB"/>
    <w:rsid w:val="00B61679"/>
    <w:rsid w:val="00B616DE"/>
    <w:rsid w:val="00B61B62"/>
    <w:rsid w:val="00B62FFD"/>
    <w:rsid w:val="00B631E4"/>
    <w:rsid w:val="00B634DC"/>
    <w:rsid w:val="00B645E9"/>
    <w:rsid w:val="00B64A61"/>
    <w:rsid w:val="00B6569A"/>
    <w:rsid w:val="00B6627B"/>
    <w:rsid w:val="00B662D6"/>
    <w:rsid w:val="00B665CE"/>
    <w:rsid w:val="00B7040F"/>
    <w:rsid w:val="00B7087C"/>
    <w:rsid w:val="00B70DF1"/>
    <w:rsid w:val="00B7199A"/>
    <w:rsid w:val="00B71EB6"/>
    <w:rsid w:val="00B71FDA"/>
    <w:rsid w:val="00B72168"/>
    <w:rsid w:val="00B72341"/>
    <w:rsid w:val="00B729A8"/>
    <w:rsid w:val="00B72A7F"/>
    <w:rsid w:val="00B72B05"/>
    <w:rsid w:val="00B72C46"/>
    <w:rsid w:val="00B72D67"/>
    <w:rsid w:val="00B73080"/>
    <w:rsid w:val="00B73EF0"/>
    <w:rsid w:val="00B746D1"/>
    <w:rsid w:val="00B746F0"/>
    <w:rsid w:val="00B7476B"/>
    <w:rsid w:val="00B74D51"/>
    <w:rsid w:val="00B74E11"/>
    <w:rsid w:val="00B74EF2"/>
    <w:rsid w:val="00B7682E"/>
    <w:rsid w:val="00B80274"/>
    <w:rsid w:val="00B80913"/>
    <w:rsid w:val="00B80D23"/>
    <w:rsid w:val="00B80D9C"/>
    <w:rsid w:val="00B80EF6"/>
    <w:rsid w:val="00B80F28"/>
    <w:rsid w:val="00B81145"/>
    <w:rsid w:val="00B81232"/>
    <w:rsid w:val="00B81B23"/>
    <w:rsid w:val="00B81D65"/>
    <w:rsid w:val="00B81D90"/>
    <w:rsid w:val="00B820D4"/>
    <w:rsid w:val="00B83CF3"/>
    <w:rsid w:val="00B83F6F"/>
    <w:rsid w:val="00B83F98"/>
    <w:rsid w:val="00B8408B"/>
    <w:rsid w:val="00B84AAA"/>
    <w:rsid w:val="00B84AC8"/>
    <w:rsid w:val="00B8500B"/>
    <w:rsid w:val="00B851B5"/>
    <w:rsid w:val="00B854F8"/>
    <w:rsid w:val="00B85A68"/>
    <w:rsid w:val="00B860BE"/>
    <w:rsid w:val="00B86145"/>
    <w:rsid w:val="00B8632A"/>
    <w:rsid w:val="00B86B08"/>
    <w:rsid w:val="00B874E2"/>
    <w:rsid w:val="00B8758E"/>
    <w:rsid w:val="00B879E2"/>
    <w:rsid w:val="00B905E5"/>
    <w:rsid w:val="00B90FE2"/>
    <w:rsid w:val="00B916D2"/>
    <w:rsid w:val="00B91C06"/>
    <w:rsid w:val="00B91F41"/>
    <w:rsid w:val="00B921B1"/>
    <w:rsid w:val="00B9225F"/>
    <w:rsid w:val="00B92783"/>
    <w:rsid w:val="00B92895"/>
    <w:rsid w:val="00B92D18"/>
    <w:rsid w:val="00B92E56"/>
    <w:rsid w:val="00B92EFA"/>
    <w:rsid w:val="00B93152"/>
    <w:rsid w:val="00B941A7"/>
    <w:rsid w:val="00B9443E"/>
    <w:rsid w:val="00B94CBC"/>
    <w:rsid w:val="00B951E0"/>
    <w:rsid w:val="00B955EA"/>
    <w:rsid w:val="00B9596C"/>
    <w:rsid w:val="00B95996"/>
    <w:rsid w:val="00B95B93"/>
    <w:rsid w:val="00B96936"/>
    <w:rsid w:val="00B96A1B"/>
    <w:rsid w:val="00B96BDA"/>
    <w:rsid w:val="00B96FA2"/>
    <w:rsid w:val="00B97723"/>
    <w:rsid w:val="00BA0443"/>
    <w:rsid w:val="00BA1141"/>
    <w:rsid w:val="00BA1210"/>
    <w:rsid w:val="00BA128C"/>
    <w:rsid w:val="00BA1613"/>
    <w:rsid w:val="00BA180C"/>
    <w:rsid w:val="00BA2858"/>
    <w:rsid w:val="00BA367D"/>
    <w:rsid w:val="00BA38B2"/>
    <w:rsid w:val="00BA3C94"/>
    <w:rsid w:val="00BA4628"/>
    <w:rsid w:val="00BA5189"/>
    <w:rsid w:val="00BA5378"/>
    <w:rsid w:val="00BA5578"/>
    <w:rsid w:val="00BA61DE"/>
    <w:rsid w:val="00BA691A"/>
    <w:rsid w:val="00BA73C2"/>
    <w:rsid w:val="00BA7BBF"/>
    <w:rsid w:val="00BB00A0"/>
    <w:rsid w:val="00BB0282"/>
    <w:rsid w:val="00BB02F9"/>
    <w:rsid w:val="00BB03B9"/>
    <w:rsid w:val="00BB0453"/>
    <w:rsid w:val="00BB0488"/>
    <w:rsid w:val="00BB05E7"/>
    <w:rsid w:val="00BB0B1B"/>
    <w:rsid w:val="00BB18F7"/>
    <w:rsid w:val="00BB1ED2"/>
    <w:rsid w:val="00BB2AB5"/>
    <w:rsid w:val="00BB2B00"/>
    <w:rsid w:val="00BB2C5C"/>
    <w:rsid w:val="00BB2DAB"/>
    <w:rsid w:val="00BB31B1"/>
    <w:rsid w:val="00BB3835"/>
    <w:rsid w:val="00BB3A0C"/>
    <w:rsid w:val="00BB3B4B"/>
    <w:rsid w:val="00BB3C20"/>
    <w:rsid w:val="00BB4272"/>
    <w:rsid w:val="00BB465E"/>
    <w:rsid w:val="00BB4DD0"/>
    <w:rsid w:val="00BB55DE"/>
    <w:rsid w:val="00BB5F96"/>
    <w:rsid w:val="00BB611B"/>
    <w:rsid w:val="00BB68EC"/>
    <w:rsid w:val="00BB6C6B"/>
    <w:rsid w:val="00BB6C7C"/>
    <w:rsid w:val="00BB6EA1"/>
    <w:rsid w:val="00BB707F"/>
    <w:rsid w:val="00BB7B64"/>
    <w:rsid w:val="00BC016D"/>
    <w:rsid w:val="00BC0B5F"/>
    <w:rsid w:val="00BC0E29"/>
    <w:rsid w:val="00BC189C"/>
    <w:rsid w:val="00BC1AB6"/>
    <w:rsid w:val="00BC1D26"/>
    <w:rsid w:val="00BC2027"/>
    <w:rsid w:val="00BC29CA"/>
    <w:rsid w:val="00BC38D9"/>
    <w:rsid w:val="00BC3952"/>
    <w:rsid w:val="00BC3DB1"/>
    <w:rsid w:val="00BC3FF2"/>
    <w:rsid w:val="00BC4284"/>
    <w:rsid w:val="00BC4589"/>
    <w:rsid w:val="00BC48D2"/>
    <w:rsid w:val="00BC5938"/>
    <w:rsid w:val="00BC5E52"/>
    <w:rsid w:val="00BC6383"/>
    <w:rsid w:val="00BC6BD5"/>
    <w:rsid w:val="00BC79F0"/>
    <w:rsid w:val="00BD0ECE"/>
    <w:rsid w:val="00BD12E3"/>
    <w:rsid w:val="00BD130F"/>
    <w:rsid w:val="00BD14A1"/>
    <w:rsid w:val="00BD18D4"/>
    <w:rsid w:val="00BD1C55"/>
    <w:rsid w:val="00BD1CDF"/>
    <w:rsid w:val="00BD23FE"/>
    <w:rsid w:val="00BD24BF"/>
    <w:rsid w:val="00BD26B6"/>
    <w:rsid w:val="00BD283B"/>
    <w:rsid w:val="00BD3537"/>
    <w:rsid w:val="00BD383A"/>
    <w:rsid w:val="00BD4025"/>
    <w:rsid w:val="00BD4E78"/>
    <w:rsid w:val="00BD5477"/>
    <w:rsid w:val="00BD58AD"/>
    <w:rsid w:val="00BD59C7"/>
    <w:rsid w:val="00BD6412"/>
    <w:rsid w:val="00BD656E"/>
    <w:rsid w:val="00BD6A30"/>
    <w:rsid w:val="00BD6DD8"/>
    <w:rsid w:val="00BD70D0"/>
    <w:rsid w:val="00BD7130"/>
    <w:rsid w:val="00BE00A6"/>
    <w:rsid w:val="00BE0774"/>
    <w:rsid w:val="00BE0C10"/>
    <w:rsid w:val="00BE0F29"/>
    <w:rsid w:val="00BE1094"/>
    <w:rsid w:val="00BE168A"/>
    <w:rsid w:val="00BE1698"/>
    <w:rsid w:val="00BE1AB7"/>
    <w:rsid w:val="00BE2048"/>
    <w:rsid w:val="00BE2869"/>
    <w:rsid w:val="00BE30DD"/>
    <w:rsid w:val="00BE34C7"/>
    <w:rsid w:val="00BE3AC2"/>
    <w:rsid w:val="00BE403A"/>
    <w:rsid w:val="00BE4C8A"/>
    <w:rsid w:val="00BE4F60"/>
    <w:rsid w:val="00BE64D0"/>
    <w:rsid w:val="00BE675B"/>
    <w:rsid w:val="00BE6FE4"/>
    <w:rsid w:val="00BF02A5"/>
    <w:rsid w:val="00BF0A06"/>
    <w:rsid w:val="00BF1068"/>
    <w:rsid w:val="00BF22BB"/>
    <w:rsid w:val="00BF2409"/>
    <w:rsid w:val="00BF2CEF"/>
    <w:rsid w:val="00BF30F6"/>
    <w:rsid w:val="00BF41FB"/>
    <w:rsid w:val="00BF48E0"/>
    <w:rsid w:val="00BF49BC"/>
    <w:rsid w:val="00BF4A7B"/>
    <w:rsid w:val="00BF4EBE"/>
    <w:rsid w:val="00BF5636"/>
    <w:rsid w:val="00BF67F4"/>
    <w:rsid w:val="00BF6C30"/>
    <w:rsid w:val="00BF6E0B"/>
    <w:rsid w:val="00BF760E"/>
    <w:rsid w:val="00BF7CE2"/>
    <w:rsid w:val="00BF7F0E"/>
    <w:rsid w:val="00C00B5D"/>
    <w:rsid w:val="00C00C1B"/>
    <w:rsid w:val="00C013F7"/>
    <w:rsid w:val="00C01A2A"/>
    <w:rsid w:val="00C0230B"/>
    <w:rsid w:val="00C030F0"/>
    <w:rsid w:val="00C03325"/>
    <w:rsid w:val="00C03564"/>
    <w:rsid w:val="00C03613"/>
    <w:rsid w:val="00C040B7"/>
    <w:rsid w:val="00C04431"/>
    <w:rsid w:val="00C04502"/>
    <w:rsid w:val="00C045DA"/>
    <w:rsid w:val="00C04984"/>
    <w:rsid w:val="00C06808"/>
    <w:rsid w:val="00C06E0E"/>
    <w:rsid w:val="00C072B0"/>
    <w:rsid w:val="00C077FE"/>
    <w:rsid w:val="00C079A8"/>
    <w:rsid w:val="00C07ED9"/>
    <w:rsid w:val="00C109DA"/>
    <w:rsid w:val="00C10D85"/>
    <w:rsid w:val="00C10E66"/>
    <w:rsid w:val="00C11028"/>
    <w:rsid w:val="00C11545"/>
    <w:rsid w:val="00C115D3"/>
    <w:rsid w:val="00C123BC"/>
    <w:rsid w:val="00C14111"/>
    <w:rsid w:val="00C141EA"/>
    <w:rsid w:val="00C14525"/>
    <w:rsid w:val="00C145C4"/>
    <w:rsid w:val="00C14D65"/>
    <w:rsid w:val="00C14EC5"/>
    <w:rsid w:val="00C15409"/>
    <w:rsid w:val="00C15515"/>
    <w:rsid w:val="00C15621"/>
    <w:rsid w:val="00C15B5E"/>
    <w:rsid w:val="00C16835"/>
    <w:rsid w:val="00C16F55"/>
    <w:rsid w:val="00C17338"/>
    <w:rsid w:val="00C17DC6"/>
    <w:rsid w:val="00C17F39"/>
    <w:rsid w:val="00C20C4A"/>
    <w:rsid w:val="00C21119"/>
    <w:rsid w:val="00C21860"/>
    <w:rsid w:val="00C21D6D"/>
    <w:rsid w:val="00C22732"/>
    <w:rsid w:val="00C228C4"/>
    <w:rsid w:val="00C232EC"/>
    <w:rsid w:val="00C23824"/>
    <w:rsid w:val="00C23BF3"/>
    <w:rsid w:val="00C24038"/>
    <w:rsid w:val="00C2414A"/>
    <w:rsid w:val="00C2424A"/>
    <w:rsid w:val="00C245C2"/>
    <w:rsid w:val="00C24614"/>
    <w:rsid w:val="00C2494C"/>
    <w:rsid w:val="00C24F86"/>
    <w:rsid w:val="00C250A3"/>
    <w:rsid w:val="00C2539B"/>
    <w:rsid w:val="00C253F6"/>
    <w:rsid w:val="00C259BC"/>
    <w:rsid w:val="00C26345"/>
    <w:rsid w:val="00C26445"/>
    <w:rsid w:val="00C266E5"/>
    <w:rsid w:val="00C26C26"/>
    <w:rsid w:val="00C26DAB"/>
    <w:rsid w:val="00C270C8"/>
    <w:rsid w:val="00C2788A"/>
    <w:rsid w:val="00C27CF0"/>
    <w:rsid w:val="00C27DAD"/>
    <w:rsid w:val="00C3007C"/>
    <w:rsid w:val="00C3009D"/>
    <w:rsid w:val="00C3071B"/>
    <w:rsid w:val="00C30A04"/>
    <w:rsid w:val="00C30CAA"/>
    <w:rsid w:val="00C30DFB"/>
    <w:rsid w:val="00C30E4C"/>
    <w:rsid w:val="00C316BA"/>
    <w:rsid w:val="00C317F2"/>
    <w:rsid w:val="00C319B3"/>
    <w:rsid w:val="00C319B9"/>
    <w:rsid w:val="00C319FE"/>
    <w:rsid w:val="00C32522"/>
    <w:rsid w:val="00C338D2"/>
    <w:rsid w:val="00C33C8E"/>
    <w:rsid w:val="00C34404"/>
    <w:rsid w:val="00C3453A"/>
    <w:rsid w:val="00C34C62"/>
    <w:rsid w:val="00C350C5"/>
    <w:rsid w:val="00C358A0"/>
    <w:rsid w:val="00C359E4"/>
    <w:rsid w:val="00C35D77"/>
    <w:rsid w:val="00C36639"/>
    <w:rsid w:val="00C36877"/>
    <w:rsid w:val="00C369D4"/>
    <w:rsid w:val="00C36BFC"/>
    <w:rsid w:val="00C36BFF"/>
    <w:rsid w:val="00C372C0"/>
    <w:rsid w:val="00C37987"/>
    <w:rsid w:val="00C37DBD"/>
    <w:rsid w:val="00C37FAD"/>
    <w:rsid w:val="00C40349"/>
    <w:rsid w:val="00C403C6"/>
    <w:rsid w:val="00C40478"/>
    <w:rsid w:val="00C4060A"/>
    <w:rsid w:val="00C40CE6"/>
    <w:rsid w:val="00C40D57"/>
    <w:rsid w:val="00C41174"/>
    <w:rsid w:val="00C41687"/>
    <w:rsid w:val="00C41C5C"/>
    <w:rsid w:val="00C41F09"/>
    <w:rsid w:val="00C42173"/>
    <w:rsid w:val="00C4234A"/>
    <w:rsid w:val="00C42D3E"/>
    <w:rsid w:val="00C43260"/>
    <w:rsid w:val="00C43622"/>
    <w:rsid w:val="00C44118"/>
    <w:rsid w:val="00C44B5D"/>
    <w:rsid w:val="00C454C3"/>
    <w:rsid w:val="00C4569A"/>
    <w:rsid w:val="00C467F8"/>
    <w:rsid w:val="00C46C8C"/>
    <w:rsid w:val="00C46F43"/>
    <w:rsid w:val="00C47009"/>
    <w:rsid w:val="00C475AA"/>
    <w:rsid w:val="00C47FC0"/>
    <w:rsid w:val="00C5011C"/>
    <w:rsid w:val="00C50286"/>
    <w:rsid w:val="00C50B40"/>
    <w:rsid w:val="00C50EB5"/>
    <w:rsid w:val="00C51EDE"/>
    <w:rsid w:val="00C52802"/>
    <w:rsid w:val="00C529B4"/>
    <w:rsid w:val="00C5558C"/>
    <w:rsid w:val="00C556AB"/>
    <w:rsid w:val="00C55978"/>
    <w:rsid w:val="00C55BC8"/>
    <w:rsid w:val="00C5617A"/>
    <w:rsid w:val="00C56969"/>
    <w:rsid w:val="00C56AF9"/>
    <w:rsid w:val="00C56B6C"/>
    <w:rsid w:val="00C57922"/>
    <w:rsid w:val="00C57989"/>
    <w:rsid w:val="00C57B90"/>
    <w:rsid w:val="00C57ED6"/>
    <w:rsid w:val="00C57FFD"/>
    <w:rsid w:val="00C601F2"/>
    <w:rsid w:val="00C6068B"/>
    <w:rsid w:val="00C60893"/>
    <w:rsid w:val="00C60A20"/>
    <w:rsid w:val="00C60CB3"/>
    <w:rsid w:val="00C60DAE"/>
    <w:rsid w:val="00C6147C"/>
    <w:rsid w:val="00C61795"/>
    <w:rsid w:val="00C619FE"/>
    <w:rsid w:val="00C61E0A"/>
    <w:rsid w:val="00C61E53"/>
    <w:rsid w:val="00C6220E"/>
    <w:rsid w:val="00C6258C"/>
    <w:rsid w:val="00C62845"/>
    <w:rsid w:val="00C62A7D"/>
    <w:rsid w:val="00C62ECD"/>
    <w:rsid w:val="00C62F92"/>
    <w:rsid w:val="00C638C3"/>
    <w:rsid w:val="00C63971"/>
    <w:rsid w:val="00C63AAB"/>
    <w:rsid w:val="00C63D2C"/>
    <w:rsid w:val="00C66428"/>
    <w:rsid w:val="00C66B6D"/>
    <w:rsid w:val="00C67126"/>
    <w:rsid w:val="00C67387"/>
    <w:rsid w:val="00C67388"/>
    <w:rsid w:val="00C67436"/>
    <w:rsid w:val="00C679DD"/>
    <w:rsid w:val="00C70569"/>
    <w:rsid w:val="00C70A19"/>
    <w:rsid w:val="00C70AAB"/>
    <w:rsid w:val="00C7133D"/>
    <w:rsid w:val="00C71450"/>
    <w:rsid w:val="00C7264E"/>
    <w:rsid w:val="00C7287F"/>
    <w:rsid w:val="00C72B2F"/>
    <w:rsid w:val="00C72CC0"/>
    <w:rsid w:val="00C737F5"/>
    <w:rsid w:val="00C738F6"/>
    <w:rsid w:val="00C73D94"/>
    <w:rsid w:val="00C73E09"/>
    <w:rsid w:val="00C73F1E"/>
    <w:rsid w:val="00C74595"/>
    <w:rsid w:val="00C75065"/>
    <w:rsid w:val="00C754C0"/>
    <w:rsid w:val="00C76C5C"/>
    <w:rsid w:val="00C76E84"/>
    <w:rsid w:val="00C77B13"/>
    <w:rsid w:val="00C803C5"/>
    <w:rsid w:val="00C8050E"/>
    <w:rsid w:val="00C80541"/>
    <w:rsid w:val="00C8098A"/>
    <w:rsid w:val="00C812F8"/>
    <w:rsid w:val="00C81716"/>
    <w:rsid w:val="00C82424"/>
    <w:rsid w:val="00C82501"/>
    <w:rsid w:val="00C830AF"/>
    <w:rsid w:val="00C831FE"/>
    <w:rsid w:val="00C83863"/>
    <w:rsid w:val="00C83DFD"/>
    <w:rsid w:val="00C8410D"/>
    <w:rsid w:val="00C84D28"/>
    <w:rsid w:val="00C852EE"/>
    <w:rsid w:val="00C85A62"/>
    <w:rsid w:val="00C85BBA"/>
    <w:rsid w:val="00C85E72"/>
    <w:rsid w:val="00C86C40"/>
    <w:rsid w:val="00C8798B"/>
    <w:rsid w:val="00C87D11"/>
    <w:rsid w:val="00C90331"/>
    <w:rsid w:val="00C904BA"/>
    <w:rsid w:val="00C9140B"/>
    <w:rsid w:val="00C916A5"/>
    <w:rsid w:val="00C92255"/>
    <w:rsid w:val="00C92268"/>
    <w:rsid w:val="00C92605"/>
    <w:rsid w:val="00C9275C"/>
    <w:rsid w:val="00C92DA9"/>
    <w:rsid w:val="00C9317A"/>
    <w:rsid w:val="00C93616"/>
    <w:rsid w:val="00C939BB"/>
    <w:rsid w:val="00C93B0D"/>
    <w:rsid w:val="00C946AF"/>
    <w:rsid w:val="00C9506C"/>
    <w:rsid w:val="00C95470"/>
    <w:rsid w:val="00C95CD6"/>
    <w:rsid w:val="00C95DE5"/>
    <w:rsid w:val="00C95F0E"/>
    <w:rsid w:val="00C95F51"/>
    <w:rsid w:val="00C963DF"/>
    <w:rsid w:val="00C96A8E"/>
    <w:rsid w:val="00C9752E"/>
    <w:rsid w:val="00C976CA"/>
    <w:rsid w:val="00C97EEB"/>
    <w:rsid w:val="00CA0206"/>
    <w:rsid w:val="00CA0263"/>
    <w:rsid w:val="00CA045A"/>
    <w:rsid w:val="00CA09D4"/>
    <w:rsid w:val="00CA1AD8"/>
    <w:rsid w:val="00CA38F2"/>
    <w:rsid w:val="00CA3BEF"/>
    <w:rsid w:val="00CA405D"/>
    <w:rsid w:val="00CA45AF"/>
    <w:rsid w:val="00CA4E33"/>
    <w:rsid w:val="00CA5142"/>
    <w:rsid w:val="00CA5239"/>
    <w:rsid w:val="00CA5550"/>
    <w:rsid w:val="00CA64A8"/>
    <w:rsid w:val="00CA65FD"/>
    <w:rsid w:val="00CA677A"/>
    <w:rsid w:val="00CA6B00"/>
    <w:rsid w:val="00CA6B3D"/>
    <w:rsid w:val="00CA6FD8"/>
    <w:rsid w:val="00CA77FD"/>
    <w:rsid w:val="00CB03C7"/>
    <w:rsid w:val="00CB048E"/>
    <w:rsid w:val="00CB0E34"/>
    <w:rsid w:val="00CB0F59"/>
    <w:rsid w:val="00CB1C78"/>
    <w:rsid w:val="00CB285F"/>
    <w:rsid w:val="00CB31AC"/>
    <w:rsid w:val="00CB3236"/>
    <w:rsid w:val="00CB39C7"/>
    <w:rsid w:val="00CB3BD3"/>
    <w:rsid w:val="00CB3D08"/>
    <w:rsid w:val="00CB45A8"/>
    <w:rsid w:val="00CB4941"/>
    <w:rsid w:val="00CB494F"/>
    <w:rsid w:val="00CB4958"/>
    <w:rsid w:val="00CB49EE"/>
    <w:rsid w:val="00CB4AB9"/>
    <w:rsid w:val="00CB4D5A"/>
    <w:rsid w:val="00CB570A"/>
    <w:rsid w:val="00CB5D42"/>
    <w:rsid w:val="00CB5E47"/>
    <w:rsid w:val="00CB5F58"/>
    <w:rsid w:val="00CB62C8"/>
    <w:rsid w:val="00CB7049"/>
    <w:rsid w:val="00CB75DF"/>
    <w:rsid w:val="00CB7985"/>
    <w:rsid w:val="00CB7D0A"/>
    <w:rsid w:val="00CC0540"/>
    <w:rsid w:val="00CC0843"/>
    <w:rsid w:val="00CC085B"/>
    <w:rsid w:val="00CC0EAE"/>
    <w:rsid w:val="00CC1413"/>
    <w:rsid w:val="00CC256E"/>
    <w:rsid w:val="00CC2BBD"/>
    <w:rsid w:val="00CC339C"/>
    <w:rsid w:val="00CC34B2"/>
    <w:rsid w:val="00CC35AA"/>
    <w:rsid w:val="00CC3E2A"/>
    <w:rsid w:val="00CC5012"/>
    <w:rsid w:val="00CC527D"/>
    <w:rsid w:val="00CC534F"/>
    <w:rsid w:val="00CC5396"/>
    <w:rsid w:val="00CC5BF2"/>
    <w:rsid w:val="00CC6347"/>
    <w:rsid w:val="00CC6AD2"/>
    <w:rsid w:val="00CC7355"/>
    <w:rsid w:val="00CC742B"/>
    <w:rsid w:val="00CC7807"/>
    <w:rsid w:val="00CC7842"/>
    <w:rsid w:val="00CC79C5"/>
    <w:rsid w:val="00CC7D15"/>
    <w:rsid w:val="00CD0376"/>
    <w:rsid w:val="00CD05BB"/>
    <w:rsid w:val="00CD08D2"/>
    <w:rsid w:val="00CD0990"/>
    <w:rsid w:val="00CD0BD7"/>
    <w:rsid w:val="00CD0EB4"/>
    <w:rsid w:val="00CD101E"/>
    <w:rsid w:val="00CD1AE0"/>
    <w:rsid w:val="00CD293C"/>
    <w:rsid w:val="00CD2CC1"/>
    <w:rsid w:val="00CD2E54"/>
    <w:rsid w:val="00CD381E"/>
    <w:rsid w:val="00CD416F"/>
    <w:rsid w:val="00CD44BF"/>
    <w:rsid w:val="00CD535E"/>
    <w:rsid w:val="00CD68E0"/>
    <w:rsid w:val="00CD6A44"/>
    <w:rsid w:val="00CD6BA1"/>
    <w:rsid w:val="00CD7200"/>
    <w:rsid w:val="00CD7295"/>
    <w:rsid w:val="00CD7335"/>
    <w:rsid w:val="00CD7CAD"/>
    <w:rsid w:val="00CE041F"/>
    <w:rsid w:val="00CE07C2"/>
    <w:rsid w:val="00CE0A56"/>
    <w:rsid w:val="00CE0D30"/>
    <w:rsid w:val="00CE11DA"/>
    <w:rsid w:val="00CE1AD3"/>
    <w:rsid w:val="00CE280D"/>
    <w:rsid w:val="00CE2D71"/>
    <w:rsid w:val="00CE3733"/>
    <w:rsid w:val="00CE3C01"/>
    <w:rsid w:val="00CE3E35"/>
    <w:rsid w:val="00CE409B"/>
    <w:rsid w:val="00CE476B"/>
    <w:rsid w:val="00CE4D71"/>
    <w:rsid w:val="00CE5799"/>
    <w:rsid w:val="00CE5C1B"/>
    <w:rsid w:val="00CE609F"/>
    <w:rsid w:val="00CE78AD"/>
    <w:rsid w:val="00CF00AA"/>
    <w:rsid w:val="00CF0200"/>
    <w:rsid w:val="00CF0B8E"/>
    <w:rsid w:val="00CF0D5E"/>
    <w:rsid w:val="00CF1728"/>
    <w:rsid w:val="00CF22CC"/>
    <w:rsid w:val="00CF28B2"/>
    <w:rsid w:val="00CF2D9B"/>
    <w:rsid w:val="00CF3289"/>
    <w:rsid w:val="00CF33A4"/>
    <w:rsid w:val="00CF3706"/>
    <w:rsid w:val="00CF37D9"/>
    <w:rsid w:val="00CF387C"/>
    <w:rsid w:val="00CF3E1D"/>
    <w:rsid w:val="00CF424D"/>
    <w:rsid w:val="00CF4738"/>
    <w:rsid w:val="00CF5081"/>
    <w:rsid w:val="00CF5B2D"/>
    <w:rsid w:val="00CF647F"/>
    <w:rsid w:val="00CF654F"/>
    <w:rsid w:val="00CF7A97"/>
    <w:rsid w:val="00D00189"/>
    <w:rsid w:val="00D00660"/>
    <w:rsid w:val="00D008D9"/>
    <w:rsid w:val="00D01444"/>
    <w:rsid w:val="00D01D41"/>
    <w:rsid w:val="00D02324"/>
    <w:rsid w:val="00D02879"/>
    <w:rsid w:val="00D02C65"/>
    <w:rsid w:val="00D031CA"/>
    <w:rsid w:val="00D03622"/>
    <w:rsid w:val="00D03C63"/>
    <w:rsid w:val="00D0412F"/>
    <w:rsid w:val="00D04814"/>
    <w:rsid w:val="00D055A6"/>
    <w:rsid w:val="00D056C9"/>
    <w:rsid w:val="00D058A1"/>
    <w:rsid w:val="00D05B05"/>
    <w:rsid w:val="00D07C2B"/>
    <w:rsid w:val="00D109B4"/>
    <w:rsid w:val="00D10BE2"/>
    <w:rsid w:val="00D10C8A"/>
    <w:rsid w:val="00D10FC8"/>
    <w:rsid w:val="00D11978"/>
    <w:rsid w:val="00D12C40"/>
    <w:rsid w:val="00D12F33"/>
    <w:rsid w:val="00D135A2"/>
    <w:rsid w:val="00D13920"/>
    <w:rsid w:val="00D13A81"/>
    <w:rsid w:val="00D13D20"/>
    <w:rsid w:val="00D14B24"/>
    <w:rsid w:val="00D14F41"/>
    <w:rsid w:val="00D14FC2"/>
    <w:rsid w:val="00D152C4"/>
    <w:rsid w:val="00D1562D"/>
    <w:rsid w:val="00D158EC"/>
    <w:rsid w:val="00D16524"/>
    <w:rsid w:val="00D1685F"/>
    <w:rsid w:val="00D16AFB"/>
    <w:rsid w:val="00D16B02"/>
    <w:rsid w:val="00D177F1"/>
    <w:rsid w:val="00D17D7D"/>
    <w:rsid w:val="00D2028A"/>
    <w:rsid w:val="00D2075D"/>
    <w:rsid w:val="00D20B2C"/>
    <w:rsid w:val="00D20C3D"/>
    <w:rsid w:val="00D20F83"/>
    <w:rsid w:val="00D2149E"/>
    <w:rsid w:val="00D2235D"/>
    <w:rsid w:val="00D226DC"/>
    <w:rsid w:val="00D22925"/>
    <w:rsid w:val="00D22B00"/>
    <w:rsid w:val="00D22D1D"/>
    <w:rsid w:val="00D237A3"/>
    <w:rsid w:val="00D23C95"/>
    <w:rsid w:val="00D247F3"/>
    <w:rsid w:val="00D25287"/>
    <w:rsid w:val="00D253EF"/>
    <w:rsid w:val="00D25E3E"/>
    <w:rsid w:val="00D26295"/>
    <w:rsid w:val="00D26307"/>
    <w:rsid w:val="00D265B9"/>
    <w:rsid w:val="00D267D6"/>
    <w:rsid w:val="00D268FB"/>
    <w:rsid w:val="00D26D73"/>
    <w:rsid w:val="00D2782B"/>
    <w:rsid w:val="00D3083C"/>
    <w:rsid w:val="00D30D38"/>
    <w:rsid w:val="00D30EAA"/>
    <w:rsid w:val="00D312AC"/>
    <w:rsid w:val="00D3155B"/>
    <w:rsid w:val="00D316AE"/>
    <w:rsid w:val="00D337B9"/>
    <w:rsid w:val="00D337C6"/>
    <w:rsid w:val="00D33BBD"/>
    <w:rsid w:val="00D34331"/>
    <w:rsid w:val="00D34525"/>
    <w:rsid w:val="00D34855"/>
    <w:rsid w:val="00D35E6A"/>
    <w:rsid w:val="00D35F9F"/>
    <w:rsid w:val="00D35FAF"/>
    <w:rsid w:val="00D36DD5"/>
    <w:rsid w:val="00D37328"/>
    <w:rsid w:val="00D374B6"/>
    <w:rsid w:val="00D37A5E"/>
    <w:rsid w:val="00D37D8C"/>
    <w:rsid w:val="00D37EBE"/>
    <w:rsid w:val="00D405A5"/>
    <w:rsid w:val="00D41422"/>
    <w:rsid w:val="00D41554"/>
    <w:rsid w:val="00D41697"/>
    <w:rsid w:val="00D416CF"/>
    <w:rsid w:val="00D419E2"/>
    <w:rsid w:val="00D41B92"/>
    <w:rsid w:val="00D42884"/>
    <w:rsid w:val="00D43607"/>
    <w:rsid w:val="00D4376E"/>
    <w:rsid w:val="00D43EBB"/>
    <w:rsid w:val="00D43EEF"/>
    <w:rsid w:val="00D44041"/>
    <w:rsid w:val="00D440FD"/>
    <w:rsid w:val="00D442CA"/>
    <w:rsid w:val="00D44760"/>
    <w:rsid w:val="00D44975"/>
    <w:rsid w:val="00D44B8D"/>
    <w:rsid w:val="00D450BE"/>
    <w:rsid w:val="00D4521D"/>
    <w:rsid w:val="00D45324"/>
    <w:rsid w:val="00D4584A"/>
    <w:rsid w:val="00D461D5"/>
    <w:rsid w:val="00D46AD1"/>
    <w:rsid w:val="00D46D0B"/>
    <w:rsid w:val="00D501B1"/>
    <w:rsid w:val="00D508AC"/>
    <w:rsid w:val="00D5125F"/>
    <w:rsid w:val="00D51946"/>
    <w:rsid w:val="00D51AD8"/>
    <w:rsid w:val="00D520D5"/>
    <w:rsid w:val="00D52128"/>
    <w:rsid w:val="00D5247B"/>
    <w:rsid w:val="00D53587"/>
    <w:rsid w:val="00D53743"/>
    <w:rsid w:val="00D53B4F"/>
    <w:rsid w:val="00D53C4E"/>
    <w:rsid w:val="00D53D64"/>
    <w:rsid w:val="00D54381"/>
    <w:rsid w:val="00D5442C"/>
    <w:rsid w:val="00D5469D"/>
    <w:rsid w:val="00D54ADD"/>
    <w:rsid w:val="00D54BAF"/>
    <w:rsid w:val="00D558F7"/>
    <w:rsid w:val="00D55E9C"/>
    <w:rsid w:val="00D56105"/>
    <w:rsid w:val="00D56542"/>
    <w:rsid w:val="00D5665F"/>
    <w:rsid w:val="00D567BD"/>
    <w:rsid w:val="00D56B37"/>
    <w:rsid w:val="00D56CF6"/>
    <w:rsid w:val="00D57382"/>
    <w:rsid w:val="00D57515"/>
    <w:rsid w:val="00D578A6"/>
    <w:rsid w:val="00D60770"/>
    <w:rsid w:val="00D609D7"/>
    <w:rsid w:val="00D60AD2"/>
    <w:rsid w:val="00D61961"/>
    <w:rsid w:val="00D61AFF"/>
    <w:rsid w:val="00D63100"/>
    <w:rsid w:val="00D63348"/>
    <w:rsid w:val="00D639BF"/>
    <w:rsid w:val="00D63D60"/>
    <w:rsid w:val="00D64A12"/>
    <w:rsid w:val="00D64D2D"/>
    <w:rsid w:val="00D650B4"/>
    <w:rsid w:val="00D65360"/>
    <w:rsid w:val="00D654A0"/>
    <w:rsid w:val="00D6594C"/>
    <w:rsid w:val="00D65D83"/>
    <w:rsid w:val="00D66C06"/>
    <w:rsid w:val="00D679B5"/>
    <w:rsid w:val="00D67CAA"/>
    <w:rsid w:val="00D67E14"/>
    <w:rsid w:val="00D7071C"/>
    <w:rsid w:val="00D70B9A"/>
    <w:rsid w:val="00D717A8"/>
    <w:rsid w:val="00D72125"/>
    <w:rsid w:val="00D734DE"/>
    <w:rsid w:val="00D734DF"/>
    <w:rsid w:val="00D74051"/>
    <w:rsid w:val="00D7435F"/>
    <w:rsid w:val="00D74C66"/>
    <w:rsid w:val="00D754D7"/>
    <w:rsid w:val="00D7610F"/>
    <w:rsid w:val="00D766FC"/>
    <w:rsid w:val="00D76C46"/>
    <w:rsid w:val="00D76ED2"/>
    <w:rsid w:val="00D77587"/>
    <w:rsid w:val="00D777CA"/>
    <w:rsid w:val="00D77C6F"/>
    <w:rsid w:val="00D77E2D"/>
    <w:rsid w:val="00D77EA5"/>
    <w:rsid w:val="00D802EE"/>
    <w:rsid w:val="00D8064D"/>
    <w:rsid w:val="00D8071F"/>
    <w:rsid w:val="00D80C3B"/>
    <w:rsid w:val="00D81156"/>
    <w:rsid w:val="00D8188F"/>
    <w:rsid w:val="00D81C44"/>
    <w:rsid w:val="00D81C47"/>
    <w:rsid w:val="00D82D1D"/>
    <w:rsid w:val="00D82E0B"/>
    <w:rsid w:val="00D82FBF"/>
    <w:rsid w:val="00D83056"/>
    <w:rsid w:val="00D836D0"/>
    <w:rsid w:val="00D840AC"/>
    <w:rsid w:val="00D84353"/>
    <w:rsid w:val="00D84A7C"/>
    <w:rsid w:val="00D85072"/>
    <w:rsid w:val="00D85C50"/>
    <w:rsid w:val="00D86743"/>
    <w:rsid w:val="00D86ED9"/>
    <w:rsid w:val="00D87197"/>
    <w:rsid w:val="00D875DF"/>
    <w:rsid w:val="00D879F4"/>
    <w:rsid w:val="00D87C24"/>
    <w:rsid w:val="00D90332"/>
    <w:rsid w:val="00D91470"/>
    <w:rsid w:val="00D914C8"/>
    <w:rsid w:val="00D922AE"/>
    <w:rsid w:val="00D92DAB"/>
    <w:rsid w:val="00D932BD"/>
    <w:rsid w:val="00D93C9F"/>
    <w:rsid w:val="00D93CE3"/>
    <w:rsid w:val="00D9447A"/>
    <w:rsid w:val="00D94B36"/>
    <w:rsid w:val="00D94D48"/>
    <w:rsid w:val="00D95A4E"/>
    <w:rsid w:val="00D95CCE"/>
    <w:rsid w:val="00D96348"/>
    <w:rsid w:val="00D96877"/>
    <w:rsid w:val="00D96A4B"/>
    <w:rsid w:val="00DA0A17"/>
    <w:rsid w:val="00DA0A9E"/>
    <w:rsid w:val="00DA0B56"/>
    <w:rsid w:val="00DA0C37"/>
    <w:rsid w:val="00DA0F66"/>
    <w:rsid w:val="00DA1139"/>
    <w:rsid w:val="00DA1472"/>
    <w:rsid w:val="00DA166D"/>
    <w:rsid w:val="00DA1744"/>
    <w:rsid w:val="00DA1F56"/>
    <w:rsid w:val="00DA21A5"/>
    <w:rsid w:val="00DA231A"/>
    <w:rsid w:val="00DA3450"/>
    <w:rsid w:val="00DA37F6"/>
    <w:rsid w:val="00DA3986"/>
    <w:rsid w:val="00DA3AAA"/>
    <w:rsid w:val="00DA4179"/>
    <w:rsid w:val="00DA4394"/>
    <w:rsid w:val="00DA4739"/>
    <w:rsid w:val="00DA4EBD"/>
    <w:rsid w:val="00DA51C0"/>
    <w:rsid w:val="00DA53BC"/>
    <w:rsid w:val="00DA5A4F"/>
    <w:rsid w:val="00DA5C66"/>
    <w:rsid w:val="00DA688F"/>
    <w:rsid w:val="00DA6B09"/>
    <w:rsid w:val="00DA6DD8"/>
    <w:rsid w:val="00DA798D"/>
    <w:rsid w:val="00DA7A8F"/>
    <w:rsid w:val="00DA7BEF"/>
    <w:rsid w:val="00DA7EC0"/>
    <w:rsid w:val="00DB0244"/>
    <w:rsid w:val="00DB0513"/>
    <w:rsid w:val="00DB05C5"/>
    <w:rsid w:val="00DB0806"/>
    <w:rsid w:val="00DB0A6A"/>
    <w:rsid w:val="00DB1AD3"/>
    <w:rsid w:val="00DB2208"/>
    <w:rsid w:val="00DB238F"/>
    <w:rsid w:val="00DB23F3"/>
    <w:rsid w:val="00DB2963"/>
    <w:rsid w:val="00DB3886"/>
    <w:rsid w:val="00DB3B52"/>
    <w:rsid w:val="00DB3CCB"/>
    <w:rsid w:val="00DB4773"/>
    <w:rsid w:val="00DB4824"/>
    <w:rsid w:val="00DB4D06"/>
    <w:rsid w:val="00DB5137"/>
    <w:rsid w:val="00DB52FF"/>
    <w:rsid w:val="00DB566A"/>
    <w:rsid w:val="00DB5F0E"/>
    <w:rsid w:val="00DB626C"/>
    <w:rsid w:val="00DB692F"/>
    <w:rsid w:val="00DB6972"/>
    <w:rsid w:val="00DB6D38"/>
    <w:rsid w:val="00DB7021"/>
    <w:rsid w:val="00DB72F4"/>
    <w:rsid w:val="00DC047F"/>
    <w:rsid w:val="00DC0783"/>
    <w:rsid w:val="00DC0B3F"/>
    <w:rsid w:val="00DC0E14"/>
    <w:rsid w:val="00DC10C7"/>
    <w:rsid w:val="00DC13AF"/>
    <w:rsid w:val="00DC1601"/>
    <w:rsid w:val="00DC1733"/>
    <w:rsid w:val="00DC1EBE"/>
    <w:rsid w:val="00DC20DC"/>
    <w:rsid w:val="00DC21BD"/>
    <w:rsid w:val="00DC2DFF"/>
    <w:rsid w:val="00DC3A76"/>
    <w:rsid w:val="00DC3EE9"/>
    <w:rsid w:val="00DC481D"/>
    <w:rsid w:val="00DC4D98"/>
    <w:rsid w:val="00DC5CCA"/>
    <w:rsid w:val="00DC60EF"/>
    <w:rsid w:val="00DC635D"/>
    <w:rsid w:val="00DC6B7F"/>
    <w:rsid w:val="00DC7C50"/>
    <w:rsid w:val="00DC7D9C"/>
    <w:rsid w:val="00DD0075"/>
    <w:rsid w:val="00DD01E9"/>
    <w:rsid w:val="00DD0637"/>
    <w:rsid w:val="00DD087A"/>
    <w:rsid w:val="00DD08E6"/>
    <w:rsid w:val="00DD0CBF"/>
    <w:rsid w:val="00DD0DA9"/>
    <w:rsid w:val="00DD0F32"/>
    <w:rsid w:val="00DD18B7"/>
    <w:rsid w:val="00DD1E83"/>
    <w:rsid w:val="00DD23A8"/>
    <w:rsid w:val="00DD25A7"/>
    <w:rsid w:val="00DD2B4C"/>
    <w:rsid w:val="00DD2DEE"/>
    <w:rsid w:val="00DD354B"/>
    <w:rsid w:val="00DD3E66"/>
    <w:rsid w:val="00DD3FB8"/>
    <w:rsid w:val="00DD4E19"/>
    <w:rsid w:val="00DD5639"/>
    <w:rsid w:val="00DD5750"/>
    <w:rsid w:val="00DD5A25"/>
    <w:rsid w:val="00DD5E05"/>
    <w:rsid w:val="00DD7216"/>
    <w:rsid w:val="00DD7533"/>
    <w:rsid w:val="00DD7598"/>
    <w:rsid w:val="00DD768D"/>
    <w:rsid w:val="00DD7690"/>
    <w:rsid w:val="00DE01C2"/>
    <w:rsid w:val="00DE0268"/>
    <w:rsid w:val="00DE0EAB"/>
    <w:rsid w:val="00DE0F1F"/>
    <w:rsid w:val="00DE121B"/>
    <w:rsid w:val="00DE164E"/>
    <w:rsid w:val="00DE1EB0"/>
    <w:rsid w:val="00DE2E86"/>
    <w:rsid w:val="00DE2EB7"/>
    <w:rsid w:val="00DE3203"/>
    <w:rsid w:val="00DE3B1F"/>
    <w:rsid w:val="00DE3DD0"/>
    <w:rsid w:val="00DE4159"/>
    <w:rsid w:val="00DE552F"/>
    <w:rsid w:val="00DE59D6"/>
    <w:rsid w:val="00DE5A50"/>
    <w:rsid w:val="00DE62FA"/>
    <w:rsid w:val="00DE66E8"/>
    <w:rsid w:val="00DE6A47"/>
    <w:rsid w:val="00DE6E99"/>
    <w:rsid w:val="00DE712B"/>
    <w:rsid w:val="00DE73BA"/>
    <w:rsid w:val="00DE752F"/>
    <w:rsid w:val="00DE7671"/>
    <w:rsid w:val="00DE78BA"/>
    <w:rsid w:val="00DE7AA6"/>
    <w:rsid w:val="00DE7E5B"/>
    <w:rsid w:val="00DE7FD9"/>
    <w:rsid w:val="00DF0392"/>
    <w:rsid w:val="00DF093A"/>
    <w:rsid w:val="00DF0F44"/>
    <w:rsid w:val="00DF1BCA"/>
    <w:rsid w:val="00DF204F"/>
    <w:rsid w:val="00DF2653"/>
    <w:rsid w:val="00DF2E70"/>
    <w:rsid w:val="00DF2FFE"/>
    <w:rsid w:val="00DF3099"/>
    <w:rsid w:val="00DF3363"/>
    <w:rsid w:val="00DF359C"/>
    <w:rsid w:val="00DF36D5"/>
    <w:rsid w:val="00DF390C"/>
    <w:rsid w:val="00DF3B21"/>
    <w:rsid w:val="00DF3C83"/>
    <w:rsid w:val="00DF4223"/>
    <w:rsid w:val="00DF49D0"/>
    <w:rsid w:val="00DF4D58"/>
    <w:rsid w:val="00DF57CE"/>
    <w:rsid w:val="00DF60A2"/>
    <w:rsid w:val="00DF693B"/>
    <w:rsid w:val="00DF70C6"/>
    <w:rsid w:val="00DF7103"/>
    <w:rsid w:val="00DF777A"/>
    <w:rsid w:val="00E003FF"/>
    <w:rsid w:val="00E00B17"/>
    <w:rsid w:val="00E00D3F"/>
    <w:rsid w:val="00E0125E"/>
    <w:rsid w:val="00E018DA"/>
    <w:rsid w:val="00E01DE6"/>
    <w:rsid w:val="00E021B2"/>
    <w:rsid w:val="00E02923"/>
    <w:rsid w:val="00E03603"/>
    <w:rsid w:val="00E03718"/>
    <w:rsid w:val="00E03803"/>
    <w:rsid w:val="00E041BC"/>
    <w:rsid w:val="00E04425"/>
    <w:rsid w:val="00E045C4"/>
    <w:rsid w:val="00E045DF"/>
    <w:rsid w:val="00E045F9"/>
    <w:rsid w:val="00E0478F"/>
    <w:rsid w:val="00E04FB9"/>
    <w:rsid w:val="00E0540C"/>
    <w:rsid w:val="00E05688"/>
    <w:rsid w:val="00E0720D"/>
    <w:rsid w:val="00E076D2"/>
    <w:rsid w:val="00E07849"/>
    <w:rsid w:val="00E078C0"/>
    <w:rsid w:val="00E07CF2"/>
    <w:rsid w:val="00E103B9"/>
    <w:rsid w:val="00E10CFA"/>
    <w:rsid w:val="00E10E93"/>
    <w:rsid w:val="00E11429"/>
    <w:rsid w:val="00E125E2"/>
    <w:rsid w:val="00E127AB"/>
    <w:rsid w:val="00E12A5F"/>
    <w:rsid w:val="00E12D0B"/>
    <w:rsid w:val="00E12D4A"/>
    <w:rsid w:val="00E13024"/>
    <w:rsid w:val="00E13795"/>
    <w:rsid w:val="00E13CC9"/>
    <w:rsid w:val="00E13DBB"/>
    <w:rsid w:val="00E13FD9"/>
    <w:rsid w:val="00E14A7A"/>
    <w:rsid w:val="00E14BF9"/>
    <w:rsid w:val="00E14C05"/>
    <w:rsid w:val="00E14FA9"/>
    <w:rsid w:val="00E159FD"/>
    <w:rsid w:val="00E17261"/>
    <w:rsid w:val="00E1740A"/>
    <w:rsid w:val="00E178DF"/>
    <w:rsid w:val="00E17C29"/>
    <w:rsid w:val="00E20018"/>
    <w:rsid w:val="00E202DE"/>
    <w:rsid w:val="00E20DAF"/>
    <w:rsid w:val="00E20F39"/>
    <w:rsid w:val="00E2157E"/>
    <w:rsid w:val="00E218AF"/>
    <w:rsid w:val="00E235AD"/>
    <w:rsid w:val="00E23B02"/>
    <w:rsid w:val="00E23E08"/>
    <w:rsid w:val="00E24837"/>
    <w:rsid w:val="00E24CAF"/>
    <w:rsid w:val="00E24E33"/>
    <w:rsid w:val="00E25AA4"/>
    <w:rsid w:val="00E263E7"/>
    <w:rsid w:val="00E27578"/>
    <w:rsid w:val="00E3031D"/>
    <w:rsid w:val="00E304B6"/>
    <w:rsid w:val="00E30B4D"/>
    <w:rsid w:val="00E314D6"/>
    <w:rsid w:val="00E31578"/>
    <w:rsid w:val="00E31B83"/>
    <w:rsid w:val="00E31C85"/>
    <w:rsid w:val="00E32159"/>
    <w:rsid w:val="00E32431"/>
    <w:rsid w:val="00E32A21"/>
    <w:rsid w:val="00E32AC2"/>
    <w:rsid w:val="00E3363C"/>
    <w:rsid w:val="00E33AA3"/>
    <w:rsid w:val="00E342F6"/>
    <w:rsid w:val="00E34349"/>
    <w:rsid w:val="00E34882"/>
    <w:rsid w:val="00E34D50"/>
    <w:rsid w:val="00E35CA9"/>
    <w:rsid w:val="00E35F9A"/>
    <w:rsid w:val="00E367D5"/>
    <w:rsid w:val="00E3697D"/>
    <w:rsid w:val="00E369CE"/>
    <w:rsid w:val="00E36AC1"/>
    <w:rsid w:val="00E36F5A"/>
    <w:rsid w:val="00E36FD4"/>
    <w:rsid w:val="00E37225"/>
    <w:rsid w:val="00E373C4"/>
    <w:rsid w:val="00E3763C"/>
    <w:rsid w:val="00E40066"/>
    <w:rsid w:val="00E4072F"/>
    <w:rsid w:val="00E40DE8"/>
    <w:rsid w:val="00E418E9"/>
    <w:rsid w:val="00E41A53"/>
    <w:rsid w:val="00E428C4"/>
    <w:rsid w:val="00E429CF"/>
    <w:rsid w:val="00E42CDA"/>
    <w:rsid w:val="00E437AB"/>
    <w:rsid w:val="00E43C5C"/>
    <w:rsid w:val="00E43D0D"/>
    <w:rsid w:val="00E43D5F"/>
    <w:rsid w:val="00E43FB9"/>
    <w:rsid w:val="00E44219"/>
    <w:rsid w:val="00E44744"/>
    <w:rsid w:val="00E44B22"/>
    <w:rsid w:val="00E45172"/>
    <w:rsid w:val="00E462EC"/>
    <w:rsid w:val="00E46BCB"/>
    <w:rsid w:val="00E46BD8"/>
    <w:rsid w:val="00E50065"/>
    <w:rsid w:val="00E5117F"/>
    <w:rsid w:val="00E5244E"/>
    <w:rsid w:val="00E525F5"/>
    <w:rsid w:val="00E52692"/>
    <w:rsid w:val="00E52814"/>
    <w:rsid w:val="00E52AC0"/>
    <w:rsid w:val="00E52C40"/>
    <w:rsid w:val="00E5309F"/>
    <w:rsid w:val="00E53209"/>
    <w:rsid w:val="00E53253"/>
    <w:rsid w:val="00E53297"/>
    <w:rsid w:val="00E534F7"/>
    <w:rsid w:val="00E535AF"/>
    <w:rsid w:val="00E53812"/>
    <w:rsid w:val="00E53878"/>
    <w:rsid w:val="00E539F5"/>
    <w:rsid w:val="00E552BD"/>
    <w:rsid w:val="00E5541B"/>
    <w:rsid w:val="00E55C24"/>
    <w:rsid w:val="00E560D8"/>
    <w:rsid w:val="00E5626C"/>
    <w:rsid w:val="00E56E67"/>
    <w:rsid w:val="00E56F76"/>
    <w:rsid w:val="00E57034"/>
    <w:rsid w:val="00E57949"/>
    <w:rsid w:val="00E57967"/>
    <w:rsid w:val="00E6041E"/>
    <w:rsid w:val="00E60FE2"/>
    <w:rsid w:val="00E61098"/>
    <w:rsid w:val="00E635D0"/>
    <w:rsid w:val="00E641BF"/>
    <w:rsid w:val="00E64570"/>
    <w:rsid w:val="00E64745"/>
    <w:rsid w:val="00E649F2"/>
    <w:rsid w:val="00E64A92"/>
    <w:rsid w:val="00E66037"/>
    <w:rsid w:val="00E66352"/>
    <w:rsid w:val="00E66D3E"/>
    <w:rsid w:val="00E67CA3"/>
    <w:rsid w:val="00E7079E"/>
    <w:rsid w:val="00E709BB"/>
    <w:rsid w:val="00E70E94"/>
    <w:rsid w:val="00E70F37"/>
    <w:rsid w:val="00E711F5"/>
    <w:rsid w:val="00E712D5"/>
    <w:rsid w:val="00E71502"/>
    <w:rsid w:val="00E715A3"/>
    <w:rsid w:val="00E71ABB"/>
    <w:rsid w:val="00E71AE3"/>
    <w:rsid w:val="00E7298C"/>
    <w:rsid w:val="00E72B70"/>
    <w:rsid w:val="00E736A6"/>
    <w:rsid w:val="00E73937"/>
    <w:rsid w:val="00E739CE"/>
    <w:rsid w:val="00E73B12"/>
    <w:rsid w:val="00E74419"/>
    <w:rsid w:val="00E745F8"/>
    <w:rsid w:val="00E74A41"/>
    <w:rsid w:val="00E74A54"/>
    <w:rsid w:val="00E752E4"/>
    <w:rsid w:val="00E75BF2"/>
    <w:rsid w:val="00E760C1"/>
    <w:rsid w:val="00E766BD"/>
    <w:rsid w:val="00E76D56"/>
    <w:rsid w:val="00E77166"/>
    <w:rsid w:val="00E777FC"/>
    <w:rsid w:val="00E77F4B"/>
    <w:rsid w:val="00E800EF"/>
    <w:rsid w:val="00E803D8"/>
    <w:rsid w:val="00E809EA"/>
    <w:rsid w:val="00E80DD1"/>
    <w:rsid w:val="00E80F7B"/>
    <w:rsid w:val="00E81054"/>
    <w:rsid w:val="00E81223"/>
    <w:rsid w:val="00E81366"/>
    <w:rsid w:val="00E81E35"/>
    <w:rsid w:val="00E821F1"/>
    <w:rsid w:val="00E82834"/>
    <w:rsid w:val="00E82F41"/>
    <w:rsid w:val="00E835AE"/>
    <w:rsid w:val="00E836F9"/>
    <w:rsid w:val="00E83895"/>
    <w:rsid w:val="00E83A15"/>
    <w:rsid w:val="00E83D17"/>
    <w:rsid w:val="00E8455A"/>
    <w:rsid w:val="00E850B1"/>
    <w:rsid w:val="00E852B3"/>
    <w:rsid w:val="00E85910"/>
    <w:rsid w:val="00E8602E"/>
    <w:rsid w:val="00E862EF"/>
    <w:rsid w:val="00E868C0"/>
    <w:rsid w:val="00E86A3C"/>
    <w:rsid w:val="00E86A48"/>
    <w:rsid w:val="00E86A90"/>
    <w:rsid w:val="00E8712B"/>
    <w:rsid w:val="00E8715A"/>
    <w:rsid w:val="00E87173"/>
    <w:rsid w:val="00E9020E"/>
    <w:rsid w:val="00E90466"/>
    <w:rsid w:val="00E90607"/>
    <w:rsid w:val="00E90AEB"/>
    <w:rsid w:val="00E91BCF"/>
    <w:rsid w:val="00E91C51"/>
    <w:rsid w:val="00E9263C"/>
    <w:rsid w:val="00E92A54"/>
    <w:rsid w:val="00E92E8F"/>
    <w:rsid w:val="00E92F2B"/>
    <w:rsid w:val="00E92FB9"/>
    <w:rsid w:val="00E93055"/>
    <w:rsid w:val="00E93433"/>
    <w:rsid w:val="00E93626"/>
    <w:rsid w:val="00E93B50"/>
    <w:rsid w:val="00E93F47"/>
    <w:rsid w:val="00E944E2"/>
    <w:rsid w:val="00E950F5"/>
    <w:rsid w:val="00E9597E"/>
    <w:rsid w:val="00E95CD2"/>
    <w:rsid w:val="00E967E4"/>
    <w:rsid w:val="00E9684A"/>
    <w:rsid w:val="00E96CE5"/>
    <w:rsid w:val="00E96EE1"/>
    <w:rsid w:val="00E97022"/>
    <w:rsid w:val="00E970DF"/>
    <w:rsid w:val="00E97159"/>
    <w:rsid w:val="00E971EB"/>
    <w:rsid w:val="00E978DC"/>
    <w:rsid w:val="00E97945"/>
    <w:rsid w:val="00E97FBE"/>
    <w:rsid w:val="00EA078E"/>
    <w:rsid w:val="00EA13EB"/>
    <w:rsid w:val="00EA15AB"/>
    <w:rsid w:val="00EA2D83"/>
    <w:rsid w:val="00EA30C5"/>
    <w:rsid w:val="00EA356C"/>
    <w:rsid w:val="00EA3987"/>
    <w:rsid w:val="00EA414D"/>
    <w:rsid w:val="00EA450A"/>
    <w:rsid w:val="00EA4C82"/>
    <w:rsid w:val="00EA4F40"/>
    <w:rsid w:val="00EA505D"/>
    <w:rsid w:val="00EA56BC"/>
    <w:rsid w:val="00EA6655"/>
    <w:rsid w:val="00EA6847"/>
    <w:rsid w:val="00EA6FCD"/>
    <w:rsid w:val="00EA78F6"/>
    <w:rsid w:val="00EB0896"/>
    <w:rsid w:val="00EB08A3"/>
    <w:rsid w:val="00EB09FB"/>
    <w:rsid w:val="00EB0A9D"/>
    <w:rsid w:val="00EB0D33"/>
    <w:rsid w:val="00EB2488"/>
    <w:rsid w:val="00EB256F"/>
    <w:rsid w:val="00EB25DB"/>
    <w:rsid w:val="00EB2B18"/>
    <w:rsid w:val="00EB2C29"/>
    <w:rsid w:val="00EB2EDA"/>
    <w:rsid w:val="00EB2FB3"/>
    <w:rsid w:val="00EB3371"/>
    <w:rsid w:val="00EB3543"/>
    <w:rsid w:val="00EB37AA"/>
    <w:rsid w:val="00EB4F0C"/>
    <w:rsid w:val="00EB4FFC"/>
    <w:rsid w:val="00EB520F"/>
    <w:rsid w:val="00EB53BC"/>
    <w:rsid w:val="00EB5515"/>
    <w:rsid w:val="00EB613D"/>
    <w:rsid w:val="00EB70D2"/>
    <w:rsid w:val="00EB729C"/>
    <w:rsid w:val="00EB7927"/>
    <w:rsid w:val="00EB7947"/>
    <w:rsid w:val="00EB7DF6"/>
    <w:rsid w:val="00EC00FF"/>
    <w:rsid w:val="00EC0334"/>
    <w:rsid w:val="00EC0679"/>
    <w:rsid w:val="00EC0AD7"/>
    <w:rsid w:val="00EC15F7"/>
    <w:rsid w:val="00EC1664"/>
    <w:rsid w:val="00EC20AB"/>
    <w:rsid w:val="00EC257B"/>
    <w:rsid w:val="00EC27FB"/>
    <w:rsid w:val="00EC2BA1"/>
    <w:rsid w:val="00EC2BC7"/>
    <w:rsid w:val="00EC2F50"/>
    <w:rsid w:val="00EC336A"/>
    <w:rsid w:val="00EC66ED"/>
    <w:rsid w:val="00EC6A8B"/>
    <w:rsid w:val="00EC6B2F"/>
    <w:rsid w:val="00EC71A5"/>
    <w:rsid w:val="00EC79C2"/>
    <w:rsid w:val="00EC79CB"/>
    <w:rsid w:val="00EC7AF5"/>
    <w:rsid w:val="00EC7DAA"/>
    <w:rsid w:val="00ED0150"/>
    <w:rsid w:val="00ED016E"/>
    <w:rsid w:val="00ED04E8"/>
    <w:rsid w:val="00ED0BEF"/>
    <w:rsid w:val="00ED0C9C"/>
    <w:rsid w:val="00ED0D09"/>
    <w:rsid w:val="00ED141E"/>
    <w:rsid w:val="00ED18CB"/>
    <w:rsid w:val="00ED21BF"/>
    <w:rsid w:val="00ED32E4"/>
    <w:rsid w:val="00ED3344"/>
    <w:rsid w:val="00ED395E"/>
    <w:rsid w:val="00ED3CDD"/>
    <w:rsid w:val="00ED3D59"/>
    <w:rsid w:val="00ED4261"/>
    <w:rsid w:val="00ED4419"/>
    <w:rsid w:val="00ED49C4"/>
    <w:rsid w:val="00ED552D"/>
    <w:rsid w:val="00ED571F"/>
    <w:rsid w:val="00ED594E"/>
    <w:rsid w:val="00ED694C"/>
    <w:rsid w:val="00ED6C37"/>
    <w:rsid w:val="00ED7023"/>
    <w:rsid w:val="00ED71FE"/>
    <w:rsid w:val="00ED7409"/>
    <w:rsid w:val="00ED7511"/>
    <w:rsid w:val="00ED7C27"/>
    <w:rsid w:val="00EE03ED"/>
    <w:rsid w:val="00EE0941"/>
    <w:rsid w:val="00EE09EA"/>
    <w:rsid w:val="00EE0EAD"/>
    <w:rsid w:val="00EE0F2B"/>
    <w:rsid w:val="00EE1ADC"/>
    <w:rsid w:val="00EE212F"/>
    <w:rsid w:val="00EE2B5F"/>
    <w:rsid w:val="00EE328E"/>
    <w:rsid w:val="00EE3BDF"/>
    <w:rsid w:val="00EE3F0A"/>
    <w:rsid w:val="00EE428A"/>
    <w:rsid w:val="00EE4C72"/>
    <w:rsid w:val="00EE50E2"/>
    <w:rsid w:val="00EE51AA"/>
    <w:rsid w:val="00EE5709"/>
    <w:rsid w:val="00EE590D"/>
    <w:rsid w:val="00EE5D12"/>
    <w:rsid w:val="00EE6256"/>
    <w:rsid w:val="00EE68F4"/>
    <w:rsid w:val="00EE6EDF"/>
    <w:rsid w:val="00EE6F74"/>
    <w:rsid w:val="00EE7A18"/>
    <w:rsid w:val="00EF0AD7"/>
    <w:rsid w:val="00EF146B"/>
    <w:rsid w:val="00EF166D"/>
    <w:rsid w:val="00EF19A8"/>
    <w:rsid w:val="00EF2120"/>
    <w:rsid w:val="00EF230C"/>
    <w:rsid w:val="00EF275B"/>
    <w:rsid w:val="00EF2F05"/>
    <w:rsid w:val="00EF319E"/>
    <w:rsid w:val="00EF3354"/>
    <w:rsid w:val="00EF34D3"/>
    <w:rsid w:val="00EF368E"/>
    <w:rsid w:val="00EF3947"/>
    <w:rsid w:val="00EF3D6D"/>
    <w:rsid w:val="00EF3F4D"/>
    <w:rsid w:val="00EF425A"/>
    <w:rsid w:val="00EF45DB"/>
    <w:rsid w:val="00EF46CF"/>
    <w:rsid w:val="00EF4C7A"/>
    <w:rsid w:val="00EF4CE0"/>
    <w:rsid w:val="00EF5280"/>
    <w:rsid w:val="00EF5804"/>
    <w:rsid w:val="00EF5CE2"/>
    <w:rsid w:val="00EF6793"/>
    <w:rsid w:val="00EF6E0C"/>
    <w:rsid w:val="00EF6F45"/>
    <w:rsid w:val="00EF7A84"/>
    <w:rsid w:val="00EF7BB3"/>
    <w:rsid w:val="00EF7C72"/>
    <w:rsid w:val="00F003F6"/>
    <w:rsid w:val="00F00660"/>
    <w:rsid w:val="00F00860"/>
    <w:rsid w:val="00F00959"/>
    <w:rsid w:val="00F00A95"/>
    <w:rsid w:val="00F00CA2"/>
    <w:rsid w:val="00F013AD"/>
    <w:rsid w:val="00F01887"/>
    <w:rsid w:val="00F01AA8"/>
    <w:rsid w:val="00F029E2"/>
    <w:rsid w:val="00F02B0E"/>
    <w:rsid w:val="00F02EEA"/>
    <w:rsid w:val="00F03491"/>
    <w:rsid w:val="00F036AC"/>
    <w:rsid w:val="00F0538B"/>
    <w:rsid w:val="00F05592"/>
    <w:rsid w:val="00F0594A"/>
    <w:rsid w:val="00F05DE6"/>
    <w:rsid w:val="00F05EAE"/>
    <w:rsid w:val="00F06C7C"/>
    <w:rsid w:val="00F07019"/>
    <w:rsid w:val="00F07092"/>
    <w:rsid w:val="00F070D7"/>
    <w:rsid w:val="00F07252"/>
    <w:rsid w:val="00F103C6"/>
    <w:rsid w:val="00F10621"/>
    <w:rsid w:val="00F106D4"/>
    <w:rsid w:val="00F10C50"/>
    <w:rsid w:val="00F10EF3"/>
    <w:rsid w:val="00F11270"/>
    <w:rsid w:val="00F11292"/>
    <w:rsid w:val="00F11614"/>
    <w:rsid w:val="00F1179F"/>
    <w:rsid w:val="00F12391"/>
    <w:rsid w:val="00F124D4"/>
    <w:rsid w:val="00F12838"/>
    <w:rsid w:val="00F12899"/>
    <w:rsid w:val="00F1292F"/>
    <w:rsid w:val="00F130B6"/>
    <w:rsid w:val="00F136A6"/>
    <w:rsid w:val="00F13A63"/>
    <w:rsid w:val="00F14CB2"/>
    <w:rsid w:val="00F154CA"/>
    <w:rsid w:val="00F15931"/>
    <w:rsid w:val="00F1619D"/>
    <w:rsid w:val="00F16CCD"/>
    <w:rsid w:val="00F17188"/>
    <w:rsid w:val="00F1728E"/>
    <w:rsid w:val="00F174C1"/>
    <w:rsid w:val="00F175BA"/>
    <w:rsid w:val="00F17B1C"/>
    <w:rsid w:val="00F17B99"/>
    <w:rsid w:val="00F17C21"/>
    <w:rsid w:val="00F2018D"/>
    <w:rsid w:val="00F207EC"/>
    <w:rsid w:val="00F2093A"/>
    <w:rsid w:val="00F21A42"/>
    <w:rsid w:val="00F22571"/>
    <w:rsid w:val="00F225E7"/>
    <w:rsid w:val="00F22851"/>
    <w:rsid w:val="00F22C28"/>
    <w:rsid w:val="00F23D90"/>
    <w:rsid w:val="00F23DAA"/>
    <w:rsid w:val="00F23E1E"/>
    <w:rsid w:val="00F24154"/>
    <w:rsid w:val="00F244C8"/>
    <w:rsid w:val="00F249AF"/>
    <w:rsid w:val="00F24D5E"/>
    <w:rsid w:val="00F2620F"/>
    <w:rsid w:val="00F26A5D"/>
    <w:rsid w:val="00F27227"/>
    <w:rsid w:val="00F27BA5"/>
    <w:rsid w:val="00F30329"/>
    <w:rsid w:val="00F304ED"/>
    <w:rsid w:val="00F3064E"/>
    <w:rsid w:val="00F308BD"/>
    <w:rsid w:val="00F30B72"/>
    <w:rsid w:val="00F31234"/>
    <w:rsid w:val="00F326EC"/>
    <w:rsid w:val="00F32A5A"/>
    <w:rsid w:val="00F3375D"/>
    <w:rsid w:val="00F3397F"/>
    <w:rsid w:val="00F34423"/>
    <w:rsid w:val="00F347FF"/>
    <w:rsid w:val="00F34F57"/>
    <w:rsid w:val="00F358C7"/>
    <w:rsid w:val="00F35C3C"/>
    <w:rsid w:val="00F36534"/>
    <w:rsid w:val="00F36C87"/>
    <w:rsid w:val="00F4046C"/>
    <w:rsid w:val="00F40614"/>
    <w:rsid w:val="00F40692"/>
    <w:rsid w:val="00F40EA6"/>
    <w:rsid w:val="00F413C4"/>
    <w:rsid w:val="00F41922"/>
    <w:rsid w:val="00F41C21"/>
    <w:rsid w:val="00F41F15"/>
    <w:rsid w:val="00F42A6E"/>
    <w:rsid w:val="00F4305A"/>
    <w:rsid w:val="00F432CB"/>
    <w:rsid w:val="00F43369"/>
    <w:rsid w:val="00F43FDB"/>
    <w:rsid w:val="00F4474F"/>
    <w:rsid w:val="00F447DD"/>
    <w:rsid w:val="00F44FEA"/>
    <w:rsid w:val="00F45D17"/>
    <w:rsid w:val="00F46169"/>
    <w:rsid w:val="00F4639F"/>
    <w:rsid w:val="00F4640C"/>
    <w:rsid w:val="00F46B69"/>
    <w:rsid w:val="00F46BA6"/>
    <w:rsid w:val="00F46DB5"/>
    <w:rsid w:val="00F47722"/>
    <w:rsid w:val="00F47F67"/>
    <w:rsid w:val="00F47FCD"/>
    <w:rsid w:val="00F5089F"/>
    <w:rsid w:val="00F51052"/>
    <w:rsid w:val="00F5184E"/>
    <w:rsid w:val="00F51D89"/>
    <w:rsid w:val="00F5276C"/>
    <w:rsid w:val="00F52DED"/>
    <w:rsid w:val="00F53364"/>
    <w:rsid w:val="00F53A11"/>
    <w:rsid w:val="00F53F0F"/>
    <w:rsid w:val="00F5418B"/>
    <w:rsid w:val="00F549DE"/>
    <w:rsid w:val="00F54F60"/>
    <w:rsid w:val="00F55155"/>
    <w:rsid w:val="00F55EE8"/>
    <w:rsid w:val="00F55FE8"/>
    <w:rsid w:val="00F5636C"/>
    <w:rsid w:val="00F56974"/>
    <w:rsid w:val="00F571EA"/>
    <w:rsid w:val="00F57718"/>
    <w:rsid w:val="00F6000A"/>
    <w:rsid w:val="00F60611"/>
    <w:rsid w:val="00F609AE"/>
    <w:rsid w:val="00F6124D"/>
    <w:rsid w:val="00F61EAB"/>
    <w:rsid w:val="00F628A3"/>
    <w:rsid w:val="00F629B6"/>
    <w:rsid w:val="00F63041"/>
    <w:rsid w:val="00F646E0"/>
    <w:rsid w:val="00F64C62"/>
    <w:rsid w:val="00F651B0"/>
    <w:rsid w:val="00F653F5"/>
    <w:rsid w:val="00F6563F"/>
    <w:rsid w:val="00F65678"/>
    <w:rsid w:val="00F6571F"/>
    <w:rsid w:val="00F657A7"/>
    <w:rsid w:val="00F66084"/>
    <w:rsid w:val="00F660A2"/>
    <w:rsid w:val="00F66335"/>
    <w:rsid w:val="00F6688A"/>
    <w:rsid w:val="00F6690E"/>
    <w:rsid w:val="00F66AF4"/>
    <w:rsid w:val="00F66B09"/>
    <w:rsid w:val="00F6711B"/>
    <w:rsid w:val="00F676AB"/>
    <w:rsid w:val="00F67B5F"/>
    <w:rsid w:val="00F67DF7"/>
    <w:rsid w:val="00F70671"/>
    <w:rsid w:val="00F70F91"/>
    <w:rsid w:val="00F70FB0"/>
    <w:rsid w:val="00F71261"/>
    <w:rsid w:val="00F71717"/>
    <w:rsid w:val="00F71805"/>
    <w:rsid w:val="00F719E5"/>
    <w:rsid w:val="00F72392"/>
    <w:rsid w:val="00F72825"/>
    <w:rsid w:val="00F72B24"/>
    <w:rsid w:val="00F72F44"/>
    <w:rsid w:val="00F7353D"/>
    <w:rsid w:val="00F73727"/>
    <w:rsid w:val="00F740D1"/>
    <w:rsid w:val="00F75534"/>
    <w:rsid w:val="00F759A7"/>
    <w:rsid w:val="00F75D8B"/>
    <w:rsid w:val="00F76A01"/>
    <w:rsid w:val="00F76F24"/>
    <w:rsid w:val="00F8063E"/>
    <w:rsid w:val="00F81C36"/>
    <w:rsid w:val="00F82299"/>
    <w:rsid w:val="00F823C5"/>
    <w:rsid w:val="00F823D7"/>
    <w:rsid w:val="00F82BFE"/>
    <w:rsid w:val="00F8342C"/>
    <w:rsid w:val="00F841BA"/>
    <w:rsid w:val="00F845D1"/>
    <w:rsid w:val="00F84630"/>
    <w:rsid w:val="00F847B8"/>
    <w:rsid w:val="00F847D6"/>
    <w:rsid w:val="00F8510F"/>
    <w:rsid w:val="00F852A5"/>
    <w:rsid w:val="00F852EF"/>
    <w:rsid w:val="00F85A42"/>
    <w:rsid w:val="00F8607E"/>
    <w:rsid w:val="00F865D9"/>
    <w:rsid w:val="00F87D39"/>
    <w:rsid w:val="00F904A8"/>
    <w:rsid w:val="00F90541"/>
    <w:rsid w:val="00F90AB8"/>
    <w:rsid w:val="00F91635"/>
    <w:rsid w:val="00F9168E"/>
    <w:rsid w:val="00F91878"/>
    <w:rsid w:val="00F91880"/>
    <w:rsid w:val="00F91A86"/>
    <w:rsid w:val="00F91EAE"/>
    <w:rsid w:val="00F92620"/>
    <w:rsid w:val="00F92C11"/>
    <w:rsid w:val="00F93B13"/>
    <w:rsid w:val="00F9408E"/>
    <w:rsid w:val="00F94C5B"/>
    <w:rsid w:val="00F95047"/>
    <w:rsid w:val="00F95C98"/>
    <w:rsid w:val="00F95D44"/>
    <w:rsid w:val="00F95D88"/>
    <w:rsid w:val="00F95FC4"/>
    <w:rsid w:val="00F96749"/>
    <w:rsid w:val="00F96B30"/>
    <w:rsid w:val="00F97796"/>
    <w:rsid w:val="00F978B3"/>
    <w:rsid w:val="00F97EC6"/>
    <w:rsid w:val="00FA03CF"/>
    <w:rsid w:val="00FA096F"/>
    <w:rsid w:val="00FA15C0"/>
    <w:rsid w:val="00FA1969"/>
    <w:rsid w:val="00FA1FCB"/>
    <w:rsid w:val="00FA29F9"/>
    <w:rsid w:val="00FA33A8"/>
    <w:rsid w:val="00FA3635"/>
    <w:rsid w:val="00FA43D7"/>
    <w:rsid w:val="00FA48CC"/>
    <w:rsid w:val="00FA49EE"/>
    <w:rsid w:val="00FA5266"/>
    <w:rsid w:val="00FA5291"/>
    <w:rsid w:val="00FA589F"/>
    <w:rsid w:val="00FA6082"/>
    <w:rsid w:val="00FA60B1"/>
    <w:rsid w:val="00FA65D6"/>
    <w:rsid w:val="00FA6902"/>
    <w:rsid w:val="00FA6E8E"/>
    <w:rsid w:val="00FA72C9"/>
    <w:rsid w:val="00FA79BF"/>
    <w:rsid w:val="00FB0691"/>
    <w:rsid w:val="00FB09F5"/>
    <w:rsid w:val="00FB0AC6"/>
    <w:rsid w:val="00FB0CB9"/>
    <w:rsid w:val="00FB10CA"/>
    <w:rsid w:val="00FB11FD"/>
    <w:rsid w:val="00FB13DA"/>
    <w:rsid w:val="00FB15F4"/>
    <w:rsid w:val="00FB195E"/>
    <w:rsid w:val="00FB2118"/>
    <w:rsid w:val="00FB23EA"/>
    <w:rsid w:val="00FB2879"/>
    <w:rsid w:val="00FB28EC"/>
    <w:rsid w:val="00FB2B40"/>
    <w:rsid w:val="00FB2BFF"/>
    <w:rsid w:val="00FB2E77"/>
    <w:rsid w:val="00FB3DC7"/>
    <w:rsid w:val="00FB3EE3"/>
    <w:rsid w:val="00FB47B4"/>
    <w:rsid w:val="00FB4B8D"/>
    <w:rsid w:val="00FB4E73"/>
    <w:rsid w:val="00FB575E"/>
    <w:rsid w:val="00FB5C94"/>
    <w:rsid w:val="00FB6D5A"/>
    <w:rsid w:val="00FB7122"/>
    <w:rsid w:val="00FB715F"/>
    <w:rsid w:val="00FB731C"/>
    <w:rsid w:val="00FB76F1"/>
    <w:rsid w:val="00FB7819"/>
    <w:rsid w:val="00FB7DEE"/>
    <w:rsid w:val="00FC0988"/>
    <w:rsid w:val="00FC0E15"/>
    <w:rsid w:val="00FC0EDE"/>
    <w:rsid w:val="00FC0F4F"/>
    <w:rsid w:val="00FC1552"/>
    <w:rsid w:val="00FC15DB"/>
    <w:rsid w:val="00FC2523"/>
    <w:rsid w:val="00FC2CD5"/>
    <w:rsid w:val="00FC3657"/>
    <w:rsid w:val="00FC42FB"/>
    <w:rsid w:val="00FC46B8"/>
    <w:rsid w:val="00FC4D74"/>
    <w:rsid w:val="00FC4E1F"/>
    <w:rsid w:val="00FC5045"/>
    <w:rsid w:val="00FC53C2"/>
    <w:rsid w:val="00FC5986"/>
    <w:rsid w:val="00FC5993"/>
    <w:rsid w:val="00FC625D"/>
    <w:rsid w:val="00FC680B"/>
    <w:rsid w:val="00FC6D0E"/>
    <w:rsid w:val="00FC7BD6"/>
    <w:rsid w:val="00FC7C88"/>
    <w:rsid w:val="00FC7C95"/>
    <w:rsid w:val="00FD003A"/>
    <w:rsid w:val="00FD0746"/>
    <w:rsid w:val="00FD0ACC"/>
    <w:rsid w:val="00FD17A4"/>
    <w:rsid w:val="00FD1E7C"/>
    <w:rsid w:val="00FD2162"/>
    <w:rsid w:val="00FD21D1"/>
    <w:rsid w:val="00FD23E0"/>
    <w:rsid w:val="00FD30DB"/>
    <w:rsid w:val="00FD372C"/>
    <w:rsid w:val="00FD3A81"/>
    <w:rsid w:val="00FD3F19"/>
    <w:rsid w:val="00FD3F8F"/>
    <w:rsid w:val="00FD413E"/>
    <w:rsid w:val="00FD4400"/>
    <w:rsid w:val="00FD48DC"/>
    <w:rsid w:val="00FD4F13"/>
    <w:rsid w:val="00FD598C"/>
    <w:rsid w:val="00FD5FD6"/>
    <w:rsid w:val="00FD6995"/>
    <w:rsid w:val="00FD6ABC"/>
    <w:rsid w:val="00FD6FD7"/>
    <w:rsid w:val="00FD791D"/>
    <w:rsid w:val="00FD7A41"/>
    <w:rsid w:val="00FD7BE4"/>
    <w:rsid w:val="00FD7C51"/>
    <w:rsid w:val="00FD7ECF"/>
    <w:rsid w:val="00FE002A"/>
    <w:rsid w:val="00FE00AA"/>
    <w:rsid w:val="00FE00B6"/>
    <w:rsid w:val="00FE14A4"/>
    <w:rsid w:val="00FE167A"/>
    <w:rsid w:val="00FE204D"/>
    <w:rsid w:val="00FE2477"/>
    <w:rsid w:val="00FE288E"/>
    <w:rsid w:val="00FE2929"/>
    <w:rsid w:val="00FE2B41"/>
    <w:rsid w:val="00FE2E36"/>
    <w:rsid w:val="00FE3045"/>
    <w:rsid w:val="00FE312C"/>
    <w:rsid w:val="00FE35F6"/>
    <w:rsid w:val="00FE378A"/>
    <w:rsid w:val="00FE4BC0"/>
    <w:rsid w:val="00FE5023"/>
    <w:rsid w:val="00FE527F"/>
    <w:rsid w:val="00FE5327"/>
    <w:rsid w:val="00FE542C"/>
    <w:rsid w:val="00FE5445"/>
    <w:rsid w:val="00FE5453"/>
    <w:rsid w:val="00FE549E"/>
    <w:rsid w:val="00FE56B3"/>
    <w:rsid w:val="00FE5BA5"/>
    <w:rsid w:val="00FE63F5"/>
    <w:rsid w:val="00FE6459"/>
    <w:rsid w:val="00FE6474"/>
    <w:rsid w:val="00FE65C2"/>
    <w:rsid w:val="00FE66E7"/>
    <w:rsid w:val="00FE6B44"/>
    <w:rsid w:val="00FE7063"/>
    <w:rsid w:val="00FE7104"/>
    <w:rsid w:val="00FE7513"/>
    <w:rsid w:val="00FE764D"/>
    <w:rsid w:val="00FF0156"/>
    <w:rsid w:val="00FF0572"/>
    <w:rsid w:val="00FF0F52"/>
    <w:rsid w:val="00FF1537"/>
    <w:rsid w:val="00FF161F"/>
    <w:rsid w:val="00FF1C96"/>
    <w:rsid w:val="00FF1CC2"/>
    <w:rsid w:val="00FF1E27"/>
    <w:rsid w:val="00FF252E"/>
    <w:rsid w:val="00FF2C28"/>
    <w:rsid w:val="00FF2C81"/>
    <w:rsid w:val="00FF3073"/>
    <w:rsid w:val="00FF3526"/>
    <w:rsid w:val="00FF3936"/>
    <w:rsid w:val="00FF40E9"/>
    <w:rsid w:val="00FF4713"/>
    <w:rsid w:val="00FF4A49"/>
    <w:rsid w:val="00FF54F0"/>
    <w:rsid w:val="00FF5B8C"/>
    <w:rsid w:val="00FF5EEC"/>
    <w:rsid w:val="00FF6042"/>
    <w:rsid w:val="00FF66F7"/>
    <w:rsid w:val="00FF6782"/>
    <w:rsid w:val="00FF687F"/>
    <w:rsid w:val="00FF68F5"/>
    <w:rsid w:val="00FF6C73"/>
    <w:rsid w:val="00FF70F2"/>
    <w:rsid w:val="00FF72DF"/>
    <w:rsid w:val="00FF7420"/>
    <w:rsid w:val="00FF7606"/>
    <w:rsid w:val="00FF7D28"/>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9242B"/>
  <w15:chartTrackingRefBased/>
  <w15:docId w15:val="{DC33F331-01F8-496D-BAEA-76CFFC708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2F7"/>
    <w:pPr>
      <w:spacing w:after="0" w:line="240" w:lineRule="auto"/>
    </w:pPr>
    <w:rPr>
      <w:rFonts w:ascii="Times New Roman" w:eastAsia="Times New Roman" w:hAnsi="Times New Roman" w:cs="Symbol"/>
      <w:sz w:val="24"/>
      <w:szCs w:val="24"/>
    </w:rPr>
  </w:style>
  <w:style w:type="paragraph" w:styleId="Heading1">
    <w:name w:val="heading 1"/>
    <w:basedOn w:val="Normal"/>
    <w:next w:val="Normal"/>
    <w:link w:val="Heading1Char"/>
    <w:uiPriority w:val="9"/>
    <w:qFormat/>
    <w:rsid w:val="004D7C8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2788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514A66"/>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semiHidden/>
    <w:unhideWhenUsed/>
    <w:qFormat/>
    <w:rsid w:val="004A4B89"/>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rsid w:val="002A250F"/>
    <w:pPr>
      <w:keepNext/>
      <w:ind w:left="5040"/>
      <w:jc w:val="center"/>
      <w:outlineLvl w:val="5"/>
    </w:pPr>
    <w:rPr>
      <w:rFonts w:ascii="SutonnyMJ" w:hAnsi="SutonnyMJ"/>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D16A1"/>
    <w:rPr>
      <w:color w:val="0000FF"/>
      <w:u w:val="single"/>
    </w:rPr>
  </w:style>
  <w:style w:type="character" w:customStyle="1" w:styleId="canedit">
    <w:name w:val="canedit"/>
    <w:basedOn w:val="DefaultParagraphFont"/>
    <w:rsid w:val="006D16A1"/>
  </w:style>
  <w:style w:type="paragraph" w:styleId="BalloonText">
    <w:name w:val="Balloon Text"/>
    <w:basedOn w:val="Normal"/>
    <w:link w:val="BalloonTextChar"/>
    <w:uiPriority w:val="99"/>
    <w:semiHidden/>
    <w:unhideWhenUsed/>
    <w:rsid w:val="00331E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1E56"/>
    <w:rPr>
      <w:rFonts w:ascii="Segoe UI" w:eastAsia="Times New Roman" w:hAnsi="Segoe UI" w:cs="Segoe UI"/>
      <w:sz w:val="18"/>
      <w:szCs w:val="18"/>
    </w:rPr>
  </w:style>
  <w:style w:type="paragraph" w:styleId="NormalWeb">
    <w:name w:val="Normal (Web)"/>
    <w:basedOn w:val="Normal"/>
    <w:uiPriority w:val="99"/>
    <w:unhideWhenUsed/>
    <w:rsid w:val="00977948"/>
    <w:pPr>
      <w:spacing w:before="100" w:beforeAutospacing="1" w:after="100" w:afterAutospacing="1"/>
    </w:pPr>
    <w:rPr>
      <w:rFonts w:cs="Times New Roman"/>
    </w:rPr>
  </w:style>
  <w:style w:type="character" w:customStyle="1" w:styleId="Heading6Char">
    <w:name w:val="Heading 6 Char"/>
    <w:basedOn w:val="DefaultParagraphFont"/>
    <w:link w:val="Heading6"/>
    <w:uiPriority w:val="9"/>
    <w:rsid w:val="002A250F"/>
    <w:rPr>
      <w:rFonts w:ascii="SutonnyMJ" w:eastAsia="Times New Roman" w:hAnsi="SutonnyMJ" w:cs="Symbol"/>
      <w:sz w:val="28"/>
      <w:szCs w:val="28"/>
    </w:rPr>
  </w:style>
  <w:style w:type="paragraph" w:styleId="Header">
    <w:name w:val="header"/>
    <w:aliases w:val="Char Char Char, Char Char Char"/>
    <w:basedOn w:val="Normal"/>
    <w:link w:val="HeaderChar"/>
    <w:rsid w:val="002A250F"/>
    <w:pPr>
      <w:tabs>
        <w:tab w:val="center" w:pos="4320"/>
        <w:tab w:val="right" w:pos="8640"/>
      </w:tabs>
    </w:pPr>
  </w:style>
  <w:style w:type="character" w:customStyle="1" w:styleId="HeaderChar">
    <w:name w:val="Header Char"/>
    <w:aliases w:val="Char Char Char Char, Char Char Char Char"/>
    <w:basedOn w:val="DefaultParagraphFont"/>
    <w:link w:val="Header"/>
    <w:rsid w:val="002A250F"/>
    <w:rPr>
      <w:rFonts w:ascii="Times New Roman" w:eastAsia="Times New Roman" w:hAnsi="Times New Roman" w:cs="Symbol"/>
      <w:sz w:val="24"/>
      <w:szCs w:val="24"/>
    </w:rPr>
  </w:style>
  <w:style w:type="paragraph" w:styleId="Title">
    <w:name w:val="Title"/>
    <w:basedOn w:val="Normal"/>
    <w:link w:val="TitleChar"/>
    <w:qFormat/>
    <w:rsid w:val="00694D76"/>
    <w:pPr>
      <w:jc w:val="center"/>
    </w:pPr>
    <w:rPr>
      <w:rFonts w:ascii="SutonnyMJ" w:hAnsi="SutonnyMJ"/>
      <w:b/>
      <w:bCs/>
    </w:rPr>
  </w:style>
  <w:style w:type="character" w:customStyle="1" w:styleId="TitleChar">
    <w:name w:val="Title Char"/>
    <w:basedOn w:val="DefaultParagraphFont"/>
    <w:link w:val="Title"/>
    <w:rsid w:val="00694D76"/>
    <w:rPr>
      <w:rFonts w:ascii="SutonnyMJ" w:eastAsia="Times New Roman" w:hAnsi="SutonnyMJ" w:cs="Symbol"/>
      <w:b/>
      <w:bCs/>
      <w:sz w:val="24"/>
      <w:szCs w:val="24"/>
    </w:rPr>
  </w:style>
  <w:style w:type="table" w:styleId="TableGrid">
    <w:name w:val="Table Grid"/>
    <w:basedOn w:val="TableNormal"/>
    <w:uiPriority w:val="39"/>
    <w:rsid w:val="00B34C7E"/>
    <w:pPr>
      <w:spacing w:after="0" w:line="240" w:lineRule="auto"/>
      <w:jc w:val="both"/>
    </w:pPr>
    <w:rPr>
      <w:rFonts w:ascii="SutonnyMJ" w:eastAsia="Times New Roman" w:hAnsi="SutonnyMJ" w:cs="Times New Roman"/>
      <w:lang w:bidi="bn-BD"/>
    </w:rPr>
    <w:tblPr/>
  </w:style>
  <w:style w:type="paragraph" w:styleId="ListParagraph">
    <w:name w:val="List Paragraph"/>
    <w:aliases w:val="List Paragraph (numbered (a)),Normal 2,Main numbered paragraph,1.1.1_List Paragraph,List_Paragraph,Multilevel para_II,List Paragraph1,List Paragraph 1.1.1,ADB paragraph numbering,Paragraph,123 List Paragraph,Liste 1,Bullets,References,lp1"/>
    <w:basedOn w:val="Normal"/>
    <w:link w:val="ListParagraphChar"/>
    <w:qFormat/>
    <w:rsid w:val="000023A6"/>
    <w:pPr>
      <w:spacing w:after="200" w:line="276" w:lineRule="auto"/>
      <w:ind w:left="720"/>
      <w:contextualSpacing/>
      <w:jc w:val="both"/>
    </w:pPr>
    <w:rPr>
      <w:rFonts w:ascii="Calibri" w:eastAsia="Calibri" w:hAnsi="Calibri" w:cs="Times New Roman"/>
      <w:sz w:val="22"/>
      <w:szCs w:val="22"/>
    </w:rPr>
  </w:style>
  <w:style w:type="character" w:customStyle="1" w:styleId="Heading2Char">
    <w:name w:val="Heading 2 Char"/>
    <w:basedOn w:val="DefaultParagraphFont"/>
    <w:link w:val="Heading2"/>
    <w:uiPriority w:val="9"/>
    <w:rsid w:val="00C2788A"/>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C2788A"/>
    <w:rPr>
      <w:b/>
      <w:bCs/>
    </w:rPr>
  </w:style>
  <w:style w:type="character" w:styleId="CommentReference">
    <w:name w:val="annotation reference"/>
    <w:basedOn w:val="DefaultParagraphFont"/>
    <w:uiPriority w:val="99"/>
    <w:semiHidden/>
    <w:unhideWhenUsed/>
    <w:rsid w:val="0063526A"/>
    <w:rPr>
      <w:sz w:val="16"/>
      <w:szCs w:val="16"/>
    </w:rPr>
  </w:style>
  <w:style w:type="paragraph" w:styleId="CommentText">
    <w:name w:val="annotation text"/>
    <w:basedOn w:val="Normal"/>
    <w:link w:val="CommentTextChar"/>
    <w:uiPriority w:val="99"/>
    <w:semiHidden/>
    <w:unhideWhenUsed/>
    <w:rsid w:val="0063526A"/>
    <w:rPr>
      <w:sz w:val="20"/>
      <w:szCs w:val="20"/>
    </w:rPr>
  </w:style>
  <w:style w:type="character" w:customStyle="1" w:styleId="CommentTextChar">
    <w:name w:val="Comment Text Char"/>
    <w:basedOn w:val="DefaultParagraphFont"/>
    <w:link w:val="CommentText"/>
    <w:uiPriority w:val="99"/>
    <w:semiHidden/>
    <w:rsid w:val="0063526A"/>
    <w:rPr>
      <w:rFonts w:ascii="Times New Roman" w:eastAsia="Times New Roman" w:hAnsi="Times New Roman" w:cs="Symbol"/>
      <w:sz w:val="20"/>
      <w:szCs w:val="20"/>
    </w:rPr>
  </w:style>
  <w:style w:type="paragraph" w:styleId="CommentSubject">
    <w:name w:val="annotation subject"/>
    <w:basedOn w:val="CommentText"/>
    <w:next w:val="CommentText"/>
    <w:link w:val="CommentSubjectChar"/>
    <w:uiPriority w:val="99"/>
    <w:semiHidden/>
    <w:unhideWhenUsed/>
    <w:rsid w:val="0063526A"/>
    <w:rPr>
      <w:b/>
      <w:bCs/>
    </w:rPr>
  </w:style>
  <w:style w:type="character" w:customStyle="1" w:styleId="CommentSubjectChar">
    <w:name w:val="Comment Subject Char"/>
    <w:basedOn w:val="CommentTextChar"/>
    <w:link w:val="CommentSubject"/>
    <w:uiPriority w:val="99"/>
    <w:semiHidden/>
    <w:rsid w:val="0063526A"/>
    <w:rPr>
      <w:rFonts w:ascii="Times New Roman" w:eastAsia="Times New Roman" w:hAnsi="Times New Roman" w:cs="Symbol"/>
      <w:b/>
      <w:bCs/>
      <w:sz w:val="20"/>
      <w:szCs w:val="20"/>
    </w:rPr>
  </w:style>
  <w:style w:type="paragraph" w:styleId="BodyText2">
    <w:name w:val="Body Text 2"/>
    <w:basedOn w:val="Normal"/>
    <w:link w:val="BodyText2Char"/>
    <w:rsid w:val="00E64570"/>
    <w:pPr>
      <w:spacing w:line="300" w:lineRule="auto"/>
      <w:jc w:val="both"/>
    </w:pPr>
    <w:rPr>
      <w:rFonts w:ascii="SutonnyMJ" w:hAnsi="SutonnyMJ"/>
    </w:rPr>
  </w:style>
  <w:style w:type="character" w:customStyle="1" w:styleId="BodyText2Char">
    <w:name w:val="Body Text 2 Char"/>
    <w:basedOn w:val="DefaultParagraphFont"/>
    <w:link w:val="BodyText2"/>
    <w:rsid w:val="00E64570"/>
    <w:rPr>
      <w:rFonts w:ascii="SutonnyMJ" w:eastAsia="Times New Roman" w:hAnsi="SutonnyMJ" w:cs="Symbol"/>
      <w:sz w:val="24"/>
      <w:szCs w:val="24"/>
    </w:rPr>
  </w:style>
  <w:style w:type="paragraph" w:styleId="BodyTextIndent">
    <w:name w:val="Body Text Indent"/>
    <w:basedOn w:val="Normal"/>
    <w:link w:val="BodyTextIndentChar"/>
    <w:unhideWhenUsed/>
    <w:rsid w:val="006B00AF"/>
    <w:pPr>
      <w:spacing w:after="120"/>
      <w:ind w:left="360"/>
    </w:pPr>
  </w:style>
  <w:style w:type="character" w:customStyle="1" w:styleId="BodyTextIndentChar">
    <w:name w:val="Body Text Indent Char"/>
    <w:basedOn w:val="DefaultParagraphFont"/>
    <w:link w:val="BodyTextIndent"/>
    <w:rsid w:val="006B00AF"/>
    <w:rPr>
      <w:rFonts w:ascii="Times New Roman" w:eastAsia="Times New Roman" w:hAnsi="Times New Roman" w:cs="Symbol"/>
      <w:sz w:val="24"/>
      <w:szCs w:val="24"/>
    </w:rPr>
  </w:style>
  <w:style w:type="paragraph" w:styleId="BodyText3">
    <w:name w:val="Body Text 3"/>
    <w:basedOn w:val="Normal"/>
    <w:link w:val="BodyText3Char"/>
    <w:uiPriority w:val="99"/>
    <w:unhideWhenUsed/>
    <w:rsid w:val="00686EDE"/>
    <w:pPr>
      <w:spacing w:after="120"/>
      <w:jc w:val="both"/>
    </w:pPr>
    <w:rPr>
      <w:rFonts w:ascii="SutonnyMJ" w:hAnsi="SutonnyMJ" w:cs="Times New Roman"/>
      <w:sz w:val="16"/>
      <w:szCs w:val="16"/>
    </w:rPr>
  </w:style>
  <w:style w:type="character" w:customStyle="1" w:styleId="BodyText3Char">
    <w:name w:val="Body Text 3 Char"/>
    <w:basedOn w:val="DefaultParagraphFont"/>
    <w:link w:val="BodyText3"/>
    <w:uiPriority w:val="99"/>
    <w:rsid w:val="00686EDE"/>
    <w:rPr>
      <w:rFonts w:ascii="SutonnyMJ" w:eastAsia="Times New Roman" w:hAnsi="SutonnyMJ" w:cs="Times New Roman"/>
      <w:sz w:val="16"/>
      <w:szCs w:val="16"/>
    </w:rPr>
  </w:style>
  <w:style w:type="paragraph" w:styleId="Subtitle">
    <w:name w:val="Subtitle"/>
    <w:basedOn w:val="Normal"/>
    <w:link w:val="SubtitleChar"/>
    <w:qFormat/>
    <w:rsid w:val="00604DD4"/>
    <w:pPr>
      <w:jc w:val="center"/>
    </w:pPr>
    <w:rPr>
      <w:rFonts w:ascii="SutonnyMJ" w:hAnsi="SutonnyMJ" w:cs="Times New Roman"/>
      <w:sz w:val="28"/>
      <w:lang w:val="x-none" w:eastAsia="x-none"/>
    </w:rPr>
  </w:style>
  <w:style w:type="character" w:customStyle="1" w:styleId="SubtitleChar">
    <w:name w:val="Subtitle Char"/>
    <w:basedOn w:val="DefaultParagraphFont"/>
    <w:link w:val="Subtitle"/>
    <w:rsid w:val="00604DD4"/>
    <w:rPr>
      <w:rFonts w:ascii="SutonnyMJ" w:eastAsia="Times New Roman" w:hAnsi="SutonnyMJ" w:cs="Times New Roman"/>
      <w:sz w:val="28"/>
      <w:szCs w:val="24"/>
      <w:lang w:val="x-none" w:eastAsia="x-none"/>
    </w:rPr>
  </w:style>
  <w:style w:type="character" w:customStyle="1" w:styleId="Heading3Char">
    <w:name w:val="Heading 3 Char"/>
    <w:basedOn w:val="DefaultParagraphFont"/>
    <w:link w:val="Heading3"/>
    <w:uiPriority w:val="9"/>
    <w:semiHidden/>
    <w:rsid w:val="00514A66"/>
    <w:rPr>
      <w:rFonts w:asciiTheme="majorHAnsi" w:eastAsiaTheme="majorEastAsia" w:hAnsiTheme="majorHAnsi" w:cstheme="majorBidi"/>
      <w:color w:val="1F4D78" w:themeColor="accent1" w:themeShade="7F"/>
      <w:sz w:val="24"/>
      <w:szCs w:val="24"/>
    </w:rPr>
  </w:style>
  <w:style w:type="paragraph" w:styleId="NoSpacing">
    <w:name w:val="No Spacing"/>
    <w:link w:val="NoSpacingChar"/>
    <w:uiPriority w:val="1"/>
    <w:qFormat/>
    <w:rsid w:val="00980E8C"/>
    <w:pPr>
      <w:spacing w:after="0" w:line="240" w:lineRule="auto"/>
    </w:pPr>
    <w:rPr>
      <w:rFonts w:eastAsiaTheme="minorEastAsia"/>
    </w:rPr>
  </w:style>
  <w:style w:type="character" w:customStyle="1" w:styleId="NoSpacingChar">
    <w:name w:val="No Spacing Char"/>
    <w:basedOn w:val="DefaultParagraphFont"/>
    <w:link w:val="NoSpacing"/>
    <w:rsid w:val="00980E8C"/>
    <w:rPr>
      <w:rFonts w:eastAsiaTheme="minorEastAsia"/>
    </w:rPr>
  </w:style>
  <w:style w:type="paragraph" w:styleId="Footer">
    <w:name w:val="footer"/>
    <w:basedOn w:val="Normal"/>
    <w:link w:val="FooterChar"/>
    <w:uiPriority w:val="99"/>
    <w:unhideWhenUsed/>
    <w:rsid w:val="0081185C"/>
    <w:pPr>
      <w:tabs>
        <w:tab w:val="center" w:pos="4680"/>
        <w:tab w:val="right" w:pos="9360"/>
      </w:tabs>
    </w:pPr>
  </w:style>
  <w:style w:type="character" w:customStyle="1" w:styleId="FooterChar">
    <w:name w:val="Footer Char"/>
    <w:basedOn w:val="DefaultParagraphFont"/>
    <w:link w:val="Footer"/>
    <w:uiPriority w:val="99"/>
    <w:rsid w:val="0081185C"/>
    <w:rPr>
      <w:rFonts w:ascii="Times New Roman" w:eastAsia="Times New Roman" w:hAnsi="Times New Roman" w:cs="Symbol"/>
      <w:sz w:val="24"/>
      <w:szCs w:val="24"/>
    </w:rPr>
  </w:style>
  <w:style w:type="character" w:customStyle="1" w:styleId="Heading1Char">
    <w:name w:val="Heading 1 Char"/>
    <w:basedOn w:val="DefaultParagraphFont"/>
    <w:link w:val="Heading1"/>
    <w:uiPriority w:val="9"/>
    <w:rsid w:val="004D7C8D"/>
    <w:rPr>
      <w:rFonts w:asciiTheme="majorHAnsi" w:eastAsiaTheme="majorEastAsia" w:hAnsiTheme="majorHAnsi" w:cstheme="majorBidi"/>
      <w:color w:val="2E74B5" w:themeColor="accent1" w:themeShade="BF"/>
      <w:sz w:val="32"/>
      <w:szCs w:val="32"/>
    </w:rPr>
  </w:style>
  <w:style w:type="character" w:customStyle="1" w:styleId="ListParagraphChar">
    <w:name w:val="List Paragraph Char"/>
    <w:aliases w:val="List Paragraph (numbered (a)) Char,Normal 2 Char,Main numbered paragraph Char,1.1.1_List Paragraph Char,List_Paragraph Char,Multilevel para_II Char,List Paragraph1 Char,List Paragraph 1.1.1 Char,ADB paragraph numbering Char,lp1 Char"/>
    <w:link w:val="ListParagraph"/>
    <w:uiPriority w:val="34"/>
    <w:locked/>
    <w:rsid w:val="00287814"/>
    <w:rPr>
      <w:rFonts w:ascii="Calibri" w:eastAsia="Calibri" w:hAnsi="Calibri" w:cs="Times New Roman"/>
    </w:rPr>
  </w:style>
  <w:style w:type="character" w:customStyle="1" w:styleId="bangladate">
    <w:name w:val="bangladate"/>
    <w:basedOn w:val="DefaultParagraphFont"/>
    <w:rsid w:val="006A5A35"/>
  </w:style>
  <w:style w:type="character" w:customStyle="1" w:styleId="Heading5Char">
    <w:name w:val="Heading 5 Char"/>
    <w:basedOn w:val="DefaultParagraphFont"/>
    <w:link w:val="Heading5"/>
    <w:uiPriority w:val="9"/>
    <w:semiHidden/>
    <w:rsid w:val="004A4B89"/>
    <w:rPr>
      <w:rFonts w:asciiTheme="majorHAnsi" w:eastAsiaTheme="majorEastAsia" w:hAnsiTheme="majorHAnsi" w:cstheme="majorBidi"/>
      <w:color w:val="2E74B5" w:themeColor="accent1" w:themeShade="BF"/>
      <w:sz w:val="24"/>
      <w:szCs w:val="24"/>
    </w:rPr>
  </w:style>
  <w:style w:type="character" w:customStyle="1" w:styleId="subjectdesc">
    <w:name w:val="subject_desc"/>
    <w:basedOn w:val="DefaultParagraphFont"/>
    <w:rsid w:val="004A4B89"/>
  </w:style>
  <w:style w:type="character" w:styleId="UnresolvedMention">
    <w:name w:val="Unresolved Mention"/>
    <w:basedOn w:val="DefaultParagraphFont"/>
    <w:uiPriority w:val="99"/>
    <w:semiHidden/>
    <w:unhideWhenUsed/>
    <w:rsid w:val="002B54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96438">
      <w:bodyDiv w:val="1"/>
      <w:marLeft w:val="0"/>
      <w:marRight w:val="0"/>
      <w:marTop w:val="0"/>
      <w:marBottom w:val="0"/>
      <w:divBdr>
        <w:top w:val="none" w:sz="0" w:space="0" w:color="auto"/>
        <w:left w:val="none" w:sz="0" w:space="0" w:color="auto"/>
        <w:bottom w:val="none" w:sz="0" w:space="0" w:color="auto"/>
        <w:right w:val="none" w:sz="0" w:space="0" w:color="auto"/>
      </w:divBdr>
      <w:divsChild>
        <w:div w:id="2074739915">
          <w:marLeft w:val="-225"/>
          <w:marRight w:val="-225"/>
          <w:marTop w:val="0"/>
          <w:marBottom w:val="0"/>
          <w:divBdr>
            <w:top w:val="none" w:sz="0" w:space="0" w:color="auto"/>
            <w:left w:val="none" w:sz="0" w:space="0" w:color="auto"/>
            <w:bottom w:val="none" w:sz="0" w:space="0" w:color="auto"/>
            <w:right w:val="none" w:sz="0" w:space="0" w:color="auto"/>
          </w:divBdr>
        </w:div>
        <w:div w:id="1766656637">
          <w:marLeft w:val="-225"/>
          <w:marRight w:val="-225"/>
          <w:marTop w:val="0"/>
          <w:marBottom w:val="0"/>
          <w:divBdr>
            <w:top w:val="none" w:sz="0" w:space="0" w:color="auto"/>
            <w:left w:val="none" w:sz="0" w:space="0" w:color="auto"/>
            <w:bottom w:val="none" w:sz="0" w:space="0" w:color="auto"/>
            <w:right w:val="none" w:sz="0" w:space="0" w:color="auto"/>
          </w:divBdr>
          <w:divsChild>
            <w:div w:id="1920752499">
              <w:marLeft w:val="0"/>
              <w:marRight w:val="0"/>
              <w:marTop w:val="0"/>
              <w:marBottom w:val="0"/>
              <w:divBdr>
                <w:top w:val="none" w:sz="0" w:space="0" w:color="auto"/>
                <w:left w:val="none" w:sz="0" w:space="0" w:color="auto"/>
                <w:bottom w:val="none" w:sz="0" w:space="0" w:color="auto"/>
                <w:right w:val="none" w:sz="0" w:space="0" w:color="auto"/>
              </w:divBdr>
            </w:div>
          </w:divsChild>
        </w:div>
        <w:div w:id="1572232599">
          <w:marLeft w:val="-225"/>
          <w:marRight w:val="-225"/>
          <w:marTop w:val="0"/>
          <w:marBottom w:val="0"/>
          <w:divBdr>
            <w:top w:val="none" w:sz="0" w:space="0" w:color="auto"/>
            <w:left w:val="none" w:sz="0" w:space="0" w:color="auto"/>
            <w:bottom w:val="none" w:sz="0" w:space="0" w:color="auto"/>
            <w:right w:val="none" w:sz="0" w:space="0" w:color="auto"/>
          </w:divBdr>
        </w:div>
        <w:div w:id="510414953">
          <w:marLeft w:val="-225"/>
          <w:marRight w:val="-225"/>
          <w:marTop w:val="0"/>
          <w:marBottom w:val="0"/>
          <w:divBdr>
            <w:top w:val="none" w:sz="0" w:space="0" w:color="auto"/>
            <w:left w:val="none" w:sz="0" w:space="0" w:color="auto"/>
            <w:bottom w:val="none" w:sz="0" w:space="0" w:color="auto"/>
            <w:right w:val="none" w:sz="0" w:space="0" w:color="auto"/>
          </w:divBdr>
        </w:div>
        <w:div w:id="296381471">
          <w:marLeft w:val="-225"/>
          <w:marRight w:val="-225"/>
          <w:marTop w:val="0"/>
          <w:marBottom w:val="0"/>
          <w:divBdr>
            <w:top w:val="none" w:sz="0" w:space="0" w:color="auto"/>
            <w:left w:val="none" w:sz="0" w:space="0" w:color="auto"/>
            <w:bottom w:val="none" w:sz="0" w:space="0" w:color="auto"/>
            <w:right w:val="none" w:sz="0" w:space="0" w:color="auto"/>
          </w:divBdr>
          <w:divsChild>
            <w:div w:id="2031253069">
              <w:marLeft w:val="0"/>
              <w:marRight w:val="0"/>
              <w:marTop w:val="0"/>
              <w:marBottom w:val="0"/>
              <w:divBdr>
                <w:top w:val="none" w:sz="0" w:space="0" w:color="auto"/>
                <w:left w:val="none" w:sz="0" w:space="0" w:color="auto"/>
                <w:bottom w:val="none" w:sz="0" w:space="0" w:color="auto"/>
                <w:right w:val="none" w:sz="0" w:space="0" w:color="auto"/>
              </w:divBdr>
            </w:div>
          </w:divsChild>
        </w:div>
        <w:div w:id="546376929">
          <w:marLeft w:val="-225"/>
          <w:marRight w:val="-225"/>
          <w:marTop w:val="0"/>
          <w:marBottom w:val="0"/>
          <w:divBdr>
            <w:top w:val="none" w:sz="0" w:space="0" w:color="auto"/>
            <w:left w:val="none" w:sz="0" w:space="0" w:color="auto"/>
            <w:bottom w:val="none" w:sz="0" w:space="0" w:color="auto"/>
            <w:right w:val="none" w:sz="0" w:space="0" w:color="auto"/>
          </w:divBdr>
          <w:divsChild>
            <w:div w:id="375087342">
              <w:marLeft w:val="5863"/>
              <w:marRight w:val="0"/>
              <w:marTop w:val="0"/>
              <w:marBottom w:val="0"/>
              <w:divBdr>
                <w:top w:val="none" w:sz="0" w:space="0" w:color="auto"/>
                <w:left w:val="none" w:sz="0" w:space="0" w:color="auto"/>
                <w:bottom w:val="none" w:sz="0" w:space="0" w:color="auto"/>
                <w:right w:val="none" w:sz="0" w:space="0" w:color="auto"/>
              </w:divBdr>
            </w:div>
          </w:divsChild>
        </w:div>
        <w:div w:id="1469476133">
          <w:marLeft w:val="-225"/>
          <w:marRight w:val="-225"/>
          <w:marTop w:val="0"/>
          <w:marBottom w:val="0"/>
          <w:divBdr>
            <w:top w:val="none" w:sz="0" w:space="0" w:color="auto"/>
            <w:left w:val="none" w:sz="0" w:space="0" w:color="auto"/>
            <w:bottom w:val="none" w:sz="0" w:space="0" w:color="auto"/>
            <w:right w:val="none" w:sz="0" w:space="0" w:color="auto"/>
          </w:divBdr>
          <w:divsChild>
            <w:div w:id="338582075">
              <w:marLeft w:val="0"/>
              <w:marRight w:val="0"/>
              <w:marTop w:val="0"/>
              <w:marBottom w:val="0"/>
              <w:divBdr>
                <w:top w:val="none" w:sz="0" w:space="0" w:color="auto"/>
                <w:left w:val="none" w:sz="0" w:space="0" w:color="auto"/>
                <w:bottom w:val="none" w:sz="0" w:space="0" w:color="auto"/>
                <w:right w:val="none" w:sz="0" w:space="0" w:color="auto"/>
              </w:divBdr>
            </w:div>
            <w:div w:id="533999408">
              <w:marLeft w:val="837"/>
              <w:marRight w:val="0"/>
              <w:marTop w:val="0"/>
              <w:marBottom w:val="0"/>
              <w:divBdr>
                <w:top w:val="none" w:sz="0" w:space="0" w:color="auto"/>
                <w:left w:val="none" w:sz="0" w:space="0" w:color="auto"/>
                <w:bottom w:val="none" w:sz="0" w:space="0" w:color="auto"/>
                <w:right w:val="none" w:sz="0" w:space="0" w:color="auto"/>
              </w:divBdr>
              <w:divsChild>
                <w:div w:id="2067869811">
                  <w:marLeft w:val="-225"/>
                  <w:marRight w:val="-225"/>
                  <w:marTop w:val="0"/>
                  <w:marBottom w:val="0"/>
                  <w:divBdr>
                    <w:top w:val="none" w:sz="0" w:space="0" w:color="auto"/>
                    <w:left w:val="none" w:sz="0" w:space="0" w:color="auto"/>
                    <w:bottom w:val="none" w:sz="0" w:space="0" w:color="auto"/>
                    <w:right w:val="none" w:sz="0" w:space="0" w:color="auto"/>
                  </w:divBdr>
                  <w:divsChild>
                    <w:div w:id="906191312">
                      <w:marLeft w:val="0"/>
                      <w:marRight w:val="0"/>
                      <w:marTop w:val="0"/>
                      <w:marBottom w:val="0"/>
                      <w:divBdr>
                        <w:top w:val="none" w:sz="0" w:space="0" w:color="auto"/>
                        <w:left w:val="none" w:sz="0" w:space="0" w:color="auto"/>
                        <w:bottom w:val="none" w:sz="0" w:space="0" w:color="auto"/>
                        <w:right w:val="none" w:sz="0" w:space="0" w:color="auto"/>
                      </w:divBdr>
                    </w:div>
                  </w:divsChild>
                </w:div>
                <w:div w:id="155534431">
                  <w:marLeft w:val="-225"/>
                  <w:marRight w:val="-225"/>
                  <w:marTop w:val="0"/>
                  <w:marBottom w:val="0"/>
                  <w:divBdr>
                    <w:top w:val="none" w:sz="0" w:space="0" w:color="auto"/>
                    <w:left w:val="none" w:sz="0" w:space="0" w:color="auto"/>
                    <w:bottom w:val="none" w:sz="0" w:space="0" w:color="auto"/>
                    <w:right w:val="none" w:sz="0" w:space="0" w:color="auto"/>
                  </w:divBdr>
                  <w:divsChild>
                    <w:div w:id="1370299281">
                      <w:marLeft w:val="0"/>
                      <w:marRight w:val="0"/>
                      <w:marTop w:val="0"/>
                      <w:marBottom w:val="0"/>
                      <w:divBdr>
                        <w:top w:val="none" w:sz="0" w:space="0" w:color="auto"/>
                        <w:left w:val="none" w:sz="0" w:space="0" w:color="auto"/>
                        <w:bottom w:val="none" w:sz="0" w:space="0" w:color="auto"/>
                        <w:right w:val="none" w:sz="0" w:space="0" w:color="auto"/>
                      </w:divBdr>
                    </w:div>
                  </w:divsChild>
                </w:div>
                <w:div w:id="1638678635">
                  <w:marLeft w:val="-225"/>
                  <w:marRight w:val="-225"/>
                  <w:marTop w:val="0"/>
                  <w:marBottom w:val="0"/>
                  <w:divBdr>
                    <w:top w:val="none" w:sz="0" w:space="0" w:color="auto"/>
                    <w:left w:val="none" w:sz="0" w:space="0" w:color="auto"/>
                    <w:bottom w:val="none" w:sz="0" w:space="0" w:color="auto"/>
                    <w:right w:val="none" w:sz="0" w:space="0" w:color="auto"/>
                  </w:divBdr>
                  <w:divsChild>
                    <w:div w:id="379091639">
                      <w:marLeft w:val="0"/>
                      <w:marRight w:val="0"/>
                      <w:marTop w:val="0"/>
                      <w:marBottom w:val="0"/>
                      <w:divBdr>
                        <w:top w:val="none" w:sz="0" w:space="0" w:color="auto"/>
                        <w:left w:val="none" w:sz="0" w:space="0" w:color="auto"/>
                        <w:bottom w:val="none" w:sz="0" w:space="0" w:color="auto"/>
                        <w:right w:val="none" w:sz="0" w:space="0" w:color="auto"/>
                      </w:divBdr>
                    </w:div>
                  </w:divsChild>
                </w:div>
                <w:div w:id="1195851913">
                  <w:marLeft w:val="-225"/>
                  <w:marRight w:val="-225"/>
                  <w:marTop w:val="0"/>
                  <w:marBottom w:val="0"/>
                  <w:divBdr>
                    <w:top w:val="none" w:sz="0" w:space="0" w:color="auto"/>
                    <w:left w:val="none" w:sz="0" w:space="0" w:color="auto"/>
                    <w:bottom w:val="none" w:sz="0" w:space="0" w:color="auto"/>
                    <w:right w:val="none" w:sz="0" w:space="0" w:color="auto"/>
                  </w:divBdr>
                  <w:divsChild>
                    <w:div w:id="1589188982">
                      <w:marLeft w:val="0"/>
                      <w:marRight w:val="0"/>
                      <w:marTop w:val="0"/>
                      <w:marBottom w:val="0"/>
                      <w:divBdr>
                        <w:top w:val="none" w:sz="0" w:space="0" w:color="auto"/>
                        <w:left w:val="none" w:sz="0" w:space="0" w:color="auto"/>
                        <w:bottom w:val="none" w:sz="0" w:space="0" w:color="auto"/>
                        <w:right w:val="none" w:sz="0" w:space="0" w:color="auto"/>
                      </w:divBdr>
                    </w:div>
                  </w:divsChild>
                </w:div>
                <w:div w:id="1183784336">
                  <w:marLeft w:val="-225"/>
                  <w:marRight w:val="-225"/>
                  <w:marTop w:val="0"/>
                  <w:marBottom w:val="0"/>
                  <w:divBdr>
                    <w:top w:val="none" w:sz="0" w:space="0" w:color="auto"/>
                    <w:left w:val="none" w:sz="0" w:space="0" w:color="auto"/>
                    <w:bottom w:val="none" w:sz="0" w:space="0" w:color="auto"/>
                    <w:right w:val="none" w:sz="0" w:space="0" w:color="auto"/>
                  </w:divBdr>
                  <w:divsChild>
                    <w:div w:id="198018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331887">
          <w:marLeft w:val="-225"/>
          <w:marRight w:val="-225"/>
          <w:marTop w:val="0"/>
          <w:marBottom w:val="0"/>
          <w:divBdr>
            <w:top w:val="none" w:sz="0" w:space="0" w:color="auto"/>
            <w:left w:val="none" w:sz="0" w:space="0" w:color="auto"/>
            <w:bottom w:val="none" w:sz="0" w:space="0" w:color="auto"/>
            <w:right w:val="none" w:sz="0" w:space="0" w:color="auto"/>
          </w:divBdr>
        </w:div>
        <w:div w:id="1042050188">
          <w:marLeft w:val="-225"/>
          <w:marRight w:val="-225"/>
          <w:marTop w:val="0"/>
          <w:marBottom w:val="0"/>
          <w:divBdr>
            <w:top w:val="none" w:sz="0" w:space="0" w:color="auto"/>
            <w:left w:val="none" w:sz="0" w:space="0" w:color="auto"/>
            <w:bottom w:val="none" w:sz="0" w:space="0" w:color="auto"/>
            <w:right w:val="none" w:sz="0" w:space="0" w:color="auto"/>
          </w:divBdr>
          <w:divsChild>
            <w:div w:id="1949701907">
              <w:marLeft w:val="0"/>
              <w:marRight w:val="0"/>
              <w:marTop w:val="0"/>
              <w:marBottom w:val="0"/>
              <w:divBdr>
                <w:top w:val="none" w:sz="0" w:space="0" w:color="auto"/>
                <w:left w:val="none" w:sz="0" w:space="0" w:color="auto"/>
                <w:bottom w:val="none" w:sz="0" w:space="0" w:color="auto"/>
                <w:right w:val="none" w:sz="0" w:space="0" w:color="auto"/>
              </w:divBdr>
            </w:div>
          </w:divsChild>
        </w:div>
        <w:div w:id="284311933">
          <w:marLeft w:val="-225"/>
          <w:marRight w:val="-225"/>
          <w:marTop w:val="0"/>
          <w:marBottom w:val="0"/>
          <w:divBdr>
            <w:top w:val="none" w:sz="0" w:space="0" w:color="auto"/>
            <w:left w:val="none" w:sz="0" w:space="0" w:color="auto"/>
            <w:bottom w:val="none" w:sz="0" w:space="0" w:color="auto"/>
            <w:right w:val="none" w:sz="0" w:space="0" w:color="auto"/>
          </w:divBdr>
          <w:divsChild>
            <w:div w:id="1351905925">
              <w:marLeft w:val="5863"/>
              <w:marRight w:val="0"/>
              <w:marTop w:val="0"/>
              <w:marBottom w:val="0"/>
              <w:divBdr>
                <w:top w:val="none" w:sz="0" w:space="0" w:color="auto"/>
                <w:left w:val="none" w:sz="0" w:space="0" w:color="auto"/>
                <w:bottom w:val="none" w:sz="0" w:space="0" w:color="auto"/>
                <w:right w:val="none" w:sz="0" w:space="0" w:color="auto"/>
              </w:divBdr>
            </w:div>
          </w:divsChild>
        </w:div>
      </w:divsChild>
    </w:div>
    <w:div w:id="148791272">
      <w:bodyDiv w:val="1"/>
      <w:marLeft w:val="0"/>
      <w:marRight w:val="0"/>
      <w:marTop w:val="0"/>
      <w:marBottom w:val="0"/>
      <w:divBdr>
        <w:top w:val="none" w:sz="0" w:space="0" w:color="auto"/>
        <w:left w:val="none" w:sz="0" w:space="0" w:color="auto"/>
        <w:bottom w:val="none" w:sz="0" w:space="0" w:color="auto"/>
        <w:right w:val="none" w:sz="0" w:space="0" w:color="auto"/>
      </w:divBdr>
      <w:divsChild>
        <w:div w:id="1967855050">
          <w:marLeft w:val="-225"/>
          <w:marRight w:val="-225"/>
          <w:marTop w:val="0"/>
          <w:marBottom w:val="0"/>
          <w:divBdr>
            <w:top w:val="none" w:sz="0" w:space="0" w:color="auto"/>
            <w:left w:val="none" w:sz="0" w:space="0" w:color="auto"/>
            <w:bottom w:val="none" w:sz="0" w:space="0" w:color="auto"/>
            <w:right w:val="none" w:sz="0" w:space="0" w:color="auto"/>
          </w:divBdr>
        </w:div>
        <w:div w:id="1536187514">
          <w:marLeft w:val="-225"/>
          <w:marRight w:val="-225"/>
          <w:marTop w:val="0"/>
          <w:marBottom w:val="0"/>
          <w:divBdr>
            <w:top w:val="none" w:sz="0" w:space="0" w:color="auto"/>
            <w:left w:val="none" w:sz="0" w:space="0" w:color="auto"/>
            <w:bottom w:val="none" w:sz="0" w:space="0" w:color="auto"/>
            <w:right w:val="none" w:sz="0" w:space="0" w:color="auto"/>
          </w:divBdr>
          <w:divsChild>
            <w:div w:id="19088561">
              <w:marLeft w:val="0"/>
              <w:marRight w:val="0"/>
              <w:marTop w:val="0"/>
              <w:marBottom w:val="0"/>
              <w:divBdr>
                <w:top w:val="none" w:sz="0" w:space="0" w:color="auto"/>
                <w:left w:val="none" w:sz="0" w:space="0" w:color="auto"/>
                <w:bottom w:val="none" w:sz="0" w:space="0" w:color="auto"/>
                <w:right w:val="none" w:sz="0" w:space="0" w:color="auto"/>
              </w:divBdr>
            </w:div>
          </w:divsChild>
        </w:div>
        <w:div w:id="1795127054">
          <w:marLeft w:val="-225"/>
          <w:marRight w:val="-225"/>
          <w:marTop w:val="0"/>
          <w:marBottom w:val="0"/>
          <w:divBdr>
            <w:top w:val="none" w:sz="0" w:space="0" w:color="auto"/>
            <w:left w:val="none" w:sz="0" w:space="0" w:color="auto"/>
            <w:bottom w:val="none" w:sz="0" w:space="0" w:color="auto"/>
            <w:right w:val="none" w:sz="0" w:space="0" w:color="auto"/>
          </w:divBdr>
        </w:div>
        <w:div w:id="140387671">
          <w:marLeft w:val="-225"/>
          <w:marRight w:val="-225"/>
          <w:marTop w:val="0"/>
          <w:marBottom w:val="0"/>
          <w:divBdr>
            <w:top w:val="none" w:sz="0" w:space="0" w:color="auto"/>
            <w:left w:val="none" w:sz="0" w:space="0" w:color="auto"/>
            <w:bottom w:val="none" w:sz="0" w:space="0" w:color="auto"/>
            <w:right w:val="none" w:sz="0" w:space="0" w:color="auto"/>
          </w:divBdr>
        </w:div>
        <w:div w:id="1067805344">
          <w:marLeft w:val="-225"/>
          <w:marRight w:val="-225"/>
          <w:marTop w:val="0"/>
          <w:marBottom w:val="0"/>
          <w:divBdr>
            <w:top w:val="none" w:sz="0" w:space="0" w:color="auto"/>
            <w:left w:val="none" w:sz="0" w:space="0" w:color="auto"/>
            <w:bottom w:val="none" w:sz="0" w:space="0" w:color="auto"/>
            <w:right w:val="none" w:sz="0" w:space="0" w:color="auto"/>
          </w:divBdr>
          <w:divsChild>
            <w:div w:id="2100979634">
              <w:marLeft w:val="0"/>
              <w:marRight w:val="0"/>
              <w:marTop w:val="0"/>
              <w:marBottom w:val="0"/>
              <w:divBdr>
                <w:top w:val="none" w:sz="0" w:space="0" w:color="auto"/>
                <w:left w:val="none" w:sz="0" w:space="0" w:color="auto"/>
                <w:bottom w:val="none" w:sz="0" w:space="0" w:color="auto"/>
                <w:right w:val="none" w:sz="0" w:space="0" w:color="auto"/>
              </w:divBdr>
            </w:div>
          </w:divsChild>
        </w:div>
        <w:div w:id="891310754">
          <w:marLeft w:val="-225"/>
          <w:marRight w:val="-225"/>
          <w:marTop w:val="0"/>
          <w:marBottom w:val="0"/>
          <w:divBdr>
            <w:top w:val="none" w:sz="0" w:space="0" w:color="auto"/>
            <w:left w:val="none" w:sz="0" w:space="0" w:color="auto"/>
            <w:bottom w:val="none" w:sz="0" w:space="0" w:color="auto"/>
            <w:right w:val="none" w:sz="0" w:space="0" w:color="auto"/>
          </w:divBdr>
          <w:divsChild>
            <w:div w:id="736518092">
              <w:marLeft w:val="5863"/>
              <w:marRight w:val="0"/>
              <w:marTop w:val="0"/>
              <w:marBottom w:val="0"/>
              <w:divBdr>
                <w:top w:val="none" w:sz="0" w:space="0" w:color="auto"/>
                <w:left w:val="none" w:sz="0" w:space="0" w:color="auto"/>
                <w:bottom w:val="none" w:sz="0" w:space="0" w:color="auto"/>
                <w:right w:val="none" w:sz="0" w:space="0" w:color="auto"/>
              </w:divBdr>
            </w:div>
          </w:divsChild>
        </w:div>
        <w:div w:id="2034187811">
          <w:marLeft w:val="-225"/>
          <w:marRight w:val="-225"/>
          <w:marTop w:val="0"/>
          <w:marBottom w:val="0"/>
          <w:divBdr>
            <w:top w:val="none" w:sz="0" w:space="0" w:color="auto"/>
            <w:left w:val="none" w:sz="0" w:space="0" w:color="auto"/>
            <w:bottom w:val="none" w:sz="0" w:space="0" w:color="auto"/>
            <w:right w:val="none" w:sz="0" w:space="0" w:color="auto"/>
          </w:divBdr>
          <w:divsChild>
            <w:div w:id="537162075">
              <w:marLeft w:val="0"/>
              <w:marRight w:val="0"/>
              <w:marTop w:val="0"/>
              <w:marBottom w:val="0"/>
              <w:divBdr>
                <w:top w:val="none" w:sz="0" w:space="0" w:color="auto"/>
                <w:left w:val="none" w:sz="0" w:space="0" w:color="auto"/>
                <w:bottom w:val="none" w:sz="0" w:space="0" w:color="auto"/>
                <w:right w:val="none" w:sz="0" w:space="0" w:color="auto"/>
              </w:divBdr>
            </w:div>
            <w:div w:id="1150711279">
              <w:marLeft w:val="837"/>
              <w:marRight w:val="0"/>
              <w:marTop w:val="0"/>
              <w:marBottom w:val="0"/>
              <w:divBdr>
                <w:top w:val="none" w:sz="0" w:space="0" w:color="auto"/>
                <w:left w:val="none" w:sz="0" w:space="0" w:color="auto"/>
                <w:bottom w:val="none" w:sz="0" w:space="0" w:color="auto"/>
                <w:right w:val="none" w:sz="0" w:space="0" w:color="auto"/>
              </w:divBdr>
              <w:divsChild>
                <w:div w:id="1292398115">
                  <w:marLeft w:val="-225"/>
                  <w:marRight w:val="-225"/>
                  <w:marTop w:val="0"/>
                  <w:marBottom w:val="0"/>
                  <w:divBdr>
                    <w:top w:val="none" w:sz="0" w:space="0" w:color="auto"/>
                    <w:left w:val="none" w:sz="0" w:space="0" w:color="auto"/>
                    <w:bottom w:val="none" w:sz="0" w:space="0" w:color="auto"/>
                    <w:right w:val="none" w:sz="0" w:space="0" w:color="auto"/>
                  </w:divBdr>
                  <w:divsChild>
                    <w:div w:id="1272014257">
                      <w:marLeft w:val="0"/>
                      <w:marRight w:val="0"/>
                      <w:marTop w:val="0"/>
                      <w:marBottom w:val="0"/>
                      <w:divBdr>
                        <w:top w:val="none" w:sz="0" w:space="0" w:color="auto"/>
                        <w:left w:val="none" w:sz="0" w:space="0" w:color="auto"/>
                        <w:bottom w:val="none" w:sz="0" w:space="0" w:color="auto"/>
                        <w:right w:val="none" w:sz="0" w:space="0" w:color="auto"/>
                      </w:divBdr>
                    </w:div>
                  </w:divsChild>
                </w:div>
                <w:div w:id="1973511134">
                  <w:marLeft w:val="-225"/>
                  <w:marRight w:val="-225"/>
                  <w:marTop w:val="0"/>
                  <w:marBottom w:val="0"/>
                  <w:divBdr>
                    <w:top w:val="none" w:sz="0" w:space="0" w:color="auto"/>
                    <w:left w:val="none" w:sz="0" w:space="0" w:color="auto"/>
                    <w:bottom w:val="none" w:sz="0" w:space="0" w:color="auto"/>
                    <w:right w:val="none" w:sz="0" w:space="0" w:color="auto"/>
                  </w:divBdr>
                  <w:divsChild>
                    <w:div w:id="1358003071">
                      <w:marLeft w:val="0"/>
                      <w:marRight w:val="0"/>
                      <w:marTop w:val="0"/>
                      <w:marBottom w:val="0"/>
                      <w:divBdr>
                        <w:top w:val="none" w:sz="0" w:space="0" w:color="auto"/>
                        <w:left w:val="none" w:sz="0" w:space="0" w:color="auto"/>
                        <w:bottom w:val="none" w:sz="0" w:space="0" w:color="auto"/>
                        <w:right w:val="none" w:sz="0" w:space="0" w:color="auto"/>
                      </w:divBdr>
                    </w:div>
                  </w:divsChild>
                </w:div>
                <w:div w:id="2043820887">
                  <w:marLeft w:val="-225"/>
                  <w:marRight w:val="-225"/>
                  <w:marTop w:val="0"/>
                  <w:marBottom w:val="0"/>
                  <w:divBdr>
                    <w:top w:val="none" w:sz="0" w:space="0" w:color="auto"/>
                    <w:left w:val="none" w:sz="0" w:space="0" w:color="auto"/>
                    <w:bottom w:val="none" w:sz="0" w:space="0" w:color="auto"/>
                    <w:right w:val="none" w:sz="0" w:space="0" w:color="auto"/>
                  </w:divBdr>
                  <w:divsChild>
                    <w:div w:id="1785029248">
                      <w:marLeft w:val="0"/>
                      <w:marRight w:val="0"/>
                      <w:marTop w:val="0"/>
                      <w:marBottom w:val="0"/>
                      <w:divBdr>
                        <w:top w:val="none" w:sz="0" w:space="0" w:color="auto"/>
                        <w:left w:val="none" w:sz="0" w:space="0" w:color="auto"/>
                        <w:bottom w:val="none" w:sz="0" w:space="0" w:color="auto"/>
                        <w:right w:val="none" w:sz="0" w:space="0" w:color="auto"/>
                      </w:divBdr>
                    </w:div>
                  </w:divsChild>
                </w:div>
                <w:div w:id="172575243">
                  <w:marLeft w:val="-225"/>
                  <w:marRight w:val="-225"/>
                  <w:marTop w:val="0"/>
                  <w:marBottom w:val="0"/>
                  <w:divBdr>
                    <w:top w:val="none" w:sz="0" w:space="0" w:color="auto"/>
                    <w:left w:val="none" w:sz="0" w:space="0" w:color="auto"/>
                    <w:bottom w:val="none" w:sz="0" w:space="0" w:color="auto"/>
                    <w:right w:val="none" w:sz="0" w:space="0" w:color="auto"/>
                  </w:divBdr>
                  <w:divsChild>
                    <w:div w:id="438531587">
                      <w:marLeft w:val="0"/>
                      <w:marRight w:val="0"/>
                      <w:marTop w:val="0"/>
                      <w:marBottom w:val="0"/>
                      <w:divBdr>
                        <w:top w:val="none" w:sz="0" w:space="0" w:color="auto"/>
                        <w:left w:val="none" w:sz="0" w:space="0" w:color="auto"/>
                        <w:bottom w:val="none" w:sz="0" w:space="0" w:color="auto"/>
                        <w:right w:val="none" w:sz="0" w:space="0" w:color="auto"/>
                      </w:divBdr>
                    </w:div>
                  </w:divsChild>
                </w:div>
                <w:div w:id="1026055977">
                  <w:marLeft w:val="-225"/>
                  <w:marRight w:val="-225"/>
                  <w:marTop w:val="0"/>
                  <w:marBottom w:val="0"/>
                  <w:divBdr>
                    <w:top w:val="none" w:sz="0" w:space="0" w:color="auto"/>
                    <w:left w:val="none" w:sz="0" w:space="0" w:color="auto"/>
                    <w:bottom w:val="none" w:sz="0" w:space="0" w:color="auto"/>
                    <w:right w:val="none" w:sz="0" w:space="0" w:color="auto"/>
                  </w:divBdr>
                  <w:divsChild>
                    <w:div w:id="63710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351244">
          <w:marLeft w:val="-225"/>
          <w:marRight w:val="-225"/>
          <w:marTop w:val="0"/>
          <w:marBottom w:val="0"/>
          <w:divBdr>
            <w:top w:val="none" w:sz="0" w:space="0" w:color="auto"/>
            <w:left w:val="none" w:sz="0" w:space="0" w:color="auto"/>
            <w:bottom w:val="none" w:sz="0" w:space="0" w:color="auto"/>
            <w:right w:val="none" w:sz="0" w:space="0" w:color="auto"/>
          </w:divBdr>
        </w:div>
        <w:div w:id="1401833524">
          <w:marLeft w:val="-225"/>
          <w:marRight w:val="-225"/>
          <w:marTop w:val="0"/>
          <w:marBottom w:val="0"/>
          <w:divBdr>
            <w:top w:val="none" w:sz="0" w:space="0" w:color="auto"/>
            <w:left w:val="none" w:sz="0" w:space="0" w:color="auto"/>
            <w:bottom w:val="none" w:sz="0" w:space="0" w:color="auto"/>
            <w:right w:val="none" w:sz="0" w:space="0" w:color="auto"/>
          </w:divBdr>
          <w:divsChild>
            <w:div w:id="1925258441">
              <w:marLeft w:val="0"/>
              <w:marRight w:val="0"/>
              <w:marTop w:val="0"/>
              <w:marBottom w:val="0"/>
              <w:divBdr>
                <w:top w:val="none" w:sz="0" w:space="0" w:color="auto"/>
                <w:left w:val="none" w:sz="0" w:space="0" w:color="auto"/>
                <w:bottom w:val="none" w:sz="0" w:space="0" w:color="auto"/>
                <w:right w:val="none" w:sz="0" w:space="0" w:color="auto"/>
              </w:divBdr>
            </w:div>
          </w:divsChild>
        </w:div>
        <w:div w:id="1145851126">
          <w:marLeft w:val="-225"/>
          <w:marRight w:val="-225"/>
          <w:marTop w:val="0"/>
          <w:marBottom w:val="0"/>
          <w:divBdr>
            <w:top w:val="none" w:sz="0" w:space="0" w:color="auto"/>
            <w:left w:val="none" w:sz="0" w:space="0" w:color="auto"/>
            <w:bottom w:val="none" w:sz="0" w:space="0" w:color="auto"/>
            <w:right w:val="none" w:sz="0" w:space="0" w:color="auto"/>
          </w:divBdr>
          <w:divsChild>
            <w:div w:id="565798794">
              <w:marLeft w:val="5863"/>
              <w:marRight w:val="0"/>
              <w:marTop w:val="0"/>
              <w:marBottom w:val="0"/>
              <w:divBdr>
                <w:top w:val="none" w:sz="0" w:space="0" w:color="auto"/>
                <w:left w:val="none" w:sz="0" w:space="0" w:color="auto"/>
                <w:bottom w:val="none" w:sz="0" w:space="0" w:color="auto"/>
                <w:right w:val="none" w:sz="0" w:space="0" w:color="auto"/>
              </w:divBdr>
            </w:div>
          </w:divsChild>
        </w:div>
      </w:divsChild>
    </w:div>
    <w:div w:id="187447871">
      <w:bodyDiv w:val="1"/>
      <w:marLeft w:val="0"/>
      <w:marRight w:val="0"/>
      <w:marTop w:val="0"/>
      <w:marBottom w:val="0"/>
      <w:divBdr>
        <w:top w:val="none" w:sz="0" w:space="0" w:color="auto"/>
        <w:left w:val="none" w:sz="0" w:space="0" w:color="auto"/>
        <w:bottom w:val="none" w:sz="0" w:space="0" w:color="auto"/>
        <w:right w:val="none" w:sz="0" w:space="0" w:color="auto"/>
      </w:divBdr>
      <w:divsChild>
        <w:div w:id="1936664349">
          <w:marLeft w:val="0"/>
          <w:marRight w:val="0"/>
          <w:marTop w:val="0"/>
          <w:marBottom w:val="0"/>
          <w:divBdr>
            <w:top w:val="none" w:sz="0" w:space="0" w:color="auto"/>
            <w:left w:val="none" w:sz="0" w:space="0" w:color="auto"/>
            <w:bottom w:val="none" w:sz="0" w:space="0" w:color="auto"/>
            <w:right w:val="none" w:sz="0" w:space="0" w:color="auto"/>
          </w:divBdr>
          <w:divsChild>
            <w:div w:id="245694827">
              <w:marLeft w:val="0"/>
              <w:marRight w:val="0"/>
              <w:marTop w:val="0"/>
              <w:marBottom w:val="0"/>
              <w:divBdr>
                <w:top w:val="none" w:sz="0" w:space="0" w:color="auto"/>
                <w:left w:val="none" w:sz="0" w:space="0" w:color="auto"/>
                <w:bottom w:val="none" w:sz="0" w:space="0" w:color="auto"/>
                <w:right w:val="none" w:sz="0" w:space="0" w:color="auto"/>
              </w:divBdr>
            </w:div>
          </w:divsChild>
        </w:div>
        <w:div w:id="1367413498">
          <w:marLeft w:val="0"/>
          <w:marRight w:val="0"/>
          <w:marTop w:val="0"/>
          <w:marBottom w:val="0"/>
          <w:divBdr>
            <w:top w:val="none" w:sz="0" w:space="0" w:color="auto"/>
            <w:left w:val="none" w:sz="0" w:space="0" w:color="auto"/>
            <w:bottom w:val="none" w:sz="0" w:space="0" w:color="auto"/>
            <w:right w:val="none" w:sz="0" w:space="0" w:color="auto"/>
          </w:divBdr>
          <w:divsChild>
            <w:div w:id="29552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200631">
      <w:bodyDiv w:val="1"/>
      <w:marLeft w:val="0"/>
      <w:marRight w:val="0"/>
      <w:marTop w:val="0"/>
      <w:marBottom w:val="0"/>
      <w:divBdr>
        <w:top w:val="none" w:sz="0" w:space="0" w:color="auto"/>
        <w:left w:val="none" w:sz="0" w:space="0" w:color="auto"/>
        <w:bottom w:val="none" w:sz="0" w:space="0" w:color="auto"/>
        <w:right w:val="none" w:sz="0" w:space="0" w:color="auto"/>
      </w:divBdr>
      <w:divsChild>
        <w:div w:id="50808835">
          <w:marLeft w:val="-225"/>
          <w:marRight w:val="-225"/>
          <w:marTop w:val="0"/>
          <w:marBottom w:val="0"/>
          <w:divBdr>
            <w:top w:val="none" w:sz="0" w:space="0" w:color="auto"/>
            <w:left w:val="none" w:sz="0" w:space="0" w:color="auto"/>
            <w:bottom w:val="none" w:sz="0" w:space="0" w:color="auto"/>
            <w:right w:val="none" w:sz="0" w:space="0" w:color="auto"/>
          </w:divBdr>
        </w:div>
        <w:div w:id="1410924673">
          <w:marLeft w:val="-225"/>
          <w:marRight w:val="-225"/>
          <w:marTop w:val="0"/>
          <w:marBottom w:val="0"/>
          <w:divBdr>
            <w:top w:val="none" w:sz="0" w:space="0" w:color="auto"/>
            <w:left w:val="none" w:sz="0" w:space="0" w:color="auto"/>
            <w:bottom w:val="none" w:sz="0" w:space="0" w:color="auto"/>
            <w:right w:val="none" w:sz="0" w:space="0" w:color="auto"/>
          </w:divBdr>
          <w:divsChild>
            <w:div w:id="967857297">
              <w:marLeft w:val="0"/>
              <w:marRight w:val="0"/>
              <w:marTop w:val="0"/>
              <w:marBottom w:val="0"/>
              <w:divBdr>
                <w:top w:val="none" w:sz="0" w:space="0" w:color="auto"/>
                <w:left w:val="none" w:sz="0" w:space="0" w:color="auto"/>
                <w:bottom w:val="none" w:sz="0" w:space="0" w:color="auto"/>
                <w:right w:val="none" w:sz="0" w:space="0" w:color="auto"/>
              </w:divBdr>
            </w:div>
          </w:divsChild>
        </w:div>
        <w:div w:id="1298876504">
          <w:marLeft w:val="-225"/>
          <w:marRight w:val="-225"/>
          <w:marTop w:val="0"/>
          <w:marBottom w:val="0"/>
          <w:divBdr>
            <w:top w:val="none" w:sz="0" w:space="0" w:color="auto"/>
            <w:left w:val="none" w:sz="0" w:space="0" w:color="auto"/>
            <w:bottom w:val="none" w:sz="0" w:space="0" w:color="auto"/>
            <w:right w:val="none" w:sz="0" w:space="0" w:color="auto"/>
          </w:divBdr>
        </w:div>
        <w:div w:id="135489363">
          <w:marLeft w:val="-225"/>
          <w:marRight w:val="-225"/>
          <w:marTop w:val="0"/>
          <w:marBottom w:val="0"/>
          <w:divBdr>
            <w:top w:val="none" w:sz="0" w:space="0" w:color="auto"/>
            <w:left w:val="none" w:sz="0" w:space="0" w:color="auto"/>
            <w:bottom w:val="none" w:sz="0" w:space="0" w:color="auto"/>
            <w:right w:val="none" w:sz="0" w:space="0" w:color="auto"/>
          </w:divBdr>
        </w:div>
        <w:div w:id="2018072766">
          <w:marLeft w:val="-225"/>
          <w:marRight w:val="-225"/>
          <w:marTop w:val="0"/>
          <w:marBottom w:val="0"/>
          <w:divBdr>
            <w:top w:val="none" w:sz="0" w:space="0" w:color="auto"/>
            <w:left w:val="none" w:sz="0" w:space="0" w:color="auto"/>
            <w:bottom w:val="none" w:sz="0" w:space="0" w:color="auto"/>
            <w:right w:val="none" w:sz="0" w:space="0" w:color="auto"/>
          </w:divBdr>
          <w:divsChild>
            <w:div w:id="2135250589">
              <w:marLeft w:val="0"/>
              <w:marRight w:val="0"/>
              <w:marTop w:val="0"/>
              <w:marBottom w:val="0"/>
              <w:divBdr>
                <w:top w:val="none" w:sz="0" w:space="0" w:color="auto"/>
                <w:left w:val="none" w:sz="0" w:space="0" w:color="auto"/>
                <w:bottom w:val="none" w:sz="0" w:space="0" w:color="auto"/>
                <w:right w:val="none" w:sz="0" w:space="0" w:color="auto"/>
              </w:divBdr>
            </w:div>
          </w:divsChild>
        </w:div>
        <w:div w:id="1294168799">
          <w:marLeft w:val="-225"/>
          <w:marRight w:val="-225"/>
          <w:marTop w:val="0"/>
          <w:marBottom w:val="0"/>
          <w:divBdr>
            <w:top w:val="none" w:sz="0" w:space="0" w:color="auto"/>
            <w:left w:val="none" w:sz="0" w:space="0" w:color="auto"/>
            <w:bottom w:val="none" w:sz="0" w:space="0" w:color="auto"/>
            <w:right w:val="none" w:sz="0" w:space="0" w:color="auto"/>
          </w:divBdr>
          <w:divsChild>
            <w:div w:id="318189490">
              <w:marLeft w:val="5863"/>
              <w:marRight w:val="0"/>
              <w:marTop w:val="0"/>
              <w:marBottom w:val="0"/>
              <w:divBdr>
                <w:top w:val="none" w:sz="0" w:space="0" w:color="auto"/>
                <w:left w:val="none" w:sz="0" w:space="0" w:color="auto"/>
                <w:bottom w:val="none" w:sz="0" w:space="0" w:color="auto"/>
                <w:right w:val="none" w:sz="0" w:space="0" w:color="auto"/>
              </w:divBdr>
            </w:div>
          </w:divsChild>
        </w:div>
        <w:div w:id="1834762121">
          <w:marLeft w:val="-225"/>
          <w:marRight w:val="-225"/>
          <w:marTop w:val="0"/>
          <w:marBottom w:val="0"/>
          <w:divBdr>
            <w:top w:val="none" w:sz="0" w:space="0" w:color="auto"/>
            <w:left w:val="none" w:sz="0" w:space="0" w:color="auto"/>
            <w:bottom w:val="none" w:sz="0" w:space="0" w:color="auto"/>
            <w:right w:val="none" w:sz="0" w:space="0" w:color="auto"/>
          </w:divBdr>
          <w:divsChild>
            <w:div w:id="40324203">
              <w:marLeft w:val="0"/>
              <w:marRight w:val="0"/>
              <w:marTop w:val="0"/>
              <w:marBottom w:val="0"/>
              <w:divBdr>
                <w:top w:val="none" w:sz="0" w:space="0" w:color="auto"/>
                <w:left w:val="none" w:sz="0" w:space="0" w:color="auto"/>
                <w:bottom w:val="none" w:sz="0" w:space="0" w:color="auto"/>
                <w:right w:val="none" w:sz="0" w:space="0" w:color="auto"/>
              </w:divBdr>
            </w:div>
            <w:div w:id="1973436543">
              <w:marLeft w:val="837"/>
              <w:marRight w:val="0"/>
              <w:marTop w:val="0"/>
              <w:marBottom w:val="0"/>
              <w:divBdr>
                <w:top w:val="none" w:sz="0" w:space="0" w:color="auto"/>
                <w:left w:val="none" w:sz="0" w:space="0" w:color="auto"/>
                <w:bottom w:val="none" w:sz="0" w:space="0" w:color="auto"/>
                <w:right w:val="none" w:sz="0" w:space="0" w:color="auto"/>
              </w:divBdr>
              <w:divsChild>
                <w:div w:id="895777372">
                  <w:marLeft w:val="-225"/>
                  <w:marRight w:val="-225"/>
                  <w:marTop w:val="0"/>
                  <w:marBottom w:val="0"/>
                  <w:divBdr>
                    <w:top w:val="none" w:sz="0" w:space="0" w:color="auto"/>
                    <w:left w:val="none" w:sz="0" w:space="0" w:color="auto"/>
                    <w:bottom w:val="none" w:sz="0" w:space="0" w:color="auto"/>
                    <w:right w:val="none" w:sz="0" w:space="0" w:color="auto"/>
                  </w:divBdr>
                  <w:divsChild>
                    <w:div w:id="1205943952">
                      <w:marLeft w:val="0"/>
                      <w:marRight w:val="0"/>
                      <w:marTop w:val="0"/>
                      <w:marBottom w:val="0"/>
                      <w:divBdr>
                        <w:top w:val="none" w:sz="0" w:space="0" w:color="auto"/>
                        <w:left w:val="none" w:sz="0" w:space="0" w:color="auto"/>
                        <w:bottom w:val="none" w:sz="0" w:space="0" w:color="auto"/>
                        <w:right w:val="none" w:sz="0" w:space="0" w:color="auto"/>
                      </w:divBdr>
                    </w:div>
                  </w:divsChild>
                </w:div>
                <w:div w:id="585187235">
                  <w:marLeft w:val="-225"/>
                  <w:marRight w:val="-225"/>
                  <w:marTop w:val="0"/>
                  <w:marBottom w:val="0"/>
                  <w:divBdr>
                    <w:top w:val="none" w:sz="0" w:space="0" w:color="auto"/>
                    <w:left w:val="none" w:sz="0" w:space="0" w:color="auto"/>
                    <w:bottom w:val="none" w:sz="0" w:space="0" w:color="auto"/>
                    <w:right w:val="none" w:sz="0" w:space="0" w:color="auto"/>
                  </w:divBdr>
                  <w:divsChild>
                    <w:div w:id="1236940491">
                      <w:marLeft w:val="0"/>
                      <w:marRight w:val="0"/>
                      <w:marTop w:val="0"/>
                      <w:marBottom w:val="0"/>
                      <w:divBdr>
                        <w:top w:val="none" w:sz="0" w:space="0" w:color="auto"/>
                        <w:left w:val="none" w:sz="0" w:space="0" w:color="auto"/>
                        <w:bottom w:val="none" w:sz="0" w:space="0" w:color="auto"/>
                        <w:right w:val="none" w:sz="0" w:space="0" w:color="auto"/>
                      </w:divBdr>
                    </w:div>
                  </w:divsChild>
                </w:div>
                <w:div w:id="1815296857">
                  <w:marLeft w:val="-225"/>
                  <w:marRight w:val="-225"/>
                  <w:marTop w:val="0"/>
                  <w:marBottom w:val="0"/>
                  <w:divBdr>
                    <w:top w:val="none" w:sz="0" w:space="0" w:color="auto"/>
                    <w:left w:val="none" w:sz="0" w:space="0" w:color="auto"/>
                    <w:bottom w:val="none" w:sz="0" w:space="0" w:color="auto"/>
                    <w:right w:val="none" w:sz="0" w:space="0" w:color="auto"/>
                  </w:divBdr>
                  <w:divsChild>
                    <w:div w:id="1544513499">
                      <w:marLeft w:val="0"/>
                      <w:marRight w:val="0"/>
                      <w:marTop w:val="0"/>
                      <w:marBottom w:val="0"/>
                      <w:divBdr>
                        <w:top w:val="none" w:sz="0" w:space="0" w:color="auto"/>
                        <w:left w:val="none" w:sz="0" w:space="0" w:color="auto"/>
                        <w:bottom w:val="none" w:sz="0" w:space="0" w:color="auto"/>
                        <w:right w:val="none" w:sz="0" w:space="0" w:color="auto"/>
                      </w:divBdr>
                    </w:div>
                  </w:divsChild>
                </w:div>
                <w:div w:id="653219297">
                  <w:marLeft w:val="-225"/>
                  <w:marRight w:val="-225"/>
                  <w:marTop w:val="0"/>
                  <w:marBottom w:val="0"/>
                  <w:divBdr>
                    <w:top w:val="none" w:sz="0" w:space="0" w:color="auto"/>
                    <w:left w:val="none" w:sz="0" w:space="0" w:color="auto"/>
                    <w:bottom w:val="none" w:sz="0" w:space="0" w:color="auto"/>
                    <w:right w:val="none" w:sz="0" w:space="0" w:color="auto"/>
                  </w:divBdr>
                  <w:divsChild>
                    <w:div w:id="1551066620">
                      <w:marLeft w:val="0"/>
                      <w:marRight w:val="0"/>
                      <w:marTop w:val="0"/>
                      <w:marBottom w:val="0"/>
                      <w:divBdr>
                        <w:top w:val="none" w:sz="0" w:space="0" w:color="auto"/>
                        <w:left w:val="none" w:sz="0" w:space="0" w:color="auto"/>
                        <w:bottom w:val="none" w:sz="0" w:space="0" w:color="auto"/>
                        <w:right w:val="none" w:sz="0" w:space="0" w:color="auto"/>
                      </w:divBdr>
                    </w:div>
                  </w:divsChild>
                </w:div>
                <w:div w:id="1544518324">
                  <w:marLeft w:val="-225"/>
                  <w:marRight w:val="-225"/>
                  <w:marTop w:val="0"/>
                  <w:marBottom w:val="0"/>
                  <w:divBdr>
                    <w:top w:val="none" w:sz="0" w:space="0" w:color="auto"/>
                    <w:left w:val="none" w:sz="0" w:space="0" w:color="auto"/>
                    <w:bottom w:val="none" w:sz="0" w:space="0" w:color="auto"/>
                    <w:right w:val="none" w:sz="0" w:space="0" w:color="auto"/>
                  </w:divBdr>
                  <w:divsChild>
                    <w:div w:id="119507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113907">
          <w:marLeft w:val="-225"/>
          <w:marRight w:val="-225"/>
          <w:marTop w:val="0"/>
          <w:marBottom w:val="0"/>
          <w:divBdr>
            <w:top w:val="none" w:sz="0" w:space="0" w:color="auto"/>
            <w:left w:val="none" w:sz="0" w:space="0" w:color="auto"/>
            <w:bottom w:val="none" w:sz="0" w:space="0" w:color="auto"/>
            <w:right w:val="none" w:sz="0" w:space="0" w:color="auto"/>
          </w:divBdr>
        </w:div>
        <w:div w:id="665943050">
          <w:marLeft w:val="-225"/>
          <w:marRight w:val="-225"/>
          <w:marTop w:val="0"/>
          <w:marBottom w:val="0"/>
          <w:divBdr>
            <w:top w:val="none" w:sz="0" w:space="0" w:color="auto"/>
            <w:left w:val="none" w:sz="0" w:space="0" w:color="auto"/>
            <w:bottom w:val="none" w:sz="0" w:space="0" w:color="auto"/>
            <w:right w:val="none" w:sz="0" w:space="0" w:color="auto"/>
          </w:divBdr>
          <w:divsChild>
            <w:div w:id="1759057025">
              <w:marLeft w:val="0"/>
              <w:marRight w:val="0"/>
              <w:marTop w:val="0"/>
              <w:marBottom w:val="0"/>
              <w:divBdr>
                <w:top w:val="none" w:sz="0" w:space="0" w:color="auto"/>
                <w:left w:val="none" w:sz="0" w:space="0" w:color="auto"/>
                <w:bottom w:val="none" w:sz="0" w:space="0" w:color="auto"/>
                <w:right w:val="none" w:sz="0" w:space="0" w:color="auto"/>
              </w:divBdr>
            </w:div>
          </w:divsChild>
        </w:div>
        <w:div w:id="1185316643">
          <w:marLeft w:val="-225"/>
          <w:marRight w:val="-225"/>
          <w:marTop w:val="0"/>
          <w:marBottom w:val="0"/>
          <w:divBdr>
            <w:top w:val="none" w:sz="0" w:space="0" w:color="auto"/>
            <w:left w:val="none" w:sz="0" w:space="0" w:color="auto"/>
            <w:bottom w:val="none" w:sz="0" w:space="0" w:color="auto"/>
            <w:right w:val="none" w:sz="0" w:space="0" w:color="auto"/>
          </w:divBdr>
          <w:divsChild>
            <w:div w:id="878514736">
              <w:marLeft w:val="5863"/>
              <w:marRight w:val="0"/>
              <w:marTop w:val="0"/>
              <w:marBottom w:val="0"/>
              <w:divBdr>
                <w:top w:val="none" w:sz="0" w:space="0" w:color="auto"/>
                <w:left w:val="none" w:sz="0" w:space="0" w:color="auto"/>
                <w:bottom w:val="none" w:sz="0" w:space="0" w:color="auto"/>
                <w:right w:val="none" w:sz="0" w:space="0" w:color="auto"/>
              </w:divBdr>
            </w:div>
          </w:divsChild>
        </w:div>
      </w:divsChild>
    </w:div>
    <w:div w:id="433063920">
      <w:bodyDiv w:val="1"/>
      <w:marLeft w:val="0"/>
      <w:marRight w:val="0"/>
      <w:marTop w:val="0"/>
      <w:marBottom w:val="0"/>
      <w:divBdr>
        <w:top w:val="none" w:sz="0" w:space="0" w:color="auto"/>
        <w:left w:val="none" w:sz="0" w:space="0" w:color="auto"/>
        <w:bottom w:val="none" w:sz="0" w:space="0" w:color="auto"/>
        <w:right w:val="none" w:sz="0" w:space="0" w:color="auto"/>
      </w:divBdr>
      <w:divsChild>
        <w:div w:id="113255759">
          <w:marLeft w:val="-225"/>
          <w:marRight w:val="-225"/>
          <w:marTop w:val="0"/>
          <w:marBottom w:val="0"/>
          <w:divBdr>
            <w:top w:val="none" w:sz="0" w:space="0" w:color="auto"/>
            <w:left w:val="none" w:sz="0" w:space="0" w:color="auto"/>
            <w:bottom w:val="none" w:sz="0" w:space="0" w:color="auto"/>
            <w:right w:val="none" w:sz="0" w:space="0" w:color="auto"/>
          </w:divBdr>
        </w:div>
        <w:div w:id="25526151">
          <w:marLeft w:val="-225"/>
          <w:marRight w:val="-225"/>
          <w:marTop w:val="0"/>
          <w:marBottom w:val="0"/>
          <w:divBdr>
            <w:top w:val="none" w:sz="0" w:space="0" w:color="auto"/>
            <w:left w:val="none" w:sz="0" w:space="0" w:color="auto"/>
            <w:bottom w:val="none" w:sz="0" w:space="0" w:color="auto"/>
            <w:right w:val="none" w:sz="0" w:space="0" w:color="auto"/>
          </w:divBdr>
          <w:divsChild>
            <w:div w:id="1571841722">
              <w:marLeft w:val="0"/>
              <w:marRight w:val="0"/>
              <w:marTop w:val="0"/>
              <w:marBottom w:val="0"/>
              <w:divBdr>
                <w:top w:val="none" w:sz="0" w:space="0" w:color="auto"/>
                <w:left w:val="none" w:sz="0" w:space="0" w:color="auto"/>
                <w:bottom w:val="none" w:sz="0" w:space="0" w:color="auto"/>
                <w:right w:val="none" w:sz="0" w:space="0" w:color="auto"/>
              </w:divBdr>
            </w:div>
          </w:divsChild>
        </w:div>
        <w:div w:id="505363414">
          <w:marLeft w:val="-225"/>
          <w:marRight w:val="-225"/>
          <w:marTop w:val="0"/>
          <w:marBottom w:val="0"/>
          <w:divBdr>
            <w:top w:val="none" w:sz="0" w:space="0" w:color="auto"/>
            <w:left w:val="none" w:sz="0" w:space="0" w:color="auto"/>
            <w:bottom w:val="none" w:sz="0" w:space="0" w:color="auto"/>
            <w:right w:val="none" w:sz="0" w:space="0" w:color="auto"/>
          </w:divBdr>
        </w:div>
        <w:div w:id="694697168">
          <w:marLeft w:val="-225"/>
          <w:marRight w:val="-225"/>
          <w:marTop w:val="0"/>
          <w:marBottom w:val="0"/>
          <w:divBdr>
            <w:top w:val="none" w:sz="0" w:space="0" w:color="auto"/>
            <w:left w:val="none" w:sz="0" w:space="0" w:color="auto"/>
            <w:bottom w:val="none" w:sz="0" w:space="0" w:color="auto"/>
            <w:right w:val="none" w:sz="0" w:space="0" w:color="auto"/>
          </w:divBdr>
        </w:div>
        <w:div w:id="2009823664">
          <w:marLeft w:val="-225"/>
          <w:marRight w:val="-225"/>
          <w:marTop w:val="0"/>
          <w:marBottom w:val="0"/>
          <w:divBdr>
            <w:top w:val="none" w:sz="0" w:space="0" w:color="auto"/>
            <w:left w:val="none" w:sz="0" w:space="0" w:color="auto"/>
            <w:bottom w:val="none" w:sz="0" w:space="0" w:color="auto"/>
            <w:right w:val="none" w:sz="0" w:space="0" w:color="auto"/>
          </w:divBdr>
          <w:divsChild>
            <w:div w:id="80878470">
              <w:marLeft w:val="0"/>
              <w:marRight w:val="0"/>
              <w:marTop w:val="0"/>
              <w:marBottom w:val="0"/>
              <w:divBdr>
                <w:top w:val="none" w:sz="0" w:space="0" w:color="auto"/>
                <w:left w:val="none" w:sz="0" w:space="0" w:color="auto"/>
                <w:bottom w:val="none" w:sz="0" w:space="0" w:color="auto"/>
                <w:right w:val="none" w:sz="0" w:space="0" w:color="auto"/>
              </w:divBdr>
            </w:div>
          </w:divsChild>
        </w:div>
        <w:div w:id="128204377">
          <w:marLeft w:val="-225"/>
          <w:marRight w:val="-225"/>
          <w:marTop w:val="0"/>
          <w:marBottom w:val="0"/>
          <w:divBdr>
            <w:top w:val="none" w:sz="0" w:space="0" w:color="auto"/>
            <w:left w:val="none" w:sz="0" w:space="0" w:color="auto"/>
            <w:bottom w:val="none" w:sz="0" w:space="0" w:color="auto"/>
            <w:right w:val="none" w:sz="0" w:space="0" w:color="auto"/>
          </w:divBdr>
          <w:divsChild>
            <w:div w:id="272523411">
              <w:marLeft w:val="5863"/>
              <w:marRight w:val="0"/>
              <w:marTop w:val="0"/>
              <w:marBottom w:val="0"/>
              <w:divBdr>
                <w:top w:val="none" w:sz="0" w:space="0" w:color="auto"/>
                <w:left w:val="none" w:sz="0" w:space="0" w:color="auto"/>
                <w:bottom w:val="none" w:sz="0" w:space="0" w:color="auto"/>
                <w:right w:val="none" w:sz="0" w:space="0" w:color="auto"/>
              </w:divBdr>
            </w:div>
          </w:divsChild>
        </w:div>
        <w:div w:id="1443451090">
          <w:marLeft w:val="-225"/>
          <w:marRight w:val="-225"/>
          <w:marTop w:val="0"/>
          <w:marBottom w:val="0"/>
          <w:divBdr>
            <w:top w:val="none" w:sz="0" w:space="0" w:color="auto"/>
            <w:left w:val="none" w:sz="0" w:space="0" w:color="auto"/>
            <w:bottom w:val="none" w:sz="0" w:space="0" w:color="auto"/>
            <w:right w:val="none" w:sz="0" w:space="0" w:color="auto"/>
          </w:divBdr>
          <w:divsChild>
            <w:div w:id="115292760">
              <w:marLeft w:val="0"/>
              <w:marRight w:val="0"/>
              <w:marTop w:val="0"/>
              <w:marBottom w:val="0"/>
              <w:divBdr>
                <w:top w:val="none" w:sz="0" w:space="0" w:color="auto"/>
                <w:left w:val="none" w:sz="0" w:space="0" w:color="auto"/>
                <w:bottom w:val="none" w:sz="0" w:space="0" w:color="auto"/>
                <w:right w:val="none" w:sz="0" w:space="0" w:color="auto"/>
              </w:divBdr>
            </w:div>
            <w:div w:id="892889338">
              <w:marLeft w:val="837"/>
              <w:marRight w:val="0"/>
              <w:marTop w:val="0"/>
              <w:marBottom w:val="0"/>
              <w:divBdr>
                <w:top w:val="none" w:sz="0" w:space="0" w:color="auto"/>
                <w:left w:val="none" w:sz="0" w:space="0" w:color="auto"/>
                <w:bottom w:val="none" w:sz="0" w:space="0" w:color="auto"/>
                <w:right w:val="none" w:sz="0" w:space="0" w:color="auto"/>
              </w:divBdr>
              <w:divsChild>
                <w:div w:id="987830342">
                  <w:marLeft w:val="-225"/>
                  <w:marRight w:val="-225"/>
                  <w:marTop w:val="0"/>
                  <w:marBottom w:val="0"/>
                  <w:divBdr>
                    <w:top w:val="none" w:sz="0" w:space="0" w:color="auto"/>
                    <w:left w:val="none" w:sz="0" w:space="0" w:color="auto"/>
                    <w:bottom w:val="none" w:sz="0" w:space="0" w:color="auto"/>
                    <w:right w:val="none" w:sz="0" w:space="0" w:color="auto"/>
                  </w:divBdr>
                  <w:divsChild>
                    <w:div w:id="1324966373">
                      <w:marLeft w:val="0"/>
                      <w:marRight w:val="0"/>
                      <w:marTop w:val="0"/>
                      <w:marBottom w:val="0"/>
                      <w:divBdr>
                        <w:top w:val="none" w:sz="0" w:space="0" w:color="auto"/>
                        <w:left w:val="none" w:sz="0" w:space="0" w:color="auto"/>
                        <w:bottom w:val="none" w:sz="0" w:space="0" w:color="auto"/>
                        <w:right w:val="none" w:sz="0" w:space="0" w:color="auto"/>
                      </w:divBdr>
                    </w:div>
                  </w:divsChild>
                </w:div>
                <w:div w:id="613245811">
                  <w:marLeft w:val="-225"/>
                  <w:marRight w:val="-225"/>
                  <w:marTop w:val="0"/>
                  <w:marBottom w:val="0"/>
                  <w:divBdr>
                    <w:top w:val="none" w:sz="0" w:space="0" w:color="auto"/>
                    <w:left w:val="none" w:sz="0" w:space="0" w:color="auto"/>
                    <w:bottom w:val="none" w:sz="0" w:space="0" w:color="auto"/>
                    <w:right w:val="none" w:sz="0" w:space="0" w:color="auto"/>
                  </w:divBdr>
                  <w:divsChild>
                    <w:div w:id="1223249339">
                      <w:marLeft w:val="0"/>
                      <w:marRight w:val="0"/>
                      <w:marTop w:val="0"/>
                      <w:marBottom w:val="0"/>
                      <w:divBdr>
                        <w:top w:val="none" w:sz="0" w:space="0" w:color="auto"/>
                        <w:left w:val="none" w:sz="0" w:space="0" w:color="auto"/>
                        <w:bottom w:val="none" w:sz="0" w:space="0" w:color="auto"/>
                        <w:right w:val="none" w:sz="0" w:space="0" w:color="auto"/>
                      </w:divBdr>
                    </w:div>
                  </w:divsChild>
                </w:div>
                <w:div w:id="1648586884">
                  <w:marLeft w:val="-225"/>
                  <w:marRight w:val="-225"/>
                  <w:marTop w:val="0"/>
                  <w:marBottom w:val="0"/>
                  <w:divBdr>
                    <w:top w:val="none" w:sz="0" w:space="0" w:color="auto"/>
                    <w:left w:val="none" w:sz="0" w:space="0" w:color="auto"/>
                    <w:bottom w:val="none" w:sz="0" w:space="0" w:color="auto"/>
                    <w:right w:val="none" w:sz="0" w:space="0" w:color="auto"/>
                  </w:divBdr>
                  <w:divsChild>
                    <w:div w:id="1182012119">
                      <w:marLeft w:val="0"/>
                      <w:marRight w:val="0"/>
                      <w:marTop w:val="0"/>
                      <w:marBottom w:val="0"/>
                      <w:divBdr>
                        <w:top w:val="none" w:sz="0" w:space="0" w:color="auto"/>
                        <w:left w:val="none" w:sz="0" w:space="0" w:color="auto"/>
                        <w:bottom w:val="none" w:sz="0" w:space="0" w:color="auto"/>
                        <w:right w:val="none" w:sz="0" w:space="0" w:color="auto"/>
                      </w:divBdr>
                    </w:div>
                  </w:divsChild>
                </w:div>
                <w:div w:id="2045251124">
                  <w:marLeft w:val="-225"/>
                  <w:marRight w:val="-225"/>
                  <w:marTop w:val="0"/>
                  <w:marBottom w:val="0"/>
                  <w:divBdr>
                    <w:top w:val="none" w:sz="0" w:space="0" w:color="auto"/>
                    <w:left w:val="none" w:sz="0" w:space="0" w:color="auto"/>
                    <w:bottom w:val="none" w:sz="0" w:space="0" w:color="auto"/>
                    <w:right w:val="none" w:sz="0" w:space="0" w:color="auto"/>
                  </w:divBdr>
                  <w:divsChild>
                    <w:div w:id="255670412">
                      <w:marLeft w:val="0"/>
                      <w:marRight w:val="0"/>
                      <w:marTop w:val="0"/>
                      <w:marBottom w:val="0"/>
                      <w:divBdr>
                        <w:top w:val="none" w:sz="0" w:space="0" w:color="auto"/>
                        <w:left w:val="none" w:sz="0" w:space="0" w:color="auto"/>
                        <w:bottom w:val="none" w:sz="0" w:space="0" w:color="auto"/>
                        <w:right w:val="none" w:sz="0" w:space="0" w:color="auto"/>
                      </w:divBdr>
                    </w:div>
                  </w:divsChild>
                </w:div>
                <w:div w:id="1778408426">
                  <w:marLeft w:val="-225"/>
                  <w:marRight w:val="-225"/>
                  <w:marTop w:val="0"/>
                  <w:marBottom w:val="0"/>
                  <w:divBdr>
                    <w:top w:val="none" w:sz="0" w:space="0" w:color="auto"/>
                    <w:left w:val="none" w:sz="0" w:space="0" w:color="auto"/>
                    <w:bottom w:val="none" w:sz="0" w:space="0" w:color="auto"/>
                    <w:right w:val="none" w:sz="0" w:space="0" w:color="auto"/>
                  </w:divBdr>
                  <w:divsChild>
                    <w:div w:id="214534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285432">
          <w:marLeft w:val="-225"/>
          <w:marRight w:val="-225"/>
          <w:marTop w:val="0"/>
          <w:marBottom w:val="0"/>
          <w:divBdr>
            <w:top w:val="none" w:sz="0" w:space="0" w:color="auto"/>
            <w:left w:val="none" w:sz="0" w:space="0" w:color="auto"/>
            <w:bottom w:val="none" w:sz="0" w:space="0" w:color="auto"/>
            <w:right w:val="none" w:sz="0" w:space="0" w:color="auto"/>
          </w:divBdr>
        </w:div>
        <w:div w:id="186720252">
          <w:marLeft w:val="-225"/>
          <w:marRight w:val="-225"/>
          <w:marTop w:val="0"/>
          <w:marBottom w:val="0"/>
          <w:divBdr>
            <w:top w:val="none" w:sz="0" w:space="0" w:color="auto"/>
            <w:left w:val="none" w:sz="0" w:space="0" w:color="auto"/>
            <w:bottom w:val="none" w:sz="0" w:space="0" w:color="auto"/>
            <w:right w:val="none" w:sz="0" w:space="0" w:color="auto"/>
          </w:divBdr>
          <w:divsChild>
            <w:div w:id="228460728">
              <w:marLeft w:val="0"/>
              <w:marRight w:val="0"/>
              <w:marTop w:val="0"/>
              <w:marBottom w:val="0"/>
              <w:divBdr>
                <w:top w:val="none" w:sz="0" w:space="0" w:color="auto"/>
                <w:left w:val="none" w:sz="0" w:space="0" w:color="auto"/>
                <w:bottom w:val="none" w:sz="0" w:space="0" w:color="auto"/>
                <w:right w:val="none" w:sz="0" w:space="0" w:color="auto"/>
              </w:divBdr>
            </w:div>
          </w:divsChild>
        </w:div>
        <w:div w:id="34476487">
          <w:marLeft w:val="-225"/>
          <w:marRight w:val="-225"/>
          <w:marTop w:val="0"/>
          <w:marBottom w:val="0"/>
          <w:divBdr>
            <w:top w:val="none" w:sz="0" w:space="0" w:color="auto"/>
            <w:left w:val="none" w:sz="0" w:space="0" w:color="auto"/>
            <w:bottom w:val="none" w:sz="0" w:space="0" w:color="auto"/>
            <w:right w:val="none" w:sz="0" w:space="0" w:color="auto"/>
          </w:divBdr>
          <w:divsChild>
            <w:div w:id="360086837">
              <w:marLeft w:val="5863"/>
              <w:marRight w:val="0"/>
              <w:marTop w:val="0"/>
              <w:marBottom w:val="0"/>
              <w:divBdr>
                <w:top w:val="none" w:sz="0" w:space="0" w:color="auto"/>
                <w:left w:val="none" w:sz="0" w:space="0" w:color="auto"/>
                <w:bottom w:val="none" w:sz="0" w:space="0" w:color="auto"/>
                <w:right w:val="none" w:sz="0" w:space="0" w:color="auto"/>
              </w:divBdr>
            </w:div>
          </w:divsChild>
        </w:div>
      </w:divsChild>
    </w:div>
    <w:div w:id="457993861">
      <w:bodyDiv w:val="1"/>
      <w:marLeft w:val="0"/>
      <w:marRight w:val="0"/>
      <w:marTop w:val="0"/>
      <w:marBottom w:val="0"/>
      <w:divBdr>
        <w:top w:val="none" w:sz="0" w:space="0" w:color="auto"/>
        <w:left w:val="none" w:sz="0" w:space="0" w:color="auto"/>
        <w:bottom w:val="none" w:sz="0" w:space="0" w:color="auto"/>
        <w:right w:val="none" w:sz="0" w:space="0" w:color="auto"/>
      </w:divBdr>
    </w:div>
    <w:div w:id="539394033">
      <w:bodyDiv w:val="1"/>
      <w:marLeft w:val="0"/>
      <w:marRight w:val="0"/>
      <w:marTop w:val="0"/>
      <w:marBottom w:val="0"/>
      <w:divBdr>
        <w:top w:val="none" w:sz="0" w:space="0" w:color="auto"/>
        <w:left w:val="none" w:sz="0" w:space="0" w:color="auto"/>
        <w:bottom w:val="none" w:sz="0" w:space="0" w:color="auto"/>
        <w:right w:val="none" w:sz="0" w:space="0" w:color="auto"/>
      </w:divBdr>
      <w:divsChild>
        <w:div w:id="1786464396">
          <w:marLeft w:val="0"/>
          <w:marRight w:val="0"/>
          <w:marTop w:val="1125"/>
          <w:marBottom w:val="0"/>
          <w:divBdr>
            <w:top w:val="none" w:sz="0" w:space="0" w:color="auto"/>
            <w:left w:val="none" w:sz="0" w:space="0" w:color="auto"/>
            <w:bottom w:val="none" w:sz="0" w:space="0" w:color="auto"/>
            <w:right w:val="none" w:sz="0" w:space="0" w:color="auto"/>
          </w:divBdr>
          <w:divsChild>
            <w:div w:id="1867792882">
              <w:marLeft w:val="0"/>
              <w:marRight w:val="0"/>
              <w:marTop w:val="0"/>
              <w:marBottom w:val="0"/>
              <w:divBdr>
                <w:top w:val="none" w:sz="0" w:space="0" w:color="auto"/>
                <w:left w:val="none" w:sz="0" w:space="0" w:color="auto"/>
                <w:bottom w:val="none" w:sz="0" w:space="0" w:color="auto"/>
                <w:right w:val="none" w:sz="0" w:space="0" w:color="auto"/>
              </w:divBdr>
              <w:divsChild>
                <w:div w:id="382870640">
                  <w:marLeft w:val="0"/>
                  <w:marRight w:val="0"/>
                  <w:marTop w:val="0"/>
                  <w:marBottom w:val="0"/>
                  <w:divBdr>
                    <w:top w:val="none" w:sz="0" w:space="0" w:color="auto"/>
                    <w:left w:val="none" w:sz="0" w:space="0" w:color="auto"/>
                    <w:bottom w:val="none" w:sz="0" w:space="0" w:color="auto"/>
                    <w:right w:val="none" w:sz="0" w:space="0" w:color="auto"/>
                  </w:divBdr>
                  <w:divsChild>
                    <w:div w:id="1284385045">
                      <w:marLeft w:val="0"/>
                      <w:marRight w:val="0"/>
                      <w:marTop w:val="0"/>
                      <w:marBottom w:val="0"/>
                      <w:divBdr>
                        <w:top w:val="none" w:sz="0" w:space="0" w:color="auto"/>
                        <w:left w:val="none" w:sz="0" w:space="0" w:color="auto"/>
                        <w:bottom w:val="none" w:sz="0" w:space="0" w:color="auto"/>
                        <w:right w:val="none" w:sz="0" w:space="0" w:color="auto"/>
                      </w:divBdr>
                      <w:divsChild>
                        <w:div w:id="536938051">
                          <w:marLeft w:val="0"/>
                          <w:marRight w:val="0"/>
                          <w:marTop w:val="0"/>
                          <w:marBottom w:val="0"/>
                          <w:divBdr>
                            <w:top w:val="none" w:sz="0" w:space="0" w:color="auto"/>
                            <w:left w:val="none" w:sz="0" w:space="0" w:color="auto"/>
                            <w:bottom w:val="none" w:sz="0" w:space="0" w:color="auto"/>
                            <w:right w:val="none" w:sz="0" w:space="0" w:color="auto"/>
                          </w:divBdr>
                          <w:divsChild>
                            <w:div w:id="472872112">
                              <w:marLeft w:val="0"/>
                              <w:marRight w:val="0"/>
                              <w:marTop w:val="0"/>
                              <w:marBottom w:val="0"/>
                              <w:divBdr>
                                <w:top w:val="none" w:sz="0" w:space="0" w:color="auto"/>
                                <w:left w:val="none" w:sz="0" w:space="0" w:color="auto"/>
                                <w:bottom w:val="none" w:sz="0" w:space="0" w:color="auto"/>
                                <w:right w:val="none" w:sz="0" w:space="0" w:color="auto"/>
                              </w:divBdr>
                              <w:divsChild>
                                <w:div w:id="825780616">
                                  <w:marLeft w:val="-225"/>
                                  <w:marRight w:val="-225"/>
                                  <w:marTop w:val="0"/>
                                  <w:marBottom w:val="0"/>
                                  <w:divBdr>
                                    <w:top w:val="none" w:sz="0" w:space="0" w:color="auto"/>
                                    <w:left w:val="none" w:sz="0" w:space="0" w:color="auto"/>
                                    <w:bottom w:val="none" w:sz="0" w:space="0" w:color="auto"/>
                                    <w:right w:val="none" w:sz="0" w:space="0" w:color="auto"/>
                                  </w:divBdr>
                                  <w:divsChild>
                                    <w:div w:id="1041785060">
                                      <w:marLeft w:val="0"/>
                                      <w:marRight w:val="0"/>
                                      <w:marTop w:val="0"/>
                                      <w:marBottom w:val="0"/>
                                      <w:divBdr>
                                        <w:top w:val="none" w:sz="0" w:space="0" w:color="auto"/>
                                        <w:left w:val="none" w:sz="0" w:space="0" w:color="auto"/>
                                        <w:bottom w:val="none" w:sz="0" w:space="0" w:color="auto"/>
                                        <w:right w:val="none" w:sz="0" w:space="0" w:color="auto"/>
                                      </w:divBdr>
                                      <w:divsChild>
                                        <w:div w:id="1119762948">
                                          <w:marLeft w:val="0"/>
                                          <w:marRight w:val="0"/>
                                          <w:marTop w:val="0"/>
                                          <w:marBottom w:val="0"/>
                                          <w:divBdr>
                                            <w:top w:val="none" w:sz="0" w:space="0" w:color="auto"/>
                                            <w:left w:val="single" w:sz="6" w:space="0" w:color="22CFC6"/>
                                            <w:bottom w:val="single" w:sz="6" w:space="0" w:color="22CFC6"/>
                                            <w:right w:val="single" w:sz="6" w:space="0" w:color="22CFC6"/>
                                          </w:divBdr>
                                          <w:divsChild>
                                            <w:div w:id="1423796450">
                                              <w:marLeft w:val="0"/>
                                              <w:marRight w:val="0"/>
                                              <w:marTop w:val="0"/>
                                              <w:marBottom w:val="0"/>
                                              <w:divBdr>
                                                <w:top w:val="none" w:sz="0" w:space="0" w:color="auto"/>
                                                <w:left w:val="none" w:sz="0" w:space="0" w:color="auto"/>
                                                <w:bottom w:val="none" w:sz="0" w:space="0" w:color="auto"/>
                                                <w:right w:val="none" w:sz="0" w:space="0" w:color="auto"/>
                                              </w:divBdr>
                                              <w:divsChild>
                                                <w:div w:id="2010672511">
                                                  <w:marLeft w:val="0"/>
                                                  <w:marRight w:val="0"/>
                                                  <w:marTop w:val="0"/>
                                                  <w:marBottom w:val="0"/>
                                                  <w:divBdr>
                                                    <w:top w:val="none" w:sz="0" w:space="0" w:color="auto"/>
                                                    <w:left w:val="none" w:sz="0" w:space="0" w:color="auto"/>
                                                    <w:bottom w:val="none" w:sz="0" w:space="0" w:color="auto"/>
                                                    <w:right w:val="none" w:sz="0" w:space="0" w:color="auto"/>
                                                  </w:divBdr>
                                                  <w:divsChild>
                                                    <w:div w:id="838076683">
                                                      <w:marLeft w:val="-225"/>
                                                      <w:marRight w:val="-225"/>
                                                      <w:marTop w:val="0"/>
                                                      <w:marBottom w:val="0"/>
                                                      <w:divBdr>
                                                        <w:top w:val="none" w:sz="0" w:space="0" w:color="auto"/>
                                                        <w:left w:val="none" w:sz="0" w:space="0" w:color="auto"/>
                                                        <w:bottom w:val="none" w:sz="0" w:space="0" w:color="auto"/>
                                                        <w:right w:val="none" w:sz="0" w:space="0" w:color="auto"/>
                                                      </w:divBdr>
                                                      <w:divsChild>
                                                        <w:div w:id="1488207634">
                                                          <w:marLeft w:val="0"/>
                                                          <w:marRight w:val="0"/>
                                                          <w:marTop w:val="0"/>
                                                          <w:marBottom w:val="0"/>
                                                          <w:divBdr>
                                                            <w:top w:val="none" w:sz="0" w:space="0" w:color="auto"/>
                                                            <w:left w:val="none" w:sz="0" w:space="0" w:color="auto"/>
                                                            <w:bottom w:val="none" w:sz="0" w:space="0" w:color="auto"/>
                                                            <w:right w:val="none" w:sz="0" w:space="0" w:color="auto"/>
                                                          </w:divBdr>
                                                          <w:divsChild>
                                                            <w:div w:id="88353994">
                                                              <w:marLeft w:val="0"/>
                                                              <w:marRight w:val="0"/>
                                                              <w:marTop w:val="0"/>
                                                              <w:marBottom w:val="0"/>
                                                              <w:divBdr>
                                                                <w:top w:val="none" w:sz="0" w:space="0" w:color="auto"/>
                                                                <w:left w:val="single" w:sz="6" w:space="0" w:color="4BC75E"/>
                                                                <w:bottom w:val="single" w:sz="6" w:space="0" w:color="4BC75E"/>
                                                                <w:right w:val="single" w:sz="6" w:space="0" w:color="4BC75E"/>
                                                              </w:divBdr>
                                                              <w:divsChild>
                                                                <w:div w:id="545217442">
                                                                  <w:marLeft w:val="0"/>
                                                                  <w:marRight w:val="0"/>
                                                                  <w:marTop w:val="0"/>
                                                                  <w:marBottom w:val="0"/>
                                                                  <w:divBdr>
                                                                    <w:top w:val="none" w:sz="0" w:space="0" w:color="auto"/>
                                                                    <w:left w:val="none" w:sz="0" w:space="0" w:color="auto"/>
                                                                    <w:bottom w:val="none" w:sz="0" w:space="0" w:color="auto"/>
                                                                    <w:right w:val="none" w:sz="0" w:space="0" w:color="auto"/>
                                                                  </w:divBdr>
                                                                  <w:divsChild>
                                                                    <w:div w:id="1139155581">
                                                                      <w:marLeft w:val="0"/>
                                                                      <w:marRight w:val="0"/>
                                                                      <w:marTop w:val="0"/>
                                                                      <w:marBottom w:val="0"/>
                                                                      <w:divBdr>
                                                                        <w:top w:val="none" w:sz="0" w:space="0" w:color="auto"/>
                                                                        <w:left w:val="none" w:sz="0" w:space="0" w:color="auto"/>
                                                                        <w:bottom w:val="none" w:sz="0" w:space="0" w:color="auto"/>
                                                                        <w:right w:val="none" w:sz="0" w:space="0" w:color="auto"/>
                                                                      </w:divBdr>
                                                                      <w:divsChild>
                                                                        <w:div w:id="1303119724">
                                                                          <w:marLeft w:val="0"/>
                                                                          <w:marRight w:val="0"/>
                                                                          <w:marTop w:val="0"/>
                                                                          <w:marBottom w:val="0"/>
                                                                          <w:divBdr>
                                                                            <w:top w:val="none" w:sz="0" w:space="0" w:color="auto"/>
                                                                            <w:left w:val="none" w:sz="0" w:space="0" w:color="auto"/>
                                                                            <w:bottom w:val="none" w:sz="0" w:space="0" w:color="auto"/>
                                                                            <w:right w:val="none" w:sz="0" w:space="0" w:color="auto"/>
                                                                          </w:divBdr>
                                                                          <w:divsChild>
                                                                            <w:div w:id="2085058604">
                                                                              <w:marLeft w:val="-225"/>
                                                                              <w:marRight w:val="-225"/>
                                                                              <w:marTop w:val="0"/>
                                                                              <w:marBottom w:val="0"/>
                                                                              <w:divBdr>
                                                                                <w:top w:val="none" w:sz="0" w:space="0" w:color="auto"/>
                                                                                <w:left w:val="none" w:sz="0" w:space="0" w:color="auto"/>
                                                                                <w:bottom w:val="none" w:sz="0" w:space="0" w:color="auto"/>
                                                                                <w:right w:val="none" w:sz="0" w:space="0" w:color="auto"/>
                                                                              </w:divBdr>
                                                                              <w:divsChild>
                                                                                <w:div w:id="1003509152">
                                                                                  <w:marLeft w:val="0"/>
                                                                                  <w:marRight w:val="0"/>
                                                                                  <w:marTop w:val="0"/>
                                                                                  <w:marBottom w:val="0"/>
                                                                                  <w:divBdr>
                                                                                    <w:top w:val="none" w:sz="0" w:space="0" w:color="auto"/>
                                                                                    <w:left w:val="none" w:sz="0" w:space="0" w:color="auto"/>
                                                                                    <w:bottom w:val="none" w:sz="0" w:space="0" w:color="auto"/>
                                                                                    <w:right w:val="none" w:sz="0" w:space="0" w:color="auto"/>
                                                                                  </w:divBdr>
                                                                                  <w:divsChild>
                                                                                    <w:div w:id="665982909">
                                                                                      <w:marLeft w:val="0"/>
                                                                                      <w:marRight w:val="0"/>
                                                                                      <w:marTop w:val="0"/>
                                                                                      <w:marBottom w:val="0"/>
                                                                                      <w:divBdr>
                                                                                        <w:top w:val="none" w:sz="0" w:space="0" w:color="auto"/>
                                                                                        <w:left w:val="none" w:sz="0" w:space="0" w:color="auto"/>
                                                                                        <w:bottom w:val="none" w:sz="0" w:space="0" w:color="auto"/>
                                                                                        <w:right w:val="none" w:sz="0" w:space="0" w:color="auto"/>
                                                                                      </w:divBdr>
                                                                                      <w:divsChild>
                                                                                        <w:div w:id="2119644598">
                                                                                          <w:marLeft w:val="0"/>
                                                                                          <w:marRight w:val="0"/>
                                                                                          <w:marTop w:val="0"/>
                                                                                          <w:marBottom w:val="225"/>
                                                                                          <w:divBdr>
                                                                                            <w:top w:val="none" w:sz="0" w:space="0" w:color="auto"/>
                                                                                            <w:left w:val="none" w:sz="0" w:space="0" w:color="auto"/>
                                                                                            <w:bottom w:val="none" w:sz="0" w:space="0" w:color="auto"/>
                                                                                            <w:right w:val="none" w:sz="0" w:space="0" w:color="auto"/>
                                                                                          </w:divBdr>
                                                                                          <w:divsChild>
                                                                                            <w:div w:id="582376611">
                                                                                              <w:marLeft w:val="0"/>
                                                                                              <w:marRight w:val="0"/>
                                                                                              <w:marTop w:val="0"/>
                                                                                              <w:marBottom w:val="0"/>
                                                                                              <w:divBdr>
                                                                                                <w:top w:val="single" w:sz="6" w:space="8" w:color="DDDDDD"/>
                                                                                                <w:left w:val="single" w:sz="6" w:space="8" w:color="DDDDDD"/>
                                                                                                <w:bottom w:val="single" w:sz="6" w:space="8" w:color="DDDDDD"/>
                                                                                                <w:right w:val="single" w:sz="6" w:space="8" w:color="DDDDDD"/>
                                                                                              </w:divBdr>
                                                                                              <w:divsChild>
                                                                                                <w:div w:id="707533520">
                                                                                                  <w:marLeft w:val="0"/>
                                                                                                  <w:marRight w:val="0"/>
                                                                                                  <w:marTop w:val="0"/>
                                                                                                  <w:marBottom w:val="0"/>
                                                                                                  <w:divBdr>
                                                                                                    <w:top w:val="none" w:sz="0" w:space="0" w:color="auto"/>
                                                                                                    <w:left w:val="none" w:sz="0" w:space="0" w:color="auto"/>
                                                                                                    <w:bottom w:val="none" w:sz="0" w:space="0" w:color="auto"/>
                                                                                                    <w:right w:val="none" w:sz="0" w:space="0" w:color="auto"/>
                                                                                                  </w:divBdr>
                                                                                                  <w:divsChild>
                                                                                                    <w:div w:id="90054899">
                                                                                                      <w:marLeft w:val="0"/>
                                                                                                      <w:marRight w:val="0"/>
                                                                                                      <w:marTop w:val="0"/>
                                                                                                      <w:marBottom w:val="0"/>
                                                                                                      <w:divBdr>
                                                                                                        <w:top w:val="none" w:sz="0" w:space="0" w:color="auto"/>
                                                                                                        <w:left w:val="none" w:sz="0" w:space="0" w:color="auto"/>
                                                                                                        <w:bottom w:val="none" w:sz="0" w:space="0" w:color="auto"/>
                                                                                                        <w:right w:val="none" w:sz="0" w:space="0" w:color="auto"/>
                                                                                                      </w:divBdr>
                                                                                                      <w:divsChild>
                                                                                                        <w:div w:id="1511019226">
                                                                                                          <w:marLeft w:val="0"/>
                                                                                                          <w:marRight w:val="0"/>
                                                                                                          <w:marTop w:val="0"/>
                                                                                                          <w:marBottom w:val="0"/>
                                                                                                          <w:divBdr>
                                                                                                            <w:top w:val="none" w:sz="0" w:space="0" w:color="auto"/>
                                                                                                            <w:left w:val="none" w:sz="0" w:space="0" w:color="auto"/>
                                                                                                            <w:bottom w:val="none" w:sz="0" w:space="0" w:color="auto"/>
                                                                                                            <w:right w:val="none" w:sz="0" w:space="0" w:color="auto"/>
                                                                                                          </w:divBdr>
                                                                                                          <w:divsChild>
                                                                                                            <w:div w:id="1677344948">
                                                                                                              <w:marLeft w:val="-225"/>
                                                                                                              <w:marRight w:val="-225"/>
                                                                                                              <w:marTop w:val="0"/>
                                                                                                              <w:marBottom w:val="0"/>
                                                                                                              <w:divBdr>
                                                                                                                <w:top w:val="none" w:sz="0" w:space="0" w:color="auto"/>
                                                                                                                <w:left w:val="none" w:sz="0" w:space="0" w:color="auto"/>
                                                                                                                <w:bottom w:val="none" w:sz="0" w:space="0" w:color="auto"/>
                                                                                                                <w:right w:val="none" w:sz="0" w:space="0" w:color="auto"/>
                                                                                                              </w:divBdr>
                                                                                                              <w:divsChild>
                                                                                                                <w:div w:id="1809934242">
                                                                                                                  <w:marLeft w:val="0"/>
                                                                                                                  <w:marRight w:val="0"/>
                                                                                                                  <w:marTop w:val="0"/>
                                                                                                                  <w:marBottom w:val="0"/>
                                                                                                                  <w:divBdr>
                                                                                                                    <w:top w:val="none" w:sz="0" w:space="0" w:color="auto"/>
                                                                                                                    <w:left w:val="none" w:sz="0" w:space="0" w:color="auto"/>
                                                                                                                    <w:bottom w:val="none" w:sz="0" w:space="0" w:color="auto"/>
                                                                                                                    <w:right w:val="none" w:sz="0" w:space="0" w:color="auto"/>
                                                                                                                  </w:divBdr>
                                                                                                                  <w:divsChild>
                                                                                                                    <w:div w:id="1055083361">
                                                                                                                      <w:marLeft w:val="0"/>
                                                                                                                      <w:marRight w:val="0"/>
                                                                                                                      <w:marTop w:val="0"/>
                                                                                                                      <w:marBottom w:val="0"/>
                                                                                                                      <w:divBdr>
                                                                                                                        <w:top w:val="none" w:sz="0" w:space="0" w:color="auto"/>
                                                                                                                        <w:left w:val="none" w:sz="0" w:space="0" w:color="auto"/>
                                                                                                                        <w:bottom w:val="none" w:sz="0" w:space="0" w:color="auto"/>
                                                                                                                        <w:right w:val="none" w:sz="0" w:space="0" w:color="auto"/>
                                                                                                                      </w:divBdr>
                                                                                                                      <w:divsChild>
                                                                                                                        <w:div w:id="295792222">
                                                                                                                          <w:marLeft w:val="0"/>
                                                                                                                          <w:marRight w:val="0"/>
                                                                                                                          <w:marTop w:val="0"/>
                                                                                                                          <w:marBottom w:val="0"/>
                                                                                                                          <w:divBdr>
                                                                                                                            <w:top w:val="none" w:sz="0" w:space="0" w:color="auto"/>
                                                                                                                            <w:left w:val="none" w:sz="0" w:space="0" w:color="auto"/>
                                                                                                                            <w:bottom w:val="none" w:sz="0" w:space="0" w:color="auto"/>
                                                                                                                            <w:right w:val="none" w:sz="0" w:space="0" w:color="auto"/>
                                                                                                                          </w:divBdr>
                                                                                                                          <w:divsChild>
                                                                                                                            <w:div w:id="1795250313">
                                                                                                                              <w:marLeft w:val="0"/>
                                                                                                                              <w:marRight w:val="0"/>
                                                                                                                              <w:marTop w:val="0"/>
                                                                                                                              <w:marBottom w:val="0"/>
                                                                                                                              <w:divBdr>
                                                                                                                                <w:top w:val="none" w:sz="0" w:space="0" w:color="auto"/>
                                                                                                                                <w:left w:val="none" w:sz="0" w:space="0" w:color="auto"/>
                                                                                                                                <w:bottom w:val="none" w:sz="0" w:space="0" w:color="auto"/>
                                                                                                                                <w:right w:val="none" w:sz="0" w:space="0" w:color="auto"/>
                                                                                                                              </w:divBdr>
                                                                                                                              <w:divsChild>
                                                                                                                                <w:div w:id="1125809547">
                                                                                                                                  <w:marLeft w:val="0"/>
                                                                                                                                  <w:marRight w:val="0"/>
                                                                                                                                  <w:marTop w:val="0"/>
                                                                                                                                  <w:marBottom w:val="0"/>
                                                                                                                                  <w:divBdr>
                                                                                                                                    <w:top w:val="none" w:sz="0" w:space="0" w:color="auto"/>
                                                                                                                                    <w:left w:val="none" w:sz="0" w:space="0" w:color="auto"/>
                                                                                                                                    <w:bottom w:val="none" w:sz="0" w:space="0" w:color="auto"/>
                                                                                                                                    <w:right w:val="none" w:sz="0" w:space="0" w:color="auto"/>
                                                                                                                                  </w:divBdr>
                                                                                                                                  <w:divsChild>
                                                                                                                                    <w:div w:id="1692876151">
                                                                                                                                      <w:marLeft w:val="-225"/>
                                                                                                                                      <w:marRight w:val="-225"/>
                                                                                                                                      <w:marTop w:val="0"/>
                                                                                                                                      <w:marBottom w:val="0"/>
                                                                                                                                      <w:divBdr>
                                                                                                                                        <w:top w:val="none" w:sz="0" w:space="0" w:color="auto"/>
                                                                                                                                        <w:left w:val="none" w:sz="0" w:space="0" w:color="auto"/>
                                                                                                                                        <w:bottom w:val="none" w:sz="0" w:space="0" w:color="auto"/>
                                                                                                                                        <w:right w:val="none" w:sz="0" w:space="0" w:color="auto"/>
                                                                                                                                      </w:divBdr>
                                                                                                                                    </w:div>
                                                                                                                                    <w:div w:id="1128621245">
                                                                                                                                      <w:marLeft w:val="-225"/>
                                                                                                                                      <w:marRight w:val="-225"/>
                                                                                                                                      <w:marTop w:val="0"/>
                                                                                                                                      <w:marBottom w:val="0"/>
                                                                                                                                      <w:divBdr>
                                                                                                                                        <w:top w:val="none" w:sz="0" w:space="0" w:color="auto"/>
                                                                                                                                        <w:left w:val="none" w:sz="0" w:space="0" w:color="auto"/>
                                                                                                                                        <w:bottom w:val="none" w:sz="0" w:space="0" w:color="auto"/>
                                                                                                                                        <w:right w:val="none" w:sz="0" w:space="0" w:color="auto"/>
                                                                                                                                      </w:divBdr>
                                                                                                                                      <w:divsChild>
                                                                                                                                        <w:div w:id="322054072">
                                                                                                                                          <w:marLeft w:val="0"/>
                                                                                                                                          <w:marRight w:val="0"/>
                                                                                                                                          <w:marTop w:val="0"/>
                                                                                                                                          <w:marBottom w:val="0"/>
                                                                                                                                          <w:divBdr>
                                                                                                                                            <w:top w:val="none" w:sz="0" w:space="0" w:color="auto"/>
                                                                                                                                            <w:left w:val="none" w:sz="0" w:space="0" w:color="auto"/>
                                                                                                                                            <w:bottom w:val="none" w:sz="0" w:space="0" w:color="auto"/>
                                                                                                                                            <w:right w:val="none" w:sz="0" w:space="0" w:color="auto"/>
                                                                                                                                          </w:divBdr>
                                                                                                                                        </w:div>
                                                                                                                                      </w:divsChild>
                                                                                                                                    </w:div>
                                                                                                                                    <w:div w:id="1572278865">
                                                                                                                                      <w:marLeft w:val="-225"/>
                                                                                                                                      <w:marRight w:val="-225"/>
                                                                                                                                      <w:marTop w:val="0"/>
                                                                                                                                      <w:marBottom w:val="0"/>
                                                                                                                                      <w:divBdr>
                                                                                                                                        <w:top w:val="none" w:sz="0" w:space="0" w:color="auto"/>
                                                                                                                                        <w:left w:val="none" w:sz="0" w:space="0" w:color="auto"/>
                                                                                                                                        <w:bottom w:val="none" w:sz="0" w:space="0" w:color="auto"/>
                                                                                                                                        <w:right w:val="none" w:sz="0" w:space="0" w:color="auto"/>
                                                                                                                                      </w:divBdr>
                                                                                                                                    </w:div>
                                                                                                                                    <w:div w:id="1211260543">
                                                                                                                                      <w:marLeft w:val="-225"/>
                                                                                                                                      <w:marRight w:val="-225"/>
                                                                                                                                      <w:marTop w:val="0"/>
                                                                                                                                      <w:marBottom w:val="0"/>
                                                                                                                                      <w:divBdr>
                                                                                                                                        <w:top w:val="none" w:sz="0" w:space="0" w:color="auto"/>
                                                                                                                                        <w:left w:val="none" w:sz="0" w:space="0" w:color="auto"/>
                                                                                                                                        <w:bottom w:val="none" w:sz="0" w:space="0" w:color="auto"/>
                                                                                                                                        <w:right w:val="none" w:sz="0" w:space="0" w:color="auto"/>
                                                                                                                                      </w:divBdr>
                                                                                                                                    </w:div>
                                                                                                                                    <w:div w:id="401223070">
                                                                                                                                      <w:marLeft w:val="-225"/>
                                                                                                                                      <w:marRight w:val="-225"/>
                                                                                                                                      <w:marTop w:val="0"/>
                                                                                                                                      <w:marBottom w:val="0"/>
                                                                                                                                      <w:divBdr>
                                                                                                                                        <w:top w:val="none" w:sz="0" w:space="0" w:color="auto"/>
                                                                                                                                        <w:left w:val="none" w:sz="0" w:space="0" w:color="auto"/>
                                                                                                                                        <w:bottom w:val="none" w:sz="0" w:space="0" w:color="auto"/>
                                                                                                                                        <w:right w:val="none" w:sz="0" w:space="0" w:color="auto"/>
                                                                                                                                      </w:divBdr>
                                                                                                                                      <w:divsChild>
                                                                                                                                        <w:div w:id="1431897936">
                                                                                                                                          <w:marLeft w:val="0"/>
                                                                                                                                          <w:marRight w:val="0"/>
                                                                                                                                          <w:marTop w:val="0"/>
                                                                                                                                          <w:marBottom w:val="0"/>
                                                                                                                                          <w:divBdr>
                                                                                                                                            <w:top w:val="none" w:sz="0" w:space="0" w:color="auto"/>
                                                                                                                                            <w:left w:val="none" w:sz="0" w:space="0" w:color="auto"/>
                                                                                                                                            <w:bottom w:val="none" w:sz="0" w:space="0" w:color="auto"/>
                                                                                                                                            <w:right w:val="none" w:sz="0" w:space="0" w:color="auto"/>
                                                                                                                                          </w:divBdr>
                                                                                                                                        </w:div>
                                                                                                                                      </w:divsChild>
                                                                                                                                    </w:div>
                                                                                                                                    <w:div w:id="2135783709">
                                                                                                                                      <w:marLeft w:val="-225"/>
                                                                                                                                      <w:marRight w:val="-225"/>
                                                                                                                                      <w:marTop w:val="0"/>
                                                                                                                                      <w:marBottom w:val="0"/>
                                                                                                                                      <w:divBdr>
                                                                                                                                        <w:top w:val="none" w:sz="0" w:space="0" w:color="auto"/>
                                                                                                                                        <w:left w:val="none" w:sz="0" w:space="0" w:color="auto"/>
                                                                                                                                        <w:bottom w:val="none" w:sz="0" w:space="0" w:color="auto"/>
                                                                                                                                        <w:right w:val="none" w:sz="0" w:space="0" w:color="auto"/>
                                                                                                                                      </w:divBdr>
                                                                                                                                      <w:divsChild>
                                                                                                                                        <w:div w:id="275873450">
                                                                                                                                          <w:marLeft w:val="5863"/>
                                                                                                                                          <w:marRight w:val="0"/>
                                                                                                                                          <w:marTop w:val="0"/>
                                                                                                                                          <w:marBottom w:val="0"/>
                                                                                                                                          <w:divBdr>
                                                                                                                                            <w:top w:val="none" w:sz="0" w:space="0" w:color="auto"/>
                                                                                                                                            <w:left w:val="none" w:sz="0" w:space="0" w:color="auto"/>
                                                                                                                                            <w:bottom w:val="none" w:sz="0" w:space="0" w:color="auto"/>
                                                                                                                                            <w:right w:val="none" w:sz="0" w:space="0" w:color="auto"/>
                                                                                                                                          </w:divBdr>
                                                                                                                                        </w:div>
                                                                                                                                      </w:divsChild>
                                                                                                                                    </w:div>
                                                                                                                                    <w:div w:id="29427499">
                                                                                                                                      <w:marLeft w:val="-225"/>
                                                                                                                                      <w:marRight w:val="-225"/>
                                                                                                                                      <w:marTop w:val="0"/>
                                                                                                                                      <w:marBottom w:val="0"/>
                                                                                                                                      <w:divBdr>
                                                                                                                                        <w:top w:val="none" w:sz="0" w:space="0" w:color="auto"/>
                                                                                                                                        <w:left w:val="none" w:sz="0" w:space="0" w:color="auto"/>
                                                                                                                                        <w:bottom w:val="none" w:sz="0" w:space="0" w:color="auto"/>
                                                                                                                                        <w:right w:val="none" w:sz="0" w:space="0" w:color="auto"/>
                                                                                                                                      </w:divBdr>
                                                                                                                                      <w:divsChild>
                                                                                                                                        <w:div w:id="190385114">
                                                                                                                                          <w:marLeft w:val="0"/>
                                                                                                                                          <w:marRight w:val="0"/>
                                                                                                                                          <w:marTop w:val="0"/>
                                                                                                                                          <w:marBottom w:val="0"/>
                                                                                                                                          <w:divBdr>
                                                                                                                                            <w:top w:val="none" w:sz="0" w:space="0" w:color="auto"/>
                                                                                                                                            <w:left w:val="none" w:sz="0" w:space="0" w:color="auto"/>
                                                                                                                                            <w:bottom w:val="none" w:sz="0" w:space="0" w:color="auto"/>
                                                                                                                                            <w:right w:val="none" w:sz="0" w:space="0" w:color="auto"/>
                                                                                                                                          </w:divBdr>
                                                                                                                                        </w:div>
                                                                                                                                        <w:div w:id="113255049">
                                                                                                                                          <w:marLeft w:val="837"/>
                                                                                                                                          <w:marRight w:val="0"/>
                                                                                                                                          <w:marTop w:val="0"/>
                                                                                                                                          <w:marBottom w:val="0"/>
                                                                                                                                          <w:divBdr>
                                                                                                                                            <w:top w:val="none" w:sz="0" w:space="0" w:color="auto"/>
                                                                                                                                            <w:left w:val="none" w:sz="0" w:space="0" w:color="auto"/>
                                                                                                                                            <w:bottom w:val="none" w:sz="0" w:space="0" w:color="auto"/>
                                                                                                                                            <w:right w:val="none" w:sz="0" w:space="0" w:color="auto"/>
                                                                                                                                          </w:divBdr>
                                                                                                                                          <w:divsChild>
                                                                                                                                            <w:div w:id="684131939">
                                                                                                                                              <w:marLeft w:val="-225"/>
                                                                                                                                              <w:marRight w:val="-225"/>
                                                                                                                                              <w:marTop w:val="0"/>
                                                                                                                                              <w:marBottom w:val="0"/>
                                                                                                                                              <w:divBdr>
                                                                                                                                                <w:top w:val="none" w:sz="0" w:space="0" w:color="auto"/>
                                                                                                                                                <w:left w:val="none" w:sz="0" w:space="0" w:color="auto"/>
                                                                                                                                                <w:bottom w:val="none" w:sz="0" w:space="0" w:color="auto"/>
                                                                                                                                                <w:right w:val="none" w:sz="0" w:space="0" w:color="auto"/>
                                                                                                                                              </w:divBdr>
                                                                                                                                              <w:divsChild>
                                                                                                                                                <w:div w:id="836767222">
                                                                                                                                                  <w:marLeft w:val="0"/>
                                                                                                                                                  <w:marRight w:val="0"/>
                                                                                                                                                  <w:marTop w:val="0"/>
                                                                                                                                                  <w:marBottom w:val="0"/>
                                                                                                                                                  <w:divBdr>
                                                                                                                                                    <w:top w:val="none" w:sz="0" w:space="0" w:color="auto"/>
                                                                                                                                                    <w:left w:val="none" w:sz="0" w:space="0" w:color="auto"/>
                                                                                                                                                    <w:bottom w:val="none" w:sz="0" w:space="0" w:color="auto"/>
                                                                                                                                                    <w:right w:val="none" w:sz="0" w:space="0" w:color="auto"/>
                                                                                                                                                  </w:divBdr>
                                                                                                                                                </w:div>
                                                                                                                                              </w:divsChild>
                                                                                                                                            </w:div>
                                                                                                                                            <w:div w:id="1645239080">
                                                                                                                                              <w:marLeft w:val="-225"/>
                                                                                                                                              <w:marRight w:val="-225"/>
                                                                                                                                              <w:marTop w:val="0"/>
                                                                                                                                              <w:marBottom w:val="0"/>
                                                                                                                                              <w:divBdr>
                                                                                                                                                <w:top w:val="none" w:sz="0" w:space="0" w:color="auto"/>
                                                                                                                                                <w:left w:val="none" w:sz="0" w:space="0" w:color="auto"/>
                                                                                                                                                <w:bottom w:val="none" w:sz="0" w:space="0" w:color="auto"/>
                                                                                                                                                <w:right w:val="none" w:sz="0" w:space="0" w:color="auto"/>
                                                                                                                                              </w:divBdr>
                                                                                                                                              <w:divsChild>
                                                                                                                                                <w:div w:id="116686152">
                                                                                                                                                  <w:marLeft w:val="0"/>
                                                                                                                                                  <w:marRight w:val="0"/>
                                                                                                                                                  <w:marTop w:val="0"/>
                                                                                                                                                  <w:marBottom w:val="0"/>
                                                                                                                                                  <w:divBdr>
                                                                                                                                                    <w:top w:val="none" w:sz="0" w:space="0" w:color="auto"/>
                                                                                                                                                    <w:left w:val="none" w:sz="0" w:space="0" w:color="auto"/>
                                                                                                                                                    <w:bottom w:val="none" w:sz="0" w:space="0" w:color="auto"/>
                                                                                                                                                    <w:right w:val="none" w:sz="0" w:space="0" w:color="auto"/>
                                                                                                                                                  </w:divBdr>
                                                                                                                                                </w:div>
                                                                                                                                              </w:divsChild>
                                                                                                                                            </w:div>
                                                                                                                                            <w:div w:id="154879419">
                                                                                                                                              <w:marLeft w:val="-225"/>
                                                                                                                                              <w:marRight w:val="-225"/>
                                                                                                                                              <w:marTop w:val="0"/>
                                                                                                                                              <w:marBottom w:val="0"/>
                                                                                                                                              <w:divBdr>
                                                                                                                                                <w:top w:val="none" w:sz="0" w:space="0" w:color="auto"/>
                                                                                                                                                <w:left w:val="none" w:sz="0" w:space="0" w:color="auto"/>
                                                                                                                                                <w:bottom w:val="none" w:sz="0" w:space="0" w:color="auto"/>
                                                                                                                                                <w:right w:val="none" w:sz="0" w:space="0" w:color="auto"/>
                                                                                                                                              </w:divBdr>
                                                                                                                                              <w:divsChild>
                                                                                                                                                <w:div w:id="1074401385">
                                                                                                                                                  <w:marLeft w:val="0"/>
                                                                                                                                                  <w:marRight w:val="0"/>
                                                                                                                                                  <w:marTop w:val="0"/>
                                                                                                                                                  <w:marBottom w:val="0"/>
                                                                                                                                                  <w:divBdr>
                                                                                                                                                    <w:top w:val="none" w:sz="0" w:space="0" w:color="auto"/>
                                                                                                                                                    <w:left w:val="none" w:sz="0" w:space="0" w:color="auto"/>
                                                                                                                                                    <w:bottom w:val="none" w:sz="0" w:space="0" w:color="auto"/>
                                                                                                                                                    <w:right w:val="none" w:sz="0" w:space="0" w:color="auto"/>
                                                                                                                                                  </w:divBdr>
                                                                                                                                                </w:div>
                                                                                                                                              </w:divsChild>
                                                                                                                                            </w:div>
                                                                                                                                            <w:div w:id="134488529">
                                                                                                                                              <w:marLeft w:val="-225"/>
                                                                                                                                              <w:marRight w:val="-225"/>
                                                                                                                                              <w:marTop w:val="0"/>
                                                                                                                                              <w:marBottom w:val="0"/>
                                                                                                                                              <w:divBdr>
                                                                                                                                                <w:top w:val="none" w:sz="0" w:space="0" w:color="auto"/>
                                                                                                                                                <w:left w:val="none" w:sz="0" w:space="0" w:color="auto"/>
                                                                                                                                                <w:bottom w:val="none" w:sz="0" w:space="0" w:color="auto"/>
                                                                                                                                                <w:right w:val="none" w:sz="0" w:space="0" w:color="auto"/>
                                                                                                                                              </w:divBdr>
                                                                                                                                              <w:divsChild>
                                                                                                                                                <w:div w:id="1132669798">
                                                                                                                                                  <w:marLeft w:val="0"/>
                                                                                                                                                  <w:marRight w:val="0"/>
                                                                                                                                                  <w:marTop w:val="0"/>
                                                                                                                                                  <w:marBottom w:val="0"/>
                                                                                                                                                  <w:divBdr>
                                                                                                                                                    <w:top w:val="none" w:sz="0" w:space="0" w:color="auto"/>
                                                                                                                                                    <w:left w:val="none" w:sz="0" w:space="0" w:color="auto"/>
                                                                                                                                                    <w:bottom w:val="none" w:sz="0" w:space="0" w:color="auto"/>
                                                                                                                                                    <w:right w:val="none" w:sz="0" w:space="0" w:color="auto"/>
                                                                                                                                                  </w:divBdr>
                                                                                                                                                </w:div>
                                                                                                                                              </w:divsChild>
                                                                                                                                            </w:div>
                                                                                                                                            <w:div w:id="479150451">
                                                                                                                                              <w:marLeft w:val="-225"/>
                                                                                                                                              <w:marRight w:val="-225"/>
                                                                                                                                              <w:marTop w:val="0"/>
                                                                                                                                              <w:marBottom w:val="0"/>
                                                                                                                                              <w:divBdr>
                                                                                                                                                <w:top w:val="none" w:sz="0" w:space="0" w:color="auto"/>
                                                                                                                                                <w:left w:val="none" w:sz="0" w:space="0" w:color="auto"/>
                                                                                                                                                <w:bottom w:val="none" w:sz="0" w:space="0" w:color="auto"/>
                                                                                                                                                <w:right w:val="none" w:sz="0" w:space="0" w:color="auto"/>
                                                                                                                                              </w:divBdr>
                                                                                                                                              <w:divsChild>
                                                                                                                                                <w:div w:id="156737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841387">
                                                                                                                                      <w:marLeft w:val="-225"/>
                                                                                                                                      <w:marRight w:val="-225"/>
                                                                                                                                      <w:marTop w:val="0"/>
                                                                                                                                      <w:marBottom w:val="0"/>
                                                                                                                                      <w:divBdr>
                                                                                                                                        <w:top w:val="none" w:sz="0" w:space="0" w:color="auto"/>
                                                                                                                                        <w:left w:val="none" w:sz="0" w:space="0" w:color="auto"/>
                                                                                                                                        <w:bottom w:val="none" w:sz="0" w:space="0" w:color="auto"/>
                                                                                                                                        <w:right w:val="none" w:sz="0" w:space="0" w:color="auto"/>
                                                                                                                                      </w:divBdr>
                                                                                                                                    </w:div>
                                                                                                                                    <w:div w:id="394085386">
                                                                                                                                      <w:marLeft w:val="-225"/>
                                                                                                                                      <w:marRight w:val="-225"/>
                                                                                                                                      <w:marTop w:val="0"/>
                                                                                                                                      <w:marBottom w:val="0"/>
                                                                                                                                      <w:divBdr>
                                                                                                                                        <w:top w:val="none" w:sz="0" w:space="0" w:color="auto"/>
                                                                                                                                        <w:left w:val="none" w:sz="0" w:space="0" w:color="auto"/>
                                                                                                                                        <w:bottom w:val="none" w:sz="0" w:space="0" w:color="auto"/>
                                                                                                                                        <w:right w:val="none" w:sz="0" w:space="0" w:color="auto"/>
                                                                                                                                      </w:divBdr>
                                                                                                                                      <w:divsChild>
                                                                                                                                        <w:div w:id="1551262104">
                                                                                                                                          <w:marLeft w:val="0"/>
                                                                                                                                          <w:marRight w:val="0"/>
                                                                                                                                          <w:marTop w:val="0"/>
                                                                                                                                          <w:marBottom w:val="0"/>
                                                                                                                                          <w:divBdr>
                                                                                                                                            <w:top w:val="none" w:sz="0" w:space="0" w:color="auto"/>
                                                                                                                                            <w:left w:val="none" w:sz="0" w:space="0" w:color="auto"/>
                                                                                                                                            <w:bottom w:val="none" w:sz="0" w:space="0" w:color="auto"/>
                                                                                                                                            <w:right w:val="none" w:sz="0" w:space="0" w:color="auto"/>
                                                                                                                                          </w:divBdr>
                                                                                                                                        </w:div>
                                                                                                                                      </w:divsChild>
                                                                                                                                    </w:div>
                                                                                                                                    <w:div w:id="1740595819">
                                                                                                                                      <w:marLeft w:val="-225"/>
                                                                                                                                      <w:marRight w:val="-225"/>
                                                                                                                                      <w:marTop w:val="0"/>
                                                                                                                                      <w:marBottom w:val="0"/>
                                                                                                                                      <w:divBdr>
                                                                                                                                        <w:top w:val="none" w:sz="0" w:space="0" w:color="auto"/>
                                                                                                                                        <w:left w:val="none" w:sz="0" w:space="0" w:color="auto"/>
                                                                                                                                        <w:bottom w:val="none" w:sz="0" w:space="0" w:color="auto"/>
                                                                                                                                        <w:right w:val="none" w:sz="0" w:space="0" w:color="auto"/>
                                                                                                                                      </w:divBdr>
                                                                                                                                      <w:divsChild>
                                                                                                                                        <w:div w:id="1294099696">
                                                                                                                                          <w:marLeft w:val="586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2491056">
                      <w:marLeft w:val="0"/>
                      <w:marRight w:val="0"/>
                      <w:marTop w:val="0"/>
                      <w:marBottom w:val="0"/>
                      <w:divBdr>
                        <w:top w:val="single" w:sz="6" w:space="0" w:color="BB71D0"/>
                        <w:left w:val="single" w:sz="6" w:space="0" w:color="BB71D0"/>
                        <w:bottom w:val="single" w:sz="6" w:space="0" w:color="BB71D0"/>
                        <w:right w:val="single" w:sz="6" w:space="0" w:color="BB71D0"/>
                      </w:divBdr>
                      <w:divsChild>
                        <w:div w:id="1672947266">
                          <w:marLeft w:val="0"/>
                          <w:marRight w:val="0"/>
                          <w:marTop w:val="0"/>
                          <w:marBottom w:val="0"/>
                          <w:divBdr>
                            <w:top w:val="none" w:sz="0" w:space="0" w:color="auto"/>
                            <w:left w:val="none" w:sz="0" w:space="0" w:color="auto"/>
                            <w:bottom w:val="none" w:sz="0" w:space="0" w:color="auto"/>
                            <w:right w:val="none" w:sz="0" w:space="0" w:color="auto"/>
                          </w:divBdr>
                          <w:divsChild>
                            <w:div w:id="1303189615">
                              <w:marLeft w:val="0"/>
                              <w:marRight w:val="0"/>
                              <w:marTop w:val="0"/>
                              <w:marBottom w:val="0"/>
                              <w:divBdr>
                                <w:top w:val="none" w:sz="0" w:space="0" w:color="auto"/>
                                <w:left w:val="none" w:sz="0" w:space="0" w:color="auto"/>
                                <w:bottom w:val="none" w:sz="0" w:space="0" w:color="auto"/>
                                <w:right w:val="none" w:sz="0" w:space="0" w:color="auto"/>
                              </w:divBdr>
                              <w:divsChild>
                                <w:div w:id="1294211810">
                                  <w:marLeft w:val="0"/>
                                  <w:marRight w:val="0"/>
                                  <w:marTop w:val="0"/>
                                  <w:marBottom w:val="0"/>
                                  <w:divBdr>
                                    <w:top w:val="none" w:sz="0" w:space="0" w:color="auto"/>
                                    <w:left w:val="single" w:sz="6" w:space="0" w:color="EEEEEE"/>
                                    <w:bottom w:val="single" w:sz="6" w:space="0" w:color="EEEEEE"/>
                                    <w:right w:val="single" w:sz="6" w:space="0" w:color="EEEEEE"/>
                                  </w:divBdr>
                                  <w:divsChild>
                                    <w:div w:id="1020275640">
                                      <w:marLeft w:val="0"/>
                                      <w:marRight w:val="0"/>
                                      <w:marTop w:val="0"/>
                                      <w:marBottom w:val="0"/>
                                      <w:divBdr>
                                        <w:top w:val="none" w:sz="0" w:space="0" w:color="auto"/>
                                        <w:left w:val="none" w:sz="0" w:space="0" w:color="auto"/>
                                        <w:bottom w:val="none" w:sz="0" w:space="0" w:color="auto"/>
                                        <w:right w:val="none" w:sz="0" w:space="0" w:color="auto"/>
                                      </w:divBdr>
                                      <w:divsChild>
                                        <w:div w:id="943611068">
                                          <w:marLeft w:val="-225"/>
                                          <w:marRight w:val="-225"/>
                                          <w:marTop w:val="0"/>
                                          <w:marBottom w:val="0"/>
                                          <w:divBdr>
                                            <w:top w:val="none" w:sz="0" w:space="0" w:color="auto"/>
                                            <w:left w:val="none" w:sz="0" w:space="0" w:color="auto"/>
                                            <w:bottom w:val="none" w:sz="0" w:space="0" w:color="auto"/>
                                            <w:right w:val="none" w:sz="0" w:space="0" w:color="auto"/>
                                          </w:divBdr>
                                          <w:divsChild>
                                            <w:div w:id="1491209965">
                                              <w:marLeft w:val="0"/>
                                              <w:marRight w:val="0"/>
                                              <w:marTop w:val="0"/>
                                              <w:marBottom w:val="0"/>
                                              <w:divBdr>
                                                <w:top w:val="none" w:sz="0" w:space="0" w:color="auto"/>
                                                <w:left w:val="none" w:sz="0" w:space="0" w:color="auto"/>
                                                <w:bottom w:val="none" w:sz="0" w:space="0" w:color="auto"/>
                                                <w:right w:val="none" w:sz="0" w:space="0" w:color="auto"/>
                                              </w:divBdr>
                                              <w:divsChild>
                                                <w:div w:id="589386941">
                                                  <w:marLeft w:val="0"/>
                                                  <w:marRight w:val="0"/>
                                                  <w:marTop w:val="0"/>
                                                  <w:marBottom w:val="0"/>
                                                  <w:divBdr>
                                                    <w:top w:val="none" w:sz="0" w:space="0" w:color="auto"/>
                                                    <w:left w:val="none" w:sz="0" w:space="0" w:color="auto"/>
                                                    <w:bottom w:val="none" w:sz="0" w:space="0" w:color="auto"/>
                                                    <w:right w:val="none" w:sz="0" w:space="0" w:color="auto"/>
                                                  </w:divBdr>
                                                </w:div>
                                                <w:div w:id="194762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380915">
                                          <w:marLeft w:val="-225"/>
                                          <w:marRight w:val="-225"/>
                                          <w:marTop w:val="0"/>
                                          <w:marBottom w:val="0"/>
                                          <w:divBdr>
                                            <w:top w:val="none" w:sz="0" w:space="0" w:color="auto"/>
                                            <w:left w:val="none" w:sz="0" w:space="0" w:color="auto"/>
                                            <w:bottom w:val="none" w:sz="0" w:space="0" w:color="auto"/>
                                            <w:right w:val="none" w:sz="0" w:space="0" w:color="auto"/>
                                          </w:divBdr>
                                          <w:divsChild>
                                            <w:div w:id="1082987367">
                                              <w:marLeft w:val="0"/>
                                              <w:marRight w:val="0"/>
                                              <w:marTop w:val="0"/>
                                              <w:marBottom w:val="0"/>
                                              <w:divBdr>
                                                <w:top w:val="none" w:sz="0" w:space="0" w:color="auto"/>
                                                <w:left w:val="none" w:sz="0" w:space="0" w:color="auto"/>
                                                <w:bottom w:val="none" w:sz="0" w:space="0" w:color="auto"/>
                                                <w:right w:val="none" w:sz="0" w:space="0" w:color="auto"/>
                                              </w:divBdr>
                                              <w:divsChild>
                                                <w:div w:id="1004741917">
                                                  <w:marLeft w:val="0"/>
                                                  <w:marRight w:val="0"/>
                                                  <w:marTop w:val="0"/>
                                                  <w:marBottom w:val="0"/>
                                                  <w:divBdr>
                                                    <w:top w:val="none" w:sz="0" w:space="0" w:color="auto"/>
                                                    <w:left w:val="none" w:sz="0" w:space="0" w:color="auto"/>
                                                    <w:bottom w:val="none" w:sz="0" w:space="0" w:color="auto"/>
                                                    <w:right w:val="none" w:sz="0" w:space="0" w:color="auto"/>
                                                  </w:divBdr>
                                                </w:div>
                                                <w:div w:id="125019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723538">
                                          <w:marLeft w:val="-225"/>
                                          <w:marRight w:val="-225"/>
                                          <w:marTop w:val="0"/>
                                          <w:marBottom w:val="0"/>
                                          <w:divBdr>
                                            <w:top w:val="none" w:sz="0" w:space="0" w:color="auto"/>
                                            <w:left w:val="none" w:sz="0" w:space="0" w:color="auto"/>
                                            <w:bottom w:val="none" w:sz="0" w:space="0" w:color="auto"/>
                                            <w:right w:val="none" w:sz="0" w:space="0" w:color="auto"/>
                                          </w:divBdr>
                                          <w:divsChild>
                                            <w:div w:id="755900934">
                                              <w:marLeft w:val="0"/>
                                              <w:marRight w:val="0"/>
                                              <w:marTop w:val="0"/>
                                              <w:marBottom w:val="0"/>
                                              <w:divBdr>
                                                <w:top w:val="none" w:sz="0" w:space="0" w:color="auto"/>
                                                <w:left w:val="none" w:sz="0" w:space="0" w:color="auto"/>
                                                <w:bottom w:val="none" w:sz="0" w:space="0" w:color="auto"/>
                                                <w:right w:val="none" w:sz="0" w:space="0" w:color="auto"/>
                                              </w:divBdr>
                                              <w:divsChild>
                                                <w:div w:id="1680739372">
                                                  <w:marLeft w:val="0"/>
                                                  <w:marRight w:val="0"/>
                                                  <w:marTop w:val="0"/>
                                                  <w:marBottom w:val="0"/>
                                                  <w:divBdr>
                                                    <w:top w:val="none" w:sz="0" w:space="0" w:color="auto"/>
                                                    <w:left w:val="none" w:sz="0" w:space="0" w:color="auto"/>
                                                    <w:bottom w:val="none" w:sz="0" w:space="0" w:color="auto"/>
                                                    <w:right w:val="none" w:sz="0" w:space="0" w:color="auto"/>
                                                  </w:divBdr>
                                                </w:div>
                                                <w:div w:id="191045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41032">
                                          <w:marLeft w:val="-225"/>
                                          <w:marRight w:val="-225"/>
                                          <w:marTop w:val="0"/>
                                          <w:marBottom w:val="0"/>
                                          <w:divBdr>
                                            <w:top w:val="none" w:sz="0" w:space="0" w:color="auto"/>
                                            <w:left w:val="none" w:sz="0" w:space="0" w:color="auto"/>
                                            <w:bottom w:val="none" w:sz="0" w:space="0" w:color="auto"/>
                                            <w:right w:val="none" w:sz="0" w:space="0" w:color="auto"/>
                                          </w:divBdr>
                                          <w:divsChild>
                                            <w:div w:id="1403944672">
                                              <w:marLeft w:val="0"/>
                                              <w:marRight w:val="0"/>
                                              <w:marTop w:val="0"/>
                                              <w:marBottom w:val="0"/>
                                              <w:divBdr>
                                                <w:top w:val="none" w:sz="0" w:space="0" w:color="auto"/>
                                                <w:left w:val="none" w:sz="0" w:space="0" w:color="auto"/>
                                                <w:bottom w:val="none" w:sz="0" w:space="0" w:color="auto"/>
                                                <w:right w:val="none" w:sz="0" w:space="0" w:color="auto"/>
                                              </w:divBdr>
                                              <w:divsChild>
                                                <w:div w:id="1944610754">
                                                  <w:marLeft w:val="0"/>
                                                  <w:marRight w:val="0"/>
                                                  <w:marTop w:val="0"/>
                                                  <w:marBottom w:val="0"/>
                                                  <w:divBdr>
                                                    <w:top w:val="none" w:sz="0" w:space="0" w:color="auto"/>
                                                    <w:left w:val="none" w:sz="0" w:space="0" w:color="auto"/>
                                                    <w:bottom w:val="none" w:sz="0" w:space="0" w:color="auto"/>
                                                    <w:right w:val="none" w:sz="0" w:space="0" w:color="auto"/>
                                                  </w:divBdr>
                                                </w:div>
                                                <w:div w:id="72614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30186">
                                          <w:marLeft w:val="-225"/>
                                          <w:marRight w:val="-225"/>
                                          <w:marTop w:val="0"/>
                                          <w:marBottom w:val="0"/>
                                          <w:divBdr>
                                            <w:top w:val="none" w:sz="0" w:space="0" w:color="auto"/>
                                            <w:left w:val="none" w:sz="0" w:space="0" w:color="auto"/>
                                            <w:bottom w:val="none" w:sz="0" w:space="0" w:color="auto"/>
                                            <w:right w:val="none" w:sz="0" w:space="0" w:color="auto"/>
                                          </w:divBdr>
                                          <w:divsChild>
                                            <w:div w:id="1496535788">
                                              <w:marLeft w:val="0"/>
                                              <w:marRight w:val="0"/>
                                              <w:marTop w:val="0"/>
                                              <w:marBottom w:val="0"/>
                                              <w:divBdr>
                                                <w:top w:val="none" w:sz="0" w:space="0" w:color="auto"/>
                                                <w:left w:val="none" w:sz="0" w:space="0" w:color="auto"/>
                                                <w:bottom w:val="none" w:sz="0" w:space="0" w:color="auto"/>
                                                <w:right w:val="none" w:sz="0" w:space="0" w:color="auto"/>
                                              </w:divBdr>
                                              <w:divsChild>
                                                <w:div w:id="608045221">
                                                  <w:marLeft w:val="0"/>
                                                  <w:marRight w:val="0"/>
                                                  <w:marTop w:val="0"/>
                                                  <w:marBottom w:val="0"/>
                                                  <w:divBdr>
                                                    <w:top w:val="none" w:sz="0" w:space="0" w:color="auto"/>
                                                    <w:left w:val="none" w:sz="0" w:space="0" w:color="auto"/>
                                                    <w:bottom w:val="none" w:sz="0" w:space="0" w:color="auto"/>
                                                    <w:right w:val="none" w:sz="0" w:space="0" w:color="auto"/>
                                                  </w:divBdr>
                                                </w:div>
                                                <w:div w:id="57193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588093">
                                          <w:marLeft w:val="-225"/>
                                          <w:marRight w:val="-225"/>
                                          <w:marTop w:val="0"/>
                                          <w:marBottom w:val="0"/>
                                          <w:divBdr>
                                            <w:top w:val="none" w:sz="0" w:space="0" w:color="auto"/>
                                            <w:left w:val="none" w:sz="0" w:space="0" w:color="auto"/>
                                            <w:bottom w:val="none" w:sz="0" w:space="0" w:color="auto"/>
                                            <w:right w:val="none" w:sz="0" w:space="0" w:color="auto"/>
                                          </w:divBdr>
                                          <w:divsChild>
                                            <w:div w:id="913468387">
                                              <w:marLeft w:val="0"/>
                                              <w:marRight w:val="0"/>
                                              <w:marTop w:val="0"/>
                                              <w:marBottom w:val="0"/>
                                              <w:divBdr>
                                                <w:top w:val="none" w:sz="0" w:space="0" w:color="auto"/>
                                                <w:left w:val="none" w:sz="0" w:space="0" w:color="auto"/>
                                                <w:bottom w:val="none" w:sz="0" w:space="0" w:color="auto"/>
                                                <w:right w:val="none" w:sz="0" w:space="0" w:color="auto"/>
                                              </w:divBdr>
                                              <w:divsChild>
                                                <w:div w:id="1673146448">
                                                  <w:marLeft w:val="0"/>
                                                  <w:marRight w:val="0"/>
                                                  <w:marTop w:val="0"/>
                                                  <w:marBottom w:val="0"/>
                                                  <w:divBdr>
                                                    <w:top w:val="none" w:sz="0" w:space="0" w:color="auto"/>
                                                    <w:left w:val="none" w:sz="0" w:space="0" w:color="auto"/>
                                                    <w:bottom w:val="none" w:sz="0" w:space="0" w:color="auto"/>
                                                    <w:right w:val="none" w:sz="0" w:space="0" w:color="auto"/>
                                                  </w:divBdr>
                                                </w:div>
                                                <w:div w:id="194290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87993">
                                          <w:marLeft w:val="-225"/>
                                          <w:marRight w:val="-225"/>
                                          <w:marTop w:val="0"/>
                                          <w:marBottom w:val="0"/>
                                          <w:divBdr>
                                            <w:top w:val="none" w:sz="0" w:space="0" w:color="auto"/>
                                            <w:left w:val="none" w:sz="0" w:space="0" w:color="auto"/>
                                            <w:bottom w:val="none" w:sz="0" w:space="0" w:color="auto"/>
                                            <w:right w:val="none" w:sz="0" w:space="0" w:color="auto"/>
                                          </w:divBdr>
                                          <w:divsChild>
                                            <w:div w:id="872301633">
                                              <w:marLeft w:val="0"/>
                                              <w:marRight w:val="0"/>
                                              <w:marTop w:val="0"/>
                                              <w:marBottom w:val="0"/>
                                              <w:divBdr>
                                                <w:top w:val="none" w:sz="0" w:space="0" w:color="auto"/>
                                                <w:left w:val="none" w:sz="0" w:space="0" w:color="auto"/>
                                                <w:bottom w:val="none" w:sz="0" w:space="0" w:color="auto"/>
                                                <w:right w:val="none" w:sz="0" w:space="0" w:color="auto"/>
                                              </w:divBdr>
                                              <w:divsChild>
                                                <w:div w:id="759065470">
                                                  <w:marLeft w:val="0"/>
                                                  <w:marRight w:val="0"/>
                                                  <w:marTop w:val="0"/>
                                                  <w:marBottom w:val="0"/>
                                                  <w:divBdr>
                                                    <w:top w:val="none" w:sz="0" w:space="0" w:color="auto"/>
                                                    <w:left w:val="none" w:sz="0" w:space="0" w:color="auto"/>
                                                    <w:bottom w:val="none" w:sz="0" w:space="0" w:color="auto"/>
                                                    <w:right w:val="none" w:sz="0" w:space="0" w:color="auto"/>
                                                  </w:divBdr>
                                                </w:div>
                                                <w:div w:id="150007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3954883">
          <w:marLeft w:val="0"/>
          <w:marRight w:val="0"/>
          <w:marTop w:val="0"/>
          <w:marBottom w:val="0"/>
          <w:divBdr>
            <w:top w:val="single" w:sz="12" w:space="2" w:color="8DC641"/>
            <w:left w:val="none" w:sz="0" w:space="0" w:color="auto"/>
            <w:bottom w:val="single" w:sz="12" w:space="0" w:color="8DC641"/>
            <w:right w:val="none" w:sz="0" w:space="0" w:color="auto"/>
          </w:divBdr>
        </w:div>
      </w:divsChild>
    </w:div>
    <w:div w:id="690642141">
      <w:bodyDiv w:val="1"/>
      <w:marLeft w:val="0"/>
      <w:marRight w:val="0"/>
      <w:marTop w:val="0"/>
      <w:marBottom w:val="0"/>
      <w:divBdr>
        <w:top w:val="none" w:sz="0" w:space="0" w:color="auto"/>
        <w:left w:val="none" w:sz="0" w:space="0" w:color="auto"/>
        <w:bottom w:val="none" w:sz="0" w:space="0" w:color="auto"/>
        <w:right w:val="none" w:sz="0" w:space="0" w:color="auto"/>
      </w:divBdr>
      <w:divsChild>
        <w:div w:id="1289166923">
          <w:marLeft w:val="-225"/>
          <w:marRight w:val="-225"/>
          <w:marTop w:val="0"/>
          <w:marBottom w:val="0"/>
          <w:divBdr>
            <w:top w:val="none" w:sz="0" w:space="0" w:color="auto"/>
            <w:left w:val="none" w:sz="0" w:space="0" w:color="auto"/>
            <w:bottom w:val="none" w:sz="0" w:space="0" w:color="auto"/>
            <w:right w:val="none" w:sz="0" w:space="0" w:color="auto"/>
          </w:divBdr>
        </w:div>
        <w:div w:id="1475876125">
          <w:marLeft w:val="-225"/>
          <w:marRight w:val="-225"/>
          <w:marTop w:val="0"/>
          <w:marBottom w:val="0"/>
          <w:divBdr>
            <w:top w:val="none" w:sz="0" w:space="0" w:color="auto"/>
            <w:left w:val="none" w:sz="0" w:space="0" w:color="auto"/>
            <w:bottom w:val="none" w:sz="0" w:space="0" w:color="auto"/>
            <w:right w:val="none" w:sz="0" w:space="0" w:color="auto"/>
          </w:divBdr>
          <w:divsChild>
            <w:div w:id="1473987">
              <w:marLeft w:val="0"/>
              <w:marRight w:val="0"/>
              <w:marTop w:val="0"/>
              <w:marBottom w:val="0"/>
              <w:divBdr>
                <w:top w:val="none" w:sz="0" w:space="0" w:color="auto"/>
                <w:left w:val="none" w:sz="0" w:space="0" w:color="auto"/>
                <w:bottom w:val="none" w:sz="0" w:space="0" w:color="auto"/>
                <w:right w:val="none" w:sz="0" w:space="0" w:color="auto"/>
              </w:divBdr>
            </w:div>
          </w:divsChild>
        </w:div>
        <w:div w:id="1967545746">
          <w:marLeft w:val="-225"/>
          <w:marRight w:val="-225"/>
          <w:marTop w:val="0"/>
          <w:marBottom w:val="0"/>
          <w:divBdr>
            <w:top w:val="none" w:sz="0" w:space="0" w:color="auto"/>
            <w:left w:val="none" w:sz="0" w:space="0" w:color="auto"/>
            <w:bottom w:val="none" w:sz="0" w:space="0" w:color="auto"/>
            <w:right w:val="none" w:sz="0" w:space="0" w:color="auto"/>
          </w:divBdr>
        </w:div>
        <w:div w:id="1160998565">
          <w:marLeft w:val="-225"/>
          <w:marRight w:val="-225"/>
          <w:marTop w:val="0"/>
          <w:marBottom w:val="0"/>
          <w:divBdr>
            <w:top w:val="none" w:sz="0" w:space="0" w:color="auto"/>
            <w:left w:val="none" w:sz="0" w:space="0" w:color="auto"/>
            <w:bottom w:val="none" w:sz="0" w:space="0" w:color="auto"/>
            <w:right w:val="none" w:sz="0" w:space="0" w:color="auto"/>
          </w:divBdr>
        </w:div>
        <w:div w:id="2069762090">
          <w:marLeft w:val="-225"/>
          <w:marRight w:val="-225"/>
          <w:marTop w:val="0"/>
          <w:marBottom w:val="0"/>
          <w:divBdr>
            <w:top w:val="none" w:sz="0" w:space="0" w:color="auto"/>
            <w:left w:val="none" w:sz="0" w:space="0" w:color="auto"/>
            <w:bottom w:val="none" w:sz="0" w:space="0" w:color="auto"/>
            <w:right w:val="none" w:sz="0" w:space="0" w:color="auto"/>
          </w:divBdr>
          <w:divsChild>
            <w:div w:id="1536307630">
              <w:marLeft w:val="0"/>
              <w:marRight w:val="0"/>
              <w:marTop w:val="0"/>
              <w:marBottom w:val="0"/>
              <w:divBdr>
                <w:top w:val="none" w:sz="0" w:space="0" w:color="auto"/>
                <w:left w:val="none" w:sz="0" w:space="0" w:color="auto"/>
                <w:bottom w:val="none" w:sz="0" w:space="0" w:color="auto"/>
                <w:right w:val="none" w:sz="0" w:space="0" w:color="auto"/>
              </w:divBdr>
            </w:div>
          </w:divsChild>
        </w:div>
        <w:div w:id="607128501">
          <w:marLeft w:val="-225"/>
          <w:marRight w:val="-225"/>
          <w:marTop w:val="0"/>
          <w:marBottom w:val="0"/>
          <w:divBdr>
            <w:top w:val="none" w:sz="0" w:space="0" w:color="auto"/>
            <w:left w:val="none" w:sz="0" w:space="0" w:color="auto"/>
            <w:bottom w:val="none" w:sz="0" w:space="0" w:color="auto"/>
            <w:right w:val="none" w:sz="0" w:space="0" w:color="auto"/>
          </w:divBdr>
          <w:divsChild>
            <w:div w:id="414327838">
              <w:marLeft w:val="5795"/>
              <w:marRight w:val="0"/>
              <w:marTop w:val="0"/>
              <w:marBottom w:val="0"/>
              <w:divBdr>
                <w:top w:val="none" w:sz="0" w:space="0" w:color="auto"/>
                <w:left w:val="none" w:sz="0" w:space="0" w:color="auto"/>
                <w:bottom w:val="none" w:sz="0" w:space="0" w:color="auto"/>
                <w:right w:val="none" w:sz="0" w:space="0" w:color="auto"/>
              </w:divBdr>
            </w:div>
          </w:divsChild>
        </w:div>
        <w:div w:id="1640266279">
          <w:marLeft w:val="-225"/>
          <w:marRight w:val="-225"/>
          <w:marTop w:val="0"/>
          <w:marBottom w:val="0"/>
          <w:divBdr>
            <w:top w:val="none" w:sz="0" w:space="0" w:color="auto"/>
            <w:left w:val="none" w:sz="0" w:space="0" w:color="auto"/>
            <w:bottom w:val="none" w:sz="0" w:space="0" w:color="auto"/>
            <w:right w:val="none" w:sz="0" w:space="0" w:color="auto"/>
          </w:divBdr>
          <w:divsChild>
            <w:div w:id="764307164">
              <w:marLeft w:val="0"/>
              <w:marRight w:val="0"/>
              <w:marTop w:val="0"/>
              <w:marBottom w:val="0"/>
              <w:divBdr>
                <w:top w:val="none" w:sz="0" w:space="0" w:color="auto"/>
                <w:left w:val="none" w:sz="0" w:space="0" w:color="auto"/>
                <w:bottom w:val="none" w:sz="0" w:space="0" w:color="auto"/>
                <w:right w:val="none" w:sz="0" w:space="0" w:color="auto"/>
              </w:divBdr>
            </w:div>
            <w:div w:id="482087339">
              <w:marLeft w:val="0"/>
              <w:marRight w:val="0"/>
              <w:marTop w:val="0"/>
              <w:marBottom w:val="0"/>
              <w:divBdr>
                <w:top w:val="none" w:sz="0" w:space="0" w:color="auto"/>
                <w:left w:val="none" w:sz="0" w:space="0" w:color="auto"/>
                <w:bottom w:val="none" w:sz="0" w:space="0" w:color="auto"/>
                <w:right w:val="none" w:sz="0" w:space="0" w:color="auto"/>
              </w:divBdr>
            </w:div>
            <w:div w:id="2084915111">
              <w:marLeft w:val="828"/>
              <w:marRight w:val="0"/>
              <w:marTop w:val="0"/>
              <w:marBottom w:val="0"/>
              <w:divBdr>
                <w:top w:val="none" w:sz="0" w:space="0" w:color="auto"/>
                <w:left w:val="none" w:sz="0" w:space="0" w:color="auto"/>
                <w:bottom w:val="none" w:sz="0" w:space="0" w:color="auto"/>
                <w:right w:val="none" w:sz="0" w:space="0" w:color="auto"/>
              </w:divBdr>
              <w:divsChild>
                <w:div w:id="361832445">
                  <w:marLeft w:val="-225"/>
                  <w:marRight w:val="-225"/>
                  <w:marTop w:val="0"/>
                  <w:marBottom w:val="0"/>
                  <w:divBdr>
                    <w:top w:val="none" w:sz="0" w:space="0" w:color="auto"/>
                    <w:left w:val="none" w:sz="0" w:space="0" w:color="auto"/>
                    <w:bottom w:val="none" w:sz="0" w:space="0" w:color="auto"/>
                    <w:right w:val="none" w:sz="0" w:space="0" w:color="auto"/>
                  </w:divBdr>
                  <w:divsChild>
                    <w:div w:id="1235235971">
                      <w:marLeft w:val="0"/>
                      <w:marRight w:val="0"/>
                      <w:marTop w:val="0"/>
                      <w:marBottom w:val="0"/>
                      <w:divBdr>
                        <w:top w:val="none" w:sz="0" w:space="0" w:color="auto"/>
                        <w:left w:val="none" w:sz="0" w:space="0" w:color="auto"/>
                        <w:bottom w:val="none" w:sz="0" w:space="0" w:color="auto"/>
                        <w:right w:val="none" w:sz="0" w:space="0" w:color="auto"/>
                      </w:divBdr>
                    </w:div>
                  </w:divsChild>
                </w:div>
                <w:div w:id="1310289038">
                  <w:marLeft w:val="-225"/>
                  <w:marRight w:val="-225"/>
                  <w:marTop w:val="0"/>
                  <w:marBottom w:val="0"/>
                  <w:divBdr>
                    <w:top w:val="none" w:sz="0" w:space="0" w:color="auto"/>
                    <w:left w:val="none" w:sz="0" w:space="0" w:color="auto"/>
                    <w:bottom w:val="none" w:sz="0" w:space="0" w:color="auto"/>
                    <w:right w:val="none" w:sz="0" w:space="0" w:color="auto"/>
                  </w:divBdr>
                  <w:divsChild>
                    <w:div w:id="1016270230">
                      <w:marLeft w:val="0"/>
                      <w:marRight w:val="0"/>
                      <w:marTop w:val="0"/>
                      <w:marBottom w:val="0"/>
                      <w:divBdr>
                        <w:top w:val="none" w:sz="0" w:space="0" w:color="auto"/>
                        <w:left w:val="none" w:sz="0" w:space="0" w:color="auto"/>
                        <w:bottom w:val="none" w:sz="0" w:space="0" w:color="auto"/>
                        <w:right w:val="none" w:sz="0" w:space="0" w:color="auto"/>
                      </w:divBdr>
                    </w:div>
                  </w:divsChild>
                </w:div>
                <w:div w:id="1272512575">
                  <w:marLeft w:val="-225"/>
                  <w:marRight w:val="-225"/>
                  <w:marTop w:val="0"/>
                  <w:marBottom w:val="0"/>
                  <w:divBdr>
                    <w:top w:val="none" w:sz="0" w:space="0" w:color="auto"/>
                    <w:left w:val="none" w:sz="0" w:space="0" w:color="auto"/>
                    <w:bottom w:val="none" w:sz="0" w:space="0" w:color="auto"/>
                    <w:right w:val="none" w:sz="0" w:space="0" w:color="auto"/>
                  </w:divBdr>
                  <w:divsChild>
                    <w:div w:id="454718461">
                      <w:marLeft w:val="0"/>
                      <w:marRight w:val="0"/>
                      <w:marTop w:val="0"/>
                      <w:marBottom w:val="0"/>
                      <w:divBdr>
                        <w:top w:val="none" w:sz="0" w:space="0" w:color="auto"/>
                        <w:left w:val="none" w:sz="0" w:space="0" w:color="auto"/>
                        <w:bottom w:val="none" w:sz="0" w:space="0" w:color="auto"/>
                        <w:right w:val="none" w:sz="0" w:space="0" w:color="auto"/>
                      </w:divBdr>
                    </w:div>
                  </w:divsChild>
                </w:div>
                <w:div w:id="484277727">
                  <w:marLeft w:val="-225"/>
                  <w:marRight w:val="-225"/>
                  <w:marTop w:val="0"/>
                  <w:marBottom w:val="0"/>
                  <w:divBdr>
                    <w:top w:val="none" w:sz="0" w:space="0" w:color="auto"/>
                    <w:left w:val="none" w:sz="0" w:space="0" w:color="auto"/>
                    <w:bottom w:val="none" w:sz="0" w:space="0" w:color="auto"/>
                    <w:right w:val="none" w:sz="0" w:space="0" w:color="auto"/>
                  </w:divBdr>
                  <w:divsChild>
                    <w:div w:id="189164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5852">
          <w:marLeft w:val="-225"/>
          <w:marRight w:val="-225"/>
          <w:marTop w:val="0"/>
          <w:marBottom w:val="0"/>
          <w:divBdr>
            <w:top w:val="none" w:sz="0" w:space="0" w:color="auto"/>
            <w:left w:val="none" w:sz="0" w:space="0" w:color="auto"/>
            <w:bottom w:val="none" w:sz="0" w:space="0" w:color="auto"/>
            <w:right w:val="none" w:sz="0" w:space="0" w:color="auto"/>
          </w:divBdr>
        </w:div>
        <w:div w:id="1351640953">
          <w:marLeft w:val="-225"/>
          <w:marRight w:val="-225"/>
          <w:marTop w:val="0"/>
          <w:marBottom w:val="0"/>
          <w:divBdr>
            <w:top w:val="none" w:sz="0" w:space="0" w:color="auto"/>
            <w:left w:val="none" w:sz="0" w:space="0" w:color="auto"/>
            <w:bottom w:val="none" w:sz="0" w:space="0" w:color="auto"/>
            <w:right w:val="none" w:sz="0" w:space="0" w:color="auto"/>
          </w:divBdr>
          <w:divsChild>
            <w:div w:id="1707245042">
              <w:marLeft w:val="0"/>
              <w:marRight w:val="0"/>
              <w:marTop w:val="0"/>
              <w:marBottom w:val="0"/>
              <w:divBdr>
                <w:top w:val="none" w:sz="0" w:space="0" w:color="auto"/>
                <w:left w:val="none" w:sz="0" w:space="0" w:color="auto"/>
                <w:bottom w:val="none" w:sz="0" w:space="0" w:color="auto"/>
                <w:right w:val="none" w:sz="0" w:space="0" w:color="auto"/>
              </w:divBdr>
            </w:div>
          </w:divsChild>
        </w:div>
        <w:div w:id="2135829998">
          <w:marLeft w:val="-225"/>
          <w:marRight w:val="-225"/>
          <w:marTop w:val="0"/>
          <w:marBottom w:val="0"/>
          <w:divBdr>
            <w:top w:val="none" w:sz="0" w:space="0" w:color="auto"/>
            <w:left w:val="none" w:sz="0" w:space="0" w:color="auto"/>
            <w:bottom w:val="none" w:sz="0" w:space="0" w:color="auto"/>
            <w:right w:val="none" w:sz="0" w:space="0" w:color="auto"/>
          </w:divBdr>
          <w:divsChild>
            <w:div w:id="1004667637">
              <w:marLeft w:val="5795"/>
              <w:marRight w:val="0"/>
              <w:marTop w:val="0"/>
              <w:marBottom w:val="0"/>
              <w:divBdr>
                <w:top w:val="none" w:sz="0" w:space="0" w:color="auto"/>
                <w:left w:val="none" w:sz="0" w:space="0" w:color="auto"/>
                <w:bottom w:val="none" w:sz="0" w:space="0" w:color="auto"/>
                <w:right w:val="none" w:sz="0" w:space="0" w:color="auto"/>
              </w:divBdr>
            </w:div>
          </w:divsChild>
        </w:div>
      </w:divsChild>
    </w:div>
    <w:div w:id="876158197">
      <w:bodyDiv w:val="1"/>
      <w:marLeft w:val="0"/>
      <w:marRight w:val="0"/>
      <w:marTop w:val="0"/>
      <w:marBottom w:val="0"/>
      <w:divBdr>
        <w:top w:val="none" w:sz="0" w:space="0" w:color="auto"/>
        <w:left w:val="none" w:sz="0" w:space="0" w:color="auto"/>
        <w:bottom w:val="none" w:sz="0" w:space="0" w:color="auto"/>
        <w:right w:val="none" w:sz="0" w:space="0" w:color="auto"/>
      </w:divBdr>
      <w:divsChild>
        <w:div w:id="2013946955">
          <w:marLeft w:val="-225"/>
          <w:marRight w:val="-225"/>
          <w:marTop w:val="0"/>
          <w:marBottom w:val="0"/>
          <w:divBdr>
            <w:top w:val="none" w:sz="0" w:space="0" w:color="auto"/>
            <w:left w:val="none" w:sz="0" w:space="0" w:color="auto"/>
            <w:bottom w:val="none" w:sz="0" w:space="0" w:color="auto"/>
            <w:right w:val="none" w:sz="0" w:space="0" w:color="auto"/>
          </w:divBdr>
        </w:div>
        <w:div w:id="927540307">
          <w:marLeft w:val="-225"/>
          <w:marRight w:val="-225"/>
          <w:marTop w:val="0"/>
          <w:marBottom w:val="0"/>
          <w:divBdr>
            <w:top w:val="none" w:sz="0" w:space="0" w:color="auto"/>
            <w:left w:val="none" w:sz="0" w:space="0" w:color="auto"/>
            <w:bottom w:val="none" w:sz="0" w:space="0" w:color="auto"/>
            <w:right w:val="none" w:sz="0" w:space="0" w:color="auto"/>
          </w:divBdr>
          <w:divsChild>
            <w:div w:id="606235757">
              <w:marLeft w:val="0"/>
              <w:marRight w:val="0"/>
              <w:marTop w:val="0"/>
              <w:marBottom w:val="0"/>
              <w:divBdr>
                <w:top w:val="none" w:sz="0" w:space="0" w:color="auto"/>
                <w:left w:val="none" w:sz="0" w:space="0" w:color="auto"/>
                <w:bottom w:val="none" w:sz="0" w:space="0" w:color="auto"/>
                <w:right w:val="none" w:sz="0" w:space="0" w:color="auto"/>
              </w:divBdr>
            </w:div>
          </w:divsChild>
        </w:div>
        <w:div w:id="613097222">
          <w:marLeft w:val="-225"/>
          <w:marRight w:val="-225"/>
          <w:marTop w:val="0"/>
          <w:marBottom w:val="0"/>
          <w:divBdr>
            <w:top w:val="none" w:sz="0" w:space="0" w:color="auto"/>
            <w:left w:val="none" w:sz="0" w:space="0" w:color="auto"/>
            <w:bottom w:val="none" w:sz="0" w:space="0" w:color="auto"/>
            <w:right w:val="none" w:sz="0" w:space="0" w:color="auto"/>
          </w:divBdr>
        </w:div>
        <w:div w:id="1026297116">
          <w:marLeft w:val="-225"/>
          <w:marRight w:val="-225"/>
          <w:marTop w:val="0"/>
          <w:marBottom w:val="0"/>
          <w:divBdr>
            <w:top w:val="none" w:sz="0" w:space="0" w:color="auto"/>
            <w:left w:val="none" w:sz="0" w:space="0" w:color="auto"/>
            <w:bottom w:val="none" w:sz="0" w:space="0" w:color="auto"/>
            <w:right w:val="none" w:sz="0" w:space="0" w:color="auto"/>
          </w:divBdr>
        </w:div>
        <w:div w:id="1284119851">
          <w:marLeft w:val="-225"/>
          <w:marRight w:val="-225"/>
          <w:marTop w:val="0"/>
          <w:marBottom w:val="0"/>
          <w:divBdr>
            <w:top w:val="none" w:sz="0" w:space="0" w:color="auto"/>
            <w:left w:val="none" w:sz="0" w:space="0" w:color="auto"/>
            <w:bottom w:val="none" w:sz="0" w:space="0" w:color="auto"/>
            <w:right w:val="none" w:sz="0" w:space="0" w:color="auto"/>
          </w:divBdr>
          <w:divsChild>
            <w:div w:id="42296315">
              <w:marLeft w:val="0"/>
              <w:marRight w:val="0"/>
              <w:marTop w:val="0"/>
              <w:marBottom w:val="0"/>
              <w:divBdr>
                <w:top w:val="none" w:sz="0" w:space="0" w:color="auto"/>
                <w:left w:val="none" w:sz="0" w:space="0" w:color="auto"/>
                <w:bottom w:val="none" w:sz="0" w:space="0" w:color="auto"/>
                <w:right w:val="none" w:sz="0" w:space="0" w:color="auto"/>
              </w:divBdr>
            </w:div>
          </w:divsChild>
        </w:div>
        <w:div w:id="1185361291">
          <w:marLeft w:val="-225"/>
          <w:marRight w:val="-225"/>
          <w:marTop w:val="0"/>
          <w:marBottom w:val="0"/>
          <w:divBdr>
            <w:top w:val="none" w:sz="0" w:space="0" w:color="auto"/>
            <w:left w:val="none" w:sz="0" w:space="0" w:color="auto"/>
            <w:bottom w:val="none" w:sz="0" w:space="0" w:color="auto"/>
            <w:right w:val="none" w:sz="0" w:space="0" w:color="auto"/>
          </w:divBdr>
          <w:divsChild>
            <w:div w:id="294143146">
              <w:marLeft w:val="5863"/>
              <w:marRight w:val="0"/>
              <w:marTop w:val="0"/>
              <w:marBottom w:val="0"/>
              <w:divBdr>
                <w:top w:val="none" w:sz="0" w:space="0" w:color="auto"/>
                <w:left w:val="none" w:sz="0" w:space="0" w:color="auto"/>
                <w:bottom w:val="none" w:sz="0" w:space="0" w:color="auto"/>
                <w:right w:val="none" w:sz="0" w:space="0" w:color="auto"/>
              </w:divBdr>
            </w:div>
          </w:divsChild>
        </w:div>
        <w:div w:id="1081565456">
          <w:marLeft w:val="-225"/>
          <w:marRight w:val="-225"/>
          <w:marTop w:val="0"/>
          <w:marBottom w:val="0"/>
          <w:divBdr>
            <w:top w:val="none" w:sz="0" w:space="0" w:color="auto"/>
            <w:left w:val="none" w:sz="0" w:space="0" w:color="auto"/>
            <w:bottom w:val="none" w:sz="0" w:space="0" w:color="auto"/>
            <w:right w:val="none" w:sz="0" w:space="0" w:color="auto"/>
          </w:divBdr>
          <w:divsChild>
            <w:div w:id="1069352651">
              <w:marLeft w:val="0"/>
              <w:marRight w:val="0"/>
              <w:marTop w:val="0"/>
              <w:marBottom w:val="0"/>
              <w:divBdr>
                <w:top w:val="none" w:sz="0" w:space="0" w:color="auto"/>
                <w:left w:val="none" w:sz="0" w:space="0" w:color="auto"/>
                <w:bottom w:val="none" w:sz="0" w:space="0" w:color="auto"/>
                <w:right w:val="none" w:sz="0" w:space="0" w:color="auto"/>
              </w:divBdr>
            </w:div>
            <w:div w:id="73628839">
              <w:marLeft w:val="837"/>
              <w:marRight w:val="0"/>
              <w:marTop w:val="0"/>
              <w:marBottom w:val="0"/>
              <w:divBdr>
                <w:top w:val="none" w:sz="0" w:space="0" w:color="auto"/>
                <w:left w:val="none" w:sz="0" w:space="0" w:color="auto"/>
                <w:bottom w:val="none" w:sz="0" w:space="0" w:color="auto"/>
                <w:right w:val="none" w:sz="0" w:space="0" w:color="auto"/>
              </w:divBdr>
              <w:divsChild>
                <w:div w:id="430780541">
                  <w:marLeft w:val="-225"/>
                  <w:marRight w:val="-225"/>
                  <w:marTop w:val="0"/>
                  <w:marBottom w:val="0"/>
                  <w:divBdr>
                    <w:top w:val="none" w:sz="0" w:space="0" w:color="auto"/>
                    <w:left w:val="none" w:sz="0" w:space="0" w:color="auto"/>
                    <w:bottom w:val="none" w:sz="0" w:space="0" w:color="auto"/>
                    <w:right w:val="none" w:sz="0" w:space="0" w:color="auto"/>
                  </w:divBdr>
                  <w:divsChild>
                    <w:div w:id="756482169">
                      <w:marLeft w:val="0"/>
                      <w:marRight w:val="0"/>
                      <w:marTop w:val="0"/>
                      <w:marBottom w:val="0"/>
                      <w:divBdr>
                        <w:top w:val="none" w:sz="0" w:space="0" w:color="auto"/>
                        <w:left w:val="none" w:sz="0" w:space="0" w:color="auto"/>
                        <w:bottom w:val="none" w:sz="0" w:space="0" w:color="auto"/>
                        <w:right w:val="none" w:sz="0" w:space="0" w:color="auto"/>
                      </w:divBdr>
                    </w:div>
                  </w:divsChild>
                </w:div>
                <w:div w:id="174345884">
                  <w:marLeft w:val="-225"/>
                  <w:marRight w:val="-225"/>
                  <w:marTop w:val="0"/>
                  <w:marBottom w:val="0"/>
                  <w:divBdr>
                    <w:top w:val="none" w:sz="0" w:space="0" w:color="auto"/>
                    <w:left w:val="none" w:sz="0" w:space="0" w:color="auto"/>
                    <w:bottom w:val="none" w:sz="0" w:space="0" w:color="auto"/>
                    <w:right w:val="none" w:sz="0" w:space="0" w:color="auto"/>
                  </w:divBdr>
                  <w:divsChild>
                    <w:div w:id="1413233511">
                      <w:marLeft w:val="0"/>
                      <w:marRight w:val="0"/>
                      <w:marTop w:val="0"/>
                      <w:marBottom w:val="0"/>
                      <w:divBdr>
                        <w:top w:val="none" w:sz="0" w:space="0" w:color="auto"/>
                        <w:left w:val="none" w:sz="0" w:space="0" w:color="auto"/>
                        <w:bottom w:val="none" w:sz="0" w:space="0" w:color="auto"/>
                        <w:right w:val="none" w:sz="0" w:space="0" w:color="auto"/>
                      </w:divBdr>
                    </w:div>
                  </w:divsChild>
                </w:div>
                <w:div w:id="953749613">
                  <w:marLeft w:val="-225"/>
                  <w:marRight w:val="-225"/>
                  <w:marTop w:val="0"/>
                  <w:marBottom w:val="0"/>
                  <w:divBdr>
                    <w:top w:val="none" w:sz="0" w:space="0" w:color="auto"/>
                    <w:left w:val="none" w:sz="0" w:space="0" w:color="auto"/>
                    <w:bottom w:val="none" w:sz="0" w:space="0" w:color="auto"/>
                    <w:right w:val="none" w:sz="0" w:space="0" w:color="auto"/>
                  </w:divBdr>
                  <w:divsChild>
                    <w:div w:id="1706322199">
                      <w:marLeft w:val="0"/>
                      <w:marRight w:val="0"/>
                      <w:marTop w:val="0"/>
                      <w:marBottom w:val="0"/>
                      <w:divBdr>
                        <w:top w:val="none" w:sz="0" w:space="0" w:color="auto"/>
                        <w:left w:val="none" w:sz="0" w:space="0" w:color="auto"/>
                        <w:bottom w:val="none" w:sz="0" w:space="0" w:color="auto"/>
                        <w:right w:val="none" w:sz="0" w:space="0" w:color="auto"/>
                      </w:divBdr>
                    </w:div>
                  </w:divsChild>
                </w:div>
                <w:div w:id="232814964">
                  <w:marLeft w:val="-225"/>
                  <w:marRight w:val="-225"/>
                  <w:marTop w:val="0"/>
                  <w:marBottom w:val="0"/>
                  <w:divBdr>
                    <w:top w:val="none" w:sz="0" w:space="0" w:color="auto"/>
                    <w:left w:val="none" w:sz="0" w:space="0" w:color="auto"/>
                    <w:bottom w:val="none" w:sz="0" w:space="0" w:color="auto"/>
                    <w:right w:val="none" w:sz="0" w:space="0" w:color="auto"/>
                  </w:divBdr>
                  <w:divsChild>
                    <w:div w:id="90271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578063">
          <w:marLeft w:val="-225"/>
          <w:marRight w:val="-225"/>
          <w:marTop w:val="0"/>
          <w:marBottom w:val="0"/>
          <w:divBdr>
            <w:top w:val="none" w:sz="0" w:space="0" w:color="auto"/>
            <w:left w:val="none" w:sz="0" w:space="0" w:color="auto"/>
            <w:bottom w:val="none" w:sz="0" w:space="0" w:color="auto"/>
            <w:right w:val="none" w:sz="0" w:space="0" w:color="auto"/>
          </w:divBdr>
        </w:div>
        <w:div w:id="1283420907">
          <w:marLeft w:val="-225"/>
          <w:marRight w:val="-225"/>
          <w:marTop w:val="0"/>
          <w:marBottom w:val="0"/>
          <w:divBdr>
            <w:top w:val="none" w:sz="0" w:space="0" w:color="auto"/>
            <w:left w:val="none" w:sz="0" w:space="0" w:color="auto"/>
            <w:bottom w:val="none" w:sz="0" w:space="0" w:color="auto"/>
            <w:right w:val="none" w:sz="0" w:space="0" w:color="auto"/>
          </w:divBdr>
          <w:divsChild>
            <w:div w:id="1357655519">
              <w:marLeft w:val="0"/>
              <w:marRight w:val="0"/>
              <w:marTop w:val="0"/>
              <w:marBottom w:val="0"/>
              <w:divBdr>
                <w:top w:val="none" w:sz="0" w:space="0" w:color="auto"/>
                <w:left w:val="none" w:sz="0" w:space="0" w:color="auto"/>
                <w:bottom w:val="none" w:sz="0" w:space="0" w:color="auto"/>
                <w:right w:val="none" w:sz="0" w:space="0" w:color="auto"/>
              </w:divBdr>
            </w:div>
          </w:divsChild>
        </w:div>
        <w:div w:id="1063723081">
          <w:marLeft w:val="-225"/>
          <w:marRight w:val="-225"/>
          <w:marTop w:val="0"/>
          <w:marBottom w:val="0"/>
          <w:divBdr>
            <w:top w:val="none" w:sz="0" w:space="0" w:color="auto"/>
            <w:left w:val="none" w:sz="0" w:space="0" w:color="auto"/>
            <w:bottom w:val="none" w:sz="0" w:space="0" w:color="auto"/>
            <w:right w:val="none" w:sz="0" w:space="0" w:color="auto"/>
          </w:divBdr>
          <w:divsChild>
            <w:div w:id="1056247163">
              <w:marLeft w:val="5863"/>
              <w:marRight w:val="0"/>
              <w:marTop w:val="0"/>
              <w:marBottom w:val="0"/>
              <w:divBdr>
                <w:top w:val="none" w:sz="0" w:space="0" w:color="auto"/>
                <w:left w:val="none" w:sz="0" w:space="0" w:color="auto"/>
                <w:bottom w:val="none" w:sz="0" w:space="0" w:color="auto"/>
                <w:right w:val="none" w:sz="0" w:space="0" w:color="auto"/>
              </w:divBdr>
            </w:div>
          </w:divsChild>
        </w:div>
      </w:divsChild>
    </w:div>
    <w:div w:id="953903328">
      <w:bodyDiv w:val="1"/>
      <w:marLeft w:val="0"/>
      <w:marRight w:val="0"/>
      <w:marTop w:val="0"/>
      <w:marBottom w:val="0"/>
      <w:divBdr>
        <w:top w:val="none" w:sz="0" w:space="0" w:color="auto"/>
        <w:left w:val="none" w:sz="0" w:space="0" w:color="auto"/>
        <w:bottom w:val="none" w:sz="0" w:space="0" w:color="auto"/>
        <w:right w:val="none" w:sz="0" w:space="0" w:color="auto"/>
      </w:divBdr>
      <w:divsChild>
        <w:div w:id="1367101491">
          <w:marLeft w:val="-225"/>
          <w:marRight w:val="-225"/>
          <w:marTop w:val="0"/>
          <w:marBottom w:val="0"/>
          <w:divBdr>
            <w:top w:val="none" w:sz="0" w:space="0" w:color="auto"/>
            <w:left w:val="none" w:sz="0" w:space="0" w:color="auto"/>
            <w:bottom w:val="none" w:sz="0" w:space="0" w:color="auto"/>
            <w:right w:val="none" w:sz="0" w:space="0" w:color="auto"/>
          </w:divBdr>
        </w:div>
        <w:div w:id="301815045">
          <w:marLeft w:val="-225"/>
          <w:marRight w:val="-225"/>
          <w:marTop w:val="0"/>
          <w:marBottom w:val="0"/>
          <w:divBdr>
            <w:top w:val="none" w:sz="0" w:space="0" w:color="auto"/>
            <w:left w:val="none" w:sz="0" w:space="0" w:color="auto"/>
            <w:bottom w:val="none" w:sz="0" w:space="0" w:color="auto"/>
            <w:right w:val="none" w:sz="0" w:space="0" w:color="auto"/>
          </w:divBdr>
          <w:divsChild>
            <w:div w:id="1116680729">
              <w:marLeft w:val="0"/>
              <w:marRight w:val="0"/>
              <w:marTop w:val="0"/>
              <w:marBottom w:val="0"/>
              <w:divBdr>
                <w:top w:val="none" w:sz="0" w:space="0" w:color="auto"/>
                <w:left w:val="none" w:sz="0" w:space="0" w:color="auto"/>
                <w:bottom w:val="none" w:sz="0" w:space="0" w:color="auto"/>
                <w:right w:val="none" w:sz="0" w:space="0" w:color="auto"/>
              </w:divBdr>
            </w:div>
          </w:divsChild>
        </w:div>
        <w:div w:id="878978856">
          <w:marLeft w:val="-225"/>
          <w:marRight w:val="-225"/>
          <w:marTop w:val="0"/>
          <w:marBottom w:val="0"/>
          <w:divBdr>
            <w:top w:val="none" w:sz="0" w:space="0" w:color="auto"/>
            <w:left w:val="none" w:sz="0" w:space="0" w:color="auto"/>
            <w:bottom w:val="none" w:sz="0" w:space="0" w:color="auto"/>
            <w:right w:val="none" w:sz="0" w:space="0" w:color="auto"/>
          </w:divBdr>
        </w:div>
        <w:div w:id="1036858291">
          <w:marLeft w:val="-225"/>
          <w:marRight w:val="-225"/>
          <w:marTop w:val="0"/>
          <w:marBottom w:val="0"/>
          <w:divBdr>
            <w:top w:val="none" w:sz="0" w:space="0" w:color="auto"/>
            <w:left w:val="none" w:sz="0" w:space="0" w:color="auto"/>
            <w:bottom w:val="none" w:sz="0" w:space="0" w:color="auto"/>
            <w:right w:val="none" w:sz="0" w:space="0" w:color="auto"/>
          </w:divBdr>
        </w:div>
        <w:div w:id="641496480">
          <w:marLeft w:val="-225"/>
          <w:marRight w:val="-225"/>
          <w:marTop w:val="0"/>
          <w:marBottom w:val="0"/>
          <w:divBdr>
            <w:top w:val="none" w:sz="0" w:space="0" w:color="auto"/>
            <w:left w:val="none" w:sz="0" w:space="0" w:color="auto"/>
            <w:bottom w:val="none" w:sz="0" w:space="0" w:color="auto"/>
            <w:right w:val="none" w:sz="0" w:space="0" w:color="auto"/>
          </w:divBdr>
          <w:divsChild>
            <w:div w:id="1856923166">
              <w:marLeft w:val="0"/>
              <w:marRight w:val="0"/>
              <w:marTop w:val="0"/>
              <w:marBottom w:val="0"/>
              <w:divBdr>
                <w:top w:val="none" w:sz="0" w:space="0" w:color="auto"/>
                <w:left w:val="none" w:sz="0" w:space="0" w:color="auto"/>
                <w:bottom w:val="none" w:sz="0" w:space="0" w:color="auto"/>
                <w:right w:val="none" w:sz="0" w:space="0" w:color="auto"/>
              </w:divBdr>
            </w:div>
          </w:divsChild>
        </w:div>
        <w:div w:id="1372997914">
          <w:marLeft w:val="-225"/>
          <w:marRight w:val="-225"/>
          <w:marTop w:val="0"/>
          <w:marBottom w:val="0"/>
          <w:divBdr>
            <w:top w:val="none" w:sz="0" w:space="0" w:color="auto"/>
            <w:left w:val="none" w:sz="0" w:space="0" w:color="auto"/>
            <w:bottom w:val="none" w:sz="0" w:space="0" w:color="auto"/>
            <w:right w:val="none" w:sz="0" w:space="0" w:color="auto"/>
          </w:divBdr>
          <w:divsChild>
            <w:div w:id="635839446">
              <w:marLeft w:val="5863"/>
              <w:marRight w:val="0"/>
              <w:marTop w:val="0"/>
              <w:marBottom w:val="0"/>
              <w:divBdr>
                <w:top w:val="none" w:sz="0" w:space="0" w:color="auto"/>
                <w:left w:val="none" w:sz="0" w:space="0" w:color="auto"/>
                <w:bottom w:val="none" w:sz="0" w:space="0" w:color="auto"/>
                <w:right w:val="none" w:sz="0" w:space="0" w:color="auto"/>
              </w:divBdr>
            </w:div>
          </w:divsChild>
        </w:div>
        <w:div w:id="1805809611">
          <w:marLeft w:val="-225"/>
          <w:marRight w:val="-225"/>
          <w:marTop w:val="0"/>
          <w:marBottom w:val="0"/>
          <w:divBdr>
            <w:top w:val="none" w:sz="0" w:space="0" w:color="auto"/>
            <w:left w:val="none" w:sz="0" w:space="0" w:color="auto"/>
            <w:bottom w:val="none" w:sz="0" w:space="0" w:color="auto"/>
            <w:right w:val="none" w:sz="0" w:space="0" w:color="auto"/>
          </w:divBdr>
          <w:divsChild>
            <w:div w:id="420300636">
              <w:marLeft w:val="0"/>
              <w:marRight w:val="0"/>
              <w:marTop w:val="0"/>
              <w:marBottom w:val="0"/>
              <w:divBdr>
                <w:top w:val="none" w:sz="0" w:space="0" w:color="auto"/>
                <w:left w:val="none" w:sz="0" w:space="0" w:color="auto"/>
                <w:bottom w:val="none" w:sz="0" w:space="0" w:color="auto"/>
                <w:right w:val="none" w:sz="0" w:space="0" w:color="auto"/>
              </w:divBdr>
            </w:div>
            <w:div w:id="2087918496">
              <w:marLeft w:val="837"/>
              <w:marRight w:val="0"/>
              <w:marTop w:val="0"/>
              <w:marBottom w:val="0"/>
              <w:divBdr>
                <w:top w:val="none" w:sz="0" w:space="0" w:color="auto"/>
                <w:left w:val="none" w:sz="0" w:space="0" w:color="auto"/>
                <w:bottom w:val="none" w:sz="0" w:space="0" w:color="auto"/>
                <w:right w:val="none" w:sz="0" w:space="0" w:color="auto"/>
              </w:divBdr>
              <w:divsChild>
                <w:div w:id="2032342375">
                  <w:marLeft w:val="-225"/>
                  <w:marRight w:val="-225"/>
                  <w:marTop w:val="0"/>
                  <w:marBottom w:val="0"/>
                  <w:divBdr>
                    <w:top w:val="none" w:sz="0" w:space="0" w:color="auto"/>
                    <w:left w:val="none" w:sz="0" w:space="0" w:color="auto"/>
                    <w:bottom w:val="none" w:sz="0" w:space="0" w:color="auto"/>
                    <w:right w:val="none" w:sz="0" w:space="0" w:color="auto"/>
                  </w:divBdr>
                  <w:divsChild>
                    <w:div w:id="802423644">
                      <w:marLeft w:val="0"/>
                      <w:marRight w:val="0"/>
                      <w:marTop w:val="0"/>
                      <w:marBottom w:val="0"/>
                      <w:divBdr>
                        <w:top w:val="none" w:sz="0" w:space="0" w:color="auto"/>
                        <w:left w:val="none" w:sz="0" w:space="0" w:color="auto"/>
                        <w:bottom w:val="none" w:sz="0" w:space="0" w:color="auto"/>
                        <w:right w:val="none" w:sz="0" w:space="0" w:color="auto"/>
                      </w:divBdr>
                    </w:div>
                  </w:divsChild>
                </w:div>
                <w:div w:id="1006447283">
                  <w:marLeft w:val="-225"/>
                  <w:marRight w:val="-225"/>
                  <w:marTop w:val="0"/>
                  <w:marBottom w:val="0"/>
                  <w:divBdr>
                    <w:top w:val="none" w:sz="0" w:space="0" w:color="auto"/>
                    <w:left w:val="none" w:sz="0" w:space="0" w:color="auto"/>
                    <w:bottom w:val="none" w:sz="0" w:space="0" w:color="auto"/>
                    <w:right w:val="none" w:sz="0" w:space="0" w:color="auto"/>
                  </w:divBdr>
                  <w:divsChild>
                    <w:div w:id="378626640">
                      <w:marLeft w:val="0"/>
                      <w:marRight w:val="0"/>
                      <w:marTop w:val="0"/>
                      <w:marBottom w:val="0"/>
                      <w:divBdr>
                        <w:top w:val="none" w:sz="0" w:space="0" w:color="auto"/>
                        <w:left w:val="none" w:sz="0" w:space="0" w:color="auto"/>
                        <w:bottom w:val="none" w:sz="0" w:space="0" w:color="auto"/>
                        <w:right w:val="none" w:sz="0" w:space="0" w:color="auto"/>
                      </w:divBdr>
                    </w:div>
                  </w:divsChild>
                </w:div>
                <w:div w:id="594050168">
                  <w:marLeft w:val="-225"/>
                  <w:marRight w:val="-225"/>
                  <w:marTop w:val="0"/>
                  <w:marBottom w:val="0"/>
                  <w:divBdr>
                    <w:top w:val="none" w:sz="0" w:space="0" w:color="auto"/>
                    <w:left w:val="none" w:sz="0" w:space="0" w:color="auto"/>
                    <w:bottom w:val="none" w:sz="0" w:space="0" w:color="auto"/>
                    <w:right w:val="none" w:sz="0" w:space="0" w:color="auto"/>
                  </w:divBdr>
                  <w:divsChild>
                    <w:div w:id="860629733">
                      <w:marLeft w:val="0"/>
                      <w:marRight w:val="0"/>
                      <w:marTop w:val="0"/>
                      <w:marBottom w:val="0"/>
                      <w:divBdr>
                        <w:top w:val="none" w:sz="0" w:space="0" w:color="auto"/>
                        <w:left w:val="none" w:sz="0" w:space="0" w:color="auto"/>
                        <w:bottom w:val="none" w:sz="0" w:space="0" w:color="auto"/>
                        <w:right w:val="none" w:sz="0" w:space="0" w:color="auto"/>
                      </w:divBdr>
                    </w:div>
                  </w:divsChild>
                </w:div>
                <w:div w:id="2075353323">
                  <w:marLeft w:val="-225"/>
                  <w:marRight w:val="-225"/>
                  <w:marTop w:val="0"/>
                  <w:marBottom w:val="0"/>
                  <w:divBdr>
                    <w:top w:val="none" w:sz="0" w:space="0" w:color="auto"/>
                    <w:left w:val="none" w:sz="0" w:space="0" w:color="auto"/>
                    <w:bottom w:val="none" w:sz="0" w:space="0" w:color="auto"/>
                    <w:right w:val="none" w:sz="0" w:space="0" w:color="auto"/>
                  </w:divBdr>
                  <w:divsChild>
                    <w:div w:id="803503526">
                      <w:marLeft w:val="0"/>
                      <w:marRight w:val="0"/>
                      <w:marTop w:val="0"/>
                      <w:marBottom w:val="0"/>
                      <w:divBdr>
                        <w:top w:val="none" w:sz="0" w:space="0" w:color="auto"/>
                        <w:left w:val="none" w:sz="0" w:space="0" w:color="auto"/>
                        <w:bottom w:val="none" w:sz="0" w:space="0" w:color="auto"/>
                        <w:right w:val="none" w:sz="0" w:space="0" w:color="auto"/>
                      </w:divBdr>
                    </w:div>
                  </w:divsChild>
                </w:div>
                <w:div w:id="1502500259">
                  <w:marLeft w:val="-225"/>
                  <w:marRight w:val="-225"/>
                  <w:marTop w:val="0"/>
                  <w:marBottom w:val="0"/>
                  <w:divBdr>
                    <w:top w:val="none" w:sz="0" w:space="0" w:color="auto"/>
                    <w:left w:val="none" w:sz="0" w:space="0" w:color="auto"/>
                    <w:bottom w:val="none" w:sz="0" w:space="0" w:color="auto"/>
                    <w:right w:val="none" w:sz="0" w:space="0" w:color="auto"/>
                  </w:divBdr>
                  <w:divsChild>
                    <w:div w:id="125666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296553">
          <w:marLeft w:val="-225"/>
          <w:marRight w:val="-225"/>
          <w:marTop w:val="0"/>
          <w:marBottom w:val="0"/>
          <w:divBdr>
            <w:top w:val="none" w:sz="0" w:space="0" w:color="auto"/>
            <w:left w:val="none" w:sz="0" w:space="0" w:color="auto"/>
            <w:bottom w:val="none" w:sz="0" w:space="0" w:color="auto"/>
            <w:right w:val="none" w:sz="0" w:space="0" w:color="auto"/>
          </w:divBdr>
        </w:div>
        <w:div w:id="1771120890">
          <w:marLeft w:val="-225"/>
          <w:marRight w:val="-225"/>
          <w:marTop w:val="0"/>
          <w:marBottom w:val="0"/>
          <w:divBdr>
            <w:top w:val="none" w:sz="0" w:space="0" w:color="auto"/>
            <w:left w:val="none" w:sz="0" w:space="0" w:color="auto"/>
            <w:bottom w:val="none" w:sz="0" w:space="0" w:color="auto"/>
            <w:right w:val="none" w:sz="0" w:space="0" w:color="auto"/>
          </w:divBdr>
          <w:divsChild>
            <w:div w:id="1480923838">
              <w:marLeft w:val="0"/>
              <w:marRight w:val="0"/>
              <w:marTop w:val="0"/>
              <w:marBottom w:val="0"/>
              <w:divBdr>
                <w:top w:val="none" w:sz="0" w:space="0" w:color="auto"/>
                <w:left w:val="none" w:sz="0" w:space="0" w:color="auto"/>
                <w:bottom w:val="none" w:sz="0" w:space="0" w:color="auto"/>
                <w:right w:val="none" w:sz="0" w:space="0" w:color="auto"/>
              </w:divBdr>
            </w:div>
          </w:divsChild>
        </w:div>
        <w:div w:id="173080878">
          <w:marLeft w:val="-225"/>
          <w:marRight w:val="-225"/>
          <w:marTop w:val="0"/>
          <w:marBottom w:val="0"/>
          <w:divBdr>
            <w:top w:val="none" w:sz="0" w:space="0" w:color="auto"/>
            <w:left w:val="none" w:sz="0" w:space="0" w:color="auto"/>
            <w:bottom w:val="none" w:sz="0" w:space="0" w:color="auto"/>
            <w:right w:val="none" w:sz="0" w:space="0" w:color="auto"/>
          </w:divBdr>
          <w:divsChild>
            <w:div w:id="415253529">
              <w:marLeft w:val="5863"/>
              <w:marRight w:val="0"/>
              <w:marTop w:val="0"/>
              <w:marBottom w:val="0"/>
              <w:divBdr>
                <w:top w:val="none" w:sz="0" w:space="0" w:color="auto"/>
                <w:left w:val="none" w:sz="0" w:space="0" w:color="auto"/>
                <w:bottom w:val="none" w:sz="0" w:space="0" w:color="auto"/>
                <w:right w:val="none" w:sz="0" w:space="0" w:color="auto"/>
              </w:divBdr>
            </w:div>
          </w:divsChild>
        </w:div>
      </w:divsChild>
    </w:div>
    <w:div w:id="999306839">
      <w:bodyDiv w:val="1"/>
      <w:marLeft w:val="0"/>
      <w:marRight w:val="0"/>
      <w:marTop w:val="0"/>
      <w:marBottom w:val="0"/>
      <w:divBdr>
        <w:top w:val="none" w:sz="0" w:space="0" w:color="auto"/>
        <w:left w:val="none" w:sz="0" w:space="0" w:color="auto"/>
        <w:bottom w:val="none" w:sz="0" w:space="0" w:color="auto"/>
        <w:right w:val="none" w:sz="0" w:space="0" w:color="auto"/>
      </w:divBdr>
      <w:divsChild>
        <w:div w:id="1265267532">
          <w:marLeft w:val="-225"/>
          <w:marRight w:val="-225"/>
          <w:marTop w:val="0"/>
          <w:marBottom w:val="0"/>
          <w:divBdr>
            <w:top w:val="none" w:sz="0" w:space="0" w:color="auto"/>
            <w:left w:val="none" w:sz="0" w:space="0" w:color="auto"/>
            <w:bottom w:val="none" w:sz="0" w:space="0" w:color="auto"/>
            <w:right w:val="none" w:sz="0" w:space="0" w:color="auto"/>
          </w:divBdr>
        </w:div>
        <w:div w:id="1406028112">
          <w:marLeft w:val="-225"/>
          <w:marRight w:val="-225"/>
          <w:marTop w:val="0"/>
          <w:marBottom w:val="0"/>
          <w:divBdr>
            <w:top w:val="none" w:sz="0" w:space="0" w:color="auto"/>
            <w:left w:val="none" w:sz="0" w:space="0" w:color="auto"/>
            <w:bottom w:val="none" w:sz="0" w:space="0" w:color="auto"/>
            <w:right w:val="none" w:sz="0" w:space="0" w:color="auto"/>
          </w:divBdr>
          <w:divsChild>
            <w:div w:id="1211577803">
              <w:marLeft w:val="0"/>
              <w:marRight w:val="0"/>
              <w:marTop w:val="0"/>
              <w:marBottom w:val="0"/>
              <w:divBdr>
                <w:top w:val="none" w:sz="0" w:space="0" w:color="auto"/>
                <w:left w:val="none" w:sz="0" w:space="0" w:color="auto"/>
                <w:bottom w:val="none" w:sz="0" w:space="0" w:color="auto"/>
                <w:right w:val="none" w:sz="0" w:space="0" w:color="auto"/>
              </w:divBdr>
            </w:div>
          </w:divsChild>
        </w:div>
        <w:div w:id="301467344">
          <w:marLeft w:val="-225"/>
          <w:marRight w:val="-225"/>
          <w:marTop w:val="0"/>
          <w:marBottom w:val="0"/>
          <w:divBdr>
            <w:top w:val="none" w:sz="0" w:space="0" w:color="auto"/>
            <w:left w:val="none" w:sz="0" w:space="0" w:color="auto"/>
            <w:bottom w:val="none" w:sz="0" w:space="0" w:color="auto"/>
            <w:right w:val="none" w:sz="0" w:space="0" w:color="auto"/>
          </w:divBdr>
        </w:div>
        <w:div w:id="1520506230">
          <w:marLeft w:val="-225"/>
          <w:marRight w:val="-225"/>
          <w:marTop w:val="0"/>
          <w:marBottom w:val="0"/>
          <w:divBdr>
            <w:top w:val="none" w:sz="0" w:space="0" w:color="auto"/>
            <w:left w:val="none" w:sz="0" w:space="0" w:color="auto"/>
            <w:bottom w:val="none" w:sz="0" w:space="0" w:color="auto"/>
            <w:right w:val="none" w:sz="0" w:space="0" w:color="auto"/>
          </w:divBdr>
        </w:div>
        <w:div w:id="2119517155">
          <w:marLeft w:val="-225"/>
          <w:marRight w:val="-225"/>
          <w:marTop w:val="0"/>
          <w:marBottom w:val="0"/>
          <w:divBdr>
            <w:top w:val="none" w:sz="0" w:space="0" w:color="auto"/>
            <w:left w:val="none" w:sz="0" w:space="0" w:color="auto"/>
            <w:bottom w:val="none" w:sz="0" w:space="0" w:color="auto"/>
            <w:right w:val="none" w:sz="0" w:space="0" w:color="auto"/>
          </w:divBdr>
          <w:divsChild>
            <w:div w:id="1319193005">
              <w:marLeft w:val="0"/>
              <w:marRight w:val="0"/>
              <w:marTop w:val="0"/>
              <w:marBottom w:val="0"/>
              <w:divBdr>
                <w:top w:val="none" w:sz="0" w:space="0" w:color="auto"/>
                <w:left w:val="none" w:sz="0" w:space="0" w:color="auto"/>
                <w:bottom w:val="none" w:sz="0" w:space="0" w:color="auto"/>
                <w:right w:val="none" w:sz="0" w:space="0" w:color="auto"/>
              </w:divBdr>
            </w:div>
          </w:divsChild>
        </w:div>
        <w:div w:id="1110661469">
          <w:marLeft w:val="-225"/>
          <w:marRight w:val="-225"/>
          <w:marTop w:val="0"/>
          <w:marBottom w:val="0"/>
          <w:divBdr>
            <w:top w:val="none" w:sz="0" w:space="0" w:color="auto"/>
            <w:left w:val="none" w:sz="0" w:space="0" w:color="auto"/>
            <w:bottom w:val="none" w:sz="0" w:space="0" w:color="auto"/>
            <w:right w:val="none" w:sz="0" w:space="0" w:color="auto"/>
          </w:divBdr>
          <w:divsChild>
            <w:div w:id="1838184718">
              <w:marLeft w:val="5863"/>
              <w:marRight w:val="0"/>
              <w:marTop w:val="0"/>
              <w:marBottom w:val="0"/>
              <w:divBdr>
                <w:top w:val="none" w:sz="0" w:space="0" w:color="auto"/>
                <w:left w:val="none" w:sz="0" w:space="0" w:color="auto"/>
                <w:bottom w:val="none" w:sz="0" w:space="0" w:color="auto"/>
                <w:right w:val="none" w:sz="0" w:space="0" w:color="auto"/>
              </w:divBdr>
            </w:div>
          </w:divsChild>
        </w:div>
        <w:div w:id="787508977">
          <w:marLeft w:val="-225"/>
          <w:marRight w:val="-225"/>
          <w:marTop w:val="0"/>
          <w:marBottom w:val="0"/>
          <w:divBdr>
            <w:top w:val="none" w:sz="0" w:space="0" w:color="auto"/>
            <w:left w:val="none" w:sz="0" w:space="0" w:color="auto"/>
            <w:bottom w:val="none" w:sz="0" w:space="0" w:color="auto"/>
            <w:right w:val="none" w:sz="0" w:space="0" w:color="auto"/>
          </w:divBdr>
          <w:divsChild>
            <w:div w:id="1734696059">
              <w:marLeft w:val="0"/>
              <w:marRight w:val="0"/>
              <w:marTop w:val="0"/>
              <w:marBottom w:val="0"/>
              <w:divBdr>
                <w:top w:val="none" w:sz="0" w:space="0" w:color="auto"/>
                <w:left w:val="none" w:sz="0" w:space="0" w:color="auto"/>
                <w:bottom w:val="none" w:sz="0" w:space="0" w:color="auto"/>
                <w:right w:val="none" w:sz="0" w:space="0" w:color="auto"/>
              </w:divBdr>
            </w:div>
            <w:div w:id="1147091082">
              <w:marLeft w:val="837"/>
              <w:marRight w:val="0"/>
              <w:marTop w:val="0"/>
              <w:marBottom w:val="0"/>
              <w:divBdr>
                <w:top w:val="none" w:sz="0" w:space="0" w:color="auto"/>
                <w:left w:val="none" w:sz="0" w:space="0" w:color="auto"/>
                <w:bottom w:val="none" w:sz="0" w:space="0" w:color="auto"/>
                <w:right w:val="none" w:sz="0" w:space="0" w:color="auto"/>
              </w:divBdr>
              <w:divsChild>
                <w:div w:id="755982788">
                  <w:marLeft w:val="-225"/>
                  <w:marRight w:val="-225"/>
                  <w:marTop w:val="0"/>
                  <w:marBottom w:val="0"/>
                  <w:divBdr>
                    <w:top w:val="none" w:sz="0" w:space="0" w:color="auto"/>
                    <w:left w:val="none" w:sz="0" w:space="0" w:color="auto"/>
                    <w:bottom w:val="none" w:sz="0" w:space="0" w:color="auto"/>
                    <w:right w:val="none" w:sz="0" w:space="0" w:color="auto"/>
                  </w:divBdr>
                  <w:divsChild>
                    <w:div w:id="219756963">
                      <w:marLeft w:val="0"/>
                      <w:marRight w:val="0"/>
                      <w:marTop w:val="0"/>
                      <w:marBottom w:val="0"/>
                      <w:divBdr>
                        <w:top w:val="none" w:sz="0" w:space="0" w:color="auto"/>
                        <w:left w:val="none" w:sz="0" w:space="0" w:color="auto"/>
                        <w:bottom w:val="none" w:sz="0" w:space="0" w:color="auto"/>
                        <w:right w:val="none" w:sz="0" w:space="0" w:color="auto"/>
                      </w:divBdr>
                    </w:div>
                  </w:divsChild>
                </w:div>
                <w:div w:id="1583640845">
                  <w:marLeft w:val="-225"/>
                  <w:marRight w:val="-225"/>
                  <w:marTop w:val="0"/>
                  <w:marBottom w:val="0"/>
                  <w:divBdr>
                    <w:top w:val="none" w:sz="0" w:space="0" w:color="auto"/>
                    <w:left w:val="none" w:sz="0" w:space="0" w:color="auto"/>
                    <w:bottom w:val="none" w:sz="0" w:space="0" w:color="auto"/>
                    <w:right w:val="none" w:sz="0" w:space="0" w:color="auto"/>
                  </w:divBdr>
                  <w:divsChild>
                    <w:div w:id="1127046156">
                      <w:marLeft w:val="0"/>
                      <w:marRight w:val="0"/>
                      <w:marTop w:val="0"/>
                      <w:marBottom w:val="0"/>
                      <w:divBdr>
                        <w:top w:val="none" w:sz="0" w:space="0" w:color="auto"/>
                        <w:left w:val="none" w:sz="0" w:space="0" w:color="auto"/>
                        <w:bottom w:val="none" w:sz="0" w:space="0" w:color="auto"/>
                        <w:right w:val="none" w:sz="0" w:space="0" w:color="auto"/>
                      </w:divBdr>
                    </w:div>
                  </w:divsChild>
                </w:div>
                <w:div w:id="27997777">
                  <w:marLeft w:val="-225"/>
                  <w:marRight w:val="-225"/>
                  <w:marTop w:val="0"/>
                  <w:marBottom w:val="0"/>
                  <w:divBdr>
                    <w:top w:val="none" w:sz="0" w:space="0" w:color="auto"/>
                    <w:left w:val="none" w:sz="0" w:space="0" w:color="auto"/>
                    <w:bottom w:val="none" w:sz="0" w:space="0" w:color="auto"/>
                    <w:right w:val="none" w:sz="0" w:space="0" w:color="auto"/>
                  </w:divBdr>
                  <w:divsChild>
                    <w:div w:id="861170208">
                      <w:marLeft w:val="0"/>
                      <w:marRight w:val="0"/>
                      <w:marTop w:val="0"/>
                      <w:marBottom w:val="0"/>
                      <w:divBdr>
                        <w:top w:val="none" w:sz="0" w:space="0" w:color="auto"/>
                        <w:left w:val="none" w:sz="0" w:space="0" w:color="auto"/>
                        <w:bottom w:val="none" w:sz="0" w:space="0" w:color="auto"/>
                        <w:right w:val="none" w:sz="0" w:space="0" w:color="auto"/>
                      </w:divBdr>
                    </w:div>
                  </w:divsChild>
                </w:div>
                <w:div w:id="1513374616">
                  <w:marLeft w:val="-225"/>
                  <w:marRight w:val="-225"/>
                  <w:marTop w:val="0"/>
                  <w:marBottom w:val="0"/>
                  <w:divBdr>
                    <w:top w:val="none" w:sz="0" w:space="0" w:color="auto"/>
                    <w:left w:val="none" w:sz="0" w:space="0" w:color="auto"/>
                    <w:bottom w:val="none" w:sz="0" w:space="0" w:color="auto"/>
                    <w:right w:val="none" w:sz="0" w:space="0" w:color="auto"/>
                  </w:divBdr>
                  <w:divsChild>
                    <w:div w:id="1528056986">
                      <w:marLeft w:val="0"/>
                      <w:marRight w:val="0"/>
                      <w:marTop w:val="0"/>
                      <w:marBottom w:val="0"/>
                      <w:divBdr>
                        <w:top w:val="none" w:sz="0" w:space="0" w:color="auto"/>
                        <w:left w:val="none" w:sz="0" w:space="0" w:color="auto"/>
                        <w:bottom w:val="none" w:sz="0" w:space="0" w:color="auto"/>
                        <w:right w:val="none" w:sz="0" w:space="0" w:color="auto"/>
                      </w:divBdr>
                    </w:div>
                  </w:divsChild>
                </w:div>
                <w:div w:id="381095231">
                  <w:marLeft w:val="-225"/>
                  <w:marRight w:val="-225"/>
                  <w:marTop w:val="0"/>
                  <w:marBottom w:val="0"/>
                  <w:divBdr>
                    <w:top w:val="none" w:sz="0" w:space="0" w:color="auto"/>
                    <w:left w:val="none" w:sz="0" w:space="0" w:color="auto"/>
                    <w:bottom w:val="none" w:sz="0" w:space="0" w:color="auto"/>
                    <w:right w:val="none" w:sz="0" w:space="0" w:color="auto"/>
                  </w:divBdr>
                  <w:divsChild>
                    <w:div w:id="70283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384405">
          <w:marLeft w:val="-225"/>
          <w:marRight w:val="-225"/>
          <w:marTop w:val="0"/>
          <w:marBottom w:val="0"/>
          <w:divBdr>
            <w:top w:val="none" w:sz="0" w:space="0" w:color="auto"/>
            <w:left w:val="none" w:sz="0" w:space="0" w:color="auto"/>
            <w:bottom w:val="none" w:sz="0" w:space="0" w:color="auto"/>
            <w:right w:val="none" w:sz="0" w:space="0" w:color="auto"/>
          </w:divBdr>
        </w:div>
        <w:div w:id="2032295250">
          <w:marLeft w:val="-225"/>
          <w:marRight w:val="-225"/>
          <w:marTop w:val="0"/>
          <w:marBottom w:val="0"/>
          <w:divBdr>
            <w:top w:val="none" w:sz="0" w:space="0" w:color="auto"/>
            <w:left w:val="none" w:sz="0" w:space="0" w:color="auto"/>
            <w:bottom w:val="none" w:sz="0" w:space="0" w:color="auto"/>
            <w:right w:val="none" w:sz="0" w:space="0" w:color="auto"/>
          </w:divBdr>
          <w:divsChild>
            <w:div w:id="380788772">
              <w:marLeft w:val="0"/>
              <w:marRight w:val="0"/>
              <w:marTop w:val="0"/>
              <w:marBottom w:val="0"/>
              <w:divBdr>
                <w:top w:val="none" w:sz="0" w:space="0" w:color="auto"/>
                <w:left w:val="none" w:sz="0" w:space="0" w:color="auto"/>
                <w:bottom w:val="none" w:sz="0" w:space="0" w:color="auto"/>
                <w:right w:val="none" w:sz="0" w:space="0" w:color="auto"/>
              </w:divBdr>
            </w:div>
          </w:divsChild>
        </w:div>
        <w:div w:id="1557473124">
          <w:marLeft w:val="-225"/>
          <w:marRight w:val="-225"/>
          <w:marTop w:val="0"/>
          <w:marBottom w:val="0"/>
          <w:divBdr>
            <w:top w:val="none" w:sz="0" w:space="0" w:color="auto"/>
            <w:left w:val="none" w:sz="0" w:space="0" w:color="auto"/>
            <w:bottom w:val="none" w:sz="0" w:space="0" w:color="auto"/>
            <w:right w:val="none" w:sz="0" w:space="0" w:color="auto"/>
          </w:divBdr>
          <w:divsChild>
            <w:div w:id="776171503">
              <w:marLeft w:val="5863"/>
              <w:marRight w:val="0"/>
              <w:marTop w:val="0"/>
              <w:marBottom w:val="0"/>
              <w:divBdr>
                <w:top w:val="none" w:sz="0" w:space="0" w:color="auto"/>
                <w:left w:val="none" w:sz="0" w:space="0" w:color="auto"/>
                <w:bottom w:val="none" w:sz="0" w:space="0" w:color="auto"/>
                <w:right w:val="none" w:sz="0" w:space="0" w:color="auto"/>
              </w:divBdr>
            </w:div>
          </w:divsChild>
        </w:div>
      </w:divsChild>
    </w:div>
    <w:div w:id="1013343884">
      <w:bodyDiv w:val="1"/>
      <w:marLeft w:val="0"/>
      <w:marRight w:val="0"/>
      <w:marTop w:val="0"/>
      <w:marBottom w:val="0"/>
      <w:divBdr>
        <w:top w:val="none" w:sz="0" w:space="0" w:color="auto"/>
        <w:left w:val="none" w:sz="0" w:space="0" w:color="auto"/>
        <w:bottom w:val="none" w:sz="0" w:space="0" w:color="auto"/>
        <w:right w:val="none" w:sz="0" w:space="0" w:color="auto"/>
      </w:divBdr>
      <w:divsChild>
        <w:div w:id="143284077">
          <w:marLeft w:val="-225"/>
          <w:marRight w:val="-225"/>
          <w:marTop w:val="0"/>
          <w:marBottom w:val="0"/>
          <w:divBdr>
            <w:top w:val="none" w:sz="0" w:space="0" w:color="auto"/>
            <w:left w:val="none" w:sz="0" w:space="0" w:color="auto"/>
            <w:bottom w:val="none" w:sz="0" w:space="0" w:color="auto"/>
            <w:right w:val="none" w:sz="0" w:space="0" w:color="auto"/>
          </w:divBdr>
        </w:div>
        <w:div w:id="75514967">
          <w:marLeft w:val="-225"/>
          <w:marRight w:val="-225"/>
          <w:marTop w:val="0"/>
          <w:marBottom w:val="0"/>
          <w:divBdr>
            <w:top w:val="none" w:sz="0" w:space="0" w:color="auto"/>
            <w:left w:val="none" w:sz="0" w:space="0" w:color="auto"/>
            <w:bottom w:val="none" w:sz="0" w:space="0" w:color="auto"/>
            <w:right w:val="none" w:sz="0" w:space="0" w:color="auto"/>
          </w:divBdr>
          <w:divsChild>
            <w:div w:id="393433591">
              <w:marLeft w:val="0"/>
              <w:marRight w:val="0"/>
              <w:marTop w:val="0"/>
              <w:marBottom w:val="0"/>
              <w:divBdr>
                <w:top w:val="none" w:sz="0" w:space="0" w:color="auto"/>
                <w:left w:val="none" w:sz="0" w:space="0" w:color="auto"/>
                <w:bottom w:val="none" w:sz="0" w:space="0" w:color="auto"/>
                <w:right w:val="none" w:sz="0" w:space="0" w:color="auto"/>
              </w:divBdr>
            </w:div>
          </w:divsChild>
        </w:div>
        <w:div w:id="1608153484">
          <w:marLeft w:val="-225"/>
          <w:marRight w:val="-225"/>
          <w:marTop w:val="0"/>
          <w:marBottom w:val="0"/>
          <w:divBdr>
            <w:top w:val="none" w:sz="0" w:space="0" w:color="auto"/>
            <w:left w:val="none" w:sz="0" w:space="0" w:color="auto"/>
            <w:bottom w:val="none" w:sz="0" w:space="0" w:color="auto"/>
            <w:right w:val="none" w:sz="0" w:space="0" w:color="auto"/>
          </w:divBdr>
        </w:div>
        <w:div w:id="525018474">
          <w:marLeft w:val="-225"/>
          <w:marRight w:val="-225"/>
          <w:marTop w:val="0"/>
          <w:marBottom w:val="0"/>
          <w:divBdr>
            <w:top w:val="none" w:sz="0" w:space="0" w:color="auto"/>
            <w:left w:val="none" w:sz="0" w:space="0" w:color="auto"/>
            <w:bottom w:val="none" w:sz="0" w:space="0" w:color="auto"/>
            <w:right w:val="none" w:sz="0" w:space="0" w:color="auto"/>
          </w:divBdr>
        </w:div>
        <w:div w:id="1813403544">
          <w:marLeft w:val="-225"/>
          <w:marRight w:val="-225"/>
          <w:marTop w:val="0"/>
          <w:marBottom w:val="0"/>
          <w:divBdr>
            <w:top w:val="none" w:sz="0" w:space="0" w:color="auto"/>
            <w:left w:val="none" w:sz="0" w:space="0" w:color="auto"/>
            <w:bottom w:val="none" w:sz="0" w:space="0" w:color="auto"/>
            <w:right w:val="none" w:sz="0" w:space="0" w:color="auto"/>
          </w:divBdr>
          <w:divsChild>
            <w:div w:id="1880389883">
              <w:marLeft w:val="0"/>
              <w:marRight w:val="0"/>
              <w:marTop w:val="0"/>
              <w:marBottom w:val="0"/>
              <w:divBdr>
                <w:top w:val="none" w:sz="0" w:space="0" w:color="auto"/>
                <w:left w:val="none" w:sz="0" w:space="0" w:color="auto"/>
                <w:bottom w:val="none" w:sz="0" w:space="0" w:color="auto"/>
                <w:right w:val="none" w:sz="0" w:space="0" w:color="auto"/>
              </w:divBdr>
            </w:div>
          </w:divsChild>
        </w:div>
        <w:div w:id="105929138">
          <w:marLeft w:val="-225"/>
          <w:marRight w:val="-225"/>
          <w:marTop w:val="0"/>
          <w:marBottom w:val="0"/>
          <w:divBdr>
            <w:top w:val="none" w:sz="0" w:space="0" w:color="auto"/>
            <w:left w:val="none" w:sz="0" w:space="0" w:color="auto"/>
            <w:bottom w:val="none" w:sz="0" w:space="0" w:color="auto"/>
            <w:right w:val="none" w:sz="0" w:space="0" w:color="auto"/>
          </w:divBdr>
          <w:divsChild>
            <w:div w:id="52195116">
              <w:marLeft w:val="5863"/>
              <w:marRight w:val="0"/>
              <w:marTop w:val="0"/>
              <w:marBottom w:val="0"/>
              <w:divBdr>
                <w:top w:val="none" w:sz="0" w:space="0" w:color="auto"/>
                <w:left w:val="none" w:sz="0" w:space="0" w:color="auto"/>
                <w:bottom w:val="none" w:sz="0" w:space="0" w:color="auto"/>
                <w:right w:val="none" w:sz="0" w:space="0" w:color="auto"/>
              </w:divBdr>
            </w:div>
          </w:divsChild>
        </w:div>
        <w:div w:id="798688605">
          <w:marLeft w:val="-225"/>
          <w:marRight w:val="-225"/>
          <w:marTop w:val="0"/>
          <w:marBottom w:val="0"/>
          <w:divBdr>
            <w:top w:val="none" w:sz="0" w:space="0" w:color="auto"/>
            <w:left w:val="none" w:sz="0" w:space="0" w:color="auto"/>
            <w:bottom w:val="none" w:sz="0" w:space="0" w:color="auto"/>
            <w:right w:val="none" w:sz="0" w:space="0" w:color="auto"/>
          </w:divBdr>
          <w:divsChild>
            <w:div w:id="659387727">
              <w:marLeft w:val="0"/>
              <w:marRight w:val="0"/>
              <w:marTop w:val="0"/>
              <w:marBottom w:val="0"/>
              <w:divBdr>
                <w:top w:val="none" w:sz="0" w:space="0" w:color="auto"/>
                <w:left w:val="none" w:sz="0" w:space="0" w:color="auto"/>
                <w:bottom w:val="none" w:sz="0" w:space="0" w:color="auto"/>
                <w:right w:val="none" w:sz="0" w:space="0" w:color="auto"/>
              </w:divBdr>
            </w:div>
            <w:div w:id="635915007">
              <w:marLeft w:val="837"/>
              <w:marRight w:val="0"/>
              <w:marTop w:val="0"/>
              <w:marBottom w:val="0"/>
              <w:divBdr>
                <w:top w:val="none" w:sz="0" w:space="0" w:color="auto"/>
                <w:left w:val="none" w:sz="0" w:space="0" w:color="auto"/>
                <w:bottom w:val="none" w:sz="0" w:space="0" w:color="auto"/>
                <w:right w:val="none" w:sz="0" w:space="0" w:color="auto"/>
              </w:divBdr>
              <w:divsChild>
                <w:div w:id="1818498166">
                  <w:marLeft w:val="-225"/>
                  <w:marRight w:val="-225"/>
                  <w:marTop w:val="0"/>
                  <w:marBottom w:val="0"/>
                  <w:divBdr>
                    <w:top w:val="none" w:sz="0" w:space="0" w:color="auto"/>
                    <w:left w:val="none" w:sz="0" w:space="0" w:color="auto"/>
                    <w:bottom w:val="none" w:sz="0" w:space="0" w:color="auto"/>
                    <w:right w:val="none" w:sz="0" w:space="0" w:color="auto"/>
                  </w:divBdr>
                  <w:divsChild>
                    <w:div w:id="11343296">
                      <w:marLeft w:val="0"/>
                      <w:marRight w:val="0"/>
                      <w:marTop w:val="0"/>
                      <w:marBottom w:val="0"/>
                      <w:divBdr>
                        <w:top w:val="none" w:sz="0" w:space="0" w:color="auto"/>
                        <w:left w:val="none" w:sz="0" w:space="0" w:color="auto"/>
                        <w:bottom w:val="none" w:sz="0" w:space="0" w:color="auto"/>
                        <w:right w:val="none" w:sz="0" w:space="0" w:color="auto"/>
                      </w:divBdr>
                    </w:div>
                  </w:divsChild>
                </w:div>
                <w:div w:id="711266225">
                  <w:marLeft w:val="-225"/>
                  <w:marRight w:val="-225"/>
                  <w:marTop w:val="0"/>
                  <w:marBottom w:val="0"/>
                  <w:divBdr>
                    <w:top w:val="none" w:sz="0" w:space="0" w:color="auto"/>
                    <w:left w:val="none" w:sz="0" w:space="0" w:color="auto"/>
                    <w:bottom w:val="none" w:sz="0" w:space="0" w:color="auto"/>
                    <w:right w:val="none" w:sz="0" w:space="0" w:color="auto"/>
                  </w:divBdr>
                  <w:divsChild>
                    <w:div w:id="256058415">
                      <w:marLeft w:val="0"/>
                      <w:marRight w:val="0"/>
                      <w:marTop w:val="0"/>
                      <w:marBottom w:val="0"/>
                      <w:divBdr>
                        <w:top w:val="none" w:sz="0" w:space="0" w:color="auto"/>
                        <w:left w:val="none" w:sz="0" w:space="0" w:color="auto"/>
                        <w:bottom w:val="none" w:sz="0" w:space="0" w:color="auto"/>
                        <w:right w:val="none" w:sz="0" w:space="0" w:color="auto"/>
                      </w:divBdr>
                    </w:div>
                  </w:divsChild>
                </w:div>
                <w:div w:id="1024356976">
                  <w:marLeft w:val="-225"/>
                  <w:marRight w:val="-225"/>
                  <w:marTop w:val="0"/>
                  <w:marBottom w:val="0"/>
                  <w:divBdr>
                    <w:top w:val="none" w:sz="0" w:space="0" w:color="auto"/>
                    <w:left w:val="none" w:sz="0" w:space="0" w:color="auto"/>
                    <w:bottom w:val="none" w:sz="0" w:space="0" w:color="auto"/>
                    <w:right w:val="none" w:sz="0" w:space="0" w:color="auto"/>
                  </w:divBdr>
                  <w:divsChild>
                    <w:div w:id="5795202">
                      <w:marLeft w:val="0"/>
                      <w:marRight w:val="0"/>
                      <w:marTop w:val="0"/>
                      <w:marBottom w:val="0"/>
                      <w:divBdr>
                        <w:top w:val="none" w:sz="0" w:space="0" w:color="auto"/>
                        <w:left w:val="none" w:sz="0" w:space="0" w:color="auto"/>
                        <w:bottom w:val="none" w:sz="0" w:space="0" w:color="auto"/>
                        <w:right w:val="none" w:sz="0" w:space="0" w:color="auto"/>
                      </w:divBdr>
                    </w:div>
                  </w:divsChild>
                </w:div>
                <w:div w:id="1658534818">
                  <w:marLeft w:val="-225"/>
                  <w:marRight w:val="-225"/>
                  <w:marTop w:val="0"/>
                  <w:marBottom w:val="0"/>
                  <w:divBdr>
                    <w:top w:val="none" w:sz="0" w:space="0" w:color="auto"/>
                    <w:left w:val="none" w:sz="0" w:space="0" w:color="auto"/>
                    <w:bottom w:val="none" w:sz="0" w:space="0" w:color="auto"/>
                    <w:right w:val="none" w:sz="0" w:space="0" w:color="auto"/>
                  </w:divBdr>
                  <w:divsChild>
                    <w:div w:id="1706716187">
                      <w:marLeft w:val="0"/>
                      <w:marRight w:val="0"/>
                      <w:marTop w:val="0"/>
                      <w:marBottom w:val="0"/>
                      <w:divBdr>
                        <w:top w:val="none" w:sz="0" w:space="0" w:color="auto"/>
                        <w:left w:val="none" w:sz="0" w:space="0" w:color="auto"/>
                        <w:bottom w:val="none" w:sz="0" w:space="0" w:color="auto"/>
                        <w:right w:val="none" w:sz="0" w:space="0" w:color="auto"/>
                      </w:divBdr>
                    </w:div>
                  </w:divsChild>
                </w:div>
                <w:div w:id="499472454">
                  <w:marLeft w:val="-225"/>
                  <w:marRight w:val="-225"/>
                  <w:marTop w:val="0"/>
                  <w:marBottom w:val="0"/>
                  <w:divBdr>
                    <w:top w:val="none" w:sz="0" w:space="0" w:color="auto"/>
                    <w:left w:val="none" w:sz="0" w:space="0" w:color="auto"/>
                    <w:bottom w:val="none" w:sz="0" w:space="0" w:color="auto"/>
                    <w:right w:val="none" w:sz="0" w:space="0" w:color="auto"/>
                  </w:divBdr>
                  <w:divsChild>
                    <w:div w:id="140806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919317">
          <w:marLeft w:val="-225"/>
          <w:marRight w:val="-225"/>
          <w:marTop w:val="0"/>
          <w:marBottom w:val="0"/>
          <w:divBdr>
            <w:top w:val="none" w:sz="0" w:space="0" w:color="auto"/>
            <w:left w:val="none" w:sz="0" w:space="0" w:color="auto"/>
            <w:bottom w:val="none" w:sz="0" w:space="0" w:color="auto"/>
            <w:right w:val="none" w:sz="0" w:space="0" w:color="auto"/>
          </w:divBdr>
        </w:div>
        <w:div w:id="227228084">
          <w:marLeft w:val="-225"/>
          <w:marRight w:val="-225"/>
          <w:marTop w:val="0"/>
          <w:marBottom w:val="0"/>
          <w:divBdr>
            <w:top w:val="none" w:sz="0" w:space="0" w:color="auto"/>
            <w:left w:val="none" w:sz="0" w:space="0" w:color="auto"/>
            <w:bottom w:val="none" w:sz="0" w:space="0" w:color="auto"/>
            <w:right w:val="none" w:sz="0" w:space="0" w:color="auto"/>
          </w:divBdr>
          <w:divsChild>
            <w:div w:id="1855144001">
              <w:marLeft w:val="0"/>
              <w:marRight w:val="0"/>
              <w:marTop w:val="0"/>
              <w:marBottom w:val="0"/>
              <w:divBdr>
                <w:top w:val="none" w:sz="0" w:space="0" w:color="auto"/>
                <w:left w:val="none" w:sz="0" w:space="0" w:color="auto"/>
                <w:bottom w:val="none" w:sz="0" w:space="0" w:color="auto"/>
                <w:right w:val="none" w:sz="0" w:space="0" w:color="auto"/>
              </w:divBdr>
            </w:div>
          </w:divsChild>
        </w:div>
        <w:div w:id="351686419">
          <w:marLeft w:val="-225"/>
          <w:marRight w:val="-225"/>
          <w:marTop w:val="0"/>
          <w:marBottom w:val="0"/>
          <w:divBdr>
            <w:top w:val="none" w:sz="0" w:space="0" w:color="auto"/>
            <w:left w:val="none" w:sz="0" w:space="0" w:color="auto"/>
            <w:bottom w:val="none" w:sz="0" w:space="0" w:color="auto"/>
            <w:right w:val="none" w:sz="0" w:space="0" w:color="auto"/>
          </w:divBdr>
          <w:divsChild>
            <w:div w:id="1071004143">
              <w:marLeft w:val="5863"/>
              <w:marRight w:val="0"/>
              <w:marTop w:val="0"/>
              <w:marBottom w:val="0"/>
              <w:divBdr>
                <w:top w:val="none" w:sz="0" w:space="0" w:color="auto"/>
                <w:left w:val="none" w:sz="0" w:space="0" w:color="auto"/>
                <w:bottom w:val="none" w:sz="0" w:space="0" w:color="auto"/>
                <w:right w:val="none" w:sz="0" w:space="0" w:color="auto"/>
              </w:divBdr>
            </w:div>
          </w:divsChild>
        </w:div>
      </w:divsChild>
    </w:div>
    <w:div w:id="1037007891">
      <w:bodyDiv w:val="1"/>
      <w:marLeft w:val="0"/>
      <w:marRight w:val="0"/>
      <w:marTop w:val="0"/>
      <w:marBottom w:val="0"/>
      <w:divBdr>
        <w:top w:val="none" w:sz="0" w:space="0" w:color="auto"/>
        <w:left w:val="none" w:sz="0" w:space="0" w:color="auto"/>
        <w:bottom w:val="none" w:sz="0" w:space="0" w:color="auto"/>
        <w:right w:val="none" w:sz="0" w:space="0" w:color="auto"/>
      </w:divBdr>
      <w:divsChild>
        <w:div w:id="676613173">
          <w:marLeft w:val="-225"/>
          <w:marRight w:val="-225"/>
          <w:marTop w:val="0"/>
          <w:marBottom w:val="0"/>
          <w:divBdr>
            <w:top w:val="none" w:sz="0" w:space="0" w:color="auto"/>
            <w:left w:val="none" w:sz="0" w:space="0" w:color="auto"/>
            <w:bottom w:val="none" w:sz="0" w:space="0" w:color="auto"/>
            <w:right w:val="none" w:sz="0" w:space="0" w:color="auto"/>
          </w:divBdr>
        </w:div>
        <w:div w:id="671831450">
          <w:marLeft w:val="-225"/>
          <w:marRight w:val="-225"/>
          <w:marTop w:val="0"/>
          <w:marBottom w:val="0"/>
          <w:divBdr>
            <w:top w:val="none" w:sz="0" w:space="0" w:color="auto"/>
            <w:left w:val="none" w:sz="0" w:space="0" w:color="auto"/>
            <w:bottom w:val="none" w:sz="0" w:space="0" w:color="auto"/>
            <w:right w:val="none" w:sz="0" w:space="0" w:color="auto"/>
          </w:divBdr>
          <w:divsChild>
            <w:div w:id="829097018">
              <w:marLeft w:val="0"/>
              <w:marRight w:val="0"/>
              <w:marTop w:val="0"/>
              <w:marBottom w:val="0"/>
              <w:divBdr>
                <w:top w:val="none" w:sz="0" w:space="0" w:color="auto"/>
                <w:left w:val="none" w:sz="0" w:space="0" w:color="auto"/>
                <w:bottom w:val="none" w:sz="0" w:space="0" w:color="auto"/>
                <w:right w:val="none" w:sz="0" w:space="0" w:color="auto"/>
              </w:divBdr>
            </w:div>
          </w:divsChild>
        </w:div>
        <w:div w:id="402266412">
          <w:marLeft w:val="-225"/>
          <w:marRight w:val="-225"/>
          <w:marTop w:val="0"/>
          <w:marBottom w:val="0"/>
          <w:divBdr>
            <w:top w:val="none" w:sz="0" w:space="0" w:color="auto"/>
            <w:left w:val="none" w:sz="0" w:space="0" w:color="auto"/>
            <w:bottom w:val="none" w:sz="0" w:space="0" w:color="auto"/>
            <w:right w:val="none" w:sz="0" w:space="0" w:color="auto"/>
          </w:divBdr>
        </w:div>
        <w:div w:id="749238058">
          <w:marLeft w:val="-225"/>
          <w:marRight w:val="-225"/>
          <w:marTop w:val="0"/>
          <w:marBottom w:val="0"/>
          <w:divBdr>
            <w:top w:val="none" w:sz="0" w:space="0" w:color="auto"/>
            <w:left w:val="none" w:sz="0" w:space="0" w:color="auto"/>
            <w:bottom w:val="none" w:sz="0" w:space="0" w:color="auto"/>
            <w:right w:val="none" w:sz="0" w:space="0" w:color="auto"/>
          </w:divBdr>
        </w:div>
        <w:div w:id="703019893">
          <w:marLeft w:val="-225"/>
          <w:marRight w:val="-225"/>
          <w:marTop w:val="0"/>
          <w:marBottom w:val="0"/>
          <w:divBdr>
            <w:top w:val="none" w:sz="0" w:space="0" w:color="auto"/>
            <w:left w:val="none" w:sz="0" w:space="0" w:color="auto"/>
            <w:bottom w:val="none" w:sz="0" w:space="0" w:color="auto"/>
            <w:right w:val="none" w:sz="0" w:space="0" w:color="auto"/>
          </w:divBdr>
          <w:divsChild>
            <w:div w:id="1280065305">
              <w:marLeft w:val="0"/>
              <w:marRight w:val="0"/>
              <w:marTop w:val="0"/>
              <w:marBottom w:val="0"/>
              <w:divBdr>
                <w:top w:val="none" w:sz="0" w:space="0" w:color="auto"/>
                <w:left w:val="none" w:sz="0" w:space="0" w:color="auto"/>
                <w:bottom w:val="none" w:sz="0" w:space="0" w:color="auto"/>
                <w:right w:val="none" w:sz="0" w:space="0" w:color="auto"/>
              </w:divBdr>
            </w:div>
          </w:divsChild>
        </w:div>
        <w:div w:id="16396644">
          <w:marLeft w:val="-225"/>
          <w:marRight w:val="-225"/>
          <w:marTop w:val="0"/>
          <w:marBottom w:val="0"/>
          <w:divBdr>
            <w:top w:val="none" w:sz="0" w:space="0" w:color="auto"/>
            <w:left w:val="none" w:sz="0" w:space="0" w:color="auto"/>
            <w:bottom w:val="none" w:sz="0" w:space="0" w:color="auto"/>
            <w:right w:val="none" w:sz="0" w:space="0" w:color="auto"/>
          </w:divBdr>
          <w:divsChild>
            <w:div w:id="221910518">
              <w:marLeft w:val="5795"/>
              <w:marRight w:val="0"/>
              <w:marTop w:val="0"/>
              <w:marBottom w:val="0"/>
              <w:divBdr>
                <w:top w:val="none" w:sz="0" w:space="0" w:color="auto"/>
                <w:left w:val="none" w:sz="0" w:space="0" w:color="auto"/>
                <w:bottom w:val="none" w:sz="0" w:space="0" w:color="auto"/>
                <w:right w:val="none" w:sz="0" w:space="0" w:color="auto"/>
              </w:divBdr>
            </w:div>
          </w:divsChild>
        </w:div>
        <w:div w:id="117259962">
          <w:marLeft w:val="-225"/>
          <w:marRight w:val="-225"/>
          <w:marTop w:val="0"/>
          <w:marBottom w:val="0"/>
          <w:divBdr>
            <w:top w:val="none" w:sz="0" w:space="0" w:color="auto"/>
            <w:left w:val="none" w:sz="0" w:space="0" w:color="auto"/>
            <w:bottom w:val="none" w:sz="0" w:space="0" w:color="auto"/>
            <w:right w:val="none" w:sz="0" w:space="0" w:color="auto"/>
          </w:divBdr>
          <w:divsChild>
            <w:div w:id="1521511177">
              <w:marLeft w:val="0"/>
              <w:marRight w:val="0"/>
              <w:marTop w:val="0"/>
              <w:marBottom w:val="0"/>
              <w:divBdr>
                <w:top w:val="none" w:sz="0" w:space="0" w:color="auto"/>
                <w:left w:val="none" w:sz="0" w:space="0" w:color="auto"/>
                <w:bottom w:val="none" w:sz="0" w:space="0" w:color="auto"/>
                <w:right w:val="none" w:sz="0" w:space="0" w:color="auto"/>
              </w:divBdr>
            </w:div>
            <w:div w:id="1170220492">
              <w:marLeft w:val="828"/>
              <w:marRight w:val="0"/>
              <w:marTop w:val="0"/>
              <w:marBottom w:val="0"/>
              <w:divBdr>
                <w:top w:val="none" w:sz="0" w:space="0" w:color="auto"/>
                <w:left w:val="none" w:sz="0" w:space="0" w:color="auto"/>
                <w:bottom w:val="none" w:sz="0" w:space="0" w:color="auto"/>
                <w:right w:val="none" w:sz="0" w:space="0" w:color="auto"/>
              </w:divBdr>
              <w:divsChild>
                <w:div w:id="239871498">
                  <w:marLeft w:val="-225"/>
                  <w:marRight w:val="-225"/>
                  <w:marTop w:val="0"/>
                  <w:marBottom w:val="0"/>
                  <w:divBdr>
                    <w:top w:val="none" w:sz="0" w:space="0" w:color="auto"/>
                    <w:left w:val="none" w:sz="0" w:space="0" w:color="auto"/>
                    <w:bottom w:val="none" w:sz="0" w:space="0" w:color="auto"/>
                    <w:right w:val="none" w:sz="0" w:space="0" w:color="auto"/>
                  </w:divBdr>
                  <w:divsChild>
                    <w:div w:id="1919512297">
                      <w:marLeft w:val="0"/>
                      <w:marRight w:val="0"/>
                      <w:marTop w:val="0"/>
                      <w:marBottom w:val="0"/>
                      <w:divBdr>
                        <w:top w:val="none" w:sz="0" w:space="0" w:color="auto"/>
                        <w:left w:val="none" w:sz="0" w:space="0" w:color="auto"/>
                        <w:bottom w:val="none" w:sz="0" w:space="0" w:color="auto"/>
                        <w:right w:val="none" w:sz="0" w:space="0" w:color="auto"/>
                      </w:divBdr>
                    </w:div>
                  </w:divsChild>
                </w:div>
                <w:div w:id="221985095">
                  <w:marLeft w:val="-225"/>
                  <w:marRight w:val="-225"/>
                  <w:marTop w:val="0"/>
                  <w:marBottom w:val="0"/>
                  <w:divBdr>
                    <w:top w:val="none" w:sz="0" w:space="0" w:color="auto"/>
                    <w:left w:val="none" w:sz="0" w:space="0" w:color="auto"/>
                    <w:bottom w:val="none" w:sz="0" w:space="0" w:color="auto"/>
                    <w:right w:val="none" w:sz="0" w:space="0" w:color="auto"/>
                  </w:divBdr>
                  <w:divsChild>
                    <w:div w:id="1847359877">
                      <w:marLeft w:val="0"/>
                      <w:marRight w:val="0"/>
                      <w:marTop w:val="0"/>
                      <w:marBottom w:val="0"/>
                      <w:divBdr>
                        <w:top w:val="none" w:sz="0" w:space="0" w:color="auto"/>
                        <w:left w:val="none" w:sz="0" w:space="0" w:color="auto"/>
                        <w:bottom w:val="none" w:sz="0" w:space="0" w:color="auto"/>
                        <w:right w:val="none" w:sz="0" w:space="0" w:color="auto"/>
                      </w:divBdr>
                    </w:div>
                  </w:divsChild>
                </w:div>
                <w:div w:id="1204247324">
                  <w:marLeft w:val="-225"/>
                  <w:marRight w:val="-225"/>
                  <w:marTop w:val="0"/>
                  <w:marBottom w:val="0"/>
                  <w:divBdr>
                    <w:top w:val="none" w:sz="0" w:space="0" w:color="auto"/>
                    <w:left w:val="none" w:sz="0" w:space="0" w:color="auto"/>
                    <w:bottom w:val="none" w:sz="0" w:space="0" w:color="auto"/>
                    <w:right w:val="none" w:sz="0" w:space="0" w:color="auto"/>
                  </w:divBdr>
                  <w:divsChild>
                    <w:div w:id="1834370054">
                      <w:marLeft w:val="0"/>
                      <w:marRight w:val="0"/>
                      <w:marTop w:val="0"/>
                      <w:marBottom w:val="0"/>
                      <w:divBdr>
                        <w:top w:val="none" w:sz="0" w:space="0" w:color="auto"/>
                        <w:left w:val="none" w:sz="0" w:space="0" w:color="auto"/>
                        <w:bottom w:val="none" w:sz="0" w:space="0" w:color="auto"/>
                        <w:right w:val="none" w:sz="0" w:space="0" w:color="auto"/>
                      </w:divBdr>
                    </w:div>
                  </w:divsChild>
                </w:div>
                <w:div w:id="1110276591">
                  <w:marLeft w:val="-225"/>
                  <w:marRight w:val="-225"/>
                  <w:marTop w:val="0"/>
                  <w:marBottom w:val="0"/>
                  <w:divBdr>
                    <w:top w:val="none" w:sz="0" w:space="0" w:color="auto"/>
                    <w:left w:val="none" w:sz="0" w:space="0" w:color="auto"/>
                    <w:bottom w:val="none" w:sz="0" w:space="0" w:color="auto"/>
                    <w:right w:val="none" w:sz="0" w:space="0" w:color="auto"/>
                  </w:divBdr>
                  <w:divsChild>
                    <w:div w:id="1562012087">
                      <w:marLeft w:val="0"/>
                      <w:marRight w:val="0"/>
                      <w:marTop w:val="0"/>
                      <w:marBottom w:val="0"/>
                      <w:divBdr>
                        <w:top w:val="none" w:sz="0" w:space="0" w:color="auto"/>
                        <w:left w:val="none" w:sz="0" w:space="0" w:color="auto"/>
                        <w:bottom w:val="none" w:sz="0" w:space="0" w:color="auto"/>
                        <w:right w:val="none" w:sz="0" w:space="0" w:color="auto"/>
                      </w:divBdr>
                    </w:div>
                  </w:divsChild>
                </w:div>
                <w:div w:id="2119906039">
                  <w:marLeft w:val="-225"/>
                  <w:marRight w:val="-225"/>
                  <w:marTop w:val="0"/>
                  <w:marBottom w:val="0"/>
                  <w:divBdr>
                    <w:top w:val="none" w:sz="0" w:space="0" w:color="auto"/>
                    <w:left w:val="none" w:sz="0" w:space="0" w:color="auto"/>
                    <w:bottom w:val="none" w:sz="0" w:space="0" w:color="auto"/>
                    <w:right w:val="none" w:sz="0" w:space="0" w:color="auto"/>
                  </w:divBdr>
                  <w:divsChild>
                    <w:div w:id="203646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7871">
          <w:marLeft w:val="-225"/>
          <w:marRight w:val="-225"/>
          <w:marTop w:val="0"/>
          <w:marBottom w:val="0"/>
          <w:divBdr>
            <w:top w:val="none" w:sz="0" w:space="0" w:color="auto"/>
            <w:left w:val="none" w:sz="0" w:space="0" w:color="auto"/>
            <w:bottom w:val="none" w:sz="0" w:space="0" w:color="auto"/>
            <w:right w:val="none" w:sz="0" w:space="0" w:color="auto"/>
          </w:divBdr>
        </w:div>
        <w:div w:id="1551267751">
          <w:marLeft w:val="-225"/>
          <w:marRight w:val="-225"/>
          <w:marTop w:val="0"/>
          <w:marBottom w:val="0"/>
          <w:divBdr>
            <w:top w:val="none" w:sz="0" w:space="0" w:color="auto"/>
            <w:left w:val="none" w:sz="0" w:space="0" w:color="auto"/>
            <w:bottom w:val="none" w:sz="0" w:space="0" w:color="auto"/>
            <w:right w:val="none" w:sz="0" w:space="0" w:color="auto"/>
          </w:divBdr>
          <w:divsChild>
            <w:div w:id="1184170387">
              <w:marLeft w:val="0"/>
              <w:marRight w:val="0"/>
              <w:marTop w:val="0"/>
              <w:marBottom w:val="0"/>
              <w:divBdr>
                <w:top w:val="none" w:sz="0" w:space="0" w:color="auto"/>
                <w:left w:val="none" w:sz="0" w:space="0" w:color="auto"/>
                <w:bottom w:val="none" w:sz="0" w:space="0" w:color="auto"/>
                <w:right w:val="none" w:sz="0" w:space="0" w:color="auto"/>
              </w:divBdr>
            </w:div>
          </w:divsChild>
        </w:div>
        <w:div w:id="82268904">
          <w:marLeft w:val="-225"/>
          <w:marRight w:val="-225"/>
          <w:marTop w:val="0"/>
          <w:marBottom w:val="0"/>
          <w:divBdr>
            <w:top w:val="none" w:sz="0" w:space="0" w:color="auto"/>
            <w:left w:val="none" w:sz="0" w:space="0" w:color="auto"/>
            <w:bottom w:val="none" w:sz="0" w:space="0" w:color="auto"/>
            <w:right w:val="none" w:sz="0" w:space="0" w:color="auto"/>
          </w:divBdr>
          <w:divsChild>
            <w:div w:id="2116320995">
              <w:marLeft w:val="5795"/>
              <w:marRight w:val="0"/>
              <w:marTop w:val="0"/>
              <w:marBottom w:val="0"/>
              <w:divBdr>
                <w:top w:val="none" w:sz="0" w:space="0" w:color="auto"/>
                <w:left w:val="none" w:sz="0" w:space="0" w:color="auto"/>
                <w:bottom w:val="none" w:sz="0" w:space="0" w:color="auto"/>
                <w:right w:val="none" w:sz="0" w:space="0" w:color="auto"/>
              </w:divBdr>
            </w:div>
          </w:divsChild>
        </w:div>
      </w:divsChild>
    </w:div>
    <w:div w:id="1049305534">
      <w:bodyDiv w:val="1"/>
      <w:marLeft w:val="0"/>
      <w:marRight w:val="0"/>
      <w:marTop w:val="0"/>
      <w:marBottom w:val="0"/>
      <w:divBdr>
        <w:top w:val="none" w:sz="0" w:space="0" w:color="auto"/>
        <w:left w:val="none" w:sz="0" w:space="0" w:color="auto"/>
        <w:bottom w:val="none" w:sz="0" w:space="0" w:color="auto"/>
        <w:right w:val="none" w:sz="0" w:space="0" w:color="auto"/>
      </w:divBdr>
      <w:divsChild>
        <w:div w:id="114300374">
          <w:marLeft w:val="-225"/>
          <w:marRight w:val="-225"/>
          <w:marTop w:val="0"/>
          <w:marBottom w:val="0"/>
          <w:divBdr>
            <w:top w:val="none" w:sz="0" w:space="0" w:color="auto"/>
            <w:left w:val="none" w:sz="0" w:space="0" w:color="auto"/>
            <w:bottom w:val="none" w:sz="0" w:space="0" w:color="auto"/>
            <w:right w:val="none" w:sz="0" w:space="0" w:color="auto"/>
          </w:divBdr>
        </w:div>
        <w:div w:id="305166388">
          <w:marLeft w:val="-225"/>
          <w:marRight w:val="-225"/>
          <w:marTop w:val="0"/>
          <w:marBottom w:val="0"/>
          <w:divBdr>
            <w:top w:val="none" w:sz="0" w:space="0" w:color="auto"/>
            <w:left w:val="none" w:sz="0" w:space="0" w:color="auto"/>
            <w:bottom w:val="none" w:sz="0" w:space="0" w:color="auto"/>
            <w:right w:val="none" w:sz="0" w:space="0" w:color="auto"/>
          </w:divBdr>
          <w:divsChild>
            <w:div w:id="915476044">
              <w:marLeft w:val="0"/>
              <w:marRight w:val="0"/>
              <w:marTop w:val="0"/>
              <w:marBottom w:val="0"/>
              <w:divBdr>
                <w:top w:val="none" w:sz="0" w:space="0" w:color="auto"/>
                <w:left w:val="none" w:sz="0" w:space="0" w:color="auto"/>
                <w:bottom w:val="none" w:sz="0" w:space="0" w:color="auto"/>
                <w:right w:val="none" w:sz="0" w:space="0" w:color="auto"/>
              </w:divBdr>
            </w:div>
          </w:divsChild>
        </w:div>
        <w:div w:id="62680611">
          <w:marLeft w:val="-225"/>
          <w:marRight w:val="-225"/>
          <w:marTop w:val="0"/>
          <w:marBottom w:val="0"/>
          <w:divBdr>
            <w:top w:val="none" w:sz="0" w:space="0" w:color="auto"/>
            <w:left w:val="none" w:sz="0" w:space="0" w:color="auto"/>
            <w:bottom w:val="none" w:sz="0" w:space="0" w:color="auto"/>
            <w:right w:val="none" w:sz="0" w:space="0" w:color="auto"/>
          </w:divBdr>
        </w:div>
        <w:div w:id="1661077007">
          <w:marLeft w:val="-225"/>
          <w:marRight w:val="-225"/>
          <w:marTop w:val="0"/>
          <w:marBottom w:val="0"/>
          <w:divBdr>
            <w:top w:val="none" w:sz="0" w:space="0" w:color="auto"/>
            <w:left w:val="none" w:sz="0" w:space="0" w:color="auto"/>
            <w:bottom w:val="none" w:sz="0" w:space="0" w:color="auto"/>
            <w:right w:val="none" w:sz="0" w:space="0" w:color="auto"/>
          </w:divBdr>
        </w:div>
        <w:div w:id="297686318">
          <w:marLeft w:val="-225"/>
          <w:marRight w:val="-225"/>
          <w:marTop w:val="0"/>
          <w:marBottom w:val="0"/>
          <w:divBdr>
            <w:top w:val="none" w:sz="0" w:space="0" w:color="auto"/>
            <w:left w:val="none" w:sz="0" w:space="0" w:color="auto"/>
            <w:bottom w:val="none" w:sz="0" w:space="0" w:color="auto"/>
            <w:right w:val="none" w:sz="0" w:space="0" w:color="auto"/>
          </w:divBdr>
          <w:divsChild>
            <w:div w:id="1792288814">
              <w:marLeft w:val="0"/>
              <w:marRight w:val="0"/>
              <w:marTop w:val="0"/>
              <w:marBottom w:val="0"/>
              <w:divBdr>
                <w:top w:val="none" w:sz="0" w:space="0" w:color="auto"/>
                <w:left w:val="none" w:sz="0" w:space="0" w:color="auto"/>
                <w:bottom w:val="none" w:sz="0" w:space="0" w:color="auto"/>
                <w:right w:val="none" w:sz="0" w:space="0" w:color="auto"/>
              </w:divBdr>
            </w:div>
          </w:divsChild>
        </w:div>
        <w:div w:id="1987129468">
          <w:marLeft w:val="-225"/>
          <w:marRight w:val="-225"/>
          <w:marTop w:val="0"/>
          <w:marBottom w:val="0"/>
          <w:divBdr>
            <w:top w:val="none" w:sz="0" w:space="0" w:color="auto"/>
            <w:left w:val="none" w:sz="0" w:space="0" w:color="auto"/>
            <w:bottom w:val="none" w:sz="0" w:space="0" w:color="auto"/>
            <w:right w:val="none" w:sz="0" w:space="0" w:color="auto"/>
          </w:divBdr>
          <w:divsChild>
            <w:div w:id="1971011281">
              <w:marLeft w:val="5863"/>
              <w:marRight w:val="0"/>
              <w:marTop w:val="0"/>
              <w:marBottom w:val="0"/>
              <w:divBdr>
                <w:top w:val="none" w:sz="0" w:space="0" w:color="auto"/>
                <w:left w:val="none" w:sz="0" w:space="0" w:color="auto"/>
                <w:bottom w:val="none" w:sz="0" w:space="0" w:color="auto"/>
                <w:right w:val="none" w:sz="0" w:space="0" w:color="auto"/>
              </w:divBdr>
            </w:div>
          </w:divsChild>
        </w:div>
        <w:div w:id="1169521089">
          <w:marLeft w:val="-225"/>
          <w:marRight w:val="-225"/>
          <w:marTop w:val="0"/>
          <w:marBottom w:val="0"/>
          <w:divBdr>
            <w:top w:val="none" w:sz="0" w:space="0" w:color="auto"/>
            <w:left w:val="none" w:sz="0" w:space="0" w:color="auto"/>
            <w:bottom w:val="none" w:sz="0" w:space="0" w:color="auto"/>
            <w:right w:val="none" w:sz="0" w:space="0" w:color="auto"/>
          </w:divBdr>
          <w:divsChild>
            <w:div w:id="151411867">
              <w:marLeft w:val="0"/>
              <w:marRight w:val="0"/>
              <w:marTop w:val="0"/>
              <w:marBottom w:val="0"/>
              <w:divBdr>
                <w:top w:val="none" w:sz="0" w:space="0" w:color="auto"/>
                <w:left w:val="none" w:sz="0" w:space="0" w:color="auto"/>
                <w:bottom w:val="none" w:sz="0" w:space="0" w:color="auto"/>
                <w:right w:val="none" w:sz="0" w:space="0" w:color="auto"/>
              </w:divBdr>
            </w:div>
            <w:div w:id="1449352537">
              <w:marLeft w:val="837"/>
              <w:marRight w:val="0"/>
              <w:marTop w:val="0"/>
              <w:marBottom w:val="0"/>
              <w:divBdr>
                <w:top w:val="none" w:sz="0" w:space="0" w:color="auto"/>
                <w:left w:val="none" w:sz="0" w:space="0" w:color="auto"/>
                <w:bottom w:val="none" w:sz="0" w:space="0" w:color="auto"/>
                <w:right w:val="none" w:sz="0" w:space="0" w:color="auto"/>
              </w:divBdr>
              <w:divsChild>
                <w:div w:id="1850871293">
                  <w:marLeft w:val="-225"/>
                  <w:marRight w:val="-225"/>
                  <w:marTop w:val="0"/>
                  <w:marBottom w:val="0"/>
                  <w:divBdr>
                    <w:top w:val="none" w:sz="0" w:space="0" w:color="auto"/>
                    <w:left w:val="none" w:sz="0" w:space="0" w:color="auto"/>
                    <w:bottom w:val="none" w:sz="0" w:space="0" w:color="auto"/>
                    <w:right w:val="none" w:sz="0" w:space="0" w:color="auto"/>
                  </w:divBdr>
                  <w:divsChild>
                    <w:div w:id="1457216334">
                      <w:marLeft w:val="0"/>
                      <w:marRight w:val="0"/>
                      <w:marTop w:val="0"/>
                      <w:marBottom w:val="0"/>
                      <w:divBdr>
                        <w:top w:val="none" w:sz="0" w:space="0" w:color="auto"/>
                        <w:left w:val="none" w:sz="0" w:space="0" w:color="auto"/>
                        <w:bottom w:val="none" w:sz="0" w:space="0" w:color="auto"/>
                        <w:right w:val="none" w:sz="0" w:space="0" w:color="auto"/>
                      </w:divBdr>
                    </w:div>
                  </w:divsChild>
                </w:div>
                <w:div w:id="1024598447">
                  <w:marLeft w:val="-225"/>
                  <w:marRight w:val="-225"/>
                  <w:marTop w:val="0"/>
                  <w:marBottom w:val="0"/>
                  <w:divBdr>
                    <w:top w:val="none" w:sz="0" w:space="0" w:color="auto"/>
                    <w:left w:val="none" w:sz="0" w:space="0" w:color="auto"/>
                    <w:bottom w:val="none" w:sz="0" w:space="0" w:color="auto"/>
                    <w:right w:val="none" w:sz="0" w:space="0" w:color="auto"/>
                  </w:divBdr>
                  <w:divsChild>
                    <w:div w:id="754786404">
                      <w:marLeft w:val="0"/>
                      <w:marRight w:val="0"/>
                      <w:marTop w:val="0"/>
                      <w:marBottom w:val="0"/>
                      <w:divBdr>
                        <w:top w:val="none" w:sz="0" w:space="0" w:color="auto"/>
                        <w:left w:val="none" w:sz="0" w:space="0" w:color="auto"/>
                        <w:bottom w:val="none" w:sz="0" w:space="0" w:color="auto"/>
                        <w:right w:val="none" w:sz="0" w:space="0" w:color="auto"/>
                      </w:divBdr>
                    </w:div>
                  </w:divsChild>
                </w:div>
                <w:div w:id="1819685979">
                  <w:marLeft w:val="-225"/>
                  <w:marRight w:val="-225"/>
                  <w:marTop w:val="0"/>
                  <w:marBottom w:val="0"/>
                  <w:divBdr>
                    <w:top w:val="none" w:sz="0" w:space="0" w:color="auto"/>
                    <w:left w:val="none" w:sz="0" w:space="0" w:color="auto"/>
                    <w:bottom w:val="none" w:sz="0" w:space="0" w:color="auto"/>
                    <w:right w:val="none" w:sz="0" w:space="0" w:color="auto"/>
                  </w:divBdr>
                  <w:divsChild>
                    <w:div w:id="1465195324">
                      <w:marLeft w:val="0"/>
                      <w:marRight w:val="0"/>
                      <w:marTop w:val="0"/>
                      <w:marBottom w:val="0"/>
                      <w:divBdr>
                        <w:top w:val="none" w:sz="0" w:space="0" w:color="auto"/>
                        <w:left w:val="none" w:sz="0" w:space="0" w:color="auto"/>
                        <w:bottom w:val="none" w:sz="0" w:space="0" w:color="auto"/>
                        <w:right w:val="none" w:sz="0" w:space="0" w:color="auto"/>
                      </w:divBdr>
                    </w:div>
                  </w:divsChild>
                </w:div>
                <w:div w:id="184901733">
                  <w:marLeft w:val="-225"/>
                  <w:marRight w:val="-225"/>
                  <w:marTop w:val="0"/>
                  <w:marBottom w:val="0"/>
                  <w:divBdr>
                    <w:top w:val="none" w:sz="0" w:space="0" w:color="auto"/>
                    <w:left w:val="none" w:sz="0" w:space="0" w:color="auto"/>
                    <w:bottom w:val="none" w:sz="0" w:space="0" w:color="auto"/>
                    <w:right w:val="none" w:sz="0" w:space="0" w:color="auto"/>
                  </w:divBdr>
                  <w:divsChild>
                    <w:div w:id="490603677">
                      <w:marLeft w:val="0"/>
                      <w:marRight w:val="0"/>
                      <w:marTop w:val="0"/>
                      <w:marBottom w:val="0"/>
                      <w:divBdr>
                        <w:top w:val="none" w:sz="0" w:space="0" w:color="auto"/>
                        <w:left w:val="none" w:sz="0" w:space="0" w:color="auto"/>
                        <w:bottom w:val="none" w:sz="0" w:space="0" w:color="auto"/>
                        <w:right w:val="none" w:sz="0" w:space="0" w:color="auto"/>
                      </w:divBdr>
                    </w:div>
                  </w:divsChild>
                </w:div>
                <w:div w:id="1677071634">
                  <w:marLeft w:val="-225"/>
                  <w:marRight w:val="-225"/>
                  <w:marTop w:val="0"/>
                  <w:marBottom w:val="0"/>
                  <w:divBdr>
                    <w:top w:val="none" w:sz="0" w:space="0" w:color="auto"/>
                    <w:left w:val="none" w:sz="0" w:space="0" w:color="auto"/>
                    <w:bottom w:val="none" w:sz="0" w:space="0" w:color="auto"/>
                    <w:right w:val="none" w:sz="0" w:space="0" w:color="auto"/>
                  </w:divBdr>
                  <w:divsChild>
                    <w:div w:id="70097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33636">
          <w:marLeft w:val="-225"/>
          <w:marRight w:val="-225"/>
          <w:marTop w:val="0"/>
          <w:marBottom w:val="0"/>
          <w:divBdr>
            <w:top w:val="none" w:sz="0" w:space="0" w:color="auto"/>
            <w:left w:val="none" w:sz="0" w:space="0" w:color="auto"/>
            <w:bottom w:val="none" w:sz="0" w:space="0" w:color="auto"/>
            <w:right w:val="none" w:sz="0" w:space="0" w:color="auto"/>
          </w:divBdr>
        </w:div>
        <w:div w:id="1958948017">
          <w:marLeft w:val="-225"/>
          <w:marRight w:val="-225"/>
          <w:marTop w:val="0"/>
          <w:marBottom w:val="0"/>
          <w:divBdr>
            <w:top w:val="none" w:sz="0" w:space="0" w:color="auto"/>
            <w:left w:val="none" w:sz="0" w:space="0" w:color="auto"/>
            <w:bottom w:val="none" w:sz="0" w:space="0" w:color="auto"/>
            <w:right w:val="none" w:sz="0" w:space="0" w:color="auto"/>
          </w:divBdr>
          <w:divsChild>
            <w:div w:id="817309428">
              <w:marLeft w:val="0"/>
              <w:marRight w:val="0"/>
              <w:marTop w:val="0"/>
              <w:marBottom w:val="0"/>
              <w:divBdr>
                <w:top w:val="none" w:sz="0" w:space="0" w:color="auto"/>
                <w:left w:val="none" w:sz="0" w:space="0" w:color="auto"/>
                <w:bottom w:val="none" w:sz="0" w:space="0" w:color="auto"/>
                <w:right w:val="none" w:sz="0" w:space="0" w:color="auto"/>
              </w:divBdr>
            </w:div>
          </w:divsChild>
        </w:div>
        <w:div w:id="688415325">
          <w:marLeft w:val="-225"/>
          <w:marRight w:val="-225"/>
          <w:marTop w:val="0"/>
          <w:marBottom w:val="0"/>
          <w:divBdr>
            <w:top w:val="none" w:sz="0" w:space="0" w:color="auto"/>
            <w:left w:val="none" w:sz="0" w:space="0" w:color="auto"/>
            <w:bottom w:val="none" w:sz="0" w:space="0" w:color="auto"/>
            <w:right w:val="none" w:sz="0" w:space="0" w:color="auto"/>
          </w:divBdr>
          <w:divsChild>
            <w:div w:id="295109947">
              <w:marLeft w:val="5863"/>
              <w:marRight w:val="0"/>
              <w:marTop w:val="0"/>
              <w:marBottom w:val="0"/>
              <w:divBdr>
                <w:top w:val="none" w:sz="0" w:space="0" w:color="auto"/>
                <w:left w:val="none" w:sz="0" w:space="0" w:color="auto"/>
                <w:bottom w:val="none" w:sz="0" w:space="0" w:color="auto"/>
                <w:right w:val="none" w:sz="0" w:space="0" w:color="auto"/>
              </w:divBdr>
            </w:div>
          </w:divsChild>
        </w:div>
      </w:divsChild>
    </w:div>
    <w:div w:id="1069225883">
      <w:bodyDiv w:val="1"/>
      <w:marLeft w:val="0"/>
      <w:marRight w:val="0"/>
      <w:marTop w:val="0"/>
      <w:marBottom w:val="0"/>
      <w:divBdr>
        <w:top w:val="none" w:sz="0" w:space="0" w:color="auto"/>
        <w:left w:val="none" w:sz="0" w:space="0" w:color="auto"/>
        <w:bottom w:val="none" w:sz="0" w:space="0" w:color="auto"/>
        <w:right w:val="none" w:sz="0" w:space="0" w:color="auto"/>
      </w:divBdr>
      <w:divsChild>
        <w:div w:id="1096096363">
          <w:marLeft w:val="-225"/>
          <w:marRight w:val="-225"/>
          <w:marTop w:val="0"/>
          <w:marBottom w:val="0"/>
          <w:divBdr>
            <w:top w:val="none" w:sz="0" w:space="0" w:color="auto"/>
            <w:left w:val="none" w:sz="0" w:space="0" w:color="auto"/>
            <w:bottom w:val="none" w:sz="0" w:space="0" w:color="auto"/>
            <w:right w:val="none" w:sz="0" w:space="0" w:color="auto"/>
          </w:divBdr>
        </w:div>
        <w:div w:id="2037003136">
          <w:marLeft w:val="-225"/>
          <w:marRight w:val="-225"/>
          <w:marTop w:val="0"/>
          <w:marBottom w:val="0"/>
          <w:divBdr>
            <w:top w:val="none" w:sz="0" w:space="0" w:color="auto"/>
            <w:left w:val="none" w:sz="0" w:space="0" w:color="auto"/>
            <w:bottom w:val="none" w:sz="0" w:space="0" w:color="auto"/>
            <w:right w:val="none" w:sz="0" w:space="0" w:color="auto"/>
          </w:divBdr>
          <w:divsChild>
            <w:div w:id="2115858563">
              <w:marLeft w:val="0"/>
              <w:marRight w:val="0"/>
              <w:marTop w:val="0"/>
              <w:marBottom w:val="0"/>
              <w:divBdr>
                <w:top w:val="none" w:sz="0" w:space="0" w:color="auto"/>
                <w:left w:val="none" w:sz="0" w:space="0" w:color="auto"/>
                <w:bottom w:val="none" w:sz="0" w:space="0" w:color="auto"/>
                <w:right w:val="none" w:sz="0" w:space="0" w:color="auto"/>
              </w:divBdr>
            </w:div>
          </w:divsChild>
        </w:div>
        <w:div w:id="1149785630">
          <w:marLeft w:val="-225"/>
          <w:marRight w:val="-225"/>
          <w:marTop w:val="0"/>
          <w:marBottom w:val="0"/>
          <w:divBdr>
            <w:top w:val="none" w:sz="0" w:space="0" w:color="auto"/>
            <w:left w:val="none" w:sz="0" w:space="0" w:color="auto"/>
            <w:bottom w:val="none" w:sz="0" w:space="0" w:color="auto"/>
            <w:right w:val="none" w:sz="0" w:space="0" w:color="auto"/>
          </w:divBdr>
        </w:div>
        <w:div w:id="518007816">
          <w:marLeft w:val="-225"/>
          <w:marRight w:val="-225"/>
          <w:marTop w:val="0"/>
          <w:marBottom w:val="0"/>
          <w:divBdr>
            <w:top w:val="none" w:sz="0" w:space="0" w:color="auto"/>
            <w:left w:val="none" w:sz="0" w:space="0" w:color="auto"/>
            <w:bottom w:val="none" w:sz="0" w:space="0" w:color="auto"/>
            <w:right w:val="none" w:sz="0" w:space="0" w:color="auto"/>
          </w:divBdr>
          <w:divsChild>
            <w:div w:id="1350719051">
              <w:marLeft w:val="0"/>
              <w:marRight w:val="0"/>
              <w:marTop w:val="0"/>
              <w:marBottom w:val="0"/>
              <w:divBdr>
                <w:top w:val="none" w:sz="0" w:space="0" w:color="auto"/>
                <w:left w:val="none" w:sz="0" w:space="0" w:color="auto"/>
                <w:bottom w:val="none" w:sz="0" w:space="0" w:color="auto"/>
                <w:right w:val="none" w:sz="0" w:space="0" w:color="auto"/>
              </w:divBdr>
            </w:div>
          </w:divsChild>
        </w:div>
        <w:div w:id="1549299025">
          <w:marLeft w:val="-225"/>
          <w:marRight w:val="-225"/>
          <w:marTop w:val="0"/>
          <w:marBottom w:val="0"/>
          <w:divBdr>
            <w:top w:val="none" w:sz="0" w:space="0" w:color="auto"/>
            <w:left w:val="none" w:sz="0" w:space="0" w:color="auto"/>
            <w:bottom w:val="none" w:sz="0" w:space="0" w:color="auto"/>
            <w:right w:val="none" w:sz="0" w:space="0" w:color="auto"/>
          </w:divBdr>
          <w:divsChild>
            <w:div w:id="1031691136">
              <w:marLeft w:val="5863"/>
              <w:marRight w:val="0"/>
              <w:marTop w:val="0"/>
              <w:marBottom w:val="0"/>
              <w:divBdr>
                <w:top w:val="none" w:sz="0" w:space="0" w:color="auto"/>
                <w:left w:val="none" w:sz="0" w:space="0" w:color="auto"/>
                <w:bottom w:val="none" w:sz="0" w:space="0" w:color="auto"/>
                <w:right w:val="none" w:sz="0" w:space="0" w:color="auto"/>
              </w:divBdr>
            </w:div>
          </w:divsChild>
        </w:div>
        <w:div w:id="1502308246">
          <w:marLeft w:val="-225"/>
          <w:marRight w:val="-225"/>
          <w:marTop w:val="0"/>
          <w:marBottom w:val="0"/>
          <w:divBdr>
            <w:top w:val="none" w:sz="0" w:space="0" w:color="auto"/>
            <w:left w:val="none" w:sz="0" w:space="0" w:color="auto"/>
            <w:bottom w:val="none" w:sz="0" w:space="0" w:color="auto"/>
            <w:right w:val="none" w:sz="0" w:space="0" w:color="auto"/>
          </w:divBdr>
          <w:divsChild>
            <w:div w:id="1614633237">
              <w:marLeft w:val="0"/>
              <w:marRight w:val="0"/>
              <w:marTop w:val="0"/>
              <w:marBottom w:val="0"/>
              <w:divBdr>
                <w:top w:val="none" w:sz="0" w:space="0" w:color="auto"/>
                <w:left w:val="none" w:sz="0" w:space="0" w:color="auto"/>
                <w:bottom w:val="none" w:sz="0" w:space="0" w:color="auto"/>
                <w:right w:val="none" w:sz="0" w:space="0" w:color="auto"/>
              </w:divBdr>
            </w:div>
            <w:div w:id="2036227444">
              <w:marLeft w:val="837"/>
              <w:marRight w:val="0"/>
              <w:marTop w:val="0"/>
              <w:marBottom w:val="0"/>
              <w:divBdr>
                <w:top w:val="none" w:sz="0" w:space="0" w:color="auto"/>
                <w:left w:val="none" w:sz="0" w:space="0" w:color="auto"/>
                <w:bottom w:val="none" w:sz="0" w:space="0" w:color="auto"/>
                <w:right w:val="none" w:sz="0" w:space="0" w:color="auto"/>
              </w:divBdr>
              <w:divsChild>
                <w:div w:id="874123420">
                  <w:marLeft w:val="-225"/>
                  <w:marRight w:val="-225"/>
                  <w:marTop w:val="0"/>
                  <w:marBottom w:val="0"/>
                  <w:divBdr>
                    <w:top w:val="none" w:sz="0" w:space="0" w:color="auto"/>
                    <w:left w:val="none" w:sz="0" w:space="0" w:color="auto"/>
                    <w:bottom w:val="none" w:sz="0" w:space="0" w:color="auto"/>
                    <w:right w:val="none" w:sz="0" w:space="0" w:color="auto"/>
                  </w:divBdr>
                  <w:divsChild>
                    <w:div w:id="590237469">
                      <w:marLeft w:val="0"/>
                      <w:marRight w:val="0"/>
                      <w:marTop w:val="0"/>
                      <w:marBottom w:val="0"/>
                      <w:divBdr>
                        <w:top w:val="none" w:sz="0" w:space="0" w:color="auto"/>
                        <w:left w:val="none" w:sz="0" w:space="0" w:color="auto"/>
                        <w:bottom w:val="none" w:sz="0" w:space="0" w:color="auto"/>
                        <w:right w:val="none" w:sz="0" w:space="0" w:color="auto"/>
                      </w:divBdr>
                    </w:div>
                  </w:divsChild>
                </w:div>
                <w:div w:id="1049954928">
                  <w:marLeft w:val="-225"/>
                  <w:marRight w:val="-225"/>
                  <w:marTop w:val="0"/>
                  <w:marBottom w:val="0"/>
                  <w:divBdr>
                    <w:top w:val="none" w:sz="0" w:space="0" w:color="auto"/>
                    <w:left w:val="none" w:sz="0" w:space="0" w:color="auto"/>
                    <w:bottom w:val="none" w:sz="0" w:space="0" w:color="auto"/>
                    <w:right w:val="none" w:sz="0" w:space="0" w:color="auto"/>
                  </w:divBdr>
                  <w:divsChild>
                    <w:div w:id="825975196">
                      <w:marLeft w:val="0"/>
                      <w:marRight w:val="0"/>
                      <w:marTop w:val="0"/>
                      <w:marBottom w:val="0"/>
                      <w:divBdr>
                        <w:top w:val="none" w:sz="0" w:space="0" w:color="auto"/>
                        <w:left w:val="none" w:sz="0" w:space="0" w:color="auto"/>
                        <w:bottom w:val="none" w:sz="0" w:space="0" w:color="auto"/>
                        <w:right w:val="none" w:sz="0" w:space="0" w:color="auto"/>
                      </w:divBdr>
                    </w:div>
                  </w:divsChild>
                </w:div>
                <w:div w:id="1834373100">
                  <w:marLeft w:val="-225"/>
                  <w:marRight w:val="-225"/>
                  <w:marTop w:val="0"/>
                  <w:marBottom w:val="0"/>
                  <w:divBdr>
                    <w:top w:val="none" w:sz="0" w:space="0" w:color="auto"/>
                    <w:left w:val="none" w:sz="0" w:space="0" w:color="auto"/>
                    <w:bottom w:val="none" w:sz="0" w:space="0" w:color="auto"/>
                    <w:right w:val="none" w:sz="0" w:space="0" w:color="auto"/>
                  </w:divBdr>
                  <w:divsChild>
                    <w:div w:id="2107575306">
                      <w:marLeft w:val="0"/>
                      <w:marRight w:val="0"/>
                      <w:marTop w:val="0"/>
                      <w:marBottom w:val="0"/>
                      <w:divBdr>
                        <w:top w:val="none" w:sz="0" w:space="0" w:color="auto"/>
                        <w:left w:val="none" w:sz="0" w:space="0" w:color="auto"/>
                        <w:bottom w:val="none" w:sz="0" w:space="0" w:color="auto"/>
                        <w:right w:val="none" w:sz="0" w:space="0" w:color="auto"/>
                      </w:divBdr>
                    </w:div>
                  </w:divsChild>
                </w:div>
                <w:div w:id="1561937695">
                  <w:marLeft w:val="-225"/>
                  <w:marRight w:val="-225"/>
                  <w:marTop w:val="0"/>
                  <w:marBottom w:val="0"/>
                  <w:divBdr>
                    <w:top w:val="none" w:sz="0" w:space="0" w:color="auto"/>
                    <w:left w:val="none" w:sz="0" w:space="0" w:color="auto"/>
                    <w:bottom w:val="none" w:sz="0" w:space="0" w:color="auto"/>
                    <w:right w:val="none" w:sz="0" w:space="0" w:color="auto"/>
                  </w:divBdr>
                  <w:divsChild>
                    <w:div w:id="652106737">
                      <w:marLeft w:val="0"/>
                      <w:marRight w:val="0"/>
                      <w:marTop w:val="0"/>
                      <w:marBottom w:val="0"/>
                      <w:divBdr>
                        <w:top w:val="none" w:sz="0" w:space="0" w:color="auto"/>
                        <w:left w:val="none" w:sz="0" w:space="0" w:color="auto"/>
                        <w:bottom w:val="none" w:sz="0" w:space="0" w:color="auto"/>
                        <w:right w:val="none" w:sz="0" w:space="0" w:color="auto"/>
                      </w:divBdr>
                    </w:div>
                  </w:divsChild>
                </w:div>
                <w:div w:id="1751272346">
                  <w:marLeft w:val="-225"/>
                  <w:marRight w:val="-225"/>
                  <w:marTop w:val="0"/>
                  <w:marBottom w:val="0"/>
                  <w:divBdr>
                    <w:top w:val="none" w:sz="0" w:space="0" w:color="auto"/>
                    <w:left w:val="none" w:sz="0" w:space="0" w:color="auto"/>
                    <w:bottom w:val="none" w:sz="0" w:space="0" w:color="auto"/>
                    <w:right w:val="none" w:sz="0" w:space="0" w:color="auto"/>
                  </w:divBdr>
                  <w:divsChild>
                    <w:div w:id="207434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966610">
          <w:marLeft w:val="-225"/>
          <w:marRight w:val="-225"/>
          <w:marTop w:val="0"/>
          <w:marBottom w:val="0"/>
          <w:divBdr>
            <w:top w:val="none" w:sz="0" w:space="0" w:color="auto"/>
            <w:left w:val="none" w:sz="0" w:space="0" w:color="auto"/>
            <w:bottom w:val="none" w:sz="0" w:space="0" w:color="auto"/>
            <w:right w:val="none" w:sz="0" w:space="0" w:color="auto"/>
          </w:divBdr>
        </w:div>
        <w:div w:id="1760326843">
          <w:marLeft w:val="-225"/>
          <w:marRight w:val="-225"/>
          <w:marTop w:val="0"/>
          <w:marBottom w:val="0"/>
          <w:divBdr>
            <w:top w:val="none" w:sz="0" w:space="0" w:color="auto"/>
            <w:left w:val="none" w:sz="0" w:space="0" w:color="auto"/>
            <w:bottom w:val="none" w:sz="0" w:space="0" w:color="auto"/>
            <w:right w:val="none" w:sz="0" w:space="0" w:color="auto"/>
          </w:divBdr>
          <w:divsChild>
            <w:div w:id="1418213910">
              <w:marLeft w:val="0"/>
              <w:marRight w:val="0"/>
              <w:marTop w:val="0"/>
              <w:marBottom w:val="0"/>
              <w:divBdr>
                <w:top w:val="none" w:sz="0" w:space="0" w:color="auto"/>
                <w:left w:val="none" w:sz="0" w:space="0" w:color="auto"/>
                <w:bottom w:val="none" w:sz="0" w:space="0" w:color="auto"/>
                <w:right w:val="none" w:sz="0" w:space="0" w:color="auto"/>
              </w:divBdr>
            </w:div>
          </w:divsChild>
        </w:div>
        <w:div w:id="2112579066">
          <w:marLeft w:val="-225"/>
          <w:marRight w:val="-225"/>
          <w:marTop w:val="0"/>
          <w:marBottom w:val="0"/>
          <w:divBdr>
            <w:top w:val="none" w:sz="0" w:space="0" w:color="auto"/>
            <w:left w:val="none" w:sz="0" w:space="0" w:color="auto"/>
            <w:bottom w:val="none" w:sz="0" w:space="0" w:color="auto"/>
            <w:right w:val="none" w:sz="0" w:space="0" w:color="auto"/>
          </w:divBdr>
          <w:divsChild>
            <w:div w:id="1291477342">
              <w:marLeft w:val="5863"/>
              <w:marRight w:val="0"/>
              <w:marTop w:val="0"/>
              <w:marBottom w:val="0"/>
              <w:divBdr>
                <w:top w:val="none" w:sz="0" w:space="0" w:color="auto"/>
                <w:left w:val="none" w:sz="0" w:space="0" w:color="auto"/>
                <w:bottom w:val="none" w:sz="0" w:space="0" w:color="auto"/>
                <w:right w:val="none" w:sz="0" w:space="0" w:color="auto"/>
              </w:divBdr>
            </w:div>
          </w:divsChild>
        </w:div>
      </w:divsChild>
    </w:div>
    <w:div w:id="1177619648">
      <w:bodyDiv w:val="1"/>
      <w:marLeft w:val="0"/>
      <w:marRight w:val="0"/>
      <w:marTop w:val="0"/>
      <w:marBottom w:val="0"/>
      <w:divBdr>
        <w:top w:val="none" w:sz="0" w:space="0" w:color="auto"/>
        <w:left w:val="none" w:sz="0" w:space="0" w:color="auto"/>
        <w:bottom w:val="none" w:sz="0" w:space="0" w:color="auto"/>
        <w:right w:val="none" w:sz="0" w:space="0" w:color="auto"/>
      </w:divBdr>
      <w:divsChild>
        <w:div w:id="121507288">
          <w:marLeft w:val="-225"/>
          <w:marRight w:val="-225"/>
          <w:marTop w:val="0"/>
          <w:marBottom w:val="0"/>
          <w:divBdr>
            <w:top w:val="none" w:sz="0" w:space="0" w:color="auto"/>
            <w:left w:val="none" w:sz="0" w:space="0" w:color="auto"/>
            <w:bottom w:val="none" w:sz="0" w:space="0" w:color="auto"/>
            <w:right w:val="none" w:sz="0" w:space="0" w:color="auto"/>
          </w:divBdr>
        </w:div>
        <w:div w:id="1490095795">
          <w:marLeft w:val="-225"/>
          <w:marRight w:val="-225"/>
          <w:marTop w:val="0"/>
          <w:marBottom w:val="0"/>
          <w:divBdr>
            <w:top w:val="none" w:sz="0" w:space="0" w:color="auto"/>
            <w:left w:val="none" w:sz="0" w:space="0" w:color="auto"/>
            <w:bottom w:val="none" w:sz="0" w:space="0" w:color="auto"/>
            <w:right w:val="none" w:sz="0" w:space="0" w:color="auto"/>
          </w:divBdr>
          <w:divsChild>
            <w:div w:id="415634092">
              <w:marLeft w:val="0"/>
              <w:marRight w:val="0"/>
              <w:marTop w:val="0"/>
              <w:marBottom w:val="0"/>
              <w:divBdr>
                <w:top w:val="none" w:sz="0" w:space="0" w:color="auto"/>
                <w:left w:val="none" w:sz="0" w:space="0" w:color="auto"/>
                <w:bottom w:val="none" w:sz="0" w:space="0" w:color="auto"/>
                <w:right w:val="none" w:sz="0" w:space="0" w:color="auto"/>
              </w:divBdr>
            </w:div>
          </w:divsChild>
        </w:div>
        <w:div w:id="1704407083">
          <w:marLeft w:val="-225"/>
          <w:marRight w:val="-225"/>
          <w:marTop w:val="0"/>
          <w:marBottom w:val="0"/>
          <w:divBdr>
            <w:top w:val="none" w:sz="0" w:space="0" w:color="auto"/>
            <w:left w:val="none" w:sz="0" w:space="0" w:color="auto"/>
            <w:bottom w:val="none" w:sz="0" w:space="0" w:color="auto"/>
            <w:right w:val="none" w:sz="0" w:space="0" w:color="auto"/>
          </w:divBdr>
        </w:div>
        <w:div w:id="92283227">
          <w:marLeft w:val="-225"/>
          <w:marRight w:val="-225"/>
          <w:marTop w:val="0"/>
          <w:marBottom w:val="0"/>
          <w:divBdr>
            <w:top w:val="none" w:sz="0" w:space="0" w:color="auto"/>
            <w:left w:val="none" w:sz="0" w:space="0" w:color="auto"/>
            <w:bottom w:val="none" w:sz="0" w:space="0" w:color="auto"/>
            <w:right w:val="none" w:sz="0" w:space="0" w:color="auto"/>
          </w:divBdr>
        </w:div>
        <w:div w:id="1129130464">
          <w:marLeft w:val="-225"/>
          <w:marRight w:val="-225"/>
          <w:marTop w:val="0"/>
          <w:marBottom w:val="0"/>
          <w:divBdr>
            <w:top w:val="none" w:sz="0" w:space="0" w:color="auto"/>
            <w:left w:val="none" w:sz="0" w:space="0" w:color="auto"/>
            <w:bottom w:val="none" w:sz="0" w:space="0" w:color="auto"/>
            <w:right w:val="none" w:sz="0" w:space="0" w:color="auto"/>
          </w:divBdr>
          <w:divsChild>
            <w:div w:id="706763581">
              <w:marLeft w:val="0"/>
              <w:marRight w:val="0"/>
              <w:marTop w:val="0"/>
              <w:marBottom w:val="0"/>
              <w:divBdr>
                <w:top w:val="none" w:sz="0" w:space="0" w:color="auto"/>
                <w:left w:val="none" w:sz="0" w:space="0" w:color="auto"/>
                <w:bottom w:val="none" w:sz="0" w:space="0" w:color="auto"/>
                <w:right w:val="none" w:sz="0" w:space="0" w:color="auto"/>
              </w:divBdr>
            </w:div>
          </w:divsChild>
        </w:div>
        <w:div w:id="980840750">
          <w:marLeft w:val="-225"/>
          <w:marRight w:val="-225"/>
          <w:marTop w:val="0"/>
          <w:marBottom w:val="0"/>
          <w:divBdr>
            <w:top w:val="none" w:sz="0" w:space="0" w:color="auto"/>
            <w:left w:val="none" w:sz="0" w:space="0" w:color="auto"/>
            <w:bottom w:val="none" w:sz="0" w:space="0" w:color="auto"/>
            <w:right w:val="none" w:sz="0" w:space="0" w:color="auto"/>
          </w:divBdr>
          <w:divsChild>
            <w:div w:id="134642084">
              <w:marLeft w:val="5863"/>
              <w:marRight w:val="0"/>
              <w:marTop w:val="0"/>
              <w:marBottom w:val="0"/>
              <w:divBdr>
                <w:top w:val="none" w:sz="0" w:space="0" w:color="auto"/>
                <w:left w:val="none" w:sz="0" w:space="0" w:color="auto"/>
                <w:bottom w:val="none" w:sz="0" w:space="0" w:color="auto"/>
                <w:right w:val="none" w:sz="0" w:space="0" w:color="auto"/>
              </w:divBdr>
            </w:div>
          </w:divsChild>
        </w:div>
        <w:div w:id="1175000275">
          <w:marLeft w:val="-225"/>
          <w:marRight w:val="-225"/>
          <w:marTop w:val="0"/>
          <w:marBottom w:val="0"/>
          <w:divBdr>
            <w:top w:val="none" w:sz="0" w:space="0" w:color="auto"/>
            <w:left w:val="none" w:sz="0" w:space="0" w:color="auto"/>
            <w:bottom w:val="none" w:sz="0" w:space="0" w:color="auto"/>
            <w:right w:val="none" w:sz="0" w:space="0" w:color="auto"/>
          </w:divBdr>
          <w:divsChild>
            <w:div w:id="351735538">
              <w:marLeft w:val="0"/>
              <w:marRight w:val="0"/>
              <w:marTop w:val="0"/>
              <w:marBottom w:val="0"/>
              <w:divBdr>
                <w:top w:val="none" w:sz="0" w:space="0" w:color="auto"/>
                <w:left w:val="none" w:sz="0" w:space="0" w:color="auto"/>
                <w:bottom w:val="none" w:sz="0" w:space="0" w:color="auto"/>
                <w:right w:val="none" w:sz="0" w:space="0" w:color="auto"/>
              </w:divBdr>
            </w:div>
            <w:div w:id="24332665">
              <w:marLeft w:val="837"/>
              <w:marRight w:val="0"/>
              <w:marTop w:val="0"/>
              <w:marBottom w:val="0"/>
              <w:divBdr>
                <w:top w:val="none" w:sz="0" w:space="0" w:color="auto"/>
                <w:left w:val="none" w:sz="0" w:space="0" w:color="auto"/>
                <w:bottom w:val="none" w:sz="0" w:space="0" w:color="auto"/>
                <w:right w:val="none" w:sz="0" w:space="0" w:color="auto"/>
              </w:divBdr>
              <w:divsChild>
                <w:div w:id="1904634645">
                  <w:marLeft w:val="-225"/>
                  <w:marRight w:val="-225"/>
                  <w:marTop w:val="0"/>
                  <w:marBottom w:val="0"/>
                  <w:divBdr>
                    <w:top w:val="none" w:sz="0" w:space="0" w:color="auto"/>
                    <w:left w:val="none" w:sz="0" w:space="0" w:color="auto"/>
                    <w:bottom w:val="none" w:sz="0" w:space="0" w:color="auto"/>
                    <w:right w:val="none" w:sz="0" w:space="0" w:color="auto"/>
                  </w:divBdr>
                  <w:divsChild>
                    <w:div w:id="1422602116">
                      <w:marLeft w:val="0"/>
                      <w:marRight w:val="0"/>
                      <w:marTop w:val="0"/>
                      <w:marBottom w:val="0"/>
                      <w:divBdr>
                        <w:top w:val="none" w:sz="0" w:space="0" w:color="auto"/>
                        <w:left w:val="none" w:sz="0" w:space="0" w:color="auto"/>
                        <w:bottom w:val="none" w:sz="0" w:space="0" w:color="auto"/>
                        <w:right w:val="none" w:sz="0" w:space="0" w:color="auto"/>
                      </w:divBdr>
                    </w:div>
                  </w:divsChild>
                </w:div>
                <w:div w:id="22287237">
                  <w:marLeft w:val="-225"/>
                  <w:marRight w:val="-225"/>
                  <w:marTop w:val="0"/>
                  <w:marBottom w:val="0"/>
                  <w:divBdr>
                    <w:top w:val="none" w:sz="0" w:space="0" w:color="auto"/>
                    <w:left w:val="none" w:sz="0" w:space="0" w:color="auto"/>
                    <w:bottom w:val="none" w:sz="0" w:space="0" w:color="auto"/>
                    <w:right w:val="none" w:sz="0" w:space="0" w:color="auto"/>
                  </w:divBdr>
                  <w:divsChild>
                    <w:div w:id="929856100">
                      <w:marLeft w:val="0"/>
                      <w:marRight w:val="0"/>
                      <w:marTop w:val="0"/>
                      <w:marBottom w:val="0"/>
                      <w:divBdr>
                        <w:top w:val="none" w:sz="0" w:space="0" w:color="auto"/>
                        <w:left w:val="none" w:sz="0" w:space="0" w:color="auto"/>
                        <w:bottom w:val="none" w:sz="0" w:space="0" w:color="auto"/>
                        <w:right w:val="none" w:sz="0" w:space="0" w:color="auto"/>
                      </w:divBdr>
                    </w:div>
                  </w:divsChild>
                </w:div>
                <w:div w:id="2102409509">
                  <w:marLeft w:val="-225"/>
                  <w:marRight w:val="-225"/>
                  <w:marTop w:val="0"/>
                  <w:marBottom w:val="0"/>
                  <w:divBdr>
                    <w:top w:val="none" w:sz="0" w:space="0" w:color="auto"/>
                    <w:left w:val="none" w:sz="0" w:space="0" w:color="auto"/>
                    <w:bottom w:val="none" w:sz="0" w:space="0" w:color="auto"/>
                    <w:right w:val="none" w:sz="0" w:space="0" w:color="auto"/>
                  </w:divBdr>
                  <w:divsChild>
                    <w:div w:id="1523739769">
                      <w:marLeft w:val="0"/>
                      <w:marRight w:val="0"/>
                      <w:marTop w:val="0"/>
                      <w:marBottom w:val="0"/>
                      <w:divBdr>
                        <w:top w:val="none" w:sz="0" w:space="0" w:color="auto"/>
                        <w:left w:val="none" w:sz="0" w:space="0" w:color="auto"/>
                        <w:bottom w:val="none" w:sz="0" w:space="0" w:color="auto"/>
                        <w:right w:val="none" w:sz="0" w:space="0" w:color="auto"/>
                      </w:divBdr>
                    </w:div>
                  </w:divsChild>
                </w:div>
                <w:div w:id="535971218">
                  <w:marLeft w:val="-225"/>
                  <w:marRight w:val="-225"/>
                  <w:marTop w:val="0"/>
                  <w:marBottom w:val="0"/>
                  <w:divBdr>
                    <w:top w:val="none" w:sz="0" w:space="0" w:color="auto"/>
                    <w:left w:val="none" w:sz="0" w:space="0" w:color="auto"/>
                    <w:bottom w:val="none" w:sz="0" w:space="0" w:color="auto"/>
                    <w:right w:val="none" w:sz="0" w:space="0" w:color="auto"/>
                  </w:divBdr>
                  <w:divsChild>
                    <w:div w:id="148354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567425">
          <w:marLeft w:val="-225"/>
          <w:marRight w:val="-225"/>
          <w:marTop w:val="0"/>
          <w:marBottom w:val="0"/>
          <w:divBdr>
            <w:top w:val="none" w:sz="0" w:space="0" w:color="auto"/>
            <w:left w:val="none" w:sz="0" w:space="0" w:color="auto"/>
            <w:bottom w:val="none" w:sz="0" w:space="0" w:color="auto"/>
            <w:right w:val="none" w:sz="0" w:space="0" w:color="auto"/>
          </w:divBdr>
        </w:div>
        <w:div w:id="1402484727">
          <w:marLeft w:val="-225"/>
          <w:marRight w:val="-225"/>
          <w:marTop w:val="0"/>
          <w:marBottom w:val="0"/>
          <w:divBdr>
            <w:top w:val="none" w:sz="0" w:space="0" w:color="auto"/>
            <w:left w:val="none" w:sz="0" w:space="0" w:color="auto"/>
            <w:bottom w:val="none" w:sz="0" w:space="0" w:color="auto"/>
            <w:right w:val="none" w:sz="0" w:space="0" w:color="auto"/>
          </w:divBdr>
          <w:divsChild>
            <w:div w:id="991644839">
              <w:marLeft w:val="0"/>
              <w:marRight w:val="0"/>
              <w:marTop w:val="0"/>
              <w:marBottom w:val="0"/>
              <w:divBdr>
                <w:top w:val="none" w:sz="0" w:space="0" w:color="auto"/>
                <w:left w:val="none" w:sz="0" w:space="0" w:color="auto"/>
                <w:bottom w:val="none" w:sz="0" w:space="0" w:color="auto"/>
                <w:right w:val="none" w:sz="0" w:space="0" w:color="auto"/>
              </w:divBdr>
            </w:div>
          </w:divsChild>
        </w:div>
        <w:div w:id="1688021747">
          <w:marLeft w:val="-225"/>
          <w:marRight w:val="-225"/>
          <w:marTop w:val="0"/>
          <w:marBottom w:val="0"/>
          <w:divBdr>
            <w:top w:val="none" w:sz="0" w:space="0" w:color="auto"/>
            <w:left w:val="none" w:sz="0" w:space="0" w:color="auto"/>
            <w:bottom w:val="none" w:sz="0" w:space="0" w:color="auto"/>
            <w:right w:val="none" w:sz="0" w:space="0" w:color="auto"/>
          </w:divBdr>
          <w:divsChild>
            <w:div w:id="553660325">
              <w:marLeft w:val="5863"/>
              <w:marRight w:val="0"/>
              <w:marTop w:val="0"/>
              <w:marBottom w:val="0"/>
              <w:divBdr>
                <w:top w:val="none" w:sz="0" w:space="0" w:color="auto"/>
                <w:left w:val="none" w:sz="0" w:space="0" w:color="auto"/>
                <w:bottom w:val="none" w:sz="0" w:space="0" w:color="auto"/>
                <w:right w:val="none" w:sz="0" w:space="0" w:color="auto"/>
              </w:divBdr>
            </w:div>
          </w:divsChild>
        </w:div>
      </w:divsChild>
    </w:div>
    <w:div w:id="1186601565">
      <w:bodyDiv w:val="1"/>
      <w:marLeft w:val="0"/>
      <w:marRight w:val="0"/>
      <w:marTop w:val="0"/>
      <w:marBottom w:val="0"/>
      <w:divBdr>
        <w:top w:val="none" w:sz="0" w:space="0" w:color="auto"/>
        <w:left w:val="none" w:sz="0" w:space="0" w:color="auto"/>
        <w:bottom w:val="none" w:sz="0" w:space="0" w:color="auto"/>
        <w:right w:val="none" w:sz="0" w:space="0" w:color="auto"/>
      </w:divBdr>
      <w:divsChild>
        <w:div w:id="1642076308">
          <w:marLeft w:val="-225"/>
          <w:marRight w:val="-225"/>
          <w:marTop w:val="0"/>
          <w:marBottom w:val="0"/>
          <w:divBdr>
            <w:top w:val="none" w:sz="0" w:space="0" w:color="auto"/>
            <w:left w:val="none" w:sz="0" w:space="0" w:color="auto"/>
            <w:bottom w:val="none" w:sz="0" w:space="0" w:color="auto"/>
            <w:right w:val="none" w:sz="0" w:space="0" w:color="auto"/>
          </w:divBdr>
        </w:div>
        <w:div w:id="845440166">
          <w:marLeft w:val="-225"/>
          <w:marRight w:val="-225"/>
          <w:marTop w:val="0"/>
          <w:marBottom w:val="0"/>
          <w:divBdr>
            <w:top w:val="none" w:sz="0" w:space="0" w:color="auto"/>
            <w:left w:val="none" w:sz="0" w:space="0" w:color="auto"/>
            <w:bottom w:val="none" w:sz="0" w:space="0" w:color="auto"/>
            <w:right w:val="none" w:sz="0" w:space="0" w:color="auto"/>
          </w:divBdr>
          <w:divsChild>
            <w:div w:id="1788306484">
              <w:marLeft w:val="0"/>
              <w:marRight w:val="0"/>
              <w:marTop w:val="0"/>
              <w:marBottom w:val="0"/>
              <w:divBdr>
                <w:top w:val="none" w:sz="0" w:space="0" w:color="auto"/>
                <w:left w:val="none" w:sz="0" w:space="0" w:color="auto"/>
                <w:bottom w:val="none" w:sz="0" w:space="0" w:color="auto"/>
                <w:right w:val="none" w:sz="0" w:space="0" w:color="auto"/>
              </w:divBdr>
            </w:div>
          </w:divsChild>
        </w:div>
        <w:div w:id="1411804679">
          <w:marLeft w:val="-225"/>
          <w:marRight w:val="-225"/>
          <w:marTop w:val="0"/>
          <w:marBottom w:val="0"/>
          <w:divBdr>
            <w:top w:val="none" w:sz="0" w:space="0" w:color="auto"/>
            <w:left w:val="none" w:sz="0" w:space="0" w:color="auto"/>
            <w:bottom w:val="none" w:sz="0" w:space="0" w:color="auto"/>
            <w:right w:val="none" w:sz="0" w:space="0" w:color="auto"/>
          </w:divBdr>
        </w:div>
        <w:div w:id="499126291">
          <w:marLeft w:val="-225"/>
          <w:marRight w:val="-225"/>
          <w:marTop w:val="0"/>
          <w:marBottom w:val="0"/>
          <w:divBdr>
            <w:top w:val="none" w:sz="0" w:space="0" w:color="auto"/>
            <w:left w:val="none" w:sz="0" w:space="0" w:color="auto"/>
            <w:bottom w:val="none" w:sz="0" w:space="0" w:color="auto"/>
            <w:right w:val="none" w:sz="0" w:space="0" w:color="auto"/>
          </w:divBdr>
        </w:div>
        <w:div w:id="492568919">
          <w:marLeft w:val="-225"/>
          <w:marRight w:val="-225"/>
          <w:marTop w:val="0"/>
          <w:marBottom w:val="0"/>
          <w:divBdr>
            <w:top w:val="none" w:sz="0" w:space="0" w:color="auto"/>
            <w:left w:val="none" w:sz="0" w:space="0" w:color="auto"/>
            <w:bottom w:val="none" w:sz="0" w:space="0" w:color="auto"/>
            <w:right w:val="none" w:sz="0" w:space="0" w:color="auto"/>
          </w:divBdr>
          <w:divsChild>
            <w:div w:id="1205288995">
              <w:marLeft w:val="0"/>
              <w:marRight w:val="0"/>
              <w:marTop w:val="0"/>
              <w:marBottom w:val="0"/>
              <w:divBdr>
                <w:top w:val="none" w:sz="0" w:space="0" w:color="auto"/>
                <w:left w:val="none" w:sz="0" w:space="0" w:color="auto"/>
                <w:bottom w:val="none" w:sz="0" w:space="0" w:color="auto"/>
                <w:right w:val="none" w:sz="0" w:space="0" w:color="auto"/>
              </w:divBdr>
            </w:div>
          </w:divsChild>
        </w:div>
        <w:div w:id="280965460">
          <w:marLeft w:val="-225"/>
          <w:marRight w:val="-225"/>
          <w:marTop w:val="0"/>
          <w:marBottom w:val="0"/>
          <w:divBdr>
            <w:top w:val="none" w:sz="0" w:space="0" w:color="auto"/>
            <w:left w:val="none" w:sz="0" w:space="0" w:color="auto"/>
            <w:bottom w:val="none" w:sz="0" w:space="0" w:color="auto"/>
            <w:right w:val="none" w:sz="0" w:space="0" w:color="auto"/>
          </w:divBdr>
          <w:divsChild>
            <w:div w:id="2129083230">
              <w:marLeft w:val="5863"/>
              <w:marRight w:val="0"/>
              <w:marTop w:val="0"/>
              <w:marBottom w:val="0"/>
              <w:divBdr>
                <w:top w:val="none" w:sz="0" w:space="0" w:color="auto"/>
                <w:left w:val="none" w:sz="0" w:space="0" w:color="auto"/>
                <w:bottom w:val="none" w:sz="0" w:space="0" w:color="auto"/>
                <w:right w:val="none" w:sz="0" w:space="0" w:color="auto"/>
              </w:divBdr>
            </w:div>
          </w:divsChild>
        </w:div>
        <w:div w:id="1256280821">
          <w:marLeft w:val="-225"/>
          <w:marRight w:val="-225"/>
          <w:marTop w:val="0"/>
          <w:marBottom w:val="0"/>
          <w:divBdr>
            <w:top w:val="none" w:sz="0" w:space="0" w:color="auto"/>
            <w:left w:val="none" w:sz="0" w:space="0" w:color="auto"/>
            <w:bottom w:val="none" w:sz="0" w:space="0" w:color="auto"/>
            <w:right w:val="none" w:sz="0" w:space="0" w:color="auto"/>
          </w:divBdr>
          <w:divsChild>
            <w:div w:id="72894311">
              <w:marLeft w:val="0"/>
              <w:marRight w:val="0"/>
              <w:marTop w:val="0"/>
              <w:marBottom w:val="0"/>
              <w:divBdr>
                <w:top w:val="none" w:sz="0" w:space="0" w:color="auto"/>
                <w:left w:val="none" w:sz="0" w:space="0" w:color="auto"/>
                <w:bottom w:val="none" w:sz="0" w:space="0" w:color="auto"/>
                <w:right w:val="none" w:sz="0" w:space="0" w:color="auto"/>
              </w:divBdr>
            </w:div>
            <w:div w:id="82994038">
              <w:marLeft w:val="837"/>
              <w:marRight w:val="0"/>
              <w:marTop w:val="0"/>
              <w:marBottom w:val="0"/>
              <w:divBdr>
                <w:top w:val="none" w:sz="0" w:space="0" w:color="auto"/>
                <w:left w:val="none" w:sz="0" w:space="0" w:color="auto"/>
                <w:bottom w:val="none" w:sz="0" w:space="0" w:color="auto"/>
                <w:right w:val="none" w:sz="0" w:space="0" w:color="auto"/>
              </w:divBdr>
              <w:divsChild>
                <w:div w:id="2042700380">
                  <w:marLeft w:val="-225"/>
                  <w:marRight w:val="-225"/>
                  <w:marTop w:val="0"/>
                  <w:marBottom w:val="0"/>
                  <w:divBdr>
                    <w:top w:val="none" w:sz="0" w:space="0" w:color="auto"/>
                    <w:left w:val="none" w:sz="0" w:space="0" w:color="auto"/>
                    <w:bottom w:val="none" w:sz="0" w:space="0" w:color="auto"/>
                    <w:right w:val="none" w:sz="0" w:space="0" w:color="auto"/>
                  </w:divBdr>
                  <w:divsChild>
                    <w:div w:id="1748306521">
                      <w:marLeft w:val="0"/>
                      <w:marRight w:val="0"/>
                      <w:marTop w:val="0"/>
                      <w:marBottom w:val="0"/>
                      <w:divBdr>
                        <w:top w:val="none" w:sz="0" w:space="0" w:color="auto"/>
                        <w:left w:val="none" w:sz="0" w:space="0" w:color="auto"/>
                        <w:bottom w:val="none" w:sz="0" w:space="0" w:color="auto"/>
                        <w:right w:val="none" w:sz="0" w:space="0" w:color="auto"/>
                      </w:divBdr>
                    </w:div>
                  </w:divsChild>
                </w:div>
                <w:div w:id="1192378716">
                  <w:marLeft w:val="-225"/>
                  <w:marRight w:val="-225"/>
                  <w:marTop w:val="0"/>
                  <w:marBottom w:val="0"/>
                  <w:divBdr>
                    <w:top w:val="none" w:sz="0" w:space="0" w:color="auto"/>
                    <w:left w:val="none" w:sz="0" w:space="0" w:color="auto"/>
                    <w:bottom w:val="none" w:sz="0" w:space="0" w:color="auto"/>
                    <w:right w:val="none" w:sz="0" w:space="0" w:color="auto"/>
                  </w:divBdr>
                  <w:divsChild>
                    <w:div w:id="822695637">
                      <w:marLeft w:val="0"/>
                      <w:marRight w:val="0"/>
                      <w:marTop w:val="0"/>
                      <w:marBottom w:val="0"/>
                      <w:divBdr>
                        <w:top w:val="none" w:sz="0" w:space="0" w:color="auto"/>
                        <w:left w:val="none" w:sz="0" w:space="0" w:color="auto"/>
                        <w:bottom w:val="none" w:sz="0" w:space="0" w:color="auto"/>
                        <w:right w:val="none" w:sz="0" w:space="0" w:color="auto"/>
                      </w:divBdr>
                    </w:div>
                  </w:divsChild>
                </w:div>
                <w:div w:id="1408071137">
                  <w:marLeft w:val="-225"/>
                  <w:marRight w:val="-225"/>
                  <w:marTop w:val="0"/>
                  <w:marBottom w:val="0"/>
                  <w:divBdr>
                    <w:top w:val="none" w:sz="0" w:space="0" w:color="auto"/>
                    <w:left w:val="none" w:sz="0" w:space="0" w:color="auto"/>
                    <w:bottom w:val="none" w:sz="0" w:space="0" w:color="auto"/>
                    <w:right w:val="none" w:sz="0" w:space="0" w:color="auto"/>
                  </w:divBdr>
                  <w:divsChild>
                    <w:div w:id="2014987875">
                      <w:marLeft w:val="0"/>
                      <w:marRight w:val="0"/>
                      <w:marTop w:val="0"/>
                      <w:marBottom w:val="0"/>
                      <w:divBdr>
                        <w:top w:val="none" w:sz="0" w:space="0" w:color="auto"/>
                        <w:left w:val="none" w:sz="0" w:space="0" w:color="auto"/>
                        <w:bottom w:val="none" w:sz="0" w:space="0" w:color="auto"/>
                        <w:right w:val="none" w:sz="0" w:space="0" w:color="auto"/>
                      </w:divBdr>
                    </w:div>
                  </w:divsChild>
                </w:div>
                <w:div w:id="1849171147">
                  <w:marLeft w:val="-225"/>
                  <w:marRight w:val="-225"/>
                  <w:marTop w:val="0"/>
                  <w:marBottom w:val="0"/>
                  <w:divBdr>
                    <w:top w:val="none" w:sz="0" w:space="0" w:color="auto"/>
                    <w:left w:val="none" w:sz="0" w:space="0" w:color="auto"/>
                    <w:bottom w:val="none" w:sz="0" w:space="0" w:color="auto"/>
                    <w:right w:val="none" w:sz="0" w:space="0" w:color="auto"/>
                  </w:divBdr>
                  <w:divsChild>
                    <w:div w:id="1770004825">
                      <w:marLeft w:val="0"/>
                      <w:marRight w:val="0"/>
                      <w:marTop w:val="0"/>
                      <w:marBottom w:val="0"/>
                      <w:divBdr>
                        <w:top w:val="none" w:sz="0" w:space="0" w:color="auto"/>
                        <w:left w:val="none" w:sz="0" w:space="0" w:color="auto"/>
                        <w:bottom w:val="none" w:sz="0" w:space="0" w:color="auto"/>
                        <w:right w:val="none" w:sz="0" w:space="0" w:color="auto"/>
                      </w:divBdr>
                    </w:div>
                  </w:divsChild>
                </w:div>
                <w:div w:id="2126805067">
                  <w:marLeft w:val="-225"/>
                  <w:marRight w:val="-225"/>
                  <w:marTop w:val="0"/>
                  <w:marBottom w:val="0"/>
                  <w:divBdr>
                    <w:top w:val="none" w:sz="0" w:space="0" w:color="auto"/>
                    <w:left w:val="none" w:sz="0" w:space="0" w:color="auto"/>
                    <w:bottom w:val="none" w:sz="0" w:space="0" w:color="auto"/>
                    <w:right w:val="none" w:sz="0" w:space="0" w:color="auto"/>
                  </w:divBdr>
                  <w:divsChild>
                    <w:div w:id="98547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190918">
          <w:marLeft w:val="-225"/>
          <w:marRight w:val="-225"/>
          <w:marTop w:val="0"/>
          <w:marBottom w:val="0"/>
          <w:divBdr>
            <w:top w:val="none" w:sz="0" w:space="0" w:color="auto"/>
            <w:left w:val="none" w:sz="0" w:space="0" w:color="auto"/>
            <w:bottom w:val="none" w:sz="0" w:space="0" w:color="auto"/>
            <w:right w:val="none" w:sz="0" w:space="0" w:color="auto"/>
          </w:divBdr>
        </w:div>
        <w:div w:id="1213150746">
          <w:marLeft w:val="-225"/>
          <w:marRight w:val="-225"/>
          <w:marTop w:val="0"/>
          <w:marBottom w:val="0"/>
          <w:divBdr>
            <w:top w:val="none" w:sz="0" w:space="0" w:color="auto"/>
            <w:left w:val="none" w:sz="0" w:space="0" w:color="auto"/>
            <w:bottom w:val="none" w:sz="0" w:space="0" w:color="auto"/>
            <w:right w:val="none" w:sz="0" w:space="0" w:color="auto"/>
          </w:divBdr>
          <w:divsChild>
            <w:div w:id="470294645">
              <w:marLeft w:val="0"/>
              <w:marRight w:val="0"/>
              <w:marTop w:val="0"/>
              <w:marBottom w:val="0"/>
              <w:divBdr>
                <w:top w:val="none" w:sz="0" w:space="0" w:color="auto"/>
                <w:left w:val="none" w:sz="0" w:space="0" w:color="auto"/>
                <w:bottom w:val="none" w:sz="0" w:space="0" w:color="auto"/>
                <w:right w:val="none" w:sz="0" w:space="0" w:color="auto"/>
              </w:divBdr>
            </w:div>
          </w:divsChild>
        </w:div>
        <w:div w:id="680670213">
          <w:marLeft w:val="-225"/>
          <w:marRight w:val="-225"/>
          <w:marTop w:val="0"/>
          <w:marBottom w:val="0"/>
          <w:divBdr>
            <w:top w:val="none" w:sz="0" w:space="0" w:color="auto"/>
            <w:left w:val="none" w:sz="0" w:space="0" w:color="auto"/>
            <w:bottom w:val="none" w:sz="0" w:space="0" w:color="auto"/>
            <w:right w:val="none" w:sz="0" w:space="0" w:color="auto"/>
          </w:divBdr>
          <w:divsChild>
            <w:div w:id="624890232">
              <w:marLeft w:val="5863"/>
              <w:marRight w:val="0"/>
              <w:marTop w:val="0"/>
              <w:marBottom w:val="0"/>
              <w:divBdr>
                <w:top w:val="none" w:sz="0" w:space="0" w:color="auto"/>
                <w:left w:val="none" w:sz="0" w:space="0" w:color="auto"/>
                <w:bottom w:val="none" w:sz="0" w:space="0" w:color="auto"/>
                <w:right w:val="none" w:sz="0" w:space="0" w:color="auto"/>
              </w:divBdr>
            </w:div>
          </w:divsChild>
        </w:div>
      </w:divsChild>
    </w:div>
    <w:div w:id="1304583218">
      <w:bodyDiv w:val="1"/>
      <w:marLeft w:val="0"/>
      <w:marRight w:val="0"/>
      <w:marTop w:val="0"/>
      <w:marBottom w:val="0"/>
      <w:divBdr>
        <w:top w:val="none" w:sz="0" w:space="0" w:color="auto"/>
        <w:left w:val="none" w:sz="0" w:space="0" w:color="auto"/>
        <w:bottom w:val="none" w:sz="0" w:space="0" w:color="auto"/>
        <w:right w:val="none" w:sz="0" w:space="0" w:color="auto"/>
      </w:divBdr>
      <w:divsChild>
        <w:div w:id="1589653834">
          <w:marLeft w:val="-225"/>
          <w:marRight w:val="-225"/>
          <w:marTop w:val="0"/>
          <w:marBottom w:val="0"/>
          <w:divBdr>
            <w:top w:val="none" w:sz="0" w:space="0" w:color="auto"/>
            <w:left w:val="none" w:sz="0" w:space="0" w:color="auto"/>
            <w:bottom w:val="none" w:sz="0" w:space="0" w:color="auto"/>
            <w:right w:val="none" w:sz="0" w:space="0" w:color="auto"/>
          </w:divBdr>
        </w:div>
        <w:div w:id="1608778030">
          <w:marLeft w:val="-225"/>
          <w:marRight w:val="-225"/>
          <w:marTop w:val="0"/>
          <w:marBottom w:val="0"/>
          <w:divBdr>
            <w:top w:val="none" w:sz="0" w:space="0" w:color="auto"/>
            <w:left w:val="none" w:sz="0" w:space="0" w:color="auto"/>
            <w:bottom w:val="none" w:sz="0" w:space="0" w:color="auto"/>
            <w:right w:val="none" w:sz="0" w:space="0" w:color="auto"/>
          </w:divBdr>
          <w:divsChild>
            <w:div w:id="1962759533">
              <w:marLeft w:val="0"/>
              <w:marRight w:val="0"/>
              <w:marTop w:val="0"/>
              <w:marBottom w:val="0"/>
              <w:divBdr>
                <w:top w:val="none" w:sz="0" w:space="0" w:color="auto"/>
                <w:left w:val="none" w:sz="0" w:space="0" w:color="auto"/>
                <w:bottom w:val="none" w:sz="0" w:space="0" w:color="auto"/>
                <w:right w:val="none" w:sz="0" w:space="0" w:color="auto"/>
              </w:divBdr>
            </w:div>
          </w:divsChild>
        </w:div>
        <w:div w:id="977686929">
          <w:marLeft w:val="-225"/>
          <w:marRight w:val="-225"/>
          <w:marTop w:val="0"/>
          <w:marBottom w:val="0"/>
          <w:divBdr>
            <w:top w:val="none" w:sz="0" w:space="0" w:color="auto"/>
            <w:left w:val="none" w:sz="0" w:space="0" w:color="auto"/>
            <w:bottom w:val="none" w:sz="0" w:space="0" w:color="auto"/>
            <w:right w:val="none" w:sz="0" w:space="0" w:color="auto"/>
          </w:divBdr>
        </w:div>
        <w:div w:id="1387798120">
          <w:marLeft w:val="-225"/>
          <w:marRight w:val="-225"/>
          <w:marTop w:val="0"/>
          <w:marBottom w:val="0"/>
          <w:divBdr>
            <w:top w:val="none" w:sz="0" w:space="0" w:color="auto"/>
            <w:left w:val="none" w:sz="0" w:space="0" w:color="auto"/>
            <w:bottom w:val="none" w:sz="0" w:space="0" w:color="auto"/>
            <w:right w:val="none" w:sz="0" w:space="0" w:color="auto"/>
          </w:divBdr>
        </w:div>
        <w:div w:id="151915850">
          <w:marLeft w:val="-225"/>
          <w:marRight w:val="-225"/>
          <w:marTop w:val="0"/>
          <w:marBottom w:val="0"/>
          <w:divBdr>
            <w:top w:val="none" w:sz="0" w:space="0" w:color="auto"/>
            <w:left w:val="none" w:sz="0" w:space="0" w:color="auto"/>
            <w:bottom w:val="none" w:sz="0" w:space="0" w:color="auto"/>
            <w:right w:val="none" w:sz="0" w:space="0" w:color="auto"/>
          </w:divBdr>
          <w:divsChild>
            <w:div w:id="402603730">
              <w:marLeft w:val="0"/>
              <w:marRight w:val="0"/>
              <w:marTop w:val="0"/>
              <w:marBottom w:val="0"/>
              <w:divBdr>
                <w:top w:val="none" w:sz="0" w:space="0" w:color="auto"/>
                <w:left w:val="none" w:sz="0" w:space="0" w:color="auto"/>
                <w:bottom w:val="none" w:sz="0" w:space="0" w:color="auto"/>
                <w:right w:val="none" w:sz="0" w:space="0" w:color="auto"/>
              </w:divBdr>
            </w:div>
          </w:divsChild>
        </w:div>
        <w:div w:id="963924406">
          <w:marLeft w:val="-225"/>
          <w:marRight w:val="-225"/>
          <w:marTop w:val="0"/>
          <w:marBottom w:val="0"/>
          <w:divBdr>
            <w:top w:val="none" w:sz="0" w:space="0" w:color="auto"/>
            <w:left w:val="none" w:sz="0" w:space="0" w:color="auto"/>
            <w:bottom w:val="none" w:sz="0" w:space="0" w:color="auto"/>
            <w:right w:val="none" w:sz="0" w:space="0" w:color="auto"/>
          </w:divBdr>
          <w:divsChild>
            <w:div w:id="1314992987">
              <w:marLeft w:val="5863"/>
              <w:marRight w:val="0"/>
              <w:marTop w:val="0"/>
              <w:marBottom w:val="0"/>
              <w:divBdr>
                <w:top w:val="none" w:sz="0" w:space="0" w:color="auto"/>
                <w:left w:val="none" w:sz="0" w:space="0" w:color="auto"/>
                <w:bottom w:val="none" w:sz="0" w:space="0" w:color="auto"/>
                <w:right w:val="none" w:sz="0" w:space="0" w:color="auto"/>
              </w:divBdr>
            </w:div>
          </w:divsChild>
        </w:div>
        <w:div w:id="1658260210">
          <w:marLeft w:val="-225"/>
          <w:marRight w:val="-225"/>
          <w:marTop w:val="0"/>
          <w:marBottom w:val="0"/>
          <w:divBdr>
            <w:top w:val="none" w:sz="0" w:space="0" w:color="auto"/>
            <w:left w:val="none" w:sz="0" w:space="0" w:color="auto"/>
            <w:bottom w:val="none" w:sz="0" w:space="0" w:color="auto"/>
            <w:right w:val="none" w:sz="0" w:space="0" w:color="auto"/>
          </w:divBdr>
          <w:divsChild>
            <w:div w:id="1272666145">
              <w:marLeft w:val="0"/>
              <w:marRight w:val="0"/>
              <w:marTop w:val="0"/>
              <w:marBottom w:val="0"/>
              <w:divBdr>
                <w:top w:val="none" w:sz="0" w:space="0" w:color="auto"/>
                <w:left w:val="none" w:sz="0" w:space="0" w:color="auto"/>
                <w:bottom w:val="none" w:sz="0" w:space="0" w:color="auto"/>
                <w:right w:val="none" w:sz="0" w:space="0" w:color="auto"/>
              </w:divBdr>
            </w:div>
            <w:div w:id="1442341320">
              <w:marLeft w:val="837"/>
              <w:marRight w:val="0"/>
              <w:marTop w:val="0"/>
              <w:marBottom w:val="0"/>
              <w:divBdr>
                <w:top w:val="none" w:sz="0" w:space="0" w:color="auto"/>
                <w:left w:val="none" w:sz="0" w:space="0" w:color="auto"/>
                <w:bottom w:val="none" w:sz="0" w:space="0" w:color="auto"/>
                <w:right w:val="none" w:sz="0" w:space="0" w:color="auto"/>
              </w:divBdr>
              <w:divsChild>
                <w:div w:id="2105686515">
                  <w:marLeft w:val="-225"/>
                  <w:marRight w:val="-225"/>
                  <w:marTop w:val="0"/>
                  <w:marBottom w:val="0"/>
                  <w:divBdr>
                    <w:top w:val="none" w:sz="0" w:space="0" w:color="auto"/>
                    <w:left w:val="none" w:sz="0" w:space="0" w:color="auto"/>
                    <w:bottom w:val="none" w:sz="0" w:space="0" w:color="auto"/>
                    <w:right w:val="none" w:sz="0" w:space="0" w:color="auto"/>
                  </w:divBdr>
                  <w:divsChild>
                    <w:div w:id="421802861">
                      <w:marLeft w:val="0"/>
                      <w:marRight w:val="0"/>
                      <w:marTop w:val="0"/>
                      <w:marBottom w:val="0"/>
                      <w:divBdr>
                        <w:top w:val="none" w:sz="0" w:space="0" w:color="auto"/>
                        <w:left w:val="none" w:sz="0" w:space="0" w:color="auto"/>
                        <w:bottom w:val="none" w:sz="0" w:space="0" w:color="auto"/>
                        <w:right w:val="none" w:sz="0" w:space="0" w:color="auto"/>
                      </w:divBdr>
                    </w:div>
                  </w:divsChild>
                </w:div>
                <w:div w:id="1535996829">
                  <w:marLeft w:val="-225"/>
                  <w:marRight w:val="-225"/>
                  <w:marTop w:val="0"/>
                  <w:marBottom w:val="0"/>
                  <w:divBdr>
                    <w:top w:val="none" w:sz="0" w:space="0" w:color="auto"/>
                    <w:left w:val="none" w:sz="0" w:space="0" w:color="auto"/>
                    <w:bottom w:val="none" w:sz="0" w:space="0" w:color="auto"/>
                    <w:right w:val="none" w:sz="0" w:space="0" w:color="auto"/>
                  </w:divBdr>
                  <w:divsChild>
                    <w:div w:id="724524017">
                      <w:marLeft w:val="0"/>
                      <w:marRight w:val="0"/>
                      <w:marTop w:val="0"/>
                      <w:marBottom w:val="0"/>
                      <w:divBdr>
                        <w:top w:val="none" w:sz="0" w:space="0" w:color="auto"/>
                        <w:left w:val="none" w:sz="0" w:space="0" w:color="auto"/>
                        <w:bottom w:val="none" w:sz="0" w:space="0" w:color="auto"/>
                        <w:right w:val="none" w:sz="0" w:space="0" w:color="auto"/>
                      </w:divBdr>
                    </w:div>
                  </w:divsChild>
                </w:div>
                <w:div w:id="422534147">
                  <w:marLeft w:val="-225"/>
                  <w:marRight w:val="-225"/>
                  <w:marTop w:val="0"/>
                  <w:marBottom w:val="0"/>
                  <w:divBdr>
                    <w:top w:val="none" w:sz="0" w:space="0" w:color="auto"/>
                    <w:left w:val="none" w:sz="0" w:space="0" w:color="auto"/>
                    <w:bottom w:val="none" w:sz="0" w:space="0" w:color="auto"/>
                    <w:right w:val="none" w:sz="0" w:space="0" w:color="auto"/>
                  </w:divBdr>
                  <w:divsChild>
                    <w:div w:id="1852990845">
                      <w:marLeft w:val="0"/>
                      <w:marRight w:val="0"/>
                      <w:marTop w:val="0"/>
                      <w:marBottom w:val="0"/>
                      <w:divBdr>
                        <w:top w:val="none" w:sz="0" w:space="0" w:color="auto"/>
                        <w:left w:val="none" w:sz="0" w:space="0" w:color="auto"/>
                        <w:bottom w:val="none" w:sz="0" w:space="0" w:color="auto"/>
                        <w:right w:val="none" w:sz="0" w:space="0" w:color="auto"/>
                      </w:divBdr>
                    </w:div>
                  </w:divsChild>
                </w:div>
                <w:div w:id="1593202970">
                  <w:marLeft w:val="-225"/>
                  <w:marRight w:val="-225"/>
                  <w:marTop w:val="0"/>
                  <w:marBottom w:val="0"/>
                  <w:divBdr>
                    <w:top w:val="none" w:sz="0" w:space="0" w:color="auto"/>
                    <w:left w:val="none" w:sz="0" w:space="0" w:color="auto"/>
                    <w:bottom w:val="none" w:sz="0" w:space="0" w:color="auto"/>
                    <w:right w:val="none" w:sz="0" w:space="0" w:color="auto"/>
                  </w:divBdr>
                  <w:divsChild>
                    <w:div w:id="2076470469">
                      <w:marLeft w:val="0"/>
                      <w:marRight w:val="0"/>
                      <w:marTop w:val="0"/>
                      <w:marBottom w:val="0"/>
                      <w:divBdr>
                        <w:top w:val="none" w:sz="0" w:space="0" w:color="auto"/>
                        <w:left w:val="none" w:sz="0" w:space="0" w:color="auto"/>
                        <w:bottom w:val="none" w:sz="0" w:space="0" w:color="auto"/>
                        <w:right w:val="none" w:sz="0" w:space="0" w:color="auto"/>
                      </w:divBdr>
                    </w:div>
                  </w:divsChild>
                </w:div>
                <w:div w:id="521626186">
                  <w:marLeft w:val="-225"/>
                  <w:marRight w:val="-225"/>
                  <w:marTop w:val="0"/>
                  <w:marBottom w:val="0"/>
                  <w:divBdr>
                    <w:top w:val="none" w:sz="0" w:space="0" w:color="auto"/>
                    <w:left w:val="none" w:sz="0" w:space="0" w:color="auto"/>
                    <w:bottom w:val="none" w:sz="0" w:space="0" w:color="auto"/>
                    <w:right w:val="none" w:sz="0" w:space="0" w:color="auto"/>
                  </w:divBdr>
                  <w:divsChild>
                    <w:div w:id="167617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649173">
          <w:marLeft w:val="-225"/>
          <w:marRight w:val="-225"/>
          <w:marTop w:val="0"/>
          <w:marBottom w:val="0"/>
          <w:divBdr>
            <w:top w:val="none" w:sz="0" w:space="0" w:color="auto"/>
            <w:left w:val="none" w:sz="0" w:space="0" w:color="auto"/>
            <w:bottom w:val="none" w:sz="0" w:space="0" w:color="auto"/>
            <w:right w:val="none" w:sz="0" w:space="0" w:color="auto"/>
          </w:divBdr>
        </w:div>
        <w:div w:id="2114737870">
          <w:marLeft w:val="-225"/>
          <w:marRight w:val="-225"/>
          <w:marTop w:val="0"/>
          <w:marBottom w:val="0"/>
          <w:divBdr>
            <w:top w:val="none" w:sz="0" w:space="0" w:color="auto"/>
            <w:left w:val="none" w:sz="0" w:space="0" w:color="auto"/>
            <w:bottom w:val="none" w:sz="0" w:space="0" w:color="auto"/>
            <w:right w:val="none" w:sz="0" w:space="0" w:color="auto"/>
          </w:divBdr>
          <w:divsChild>
            <w:div w:id="1514806547">
              <w:marLeft w:val="0"/>
              <w:marRight w:val="0"/>
              <w:marTop w:val="0"/>
              <w:marBottom w:val="0"/>
              <w:divBdr>
                <w:top w:val="none" w:sz="0" w:space="0" w:color="auto"/>
                <w:left w:val="none" w:sz="0" w:space="0" w:color="auto"/>
                <w:bottom w:val="none" w:sz="0" w:space="0" w:color="auto"/>
                <w:right w:val="none" w:sz="0" w:space="0" w:color="auto"/>
              </w:divBdr>
            </w:div>
          </w:divsChild>
        </w:div>
        <w:div w:id="1477604872">
          <w:marLeft w:val="-225"/>
          <w:marRight w:val="-225"/>
          <w:marTop w:val="0"/>
          <w:marBottom w:val="0"/>
          <w:divBdr>
            <w:top w:val="none" w:sz="0" w:space="0" w:color="auto"/>
            <w:left w:val="none" w:sz="0" w:space="0" w:color="auto"/>
            <w:bottom w:val="none" w:sz="0" w:space="0" w:color="auto"/>
            <w:right w:val="none" w:sz="0" w:space="0" w:color="auto"/>
          </w:divBdr>
          <w:divsChild>
            <w:div w:id="919414732">
              <w:marLeft w:val="5863"/>
              <w:marRight w:val="0"/>
              <w:marTop w:val="0"/>
              <w:marBottom w:val="0"/>
              <w:divBdr>
                <w:top w:val="none" w:sz="0" w:space="0" w:color="auto"/>
                <w:left w:val="none" w:sz="0" w:space="0" w:color="auto"/>
                <w:bottom w:val="none" w:sz="0" w:space="0" w:color="auto"/>
                <w:right w:val="none" w:sz="0" w:space="0" w:color="auto"/>
              </w:divBdr>
            </w:div>
          </w:divsChild>
        </w:div>
      </w:divsChild>
    </w:div>
    <w:div w:id="1323853852">
      <w:bodyDiv w:val="1"/>
      <w:marLeft w:val="0"/>
      <w:marRight w:val="0"/>
      <w:marTop w:val="0"/>
      <w:marBottom w:val="0"/>
      <w:divBdr>
        <w:top w:val="none" w:sz="0" w:space="0" w:color="auto"/>
        <w:left w:val="none" w:sz="0" w:space="0" w:color="auto"/>
        <w:bottom w:val="none" w:sz="0" w:space="0" w:color="auto"/>
        <w:right w:val="none" w:sz="0" w:space="0" w:color="auto"/>
      </w:divBdr>
      <w:divsChild>
        <w:div w:id="1072895769">
          <w:marLeft w:val="0"/>
          <w:marRight w:val="0"/>
          <w:marTop w:val="0"/>
          <w:marBottom w:val="0"/>
          <w:divBdr>
            <w:top w:val="none" w:sz="0" w:space="0" w:color="auto"/>
            <w:left w:val="none" w:sz="0" w:space="0" w:color="auto"/>
            <w:bottom w:val="none" w:sz="0" w:space="0" w:color="auto"/>
            <w:right w:val="none" w:sz="0" w:space="0" w:color="auto"/>
          </w:divBdr>
          <w:divsChild>
            <w:div w:id="601038261">
              <w:marLeft w:val="0"/>
              <w:marRight w:val="0"/>
              <w:marTop w:val="0"/>
              <w:marBottom w:val="0"/>
              <w:divBdr>
                <w:top w:val="none" w:sz="0" w:space="0" w:color="auto"/>
                <w:left w:val="none" w:sz="0" w:space="0" w:color="auto"/>
                <w:bottom w:val="none" w:sz="0" w:space="0" w:color="auto"/>
                <w:right w:val="none" w:sz="0" w:space="0" w:color="auto"/>
              </w:divBdr>
              <w:divsChild>
                <w:div w:id="38749807">
                  <w:marLeft w:val="-225"/>
                  <w:marRight w:val="-225"/>
                  <w:marTop w:val="0"/>
                  <w:marBottom w:val="0"/>
                  <w:divBdr>
                    <w:top w:val="none" w:sz="0" w:space="0" w:color="auto"/>
                    <w:left w:val="none" w:sz="0" w:space="0" w:color="auto"/>
                    <w:bottom w:val="none" w:sz="0" w:space="0" w:color="auto"/>
                    <w:right w:val="none" w:sz="0" w:space="0" w:color="auto"/>
                  </w:divBdr>
                  <w:divsChild>
                    <w:div w:id="685403067">
                      <w:marLeft w:val="0"/>
                      <w:marRight w:val="0"/>
                      <w:marTop w:val="0"/>
                      <w:marBottom w:val="0"/>
                      <w:divBdr>
                        <w:top w:val="none" w:sz="0" w:space="0" w:color="auto"/>
                        <w:left w:val="none" w:sz="0" w:space="0" w:color="auto"/>
                        <w:bottom w:val="none" w:sz="0" w:space="0" w:color="auto"/>
                        <w:right w:val="none" w:sz="0" w:space="0" w:color="auto"/>
                      </w:divBdr>
                    </w:div>
                  </w:divsChild>
                </w:div>
                <w:div w:id="773208203">
                  <w:marLeft w:val="-225"/>
                  <w:marRight w:val="-225"/>
                  <w:marTop w:val="0"/>
                  <w:marBottom w:val="0"/>
                  <w:divBdr>
                    <w:top w:val="none" w:sz="0" w:space="0" w:color="auto"/>
                    <w:left w:val="none" w:sz="0" w:space="0" w:color="auto"/>
                    <w:bottom w:val="none" w:sz="0" w:space="0" w:color="auto"/>
                    <w:right w:val="none" w:sz="0" w:space="0" w:color="auto"/>
                  </w:divBdr>
                </w:div>
                <w:div w:id="1039280891">
                  <w:marLeft w:val="-225"/>
                  <w:marRight w:val="-225"/>
                  <w:marTop w:val="0"/>
                  <w:marBottom w:val="0"/>
                  <w:divBdr>
                    <w:top w:val="none" w:sz="0" w:space="0" w:color="auto"/>
                    <w:left w:val="none" w:sz="0" w:space="0" w:color="auto"/>
                    <w:bottom w:val="none" w:sz="0" w:space="0" w:color="auto"/>
                    <w:right w:val="none" w:sz="0" w:space="0" w:color="auto"/>
                  </w:divBdr>
                </w:div>
                <w:div w:id="357974231">
                  <w:marLeft w:val="-225"/>
                  <w:marRight w:val="-225"/>
                  <w:marTop w:val="0"/>
                  <w:marBottom w:val="0"/>
                  <w:divBdr>
                    <w:top w:val="none" w:sz="0" w:space="0" w:color="auto"/>
                    <w:left w:val="none" w:sz="0" w:space="0" w:color="auto"/>
                    <w:bottom w:val="none" w:sz="0" w:space="0" w:color="auto"/>
                    <w:right w:val="none" w:sz="0" w:space="0" w:color="auto"/>
                  </w:divBdr>
                  <w:divsChild>
                    <w:div w:id="1750807786">
                      <w:marLeft w:val="0"/>
                      <w:marRight w:val="0"/>
                      <w:marTop w:val="0"/>
                      <w:marBottom w:val="0"/>
                      <w:divBdr>
                        <w:top w:val="none" w:sz="0" w:space="0" w:color="auto"/>
                        <w:left w:val="none" w:sz="0" w:space="0" w:color="auto"/>
                        <w:bottom w:val="none" w:sz="0" w:space="0" w:color="auto"/>
                        <w:right w:val="none" w:sz="0" w:space="0" w:color="auto"/>
                      </w:divBdr>
                    </w:div>
                  </w:divsChild>
                </w:div>
                <w:div w:id="1582372363">
                  <w:marLeft w:val="-225"/>
                  <w:marRight w:val="-225"/>
                  <w:marTop w:val="0"/>
                  <w:marBottom w:val="0"/>
                  <w:divBdr>
                    <w:top w:val="none" w:sz="0" w:space="0" w:color="auto"/>
                    <w:left w:val="none" w:sz="0" w:space="0" w:color="auto"/>
                    <w:bottom w:val="none" w:sz="0" w:space="0" w:color="auto"/>
                    <w:right w:val="none" w:sz="0" w:space="0" w:color="auto"/>
                  </w:divBdr>
                  <w:divsChild>
                    <w:div w:id="182324170">
                      <w:marLeft w:val="6527"/>
                      <w:marRight w:val="0"/>
                      <w:marTop w:val="0"/>
                      <w:marBottom w:val="0"/>
                      <w:divBdr>
                        <w:top w:val="none" w:sz="0" w:space="0" w:color="auto"/>
                        <w:left w:val="none" w:sz="0" w:space="0" w:color="auto"/>
                        <w:bottom w:val="none" w:sz="0" w:space="0" w:color="auto"/>
                        <w:right w:val="none" w:sz="0" w:space="0" w:color="auto"/>
                      </w:divBdr>
                    </w:div>
                  </w:divsChild>
                </w:div>
                <w:div w:id="1591425802">
                  <w:marLeft w:val="-225"/>
                  <w:marRight w:val="-225"/>
                  <w:marTop w:val="0"/>
                  <w:marBottom w:val="0"/>
                  <w:divBdr>
                    <w:top w:val="none" w:sz="0" w:space="0" w:color="auto"/>
                    <w:left w:val="none" w:sz="0" w:space="0" w:color="auto"/>
                    <w:bottom w:val="none" w:sz="0" w:space="0" w:color="auto"/>
                    <w:right w:val="none" w:sz="0" w:space="0" w:color="auto"/>
                  </w:divBdr>
                  <w:divsChild>
                    <w:div w:id="1068962543">
                      <w:marLeft w:val="6527"/>
                      <w:marRight w:val="0"/>
                      <w:marTop w:val="0"/>
                      <w:marBottom w:val="0"/>
                      <w:divBdr>
                        <w:top w:val="none" w:sz="0" w:space="0" w:color="auto"/>
                        <w:left w:val="none" w:sz="0" w:space="0" w:color="auto"/>
                        <w:bottom w:val="none" w:sz="0" w:space="0" w:color="auto"/>
                        <w:right w:val="none" w:sz="0" w:space="0" w:color="auto"/>
                      </w:divBdr>
                    </w:div>
                  </w:divsChild>
                </w:div>
                <w:div w:id="490946673">
                  <w:marLeft w:val="-225"/>
                  <w:marRight w:val="-225"/>
                  <w:marTop w:val="0"/>
                  <w:marBottom w:val="0"/>
                  <w:divBdr>
                    <w:top w:val="none" w:sz="0" w:space="0" w:color="auto"/>
                    <w:left w:val="none" w:sz="0" w:space="0" w:color="auto"/>
                    <w:bottom w:val="none" w:sz="0" w:space="0" w:color="auto"/>
                    <w:right w:val="none" w:sz="0" w:space="0" w:color="auto"/>
                  </w:divBdr>
                  <w:divsChild>
                    <w:div w:id="2042393138">
                      <w:marLeft w:val="6527"/>
                      <w:marRight w:val="0"/>
                      <w:marTop w:val="0"/>
                      <w:marBottom w:val="0"/>
                      <w:divBdr>
                        <w:top w:val="none" w:sz="0" w:space="0" w:color="auto"/>
                        <w:left w:val="none" w:sz="0" w:space="0" w:color="auto"/>
                        <w:bottom w:val="none" w:sz="0" w:space="0" w:color="auto"/>
                        <w:right w:val="none" w:sz="0" w:space="0" w:color="auto"/>
                      </w:divBdr>
                    </w:div>
                  </w:divsChild>
                </w:div>
                <w:div w:id="1389649027">
                  <w:marLeft w:val="-225"/>
                  <w:marRight w:val="-225"/>
                  <w:marTop w:val="0"/>
                  <w:marBottom w:val="0"/>
                  <w:divBdr>
                    <w:top w:val="none" w:sz="0" w:space="0" w:color="auto"/>
                    <w:left w:val="none" w:sz="0" w:space="0" w:color="auto"/>
                    <w:bottom w:val="none" w:sz="0" w:space="0" w:color="auto"/>
                    <w:right w:val="none" w:sz="0" w:space="0" w:color="auto"/>
                  </w:divBdr>
                  <w:divsChild>
                    <w:div w:id="1155806284">
                      <w:marLeft w:val="6527"/>
                      <w:marRight w:val="0"/>
                      <w:marTop w:val="0"/>
                      <w:marBottom w:val="0"/>
                      <w:divBdr>
                        <w:top w:val="none" w:sz="0" w:space="0" w:color="auto"/>
                        <w:left w:val="none" w:sz="0" w:space="0" w:color="auto"/>
                        <w:bottom w:val="none" w:sz="0" w:space="0" w:color="auto"/>
                        <w:right w:val="none" w:sz="0" w:space="0" w:color="auto"/>
                      </w:divBdr>
                    </w:div>
                  </w:divsChild>
                </w:div>
                <w:div w:id="11734047">
                  <w:marLeft w:val="-225"/>
                  <w:marRight w:val="-225"/>
                  <w:marTop w:val="0"/>
                  <w:marBottom w:val="0"/>
                  <w:divBdr>
                    <w:top w:val="none" w:sz="0" w:space="0" w:color="auto"/>
                    <w:left w:val="none" w:sz="0" w:space="0" w:color="auto"/>
                    <w:bottom w:val="none" w:sz="0" w:space="0" w:color="auto"/>
                    <w:right w:val="none" w:sz="0" w:space="0" w:color="auto"/>
                  </w:divBdr>
                  <w:divsChild>
                    <w:div w:id="1117677191">
                      <w:marLeft w:val="6527"/>
                      <w:marRight w:val="0"/>
                      <w:marTop w:val="0"/>
                      <w:marBottom w:val="0"/>
                      <w:divBdr>
                        <w:top w:val="none" w:sz="0" w:space="0" w:color="auto"/>
                        <w:left w:val="none" w:sz="0" w:space="0" w:color="auto"/>
                        <w:bottom w:val="none" w:sz="0" w:space="0" w:color="auto"/>
                        <w:right w:val="none" w:sz="0" w:space="0" w:color="auto"/>
                      </w:divBdr>
                    </w:div>
                  </w:divsChild>
                </w:div>
                <w:div w:id="97920317">
                  <w:marLeft w:val="-225"/>
                  <w:marRight w:val="-225"/>
                  <w:marTop w:val="0"/>
                  <w:marBottom w:val="0"/>
                  <w:divBdr>
                    <w:top w:val="none" w:sz="0" w:space="0" w:color="auto"/>
                    <w:left w:val="none" w:sz="0" w:space="0" w:color="auto"/>
                    <w:bottom w:val="none" w:sz="0" w:space="0" w:color="auto"/>
                    <w:right w:val="none" w:sz="0" w:space="0" w:color="auto"/>
                  </w:divBdr>
                  <w:divsChild>
                    <w:div w:id="2089888521">
                      <w:marLeft w:val="6527"/>
                      <w:marRight w:val="0"/>
                      <w:marTop w:val="0"/>
                      <w:marBottom w:val="0"/>
                      <w:divBdr>
                        <w:top w:val="none" w:sz="0" w:space="0" w:color="auto"/>
                        <w:left w:val="none" w:sz="0" w:space="0" w:color="auto"/>
                        <w:bottom w:val="none" w:sz="0" w:space="0" w:color="auto"/>
                        <w:right w:val="none" w:sz="0" w:space="0" w:color="auto"/>
                      </w:divBdr>
                    </w:div>
                  </w:divsChild>
                </w:div>
                <w:div w:id="1552376786">
                  <w:marLeft w:val="-225"/>
                  <w:marRight w:val="-225"/>
                  <w:marTop w:val="0"/>
                  <w:marBottom w:val="0"/>
                  <w:divBdr>
                    <w:top w:val="none" w:sz="0" w:space="0" w:color="auto"/>
                    <w:left w:val="none" w:sz="0" w:space="0" w:color="auto"/>
                    <w:bottom w:val="none" w:sz="0" w:space="0" w:color="auto"/>
                    <w:right w:val="none" w:sz="0" w:space="0" w:color="auto"/>
                  </w:divBdr>
                  <w:divsChild>
                    <w:div w:id="952979944">
                      <w:marLeft w:val="0"/>
                      <w:marRight w:val="0"/>
                      <w:marTop w:val="0"/>
                      <w:marBottom w:val="0"/>
                      <w:divBdr>
                        <w:top w:val="none" w:sz="0" w:space="0" w:color="auto"/>
                        <w:left w:val="none" w:sz="0" w:space="0" w:color="auto"/>
                        <w:bottom w:val="none" w:sz="0" w:space="0" w:color="auto"/>
                        <w:right w:val="none" w:sz="0" w:space="0" w:color="auto"/>
                      </w:divBdr>
                    </w:div>
                  </w:divsChild>
                </w:div>
                <w:div w:id="925580440">
                  <w:marLeft w:val="-225"/>
                  <w:marRight w:val="-225"/>
                  <w:marTop w:val="0"/>
                  <w:marBottom w:val="0"/>
                  <w:divBdr>
                    <w:top w:val="none" w:sz="0" w:space="0" w:color="auto"/>
                    <w:left w:val="none" w:sz="0" w:space="0" w:color="auto"/>
                    <w:bottom w:val="none" w:sz="0" w:space="0" w:color="auto"/>
                    <w:right w:val="none" w:sz="0" w:space="0" w:color="auto"/>
                  </w:divBdr>
                  <w:divsChild>
                    <w:div w:id="8909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386404">
      <w:bodyDiv w:val="1"/>
      <w:marLeft w:val="0"/>
      <w:marRight w:val="0"/>
      <w:marTop w:val="0"/>
      <w:marBottom w:val="0"/>
      <w:divBdr>
        <w:top w:val="none" w:sz="0" w:space="0" w:color="auto"/>
        <w:left w:val="none" w:sz="0" w:space="0" w:color="auto"/>
        <w:bottom w:val="none" w:sz="0" w:space="0" w:color="auto"/>
        <w:right w:val="none" w:sz="0" w:space="0" w:color="auto"/>
      </w:divBdr>
      <w:divsChild>
        <w:div w:id="1597326235">
          <w:marLeft w:val="-225"/>
          <w:marRight w:val="-225"/>
          <w:marTop w:val="0"/>
          <w:marBottom w:val="0"/>
          <w:divBdr>
            <w:top w:val="none" w:sz="0" w:space="0" w:color="auto"/>
            <w:left w:val="none" w:sz="0" w:space="0" w:color="auto"/>
            <w:bottom w:val="none" w:sz="0" w:space="0" w:color="auto"/>
            <w:right w:val="none" w:sz="0" w:space="0" w:color="auto"/>
          </w:divBdr>
        </w:div>
        <w:div w:id="501360171">
          <w:marLeft w:val="-225"/>
          <w:marRight w:val="-225"/>
          <w:marTop w:val="0"/>
          <w:marBottom w:val="0"/>
          <w:divBdr>
            <w:top w:val="none" w:sz="0" w:space="0" w:color="auto"/>
            <w:left w:val="none" w:sz="0" w:space="0" w:color="auto"/>
            <w:bottom w:val="none" w:sz="0" w:space="0" w:color="auto"/>
            <w:right w:val="none" w:sz="0" w:space="0" w:color="auto"/>
          </w:divBdr>
          <w:divsChild>
            <w:div w:id="464005827">
              <w:marLeft w:val="0"/>
              <w:marRight w:val="0"/>
              <w:marTop w:val="0"/>
              <w:marBottom w:val="0"/>
              <w:divBdr>
                <w:top w:val="none" w:sz="0" w:space="0" w:color="auto"/>
                <w:left w:val="none" w:sz="0" w:space="0" w:color="auto"/>
                <w:bottom w:val="none" w:sz="0" w:space="0" w:color="auto"/>
                <w:right w:val="none" w:sz="0" w:space="0" w:color="auto"/>
              </w:divBdr>
            </w:div>
          </w:divsChild>
        </w:div>
        <w:div w:id="1187252264">
          <w:marLeft w:val="-225"/>
          <w:marRight w:val="-225"/>
          <w:marTop w:val="0"/>
          <w:marBottom w:val="0"/>
          <w:divBdr>
            <w:top w:val="none" w:sz="0" w:space="0" w:color="auto"/>
            <w:left w:val="none" w:sz="0" w:space="0" w:color="auto"/>
            <w:bottom w:val="none" w:sz="0" w:space="0" w:color="auto"/>
            <w:right w:val="none" w:sz="0" w:space="0" w:color="auto"/>
          </w:divBdr>
        </w:div>
        <w:div w:id="1835948260">
          <w:marLeft w:val="-225"/>
          <w:marRight w:val="-225"/>
          <w:marTop w:val="0"/>
          <w:marBottom w:val="0"/>
          <w:divBdr>
            <w:top w:val="none" w:sz="0" w:space="0" w:color="auto"/>
            <w:left w:val="none" w:sz="0" w:space="0" w:color="auto"/>
            <w:bottom w:val="none" w:sz="0" w:space="0" w:color="auto"/>
            <w:right w:val="none" w:sz="0" w:space="0" w:color="auto"/>
          </w:divBdr>
        </w:div>
        <w:div w:id="1666349592">
          <w:marLeft w:val="-225"/>
          <w:marRight w:val="-225"/>
          <w:marTop w:val="0"/>
          <w:marBottom w:val="0"/>
          <w:divBdr>
            <w:top w:val="none" w:sz="0" w:space="0" w:color="auto"/>
            <w:left w:val="none" w:sz="0" w:space="0" w:color="auto"/>
            <w:bottom w:val="none" w:sz="0" w:space="0" w:color="auto"/>
            <w:right w:val="none" w:sz="0" w:space="0" w:color="auto"/>
          </w:divBdr>
          <w:divsChild>
            <w:div w:id="1397515100">
              <w:marLeft w:val="0"/>
              <w:marRight w:val="0"/>
              <w:marTop w:val="0"/>
              <w:marBottom w:val="0"/>
              <w:divBdr>
                <w:top w:val="none" w:sz="0" w:space="0" w:color="auto"/>
                <w:left w:val="none" w:sz="0" w:space="0" w:color="auto"/>
                <w:bottom w:val="none" w:sz="0" w:space="0" w:color="auto"/>
                <w:right w:val="none" w:sz="0" w:space="0" w:color="auto"/>
              </w:divBdr>
            </w:div>
          </w:divsChild>
        </w:div>
        <w:div w:id="1385715725">
          <w:marLeft w:val="-225"/>
          <w:marRight w:val="-225"/>
          <w:marTop w:val="0"/>
          <w:marBottom w:val="0"/>
          <w:divBdr>
            <w:top w:val="none" w:sz="0" w:space="0" w:color="auto"/>
            <w:left w:val="none" w:sz="0" w:space="0" w:color="auto"/>
            <w:bottom w:val="none" w:sz="0" w:space="0" w:color="auto"/>
            <w:right w:val="none" w:sz="0" w:space="0" w:color="auto"/>
          </w:divBdr>
          <w:divsChild>
            <w:div w:id="403837512">
              <w:marLeft w:val="5863"/>
              <w:marRight w:val="0"/>
              <w:marTop w:val="0"/>
              <w:marBottom w:val="0"/>
              <w:divBdr>
                <w:top w:val="none" w:sz="0" w:space="0" w:color="auto"/>
                <w:left w:val="none" w:sz="0" w:space="0" w:color="auto"/>
                <w:bottom w:val="none" w:sz="0" w:space="0" w:color="auto"/>
                <w:right w:val="none" w:sz="0" w:space="0" w:color="auto"/>
              </w:divBdr>
            </w:div>
          </w:divsChild>
        </w:div>
        <w:div w:id="799609056">
          <w:marLeft w:val="-225"/>
          <w:marRight w:val="-225"/>
          <w:marTop w:val="0"/>
          <w:marBottom w:val="0"/>
          <w:divBdr>
            <w:top w:val="none" w:sz="0" w:space="0" w:color="auto"/>
            <w:left w:val="none" w:sz="0" w:space="0" w:color="auto"/>
            <w:bottom w:val="none" w:sz="0" w:space="0" w:color="auto"/>
            <w:right w:val="none" w:sz="0" w:space="0" w:color="auto"/>
          </w:divBdr>
          <w:divsChild>
            <w:div w:id="215095594">
              <w:marLeft w:val="0"/>
              <w:marRight w:val="0"/>
              <w:marTop w:val="0"/>
              <w:marBottom w:val="0"/>
              <w:divBdr>
                <w:top w:val="none" w:sz="0" w:space="0" w:color="auto"/>
                <w:left w:val="none" w:sz="0" w:space="0" w:color="auto"/>
                <w:bottom w:val="none" w:sz="0" w:space="0" w:color="auto"/>
                <w:right w:val="none" w:sz="0" w:space="0" w:color="auto"/>
              </w:divBdr>
            </w:div>
            <w:div w:id="186721584">
              <w:marLeft w:val="837"/>
              <w:marRight w:val="0"/>
              <w:marTop w:val="0"/>
              <w:marBottom w:val="0"/>
              <w:divBdr>
                <w:top w:val="none" w:sz="0" w:space="0" w:color="auto"/>
                <w:left w:val="none" w:sz="0" w:space="0" w:color="auto"/>
                <w:bottom w:val="none" w:sz="0" w:space="0" w:color="auto"/>
                <w:right w:val="none" w:sz="0" w:space="0" w:color="auto"/>
              </w:divBdr>
              <w:divsChild>
                <w:div w:id="1509829794">
                  <w:marLeft w:val="-225"/>
                  <w:marRight w:val="-225"/>
                  <w:marTop w:val="0"/>
                  <w:marBottom w:val="0"/>
                  <w:divBdr>
                    <w:top w:val="none" w:sz="0" w:space="0" w:color="auto"/>
                    <w:left w:val="none" w:sz="0" w:space="0" w:color="auto"/>
                    <w:bottom w:val="none" w:sz="0" w:space="0" w:color="auto"/>
                    <w:right w:val="none" w:sz="0" w:space="0" w:color="auto"/>
                  </w:divBdr>
                  <w:divsChild>
                    <w:div w:id="1689478280">
                      <w:marLeft w:val="0"/>
                      <w:marRight w:val="0"/>
                      <w:marTop w:val="0"/>
                      <w:marBottom w:val="0"/>
                      <w:divBdr>
                        <w:top w:val="none" w:sz="0" w:space="0" w:color="auto"/>
                        <w:left w:val="none" w:sz="0" w:space="0" w:color="auto"/>
                        <w:bottom w:val="none" w:sz="0" w:space="0" w:color="auto"/>
                        <w:right w:val="none" w:sz="0" w:space="0" w:color="auto"/>
                      </w:divBdr>
                    </w:div>
                  </w:divsChild>
                </w:div>
                <w:div w:id="423577661">
                  <w:marLeft w:val="-225"/>
                  <w:marRight w:val="-225"/>
                  <w:marTop w:val="0"/>
                  <w:marBottom w:val="0"/>
                  <w:divBdr>
                    <w:top w:val="none" w:sz="0" w:space="0" w:color="auto"/>
                    <w:left w:val="none" w:sz="0" w:space="0" w:color="auto"/>
                    <w:bottom w:val="none" w:sz="0" w:space="0" w:color="auto"/>
                    <w:right w:val="none" w:sz="0" w:space="0" w:color="auto"/>
                  </w:divBdr>
                  <w:divsChild>
                    <w:div w:id="1794053786">
                      <w:marLeft w:val="0"/>
                      <w:marRight w:val="0"/>
                      <w:marTop w:val="0"/>
                      <w:marBottom w:val="0"/>
                      <w:divBdr>
                        <w:top w:val="none" w:sz="0" w:space="0" w:color="auto"/>
                        <w:left w:val="none" w:sz="0" w:space="0" w:color="auto"/>
                        <w:bottom w:val="none" w:sz="0" w:space="0" w:color="auto"/>
                        <w:right w:val="none" w:sz="0" w:space="0" w:color="auto"/>
                      </w:divBdr>
                    </w:div>
                  </w:divsChild>
                </w:div>
                <w:div w:id="1983343876">
                  <w:marLeft w:val="-225"/>
                  <w:marRight w:val="-225"/>
                  <w:marTop w:val="0"/>
                  <w:marBottom w:val="0"/>
                  <w:divBdr>
                    <w:top w:val="none" w:sz="0" w:space="0" w:color="auto"/>
                    <w:left w:val="none" w:sz="0" w:space="0" w:color="auto"/>
                    <w:bottom w:val="none" w:sz="0" w:space="0" w:color="auto"/>
                    <w:right w:val="none" w:sz="0" w:space="0" w:color="auto"/>
                  </w:divBdr>
                  <w:divsChild>
                    <w:div w:id="1555854677">
                      <w:marLeft w:val="0"/>
                      <w:marRight w:val="0"/>
                      <w:marTop w:val="0"/>
                      <w:marBottom w:val="0"/>
                      <w:divBdr>
                        <w:top w:val="none" w:sz="0" w:space="0" w:color="auto"/>
                        <w:left w:val="none" w:sz="0" w:space="0" w:color="auto"/>
                        <w:bottom w:val="none" w:sz="0" w:space="0" w:color="auto"/>
                        <w:right w:val="none" w:sz="0" w:space="0" w:color="auto"/>
                      </w:divBdr>
                    </w:div>
                  </w:divsChild>
                </w:div>
                <w:div w:id="20016536">
                  <w:marLeft w:val="-225"/>
                  <w:marRight w:val="-225"/>
                  <w:marTop w:val="0"/>
                  <w:marBottom w:val="0"/>
                  <w:divBdr>
                    <w:top w:val="none" w:sz="0" w:space="0" w:color="auto"/>
                    <w:left w:val="none" w:sz="0" w:space="0" w:color="auto"/>
                    <w:bottom w:val="none" w:sz="0" w:space="0" w:color="auto"/>
                    <w:right w:val="none" w:sz="0" w:space="0" w:color="auto"/>
                  </w:divBdr>
                  <w:divsChild>
                    <w:div w:id="1395160192">
                      <w:marLeft w:val="0"/>
                      <w:marRight w:val="0"/>
                      <w:marTop w:val="0"/>
                      <w:marBottom w:val="0"/>
                      <w:divBdr>
                        <w:top w:val="none" w:sz="0" w:space="0" w:color="auto"/>
                        <w:left w:val="none" w:sz="0" w:space="0" w:color="auto"/>
                        <w:bottom w:val="none" w:sz="0" w:space="0" w:color="auto"/>
                        <w:right w:val="none" w:sz="0" w:space="0" w:color="auto"/>
                      </w:divBdr>
                    </w:div>
                  </w:divsChild>
                </w:div>
                <w:div w:id="1926184638">
                  <w:marLeft w:val="-225"/>
                  <w:marRight w:val="-225"/>
                  <w:marTop w:val="0"/>
                  <w:marBottom w:val="0"/>
                  <w:divBdr>
                    <w:top w:val="none" w:sz="0" w:space="0" w:color="auto"/>
                    <w:left w:val="none" w:sz="0" w:space="0" w:color="auto"/>
                    <w:bottom w:val="none" w:sz="0" w:space="0" w:color="auto"/>
                    <w:right w:val="none" w:sz="0" w:space="0" w:color="auto"/>
                  </w:divBdr>
                  <w:divsChild>
                    <w:div w:id="46458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569007">
          <w:marLeft w:val="-225"/>
          <w:marRight w:val="-225"/>
          <w:marTop w:val="0"/>
          <w:marBottom w:val="0"/>
          <w:divBdr>
            <w:top w:val="none" w:sz="0" w:space="0" w:color="auto"/>
            <w:left w:val="none" w:sz="0" w:space="0" w:color="auto"/>
            <w:bottom w:val="none" w:sz="0" w:space="0" w:color="auto"/>
            <w:right w:val="none" w:sz="0" w:space="0" w:color="auto"/>
          </w:divBdr>
        </w:div>
        <w:div w:id="1131365723">
          <w:marLeft w:val="-225"/>
          <w:marRight w:val="-225"/>
          <w:marTop w:val="0"/>
          <w:marBottom w:val="0"/>
          <w:divBdr>
            <w:top w:val="none" w:sz="0" w:space="0" w:color="auto"/>
            <w:left w:val="none" w:sz="0" w:space="0" w:color="auto"/>
            <w:bottom w:val="none" w:sz="0" w:space="0" w:color="auto"/>
            <w:right w:val="none" w:sz="0" w:space="0" w:color="auto"/>
          </w:divBdr>
          <w:divsChild>
            <w:div w:id="294454688">
              <w:marLeft w:val="0"/>
              <w:marRight w:val="0"/>
              <w:marTop w:val="0"/>
              <w:marBottom w:val="0"/>
              <w:divBdr>
                <w:top w:val="none" w:sz="0" w:space="0" w:color="auto"/>
                <w:left w:val="none" w:sz="0" w:space="0" w:color="auto"/>
                <w:bottom w:val="none" w:sz="0" w:space="0" w:color="auto"/>
                <w:right w:val="none" w:sz="0" w:space="0" w:color="auto"/>
              </w:divBdr>
            </w:div>
          </w:divsChild>
        </w:div>
        <w:div w:id="1372077553">
          <w:marLeft w:val="-225"/>
          <w:marRight w:val="-225"/>
          <w:marTop w:val="0"/>
          <w:marBottom w:val="0"/>
          <w:divBdr>
            <w:top w:val="none" w:sz="0" w:space="0" w:color="auto"/>
            <w:left w:val="none" w:sz="0" w:space="0" w:color="auto"/>
            <w:bottom w:val="none" w:sz="0" w:space="0" w:color="auto"/>
            <w:right w:val="none" w:sz="0" w:space="0" w:color="auto"/>
          </w:divBdr>
          <w:divsChild>
            <w:div w:id="1270308582">
              <w:marLeft w:val="5863"/>
              <w:marRight w:val="0"/>
              <w:marTop w:val="0"/>
              <w:marBottom w:val="0"/>
              <w:divBdr>
                <w:top w:val="none" w:sz="0" w:space="0" w:color="auto"/>
                <w:left w:val="none" w:sz="0" w:space="0" w:color="auto"/>
                <w:bottom w:val="none" w:sz="0" w:space="0" w:color="auto"/>
                <w:right w:val="none" w:sz="0" w:space="0" w:color="auto"/>
              </w:divBdr>
            </w:div>
          </w:divsChild>
        </w:div>
      </w:divsChild>
    </w:div>
    <w:div w:id="1697383408">
      <w:bodyDiv w:val="1"/>
      <w:marLeft w:val="0"/>
      <w:marRight w:val="0"/>
      <w:marTop w:val="0"/>
      <w:marBottom w:val="0"/>
      <w:divBdr>
        <w:top w:val="none" w:sz="0" w:space="0" w:color="auto"/>
        <w:left w:val="none" w:sz="0" w:space="0" w:color="auto"/>
        <w:bottom w:val="none" w:sz="0" w:space="0" w:color="auto"/>
        <w:right w:val="none" w:sz="0" w:space="0" w:color="auto"/>
      </w:divBdr>
      <w:divsChild>
        <w:div w:id="1493912864">
          <w:marLeft w:val="0"/>
          <w:marRight w:val="0"/>
          <w:marTop w:val="0"/>
          <w:marBottom w:val="0"/>
          <w:divBdr>
            <w:top w:val="none" w:sz="0" w:space="0" w:color="auto"/>
            <w:left w:val="none" w:sz="0" w:space="0" w:color="auto"/>
            <w:bottom w:val="none" w:sz="0" w:space="0" w:color="auto"/>
            <w:right w:val="none" w:sz="0" w:space="0" w:color="auto"/>
          </w:divBdr>
          <w:divsChild>
            <w:div w:id="948975419">
              <w:marLeft w:val="0"/>
              <w:marRight w:val="0"/>
              <w:marTop w:val="0"/>
              <w:marBottom w:val="0"/>
              <w:divBdr>
                <w:top w:val="none" w:sz="0" w:space="0" w:color="auto"/>
                <w:left w:val="none" w:sz="0" w:space="0" w:color="auto"/>
                <w:bottom w:val="none" w:sz="0" w:space="0" w:color="auto"/>
                <w:right w:val="none" w:sz="0" w:space="0" w:color="auto"/>
              </w:divBdr>
              <w:divsChild>
                <w:div w:id="225382981">
                  <w:marLeft w:val="-225"/>
                  <w:marRight w:val="-225"/>
                  <w:marTop w:val="0"/>
                  <w:marBottom w:val="0"/>
                  <w:divBdr>
                    <w:top w:val="none" w:sz="0" w:space="0" w:color="auto"/>
                    <w:left w:val="none" w:sz="0" w:space="0" w:color="auto"/>
                    <w:bottom w:val="none" w:sz="0" w:space="0" w:color="auto"/>
                    <w:right w:val="none" w:sz="0" w:space="0" w:color="auto"/>
                  </w:divBdr>
                </w:div>
                <w:div w:id="1547447576">
                  <w:marLeft w:val="-225"/>
                  <w:marRight w:val="-225"/>
                  <w:marTop w:val="0"/>
                  <w:marBottom w:val="0"/>
                  <w:divBdr>
                    <w:top w:val="none" w:sz="0" w:space="0" w:color="auto"/>
                    <w:left w:val="none" w:sz="0" w:space="0" w:color="auto"/>
                    <w:bottom w:val="none" w:sz="0" w:space="0" w:color="auto"/>
                    <w:right w:val="none" w:sz="0" w:space="0" w:color="auto"/>
                  </w:divBdr>
                  <w:divsChild>
                    <w:div w:id="1893615063">
                      <w:marLeft w:val="0"/>
                      <w:marRight w:val="0"/>
                      <w:marTop w:val="0"/>
                      <w:marBottom w:val="0"/>
                      <w:divBdr>
                        <w:top w:val="none" w:sz="0" w:space="0" w:color="auto"/>
                        <w:left w:val="none" w:sz="0" w:space="0" w:color="auto"/>
                        <w:bottom w:val="none" w:sz="0" w:space="0" w:color="auto"/>
                        <w:right w:val="none" w:sz="0" w:space="0" w:color="auto"/>
                      </w:divBdr>
                    </w:div>
                  </w:divsChild>
                </w:div>
                <w:div w:id="2117556005">
                  <w:marLeft w:val="-225"/>
                  <w:marRight w:val="-225"/>
                  <w:marTop w:val="0"/>
                  <w:marBottom w:val="0"/>
                  <w:divBdr>
                    <w:top w:val="none" w:sz="0" w:space="0" w:color="auto"/>
                    <w:left w:val="none" w:sz="0" w:space="0" w:color="auto"/>
                    <w:bottom w:val="none" w:sz="0" w:space="0" w:color="auto"/>
                    <w:right w:val="none" w:sz="0" w:space="0" w:color="auto"/>
                  </w:divBdr>
                </w:div>
                <w:div w:id="1354109681">
                  <w:marLeft w:val="-225"/>
                  <w:marRight w:val="-225"/>
                  <w:marTop w:val="0"/>
                  <w:marBottom w:val="0"/>
                  <w:divBdr>
                    <w:top w:val="none" w:sz="0" w:space="0" w:color="auto"/>
                    <w:left w:val="none" w:sz="0" w:space="0" w:color="auto"/>
                    <w:bottom w:val="none" w:sz="0" w:space="0" w:color="auto"/>
                    <w:right w:val="none" w:sz="0" w:space="0" w:color="auto"/>
                  </w:divBdr>
                </w:div>
                <w:div w:id="141587390">
                  <w:marLeft w:val="-225"/>
                  <w:marRight w:val="-225"/>
                  <w:marTop w:val="0"/>
                  <w:marBottom w:val="0"/>
                  <w:divBdr>
                    <w:top w:val="none" w:sz="0" w:space="0" w:color="auto"/>
                    <w:left w:val="none" w:sz="0" w:space="0" w:color="auto"/>
                    <w:bottom w:val="none" w:sz="0" w:space="0" w:color="auto"/>
                    <w:right w:val="none" w:sz="0" w:space="0" w:color="auto"/>
                  </w:divBdr>
                  <w:divsChild>
                    <w:div w:id="869996516">
                      <w:marLeft w:val="0"/>
                      <w:marRight w:val="0"/>
                      <w:marTop w:val="0"/>
                      <w:marBottom w:val="0"/>
                      <w:divBdr>
                        <w:top w:val="none" w:sz="0" w:space="0" w:color="auto"/>
                        <w:left w:val="none" w:sz="0" w:space="0" w:color="auto"/>
                        <w:bottom w:val="none" w:sz="0" w:space="0" w:color="auto"/>
                        <w:right w:val="none" w:sz="0" w:space="0" w:color="auto"/>
                      </w:divBdr>
                    </w:div>
                  </w:divsChild>
                </w:div>
                <w:div w:id="352656440">
                  <w:marLeft w:val="-225"/>
                  <w:marRight w:val="-225"/>
                  <w:marTop w:val="0"/>
                  <w:marBottom w:val="0"/>
                  <w:divBdr>
                    <w:top w:val="none" w:sz="0" w:space="0" w:color="auto"/>
                    <w:left w:val="none" w:sz="0" w:space="0" w:color="auto"/>
                    <w:bottom w:val="none" w:sz="0" w:space="0" w:color="auto"/>
                    <w:right w:val="none" w:sz="0" w:space="0" w:color="auto"/>
                  </w:divBdr>
                  <w:divsChild>
                    <w:div w:id="2085060020">
                      <w:marLeft w:val="5863"/>
                      <w:marRight w:val="0"/>
                      <w:marTop w:val="0"/>
                      <w:marBottom w:val="0"/>
                      <w:divBdr>
                        <w:top w:val="none" w:sz="0" w:space="0" w:color="auto"/>
                        <w:left w:val="none" w:sz="0" w:space="0" w:color="auto"/>
                        <w:bottom w:val="none" w:sz="0" w:space="0" w:color="auto"/>
                        <w:right w:val="none" w:sz="0" w:space="0" w:color="auto"/>
                      </w:divBdr>
                    </w:div>
                  </w:divsChild>
                </w:div>
                <w:div w:id="1414549022">
                  <w:marLeft w:val="-225"/>
                  <w:marRight w:val="-225"/>
                  <w:marTop w:val="0"/>
                  <w:marBottom w:val="0"/>
                  <w:divBdr>
                    <w:top w:val="none" w:sz="0" w:space="0" w:color="auto"/>
                    <w:left w:val="none" w:sz="0" w:space="0" w:color="auto"/>
                    <w:bottom w:val="none" w:sz="0" w:space="0" w:color="auto"/>
                    <w:right w:val="none" w:sz="0" w:space="0" w:color="auto"/>
                  </w:divBdr>
                  <w:divsChild>
                    <w:div w:id="277494492">
                      <w:marLeft w:val="0"/>
                      <w:marRight w:val="0"/>
                      <w:marTop w:val="0"/>
                      <w:marBottom w:val="0"/>
                      <w:divBdr>
                        <w:top w:val="none" w:sz="0" w:space="0" w:color="auto"/>
                        <w:left w:val="none" w:sz="0" w:space="0" w:color="auto"/>
                        <w:bottom w:val="none" w:sz="0" w:space="0" w:color="auto"/>
                        <w:right w:val="none" w:sz="0" w:space="0" w:color="auto"/>
                      </w:divBdr>
                    </w:div>
                    <w:div w:id="910962874">
                      <w:marLeft w:val="837"/>
                      <w:marRight w:val="0"/>
                      <w:marTop w:val="0"/>
                      <w:marBottom w:val="0"/>
                      <w:divBdr>
                        <w:top w:val="none" w:sz="0" w:space="0" w:color="auto"/>
                        <w:left w:val="none" w:sz="0" w:space="0" w:color="auto"/>
                        <w:bottom w:val="none" w:sz="0" w:space="0" w:color="auto"/>
                        <w:right w:val="none" w:sz="0" w:space="0" w:color="auto"/>
                      </w:divBdr>
                      <w:divsChild>
                        <w:div w:id="1371033800">
                          <w:marLeft w:val="-225"/>
                          <w:marRight w:val="-225"/>
                          <w:marTop w:val="0"/>
                          <w:marBottom w:val="0"/>
                          <w:divBdr>
                            <w:top w:val="none" w:sz="0" w:space="0" w:color="auto"/>
                            <w:left w:val="none" w:sz="0" w:space="0" w:color="auto"/>
                            <w:bottom w:val="none" w:sz="0" w:space="0" w:color="auto"/>
                            <w:right w:val="none" w:sz="0" w:space="0" w:color="auto"/>
                          </w:divBdr>
                          <w:divsChild>
                            <w:div w:id="421148101">
                              <w:marLeft w:val="0"/>
                              <w:marRight w:val="0"/>
                              <w:marTop w:val="0"/>
                              <w:marBottom w:val="0"/>
                              <w:divBdr>
                                <w:top w:val="none" w:sz="0" w:space="0" w:color="auto"/>
                                <w:left w:val="none" w:sz="0" w:space="0" w:color="auto"/>
                                <w:bottom w:val="none" w:sz="0" w:space="0" w:color="auto"/>
                                <w:right w:val="none" w:sz="0" w:space="0" w:color="auto"/>
                              </w:divBdr>
                            </w:div>
                          </w:divsChild>
                        </w:div>
                        <w:div w:id="1306155475">
                          <w:marLeft w:val="-225"/>
                          <w:marRight w:val="-225"/>
                          <w:marTop w:val="0"/>
                          <w:marBottom w:val="0"/>
                          <w:divBdr>
                            <w:top w:val="none" w:sz="0" w:space="0" w:color="auto"/>
                            <w:left w:val="none" w:sz="0" w:space="0" w:color="auto"/>
                            <w:bottom w:val="none" w:sz="0" w:space="0" w:color="auto"/>
                            <w:right w:val="none" w:sz="0" w:space="0" w:color="auto"/>
                          </w:divBdr>
                          <w:divsChild>
                            <w:div w:id="511799900">
                              <w:marLeft w:val="0"/>
                              <w:marRight w:val="0"/>
                              <w:marTop w:val="0"/>
                              <w:marBottom w:val="0"/>
                              <w:divBdr>
                                <w:top w:val="none" w:sz="0" w:space="0" w:color="auto"/>
                                <w:left w:val="none" w:sz="0" w:space="0" w:color="auto"/>
                                <w:bottom w:val="none" w:sz="0" w:space="0" w:color="auto"/>
                                <w:right w:val="none" w:sz="0" w:space="0" w:color="auto"/>
                              </w:divBdr>
                            </w:div>
                          </w:divsChild>
                        </w:div>
                        <w:div w:id="777725390">
                          <w:marLeft w:val="-225"/>
                          <w:marRight w:val="-225"/>
                          <w:marTop w:val="0"/>
                          <w:marBottom w:val="0"/>
                          <w:divBdr>
                            <w:top w:val="none" w:sz="0" w:space="0" w:color="auto"/>
                            <w:left w:val="none" w:sz="0" w:space="0" w:color="auto"/>
                            <w:bottom w:val="none" w:sz="0" w:space="0" w:color="auto"/>
                            <w:right w:val="none" w:sz="0" w:space="0" w:color="auto"/>
                          </w:divBdr>
                          <w:divsChild>
                            <w:div w:id="391663199">
                              <w:marLeft w:val="0"/>
                              <w:marRight w:val="0"/>
                              <w:marTop w:val="0"/>
                              <w:marBottom w:val="0"/>
                              <w:divBdr>
                                <w:top w:val="none" w:sz="0" w:space="0" w:color="auto"/>
                                <w:left w:val="none" w:sz="0" w:space="0" w:color="auto"/>
                                <w:bottom w:val="none" w:sz="0" w:space="0" w:color="auto"/>
                                <w:right w:val="none" w:sz="0" w:space="0" w:color="auto"/>
                              </w:divBdr>
                            </w:div>
                          </w:divsChild>
                        </w:div>
                        <w:div w:id="82071127">
                          <w:marLeft w:val="-225"/>
                          <w:marRight w:val="-225"/>
                          <w:marTop w:val="0"/>
                          <w:marBottom w:val="0"/>
                          <w:divBdr>
                            <w:top w:val="none" w:sz="0" w:space="0" w:color="auto"/>
                            <w:left w:val="none" w:sz="0" w:space="0" w:color="auto"/>
                            <w:bottom w:val="none" w:sz="0" w:space="0" w:color="auto"/>
                            <w:right w:val="none" w:sz="0" w:space="0" w:color="auto"/>
                          </w:divBdr>
                          <w:divsChild>
                            <w:div w:id="1712731874">
                              <w:marLeft w:val="0"/>
                              <w:marRight w:val="0"/>
                              <w:marTop w:val="0"/>
                              <w:marBottom w:val="0"/>
                              <w:divBdr>
                                <w:top w:val="none" w:sz="0" w:space="0" w:color="auto"/>
                                <w:left w:val="none" w:sz="0" w:space="0" w:color="auto"/>
                                <w:bottom w:val="none" w:sz="0" w:space="0" w:color="auto"/>
                                <w:right w:val="none" w:sz="0" w:space="0" w:color="auto"/>
                              </w:divBdr>
                            </w:div>
                          </w:divsChild>
                        </w:div>
                        <w:div w:id="881745604">
                          <w:marLeft w:val="-225"/>
                          <w:marRight w:val="-225"/>
                          <w:marTop w:val="0"/>
                          <w:marBottom w:val="0"/>
                          <w:divBdr>
                            <w:top w:val="none" w:sz="0" w:space="0" w:color="auto"/>
                            <w:left w:val="none" w:sz="0" w:space="0" w:color="auto"/>
                            <w:bottom w:val="none" w:sz="0" w:space="0" w:color="auto"/>
                            <w:right w:val="none" w:sz="0" w:space="0" w:color="auto"/>
                          </w:divBdr>
                          <w:divsChild>
                            <w:div w:id="211917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689036">
                  <w:marLeft w:val="-225"/>
                  <w:marRight w:val="-225"/>
                  <w:marTop w:val="0"/>
                  <w:marBottom w:val="0"/>
                  <w:divBdr>
                    <w:top w:val="none" w:sz="0" w:space="0" w:color="auto"/>
                    <w:left w:val="none" w:sz="0" w:space="0" w:color="auto"/>
                    <w:bottom w:val="none" w:sz="0" w:space="0" w:color="auto"/>
                    <w:right w:val="none" w:sz="0" w:space="0" w:color="auto"/>
                  </w:divBdr>
                </w:div>
                <w:div w:id="1772629697">
                  <w:marLeft w:val="-225"/>
                  <w:marRight w:val="-225"/>
                  <w:marTop w:val="0"/>
                  <w:marBottom w:val="0"/>
                  <w:divBdr>
                    <w:top w:val="none" w:sz="0" w:space="0" w:color="auto"/>
                    <w:left w:val="none" w:sz="0" w:space="0" w:color="auto"/>
                    <w:bottom w:val="none" w:sz="0" w:space="0" w:color="auto"/>
                    <w:right w:val="none" w:sz="0" w:space="0" w:color="auto"/>
                  </w:divBdr>
                  <w:divsChild>
                    <w:div w:id="1673020834">
                      <w:marLeft w:val="0"/>
                      <w:marRight w:val="0"/>
                      <w:marTop w:val="0"/>
                      <w:marBottom w:val="0"/>
                      <w:divBdr>
                        <w:top w:val="none" w:sz="0" w:space="0" w:color="auto"/>
                        <w:left w:val="none" w:sz="0" w:space="0" w:color="auto"/>
                        <w:bottom w:val="none" w:sz="0" w:space="0" w:color="auto"/>
                        <w:right w:val="none" w:sz="0" w:space="0" w:color="auto"/>
                      </w:divBdr>
                    </w:div>
                  </w:divsChild>
                </w:div>
                <w:div w:id="1307977375">
                  <w:marLeft w:val="-225"/>
                  <w:marRight w:val="-225"/>
                  <w:marTop w:val="0"/>
                  <w:marBottom w:val="0"/>
                  <w:divBdr>
                    <w:top w:val="none" w:sz="0" w:space="0" w:color="auto"/>
                    <w:left w:val="none" w:sz="0" w:space="0" w:color="auto"/>
                    <w:bottom w:val="none" w:sz="0" w:space="0" w:color="auto"/>
                    <w:right w:val="none" w:sz="0" w:space="0" w:color="auto"/>
                  </w:divBdr>
                  <w:divsChild>
                    <w:div w:id="1003051186">
                      <w:marLeft w:val="586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001065">
      <w:bodyDiv w:val="1"/>
      <w:marLeft w:val="0"/>
      <w:marRight w:val="0"/>
      <w:marTop w:val="0"/>
      <w:marBottom w:val="0"/>
      <w:divBdr>
        <w:top w:val="none" w:sz="0" w:space="0" w:color="auto"/>
        <w:left w:val="none" w:sz="0" w:space="0" w:color="auto"/>
        <w:bottom w:val="none" w:sz="0" w:space="0" w:color="auto"/>
        <w:right w:val="none" w:sz="0" w:space="0" w:color="auto"/>
      </w:divBdr>
      <w:divsChild>
        <w:div w:id="1378627356">
          <w:marLeft w:val="-225"/>
          <w:marRight w:val="-225"/>
          <w:marTop w:val="0"/>
          <w:marBottom w:val="0"/>
          <w:divBdr>
            <w:top w:val="none" w:sz="0" w:space="0" w:color="auto"/>
            <w:left w:val="none" w:sz="0" w:space="0" w:color="auto"/>
            <w:bottom w:val="none" w:sz="0" w:space="0" w:color="auto"/>
            <w:right w:val="none" w:sz="0" w:space="0" w:color="auto"/>
          </w:divBdr>
        </w:div>
        <w:div w:id="6060972">
          <w:marLeft w:val="-225"/>
          <w:marRight w:val="-225"/>
          <w:marTop w:val="0"/>
          <w:marBottom w:val="0"/>
          <w:divBdr>
            <w:top w:val="none" w:sz="0" w:space="0" w:color="auto"/>
            <w:left w:val="none" w:sz="0" w:space="0" w:color="auto"/>
            <w:bottom w:val="none" w:sz="0" w:space="0" w:color="auto"/>
            <w:right w:val="none" w:sz="0" w:space="0" w:color="auto"/>
          </w:divBdr>
          <w:divsChild>
            <w:div w:id="1819347545">
              <w:marLeft w:val="0"/>
              <w:marRight w:val="0"/>
              <w:marTop w:val="0"/>
              <w:marBottom w:val="0"/>
              <w:divBdr>
                <w:top w:val="none" w:sz="0" w:space="0" w:color="auto"/>
                <w:left w:val="none" w:sz="0" w:space="0" w:color="auto"/>
                <w:bottom w:val="none" w:sz="0" w:space="0" w:color="auto"/>
                <w:right w:val="none" w:sz="0" w:space="0" w:color="auto"/>
              </w:divBdr>
            </w:div>
          </w:divsChild>
        </w:div>
        <w:div w:id="706179585">
          <w:marLeft w:val="-225"/>
          <w:marRight w:val="-225"/>
          <w:marTop w:val="0"/>
          <w:marBottom w:val="0"/>
          <w:divBdr>
            <w:top w:val="none" w:sz="0" w:space="0" w:color="auto"/>
            <w:left w:val="none" w:sz="0" w:space="0" w:color="auto"/>
            <w:bottom w:val="none" w:sz="0" w:space="0" w:color="auto"/>
            <w:right w:val="none" w:sz="0" w:space="0" w:color="auto"/>
          </w:divBdr>
        </w:div>
        <w:div w:id="664935413">
          <w:marLeft w:val="-225"/>
          <w:marRight w:val="-225"/>
          <w:marTop w:val="0"/>
          <w:marBottom w:val="0"/>
          <w:divBdr>
            <w:top w:val="none" w:sz="0" w:space="0" w:color="auto"/>
            <w:left w:val="none" w:sz="0" w:space="0" w:color="auto"/>
            <w:bottom w:val="none" w:sz="0" w:space="0" w:color="auto"/>
            <w:right w:val="none" w:sz="0" w:space="0" w:color="auto"/>
          </w:divBdr>
        </w:div>
        <w:div w:id="1734549515">
          <w:marLeft w:val="-225"/>
          <w:marRight w:val="-225"/>
          <w:marTop w:val="0"/>
          <w:marBottom w:val="0"/>
          <w:divBdr>
            <w:top w:val="none" w:sz="0" w:space="0" w:color="auto"/>
            <w:left w:val="none" w:sz="0" w:space="0" w:color="auto"/>
            <w:bottom w:val="none" w:sz="0" w:space="0" w:color="auto"/>
            <w:right w:val="none" w:sz="0" w:space="0" w:color="auto"/>
          </w:divBdr>
          <w:divsChild>
            <w:div w:id="602153782">
              <w:marLeft w:val="0"/>
              <w:marRight w:val="0"/>
              <w:marTop w:val="0"/>
              <w:marBottom w:val="0"/>
              <w:divBdr>
                <w:top w:val="none" w:sz="0" w:space="0" w:color="auto"/>
                <w:left w:val="none" w:sz="0" w:space="0" w:color="auto"/>
                <w:bottom w:val="none" w:sz="0" w:space="0" w:color="auto"/>
                <w:right w:val="none" w:sz="0" w:space="0" w:color="auto"/>
              </w:divBdr>
            </w:div>
          </w:divsChild>
        </w:div>
        <w:div w:id="1425418729">
          <w:marLeft w:val="-225"/>
          <w:marRight w:val="-225"/>
          <w:marTop w:val="0"/>
          <w:marBottom w:val="0"/>
          <w:divBdr>
            <w:top w:val="none" w:sz="0" w:space="0" w:color="auto"/>
            <w:left w:val="none" w:sz="0" w:space="0" w:color="auto"/>
            <w:bottom w:val="none" w:sz="0" w:space="0" w:color="auto"/>
            <w:right w:val="none" w:sz="0" w:space="0" w:color="auto"/>
          </w:divBdr>
          <w:divsChild>
            <w:div w:id="1247499976">
              <w:marLeft w:val="5863"/>
              <w:marRight w:val="0"/>
              <w:marTop w:val="0"/>
              <w:marBottom w:val="0"/>
              <w:divBdr>
                <w:top w:val="none" w:sz="0" w:space="0" w:color="auto"/>
                <w:left w:val="none" w:sz="0" w:space="0" w:color="auto"/>
                <w:bottom w:val="none" w:sz="0" w:space="0" w:color="auto"/>
                <w:right w:val="none" w:sz="0" w:space="0" w:color="auto"/>
              </w:divBdr>
            </w:div>
          </w:divsChild>
        </w:div>
        <w:div w:id="341049891">
          <w:marLeft w:val="-225"/>
          <w:marRight w:val="-225"/>
          <w:marTop w:val="0"/>
          <w:marBottom w:val="0"/>
          <w:divBdr>
            <w:top w:val="none" w:sz="0" w:space="0" w:color="auto"/>
            <w:left w:val="none" w:sz="0" w:space="0" w:color="auto"/>
            <w:bottom w:val="none" w:sz="0" w:space="0" w:color="auto"/>
            <w:right w:val="none" w:sz="0" w:space="0" w:color="auto"/>
          </w:divBdr>
          <w:divsChild>
            <w:div w:id="1910312258">
              <w:marLeft w:val="0"/>
              <w:marRight w:val="0"/>
              <w:marTop w:val="0"/>
              <w:marBottom w:val="0"/>
              <w:divBdr>
                <w:top w:val="none" w:sz="0" w:space="0" w:color="auto"/>
                <w:left w:val="none" w:sz="0" w:space="0" w:color="auto"/>
                <w:bottom w:val="none" w:sz="0" w:space="0" w:color="auto"/>
                <w:right w:val="none" w:sz="0" w:space="0" w:color="auto"/>
              </w:divBdr>
            </w:div>
            <w:div w:id="1641227914">
              <w:marLeft w:val="837"/>
              <w:marRight w:val="0"/>
              <w:marTop w:val="0"/>
              <w:marBottom w:val="0"/>
              <w:divBdr>
                <w:top w:val="none" w:sz="0" w:space="0" w:color="auto"/>
                <w:left w:val="none" w:sz="0" w:space="0" w:color="auto"/>
                <w:bottom w:val="none" w:sz="0" w:space="0" w:color="auto"/>
                <w:right w:val="none" w:sz="0" w:space="0" w:color="auto"/>
              </w:divBdr>
              <w:divsChild>
                <w:div w:id="163909133">
                  <w:marLeft w:val="-225"/>
                  <w:marRight w:val="-225"/>
                  <w:marTop w:val="0"/>
                  <w:marBottom w:val="0"/>
                  <w:divBdr>
                    <w:top w:val="none" w:sz="0" w:space="0" w:color="auto"/>
                    <w:left w:val="none" w:sz="0" w:space="0" w:color="auto"/>
                    <w:bottom w:val="none" w:sz="0" w:space="0" w:color="auto"/>
                    <w:right w:val="none" w:sz="0" w:space="0" w:color="auto"/>
                  </w:divBdr>
                  <w:divsChild>
                    <w:div w:id="518857897">
                      <w:marLeft w:val="0"/>
                      <w:marRight w:val="0"/>
                      <w:marTop w:val="0"/>
                      <w:marBottom w:val="0"/>
                      <w:divBdr>
                        <w:top w:val="none" w:sz="0" w:space="0" w:color="auto"/>
                        <w:left w:val="none" w:sz="0" w:space="0" w:color="auto"/>
                        <w:bottom w:val="none" w:sz="0" w:space="0" w:color="auto"/>
                        <w:right w:val="none" w:sz="0" w:space="0" w:color="auto"/>
                      </w:divBdr>
                    </w:div>
                  </w:divsChild>
                </w:div>
                <w:div w:id="1804612239">
                  <w:marLeft w:val="-225"/>
                  <w:marRight w:val="-225"/>
                  <w:marTop w:val="0"/>
                  <w:marBottom w:val="0"/>
                  <w:divBdr>
                    <w:top w:val="none" w:sz="0" w:space="0" w:color="auto"/>
                    <w:left w:val="none" w:sz="0" w:space="0" w:color="auto"/>
                    <w:bottom w:val="none" w:sz="0" w:space="0" w:color="auto"/>
                    <w:right w:val="none" w:sz="0" w:space="0" w:color="auto"/>
                  </w:divBdr>
                  <w:divsChild>
                    <w:div w:id="633949295">
                      <w:marLeft w:val="0"/>
                      <w:marRight w:val="0"/>
                      <w:marTop w:val="0"/>
                      <w:marBottom w:val="0"/>
                      <w:divBdr>
                        <w:top w:val="none" w:sz="0" w:space="0" w:color="auto"/>
                        <w:left w:val="none" w:sz="0" w:space="0" w:color="auto"/>
                        <w:bottom w:val="none" w:sz="0" w:space="0" w:color="auto"/>
                        <w:right w:val="none" w:sz="0" w:space="0" w:color="auto"/>
                      </w:divBdr>
                    </w:div>
                  </w:divsChild>
                </w:div>
                <w:div w:id="1415781620">
                  <w:marLeft w:val="-225"/>
                  <w:marRight w:val="-225"/>
                  <w:marTop w:val="0"/>
                  <w:marBottom w:val="0"/>
                  <w:divBdr>
                    <w:top w:val="none" w:sz="0" w:space="0" w:color="auto"/>
                    <w:left w:val="none" w:sz="0" w:space="0" w:color="auto"/>
                    <w:bottom w:val="none" w:sz="0" w:space="0" w:color="auto"/>
                    <w:right w:val="none" w:sz="0" w:space="0" w:color="auto"/>
                  </w:divBdr>
                  <w:divsChild>
                    <w:div w:id="694886354">
                      <w:marLeft w:val="0"/>
                      <w:marRight w:val="0"/>
                      <w:marTop w:val="0"/>
                      <w:marBottom w:val="0"/>
                      <w:divBdr>
                        <w:top w:val="none" w:sz="0" w:space="0" w:color="auto"/>
                        <w:left w:val="none" w:sz="0" w:space="0" w:color="auto"/>
                        <w:bottom w:val="none" w:sz="0" w:space="0" w:color="auto"/>
                        <w:right w:val="none" w:sz="0" w:space="0" w:color="auto"/>
                      </w:divBdr>
                    </w:div>
                  </w:divsChild>
                </w:div>
                <w:div w:id="1181624389">
                  <w:marLeft w:val="-225"/>
                  <w:marRight w:val="-225"/>
                  <w:marTop w:val="0"/>
                  <w:marBottom w:val="0"/>
                  <w:divBdr>
                    <w:top w:val="none" w:sz="0" w:space="0" w:color="auto"/>
                    <w:left w:val="none" w:sz="0" w:space="0" w:color="auto"/>
                    <w:bottom w:val="none" w:sz="0" w:space="0" w:color="auto"/>
                    <w:right w:val="none" w:sz="0" w:space="0" w:color="auto"/>
                  </w:divBdr>
                  <w:divsChild>
                    <w:div w:id="151217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564009">
          <w:marLeft w:val="-225"/>
          <w:marRight w:val="-225"/>
          <w:marTop w:val="0"/>
          <w:marBottom w:val="0"/>
          <w:divBdr>
            <w:top w:val="none" w:sz="0" w:space="0" w:color="auto"/>
            <w:left w:val="none" w:sz="0" w:space="0" w:color="auto"/>
            <w:bottom w:val="none" w:sz="0" w:space="0" w:color="auto"/>
            <w:right w:val="none" w:sz="0" w:space="0" w:color="auto"/>
          </w:divBdr>
        </w:div>
        <w:div w:id="583340247">
          <w:marLeft w:val="-225"/>
          <w:marRight w:val="-225"/>
          <w:marTop w:val="0"/>
          <w:marBottom w:val="0"/>
          <w:divBdr>
            <w:top w:val="none" w:sz="0" w:space="0" w:color="auto"/>
            <w:left w:val="none" w:sz="0" w:space="0" w:color="auto"/>
            <w:bottom w:val="none" w:sz="0" w:space="0" w:color="auto"/>
            <w:right w:val="none" w:sz="0" w:space="0" w:color="auto"/>
          </w:divBdr>
          <w:divsChild>
            <w:div w:id="1512063909">
              <w:marLeft w:val="0"/>
              <w:marRight w:val="0"/>
              <w:marTop w:val="0"/>
              <w:marBottom w:val="0"/>
              <w:divBdr>
                <w:top w:val="none" w:sz="0" w:space="0" w:color="auto"/>
                <w:left w:val="none" w:sz="0" w:space="0" w:color="auto"/>
                <w:bottom w:val="none" w:sz="0" w:space="0" w:color="auto"/>
                <w:right w:val="none" w:sz="0" w:space="0" w:color="auto"/>
              </w:divBdr>
            </w:div>
          </w:divsChild>
        </w:div>
        <w:div w:id="1059325929">
          <w:marLeft w:val="-225"/>
          <w:marRight w:val="-225"/>
          <w:marTop w:val="0"/>
          <w:marBottom w:val="0"/>
          <w:divBdr>
            <w:top w:val="none" w:sz="0" w:space="0" w:color="auto"/>
            <w:left w:val="none" w:sz="0" w:space="0" w:color="auto"/>
            <w:bottom w:val="none" w:sz="0" w:space="0" w:color="auto"/>
            <w:right w:val="none" w:sz="0" w:space="0" w:color="auto"/>
          </w:divBdr>
          <w:divsChild>
            <w:div w:id="469446024">
              <w:marLeft w:val="5863"/>
              <w:marRight w:val="0"/>
              <w:marTop w:val="0"/>
              <w:marBottom w:val="0"/>
              <w:divBdr>
                <w:top w:val="none" w:sz="0" w:space="0" w:color="auto"/>
                <w:left w:val="none" w:sz="0" w:space="0" w:color="auto"/>
                <w:bottom w:val="none" w:sz="0" w:space="0" w:color="auto"/>
                <w:right w:val="none" w:sz="0" w:space="0" w:color="auto"/>
              </w:divBdr>
            </w:div>
          </w:divsChild>
        </w:div>
      </w:divsChild>
    </w:div>
    <w:div w:id="2021155517">
      <w:bodyDiv w:val="1"/>
      <w:marLeft w:val="0"/>
      <w:marRight w:val="0"/>
      <w:marTop w:val="0"/>
      <w:marBottom w:val="0"/>
      <w:divBdr>
        <w:top w:val="none" w:sz="0" w:space="0" w:color="auto"/>
        <w:left w:val="none" w:sz="0" w:space="0" w:color="auto"/>
        <w:bottom w:val="none" w:sz="0" w:space="0" w:color="auto"/>
        <w:right w:val="none" w:sz="0" w:space="0" w:color="auto"/>
      </w:divBdr>
      <w:divsChild>
        <w:div w:id="1703824594">
          <w:marLeft w:val="-225"/>
          <w:marRight w:val="-225"/>
          <w:marTop w:val="0"/>
          <w:marBottom w:val="0"/>
          <w:divBdr>
            <w:top w:val="none" w:sz="0" w:space="0" w:color="auto"/>
            <w:left w:val="none" w:sz="0" w:space="0" w:color="auto"/>
            <w:bottom w:val="none" w:sz="0" w:space="0" w:color="auto"/>
            <w:right w:val="none" w:sz="0" w:space="0" w:color="auto"/>
          </w:divBdr>
        </w:div>
        <w:div w:id="212816101">
          <w:marLeft w:val="-225"/>
          <w:marRight w:val="-225"/>
          <w:marTop w:val="0"/>
          <w:marBottom w:val="0"/>
          <w:divBdr>
            <w:top w:val="none" w:sz="0" w:space="0" w:color="auto"/>
            <w:left w:val="none" w:sz="0" w:space="0" w:color="auto"/>
            <w:bottom w:val="none" w:sz="0" w:space="0" w:color="auto"/>
            <w:right w:val="none" w:sz="0" w:space="0" w:color="auto"/>
          </w:divBdr>
          <w:divsChild>
            <w:div w:id="850532287">
              <w:marLeft w:val="0"/>
              <w:marRight w:val="0"/>
              <w:marTop w:val="0"/>
              <w:marBottom w:val="0"/>
              <w:divBdr>
                <w:top w:val="none" w:sz="0" w:space="0" w:color="auto"/>
                <w:left w:val="none" w:sz="0" w:space="0" w:color="auto"/>
                <w:bottom w:val="none" w:sz="0" w:space="0" w:color="auto"/>
                <w:right w:val="none" w:sz="0" w:space="0" w:color="auto"/>
              </w:divBdr>
            </w:div>
          </w:divsChild>
        </w:div>
        <w:div w:id="172840621">
          <w:marLeft w:val="-225"/>
          <w:marRight w:val="-225"/>
          <w:marTop w:val="0"/>
          <w:marBottom w:val="0"/>
          <w:divBdr>
            <w:top w:val="none" w:sz="0" w:space="0" w:color="auto"/>
            <w:left w:val="none" w:sz="0" w:space="0" w:color="auto"/>
            <w:bottom w:val="none" w:sz="0" w:space="0" w:color="auto"/>
            <w:right w:val="none" w:sz="0" w:space="0" w:color="auto"/>
          </w:divBdr>
        </w:div>
        <w:div w:id="1205828278">
          <w:marLeft w:val="-225"/>
          <w:marRight w:val="-225"/>
          <w:marTop w:val="0"/>
          <w:marBottom w:val="0"/>
          <w:divBdr>
            <w:top w:val="none" w:sz="0" w:space="0" w:color="auto"/>
            <w:left w:val="none" w:sz="0" w:space="0" w:color="auto"/>
            <w:bottom w:val="none" w:sz="0" w:space="0" w:color="auto"/>
            <w:right w:val="none" w:sz="0" w:space="0" w:color="auto"/>
          </w:divBdr>
        </w:div>
        <w:div w:id="1664310426">
          <w:marLeft w:val="-225"/>
          <w:marRight w:val="-225"/>
          <w:marTop w:val="0"/>
          <w:marBottom w:val="0"/>
          <w:divBdr>
            <w:top w:val="none" w:sz="0" w:space="0" w:color="auto"/>
            <w:left w:val="none" w:sz="0" w:space="0" w:color="auto"/>
            <w:bottom w:val="none" w:sz="0" w:space="0" w:color="auto"/>
            <w:right w:val="none" w:sz="0" w:space="0" w:color="auto"/>
          </w:divBdr>
          <w:divsChild>
            <w:div w:id="1412772950">
              <w:marLeft w:val="0"/>
              <w:marRight w:val="0"/>
              <w:marTop w:val="0"/>
              <w:marBottom w:val="0"/>
              <w:divBdr>
                <w:top w:val="none" w:sz="0" w:space="0" w:color="auto"/>
                <w:left w:val="none" w:sz="0" w:space="0" w:color="auto"/>
                <w:bottom w:val="none" w:sz="0" w:space="0" w:color="auto"/>
                <w:right w:val="none" w:sz="0" w:space="0" w:color="auto"/>
              </w:divBdr>
            </w:div>
          </w:divsChild>
        </w:div>
        <w:div w:id="1224752938">
          <w:marLeft w:val="-225"/>
          <w:marRight w:val="-225"/>
          <w:marTop w:val="0"/>
          <w:marBottom w:val="0"/>
          <w:divBdr>
            <w:top w:val="none" w:sz="0" w:space="0" w:color="auto"/>
            <w:left w:val="none" w:sz="0" w:space="0" w:color="auto"/>
            <w:bottom w:val="none" w:sz="0" w:space="0" w:color="auto"/>
            <w:right w:val="none" w:sz="0" w:space="0" w:color="auto"/>
          </w:divBdr>
          <w:divsChild>
            <w:div w:id="514879164">
              <w:marLeft w:val="5795"/>
              <w:marRight w:val="0"/>
              <w:marTop w:val="0"/>
              <w:marBottom w:val="0"/>
              <w:divBdr>
                <w:top w:val="none" w:sz="0" w:space="0" w:color="auto"/>
                <w:left w:val="none" w:sz="0" w:space="0" w:color="auto"/>
                <w:bottom w:val="none" w:sz="0" w:space="0" w:color="auto"/>
                <w:right w:val="none" w:sz="0" w:space="0" w:color="auto"/>
              </w:divBdr>
            </w:div>
          </w:divsChild>
        </w:div>
        <w:div w:id="329874556">
          <w:marLeft w:val="-225"/>
          <w:marRight w:val="-225"/>
          <w:marTop w:val="0"/>
          <w:marBottom w:val="0"/>
          <w:divBdr>
            <w:top w:val="none" w:sz="0" w:space="0" w:color="auto"/>
            <w:left w:val="none" w:sz="0" w:space="0" w:color="auto"/>
            <w:bottom w:val="none" w:sz="0" w:space="0" w:color="auto"/>
            <w:right w:val="none" w:sz="0" w:space="0" w:color="auto"/>
          </w:divBdr>
          <w:divsChild>
            <w:div w:id="1033380300">
              <w:marLeft w:val="0"/>
              <w:marRight w:val="0"/>
              <w:marTop w:val="0"/>
              <w:marBottom w:val="0"/>
              <w:divBdr>
                <w:top w:val="none" w:sz="0" w:space="0" w:color="auto"/>
                <w:left w:val="none" w:sz="0" w:space="0" w:color="auto"/>
                <w:bottom w:val="none" w:sz="0" w:space="0" w:color="auto"/>
                <w:right w:val="none" w:sz="0" w:space="0" w:color="auto"/>
              </w:divBdr>
            </w:div>
            <w:div w:id="1610241514">
              <w:marLeft w:val="828"/>
              <w:marRight w:val="0"/>
              <w:marTop w:val="0"/>
              <w:marBottom w:val="0"/>
              <w:divBdr>
                <w:top w:val="none" w:sz="0" w:space="0" w:color="auto"/>
                <w:left w:val="none" w:sz="0" w:space="0" w:color="auto"/>
                <w:bottom w:val="none" w:sz="0" w:space="0" w:color="auto"/>
                <w:right w:val="none" w:sz="0" w:space="0" w:color="auto"/>
              </w:divBdr>
              <w:divsChild>
                <w:div w:id="1635402453">
                  <w:marLeft w:val="-225"/>
                  <w:marRight w:val="-225"/>
                  <w:marTop w:val="0"/>
                  <w:marBottom w:val="0"/>
                  <w:divBdr>
                    <w:top w:val="none" w:sz="0" w:space="0" w:color="auto"/>
                    <w:left w:val="none" w:sz="0" w:space="0" w:color="auto"/>
                    <w:bottom w:val="none" w:sz="0" w:space="0" w:color="auto"/>
                    <w:right w:val="none" w:sz="0" w:space="0" w:color="auto"/>
                  </w:divBdr>
                  <w:divsChild>
                    <w:div w:id="375468822">
                      <w:marLeft w:val="0"/>
                      <w:marRight w:val="0"/>
                      <w:marTop w:val="0"/>
                      <w:marBottom w:val="0"/>
                      <w:divBdr>
                        <w:top w:val="none" w:sz="0" w:space="0" w:color="auto"/>
                        <w:left w:val="none" w:sz="0" w:space="0" w:color="auto"/>
                        <w:bottom w:val="none" w:sz="0" w:space="0" w:color="auto"/>
                        <w:right w:val="none" w:sz="0" w:space="0" w:color="auto"/>
                      </w:divBdr>
                    </w:div>
                  </w:divsChild>
                </w:div>
                <w:div w:id="1598515532">
                  <w:marLeft w:val="-225"/>
                  <w:marRight w:val="-225"/>
                  <w:marTop w:val="0"/>
                  <w:marBottom w:val="0"/>
                  <w:divBdr>
                    <w:top w:val="none" w:sz="0" w:space="0" w:color="auto"/>
                    <w:left w:val="none" w:sz="0" w:space="0" w:color="auto"/>
                    <w:bottom w:val="none" w:sz="0" w:space="0" w:color="auto"/>
                    <w:right w:val="none" w:sz="0" w:space="0" w:color="auto"/>
                  </w:divBdr>
                  <w:divsChild>
                    <w:div w:id="1970820605">
                      <w:marLeft w:val="0"/>
                      <w:marRight w:val="0"/>
                      <w:marTop w:val="0"/>
                      <w:marBottom w:val="0"/>
                      <w:divBdr>
                        <w:top w:val="none" w:sz="0" w:space="0" w:color="auto"/>
                        <w:left w:val="none" w:sz="0" w:space="0" w:color="auto"/>
                        <w:bottom w:val="none" w:sz="0" w:space="0" w:color="auto"/>
                        <w:right w:val="none" w:sz="0" w:space="0" w:color="auto"/>
                      </w:divBdr>
                    </w:div>
                  </w:divsChild>
                </w:div>
                <w:div w:id="954558698">
                  <w:marLeft w:val="-225"/>
                  <w:marRight w:val="-225"/>
                  <w:marTop w:val="0"/>
                  <w:marBottom w:val="0"/>
                  <w:divBdr>
                    <w:top w:val="none" w:sz="0" w:space="0" w:color="auto"/>
                    <w:left w:val="none" w:sz="0" w:space="0" w:color="auto"/>
                    <w:bottom w:val="none" w:sz="0" w:space="0" w:color="auto"/>
                    <w:right w:val="none" w:sz="0" w:space="0" w:color="auto"/>
                  </w:divBdr>
                  <w:divsChild>
                    <w:div w:id="930166472">
                      <w:marLeft w:val="0"/>
                      <w:marRight w:val="0"/>
                      <w:marTop w:val="0"/>
                      <w:marBottom w:val="0"/>
                      <w:divBdr>
                        <w:top w:val="none" w:sz="0" w:space="0" w:color="auto"/>
                        <w:left w:val="none" w:sz="0" w:space="0" w:color="auto"/>
                        <w:bottom w:val="none" w:sz="0" w:space="0" w:color="auto"/>
                        <w:right w:val="none" w:sz="0" w:space="0" w:color="auto"/>
                      </w:divBdr>
                    </w:div>
                  </w:divsChild>
                </w:div>
                <w:div w:id="548416033">
                  <w:marLeft w:val="-225"/>
                  <w:marRight w:val="-225"/>
                  <w:marTop w:val="0"/>
                  <w:marBottom w:val="0"/>
                  <w:divBdr>
                    <w:top w:val="none" w:sz="0" w:space="0" w:color="auto"/>
                    <w:left w:val="none" w:sz="0" w:space="0" w:color="auto"/>
                    <w:bottom w:val="none" w:sz="0" w:space="0" w:color="auto"/>
                    <w:right w:val="none" w:sz="0" w:space="0" w:color="auto"/>
                  </w:divBdr>
                  <w:divsChild>
                    <w:div w:id="2031757806">
                      <w:marLeft w:val="0"/>
                      <w:marRight w:val="0"/>
                      <w:marTop w:val="0"/>
                      <w:marBottom w:val="0"/>
                      <w:divBdr>
                        <w:top w:val="none" w:sz="0" w:space="0" w:color="auto"/>
                        <w:left w:val="none" w:sz="0" w:space="0" w:color="auto"/>
                        <w:bottom w:val="none" w:sz="0" w:space="0" w:color="auto"/>
                        <w:right w:val="none" w:sz="0" w:space="0" w:color="auto"/>
                      </w:divBdr>
                    </w:div>
                  </w:divsChild>
                </w:div>
                <w:div w:id="498040713">
                  <w:marLeft w:val="-225"/>
                  <w:marRight w:val="-225"/>
                  <w:marTop w:val="0"/>
                  <w:marBottom w:val="0"/>
                  <w:divBdr>
                    <w:top w:val="none" w:sz="0" w:space="0" w:color="auto"/>
                    <w:left w:val="none" w:sz="0" w:space="0" w:color="auto"/>
                    <w:bottom w:val="none" w:sz="0" w:space="0" w:color="auto"/>
                    <w:right w:val="none" w:sz="0" w:space="0" w:color="auto"/>
                  </w:divBdr>
                  <w:divsChild>
                    <w:div w:id="152543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628590">
          <w:marLeft w:val="-225"/>
          <w:marRight w:val="-225"/>
          <w:marTop w:val="0"/>
          <w:marBottom w:val="0"/>
          <w:divBdr>
            <w:top w:val="none" w:sz="0" w:space="0" w:color="auto"/>
            <w:left w:val="none" w:sz="0" w:space="0" w:color="auto"/>
            <w:bottom w:val="none" w:sz="0" w:space="0" w:color="auto"/>
            <w:right w:val="none" w:sz="0" w:space="0" w:color="auto"/>
          </w:divBdr>
        </w:div>
        <w:div w:id="746734515">
          <w:marLeft w:val="-225"/>
          <w:marRight w:val="-225"/>
          <w:marTop w:val="0"/>
          <w:marBottom w:val="0"/>
          <w:divBdr>
            <w:top w:val="none" w:sz="0" w:space="0" w:color="auto"/>
            <w:left w:val="none" w:sz="0" w:space="0" w:color="auto"/>
            <w:bottom w:val="none" w:sz="0" w:space="0" w:color="auto"/>
            <w:right w:val="none" w:sz="0" w:space="0" w:color="auto"/>
          </w:divBdr>
          <w:divsChild>
            <w:div w:id="525557464">
              <w:marLeft w:val="0"/>
              <w:marRight w:val="0"/>
              <w:marTop w:val="0"/>
              <w:marBottom w:val="0"/>
              <w:divBdr>
                <w:top w:val="none" w:sz="0" w:space="0" w:color="auto"/>
                <w:left w:val="none" w:sz="0" w:space="0" w:color="auto"/>
                <w:bottom w:val="none" w:sz="0" w:space="0" w:color="auto"/>
                <w:right w:val="none" w:sz="0" w:space="0" w:color="auto"/>
              </w:divBdr>
            </w:div>
          </w:divsChild>
        </w:div>
        <w:div w:id="209652236">
          <w:marLeft w:val="-225"/>
          <w:marRight w:val="-225"/>
          <w:marTop w:val="0"/>
          <w:marBottom w:val="0"/>
          <w:divBdr>
            <w:top w:val="none" w:sz="0" w:space="0" w:color="auto"/>
            <w:left w:val="none" w:sz="0" w:space="0" w:color="auto"/>
            <w:bottom w:val="none" w:sz="0" w:space="0" w:color="auto"/>
            <w:right w:val="none" w:sz="0" w:space="0" w:color="auto"/>
          </w:divBdr>
          <w:divsChild>
            <w:div w:id="1210338276">
              <w:marLeft w:val="5795"/>
              <w:marRight w:val="0"/>
              <w:marTop w:val="0"/>
              <w:marBottom w:val="0"/>
              <w:divBdr>
                <w:top w:val="none" w:sz="0" w:space="0" w:color="auto"/>
                <w:left w:val="none" w:sz="0" w:space="0" w:color="auto"/>
                <w:bottom w:val="none" w:sz="0" w:space="0" w:color="auto"/>
                <w:right w:val="none" w:sz="0" w:space="0" w:color="auto"/>
              </w:divBdr>
            </w:div>
          </w:divsChild>
        </w:div>
      </w:divsChild>
    </w:div>
    <w:div w:id="2024822680">
      <w:bodyDiv w:val="1"/>
      <w:marLeft w:val="0"/>
      <w:marRight w:val="0"/>
      <w:marTop w:val="0"/>
      <w:marBottom w:val="0"/>
      <w:divBdr>
        <w:top w:val="none" w:sz="0" w:space="0" w:color="auto"/>
        <w:left w:val="none" w:sz="0" w:space="0" w:color="auto"/>
        <w:bottom w:val="none" w:sz="0" w:space="0" w:color="auto"/>
        <w:right w:val="none" w:sz="0" w:space="0" w:color="auto"/>
      </w:divBdr>
      <w:divsChild>
        <w:div w:id="1706052765">
          <w:marLeft w:val="-225"/>
          <w:marRight w:val="-225"/>
          <w:marTop w:val="0"/>
          <w:marBottom w:val="0"/>
          <w:divBdr>
            <w:top w:val="none" w:sz="0" w:space="0" w:color="auto"/>
            <w:left w:val="none" w:sz="0" w:space="0" w:color="auto"/>
            <w:bottom w:val="none" w:sz="0" w:space="0" w:color="auto"/>
            <w:right w:val="none" w:sz="0" w:space="0" w:color="auto"/>
          </w:divBdr>
        </w:div>
        <w:div w:id="2045254728">
          <w:marLeft w:val="-225"/>
          <w:marRight w:val="-225"/>
          <w:marTop w:val="0"/>
          <w:marBottom w:val="0"/>
          <w:divBdr>
            <w:top w:val="none" w:sz="0" w:space="0" w:color="auto"/>
            <w:left w:val="none" w:sz="0" w:space="0" w:color="auto"/>
            <w:bottom w:val="none" w:sz="0" w:space="0" w:color="auto"/>
            <w:right w:val="none" w:sz="0" w:space="0" w:color="auto"/>
          </w:divBdr>
          <w:divsChild>
            <w:div w:id="928082574">
              <w:marLeft w:val="0"/>
              <w:marRight w:val="0"/>
              <w:marTop w:val="0"/>
              <w:marBottom w:val="0"/>
              <w:divBdr>
                <w:top w:val="none" w:sz="0" w:space="0" w:color="auto"/>
                <w:left w:val="none" w:sz="0" w:space="0" w:color="auto"/>
                <w:bottom w:val="none" w:sz="0" w:space="0" w:color="auto"/>
                <w:right w:val="none" w:sz="0" w:space="0" w:color="auto"/>
              </w:divBdr>
            </w:div>
          </w:divsChild>
        </w:div>
        <w:div w:id="341011349">
          <w:marLeft w:val="-225"/>
          <w:marRight w:val="-225"/>
          <w:marTop w:val="0"/>
          <w:marBottom w:val="0"/>
          <w:divBdr>
            <w:top w:val="none" w:sz="0" w:space="0" w:color="auto"/>
            <w:left w:val="none" w:sz="0" w:space="0" w:color="auto"/>
            <w:bottom w:val="none" w:sz="0" w:space="0" w:color="auto"/>
            <w:right w:val="none" w:sz="0" w:space="0" w:color="auto"/>
          </w:divBdr>
        </w:div>
        <w:div w:id="1628050048">
          <w:marLeft w:val="-225"/>
          <w:marRight w:val="-225"/>
          <w:marTop w:val="0"/>
          <w:marBottom w:val="0"/>
          <w:divBdr>
            <w:top w:val="none" w:sz="0" w:space="0" w:color="auto"/>
            <w:left w:val="none" w:sz="0" w:space="0" w:color="auto"/>
            <w:bottom w:val="none" w:sz="0" w:space="0" w:color="auto"/>
            <w:right w:val="none" w:sz="0" w:space="0" w:color="auto"/>
          </w:divBdr>
        </w:div>
        <w:div w:id="332341931">
          <w:marLeft w:val="-225"/>
          <w:marRight w:val="-225"/>
          <w:marTop w:val="0"/>
          <w:marBottom w:val="0"/>
          <w:divBdr>
            <w:top w:val="none" w:sz="0" w:space="0" w:color="auto"/>
            <w:left w:val="none" w:sz="0" w:space="0" w:color="auto"/>
            <w:bottom w:val="none" w:sz="0" w:space="0" w:color="auto"/>
            <w:right w:val="none" w:sz="0" w:space="0" w:color="auto"/>
          </w:divBdr>
          <w:divsChild>
            <w:div w:id="556094367">
              <w:marLeft w:val="0"/>
              <w:marRight w:val="0"/>
              <w:marTop w:val="0"/>
              <w:marBottom w:val="0"/>
              <w:divBdr>
                <w:top w:val="none" w:sz="0" w:space="0" w:color="auto"/>
                <w:left w:val="none" w:sz="0" w:space="0" w:color="auto"/>
                <w:bottom w:val="none" w:sz="0" w:space="0" w:color="auto"/>
                <w:right w:val="none" w:sz="0" w:space="0" w:color="auto"/>
              </w:divBdr>
            </w:div>
          </w:divsChild>
        </w:div>
        <w:div w:id="1723212687">
          <w:marLeft w:val="-225"/>
          <w:marRight w:val="-225"/>
          <w:marTop w:val="0"/>
          <w:marBottom w:val="0"/>
          <w:divBdr>
            <w:top w:val="none" w:sz="0" w:space="0" w:color="auto"/>
            <w:left w:val="none" w:sz="0" w:space="0" w:color="auto"/>
            <w:bottom w:val="none" w:sz="0" w:space="0" w:color="auto"/>
            <w:right w:val="none" w:sz="0" w:space="0" w:color="auto"/>
          </w:divBdr>
          <w:divsChild>
            <w:div w:id="2142188490">
              <w:marLeft w:val="5863"/>
              <w:marRight w:val="0"/>
              <w:marTop w:val="0"/>
              <w:marBottom w:val="0"/>
              <w:divBdr>
                <w:top w:val="none" w:sz="0" w:space="0" w:color="auto"/>
                <w:left w:val="none" w:sz="0" w:space="0" w:color="auto"/>
                <w:bottom w:val="none" w:sz="0" w:space="0" w:color="auto"/>
                <w:right w:val="none" w:sz="0" w:space="0" w:color="auto"/>
              </w:divBdr>
            </w:div>
          </w:divsChild>
        </w:div>
        <w:div w:id="1511334063">
          <w:marLeft w:val="-225"/>
          <w:marRight w:val="-225"/>
          <w:marTop w:val="0"/>
          <w:marBottom w:val="0"/>
          <w:divBdr>
            <w:top w:val="none" w:sz="0" w:space="0" w:color="auto"/>
            <w:left w:val="none" w:sz="0" w:space="0" w:color="auto"/>
            <w:bottom w:val="none" w:sz="0" w:space="0" w:color="auto"/>
            <w:right w:val="none" w:sz="0" w:space="0" w:color="auto"/>
          </w:divBdr>
          <w:divsChild>
            <w:div w:id="793716939">
              <w:marLeft w:val="0"/>
              <w:marRight w:val="0"/>
              <w:marTop w:val="0"/>
              <w:marBottom w:val="0"/>
              <w:divBdr>
                <w:top w:val="none" w:sz="0" w:space="0" w:color="auto"/>
                <w:left w:val="none" w:sz="0" w:space="0" w:color="auto"/>
                <w:bottom w:val="none" w:sz="0" w:space="0" w:color="auto"/>
                <w:right w:val="none" w:sz="0" w:space="0" w:color="auto"/>
              </w:divBdr>
            </w:div>
            <w:div w:id="940796441">
              <w:marLeft w:val="837"/>
              <w:marRight w:val="0"/>
              <w:marTop w:val="0"/>
              <w:marBottom w:val="0"/>
              <w:divBdr>
                <w:top w:val="none" w:sz="0" w:space="0" w:color="auto"/>
                <w:left w:val="none" w:sz="0" w:space="0" w:color="auto"/>
                <w:bottom w:val="none" w:sz="0" w:space="0" w:color="auto"/>
                <w:right w:val="none" w:sz="0" w:space="0" w:color="auto"/>
              </w:divBdr>
              <w:divsChild>
                <w:div w:id="1761608562">
                  <w:marLeft w:val="-225"/>
                  <w:marRight w:val="-225"/>
                  <w:marTop w:val="0"/>
                  <w:marBottom w:val="0"/>
                  <w:divBdr>
                    <w:top w:val="none" w:sz="0" w:space="0" w:color="auto"/>
                    <w:left w:val="none" w:sz="0" w:space="0" w:color="auto"/>
                    <w:bottom w:val="none" w:sz="0" w:space="0" w:color="auto"/>
                    <w:right w:val="none" w:sz="0" w:space="0" w:color="auto"/>
                  </w:divBdr>
                  <w:divsChild>
                    <w:div w:id="196311862">
                      <w:marLeft w:val="0"/>
                      <w:marRight w:val="0"/>
                      <w:marTop w:val="0"/>
                      <w:marBottom w:val="0"/>
                      <w:divBdr>
                        <w:top w:val="none" w:sz="0" w:space="0" w:color="auto"/>
                        <w:left w:val="none" w:sz="0" w:space="0" w:color="auto"/>
                        <w:bottom w:val="none" w:sz="0" w:space="0" w:color="auto"/>
                        <w:right w:val="none" w:sz="0" w:space="0" w:color="auto"/>
                      </w:divBdr>
                    </w:div>
                  </w:divsChild>
                </w:div>
                <w:div w:id="821966222">
                  <w:marLeft w:val="-225"/>
                  <w:marRight w:val="-225"/>
                  <w:marTop w:val="0"/>
                  <w:marBottom w:val="0"/>
                  <w:divBdr>
                    <w:top w:val="none" w:sz="0" w:space="0" w:color="auto"/>
                    <w:left w:val="none" w:sz="0" w:space="0" w:color="auto"/>
                    <w:bottom w:val="none" w:sz="0" w:space="0" w:color="auto"/>
                    <w:right w:val="none" w:sz="0" w:space="0" w:color="auto"/>
                  </w:divBdr>
                  <w:divsChild>
                    <w:div w:id="644093304">
                      <w:marLeft w:val="0"/>
                      <w:marRight w:val="0"/>
                      <w:marTop w:val="0"/>
                      <w:marBottom w:val="0"/>
                      <w:divBdr>
                        <w:top w:val="none" w:sz="0" w:space="0" w:color="auto"/>
                        <w:left w:val="none" w:sz="0" w:space="0" w:color="auto"/>
                        <w:bottom w:val="none" w:sz="0" w:space="0" w:color="auto"/>
                        <w:right w:val="none" w:sz="0" w:space="0" w:color="auto"/>
                      </w:divBdr>
                    </w:div>
                  </w:divsChild>
                </w:div>
                <w:div w:id="77099970">
                  <w:marLeft w:val="-225"/>
                  <w:marRight w:val="-225"/>
                  <w:marTop w:val="0"/>
                  <w:marBottom w:val="0"/>
                  <w:divBdr>
                    <w:top w:val="none" w:sz="0" w:space="0" w:color="auto"/>
                    <w:left w:val="none" w:sz="0" w:space="0" w:color="auto"/>
                    <w:bottom w:val="none" w:sz="0" w:space="0" w:color="auto"/>
                    <w:right w:val="none" w:sz="0" w:space="0" w:color="auto"/>
                  </w:divBdr>
                  <w:divsChild>
                    <w:div w:id="551386361">
                      <w:marLeft w:val="0"/>
                      <w:marRight w:val="0"/>
                      <w:marTop w:val="0"/>
                      <w:marBottom w:val="0"/>
                      <w:divBdr>
                        <w:top w:val="none" w:sz="0" w:space="0" w:color="auto"/>
                        <w:left w:val="none" w:sz="0" w:space="0" w:color="auto"/>
                        <w:bottom w:val="none" w:sz="0" w:space="0" w:color="auto"/>
                        <w:right w:val="none" w:sz="0" w:space="0" w:color="auto"/>
                      </w:divBdr>
                    </w:div>
                  </w:divsChild>
                </w:div>
                <w:div w:id="1233614790">
                  <w:marLeft w:val="-225"/>
                  <w:marRight w:val="-225"/>
                  <w:marTop w:val="0"/>
                  <w:marBottom w:val="0"/>
                  <w:divBdr>
                    <w:top w:val="none" w:sz="0" w:space="0" w:color="auto"/>
                    <w:left w:val="none" w:sz="0" w:space="0" w:color="auto"/>
                    <w:bottom w:val="none" w:sz="0" w:space="0" w:color="auto"/>
                    <w:right w:val="none" w:sz="0" w:space="0" w:color="auto"/>
                  </w:divBdr>
                  <w:divsChild>
                    <w:div w:id="339940702">
                      <w:marLeft w:val="0"/>
                      <w:marRight w:val="0"/>
                      <w:marTop w:val="0"/>
                      <w:marBottom w:val="0"/>
                      <w:divBdr>
                        <w:top w:val="none" w:sz="0" w:space="0" w:color="auto"/>
                        <w:left w:val="none" w:sz="0" w:space="0" w:color="auto"/>
                        <w:bottom w:val="none" w:sz="0" w:space="0" w:color="auto"/>
                        <w:right w:val="none" w:sz="0" w:space="0" w:color="auto"/>
                      </w:divBdr>
                    </w:div>
                  </w:divsChild>
                </w:div>
                <w:div w:id="1139690536">
                  <w:marLeft w:val="-225"/>
                  <w:marRight w:val="-225"/>
                  <w:marTop w:val="0"/>
                  <w:marBottom w:val="0"/>
                  <w:divBdr>
                    <w:top w:val="none" w:sz="0" w:space="0" w:color="auto"/>
                    <w:left w:val="none" w:sz="0" w:space="0" w:color="auto"/>
                    <w:bottom w:val="none" w:sz="0" w:space="0" w:color="auto"/>
                    <w:right w:val="none" w:sz="0" w:space="0" w:color="auto"/>
                  </w:divBdr>
                  <w:divsChild>
                    <w:div w:id="45607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192510">
          <w:marLeft w:val="-225"/>
          <w:marRight w:val="-225"/>
          <w:marTop w:val="0"/>
          <w:marBottom w:val="0"/>
          <w:divBdr>
            <w:top w:val="none" w:sz="0" w:space="0" w:color="auto"/>
            <w:left w:val="none" w:sz="0" w:space="0" w:color="auto"/>
            <w:bottom w:val="none" w:sz="0" w:space="0" w:color="auto"/>
            <w:right w:val="none" w:sz="0" w:space="0" w:color="auto"/>
          </w:divBdr>
        </w:div>
        <w:div w:id="971980568">
          <w:marLeft w:val="-225"/>
          <w:marRight w:val="-225"/>
          <w:marTop w:val="0"/>
          <w:marBottom w:val="0"/>
          <w:divBdr>
            <w:top w:val="none" w:sz="0" w:space="0" w:color="auto"/>
            <w:left w:val="none" w:sz="0" w:space="0" w:color="auto"/>
            <w:bottom w:val="none" w:sz="0" w:space="0" w:color="auto"/>
            <w:right w:val="none" w:sz="0" w:space="0" w:color="auto"/>
          </w:divBdr>
          <w:divsChild>
            <w:div w:id="509415723">
              <w:marLeft w:val="0"/>
              <w:marRight w:val="0"/>
              <w:marTop w:val="0"/>
              <w:marBottom w:val="0"/>
              <w:divBdr>
                <w:top w:val="none" w:sz="0" w:space="0" w:color="auto"/>
                <w:left w:val="none" w:sz="0" w:space="0" w:color="auto"/>
                <w:bottom w:val="none" w:sz="0" w:space="0" w:color="auto"/>
                <w:right w:val="none" w:sz="0" w:space="0" w:color="auto"/>
              </w:divBdr>
            </w:div>
          </w:divsChild>
        </w:div>
        <w:div w:id="2014188558">
          <w:marLeft w:val="-225"/>
          <w:marRight w:val="-225"/>
          <w:marTop w:val="0"/>
          <w:marBottom w:val="0"/>
          <w:divBdr>
            <w:top w:val="none" w:sz="0" w:space="0" w:color="auto"/>
            <w:left w:val="none" w:sz="0" w:space="0" w:color="auto"/>
            <w:bottom w:val="none" w:sz="0" w:space="0" w:color="auto"/>
            <w:right w:val="none" w:sz="0" w:space="0" w:color="auto"/>
          </w:divBdr>
          <w:divsChild>
            <w:div w:id="695153801">
              <w:marLeft w:val="5863"/>
              <w:marRight w:val="0"/>
              <w:marTop w:val="0"/>
              <w:marBottom w:val="0"/>
              <w:divBdr>
                <w:top w:val="none" w:sz="0" w:space="0" w:color="auto"/>
                <w:left w:val="none" w:sz="0" w:space="0" w:color="auto"/>
                <w:bottom w:val="none" w:sz="0" w:space="0" w:color="auto"/>
                <w:right w:val="none" w:sz="0" w:space="0" w:color="auto"/>
              </w:divBdr>
            </w:div>
          </w:divsChild>
        </w:div>
      </w:divsChild>
    </w:div>
    <w:div w:id="2049059491">
      <w:bodyDiv w:val="1"/>
      <w:marLeft w:val="0"/>
      <w:marRight w:val="0"/>
      <w:marTop w:val="0"/>
      <w:marBottom w:val="0"/>
      <w:divBdr>
        <w:top w:val="none" w:sz="0" w:space="0" w:color="auto"/>
        <w:left w:val="none" w:sz="0" w:space="0" w:color="auto"/>
        <w:bottom w:val="none" w:sz="0" w:space="0" w:color="auto"/>
        <w:right w:val="none" w:sz="0" w:space="0" w:color="auto"/>
      </w:divBdr>
      <w:divsChild>
        <w:div w:id="1549103792">
          <w:marLeft w:val="-225"/>
          <w:marRight w:val="-225"/>
          <w:marTop w:val="0"/>
          <w:marBottom w:val="0"/>
          <w:divBdr>
            <w:top w:val="none" w:sz="0" w:space="0" w:color="auto"/>
            <w:left w:val="none" w:sz="0" w:space="0" w:color="auto"/>
            <w:bottom w:val="none" w:sz="0" w:space="0" w:color="auto"/>
            <w:right w:val="none" w:sz="0" w:space="0" w:color="auto"/>
          </w:divBdr>
          <w:divsChild>
            <w:div w:id="797917444">
              <w:marLeft w:val="0"/>
              <w:marRight w:val="0"/>
              <w:marTop w:val="0"/>
              <w:marBottom w:val="0"/>
              <w:divBdr>
                <w:top w:val="none" w:sz="0" w:space="0" w:color="auto"/>
                <w:left w:val="none" w:sz="0" w:space="0" w:color="auto"/>
                <w:bottom w:val="none" w:sz="0" w:space="0" w:color="auto"/>
                <w:right w:val="none" w:sz="0" w:space="0" w:color="auto"/>
              </w:divBdr>
            </w:div>
          </w:divsChild>
        </w:div>
        <w:div w:id="61756994">
          <w:marLeft w:val="-225"/>
          <w:marRight w:val="-225"/>
          <w:marTop w:val="0"/>
          <w:marBottom w:val="0"/>
          <w:divBdr>
            <w:top w:val="none" w:sz="0" w:space="0" w:color="auto"/>
            <w:left w:val="none" w:sz="0" w:space="0" w:color="auto"/>
            <w:bottom w:val="none" w:sz="0" w:space="0" w:color="auto"/>
            <w:right w:val="none" w:sz="0" w:space="0" w:color="auto"/>
          </w:divBdr>
        </w:div>
        <w:div w:id="1154645814">
          <w:marLeft w:val="-225"/>
          <w:marRight w:val="-225"/>
          <w:marTop w:val="0"/>
          <w:marBottom w:val="0"/>
          <w:divBdr>
            <w:top w:val="none" w:sz="0" w:space="0" w:color="auto"/>
            <w:left w:val="none" w:sz="0" w:space="0" w:color="auto"/>
            <w:bottom w:val="none" w:sz="0" w:space="0" w:color="auto"/>
            <w:right w:val="none" w:sz="0" w:space="0" w:color="auto"/>
          </w:divBdr>
        </w:div>
        <w:div w:id="879900290">
          <w:marLeft w:val="-225"/>
          <w:marRight w:val="-225"/>
          <w:marTop w:val="0"/>
          <w:marBottom w:val="0"/>
          <w:divBdr>
            <w:top w:val="none" w:sz="0" w:space="0" w:color="auto"/>
            <w:left w:val="none" w:sz="0" w:space="0" w:color="auto"/>
            <w:bottom w:val="none" w:sz="0" w:space="0" w:color="auto"/>
            <w:right w:val="none" w:sz="0" w:space="0" w:color="auto"/>
          </w:divBdr>
          <w:divsChild>
            <w:div w:id="1671172699">
              <w:marLeft w:val="0"/>
              <w:marRight w:val="0"/>
              <w:marTop w:val="0"/>
              <w:marBottom w:val="0"/>
              <w:divBdr>
                <w:top w:val="none" w:sz="0" w:space="0" w:color="auto"/>
                <w:left w:val="none" w:sz="0" w:space="0" w:color="auto"/>
                <w:bottom w:val="none" w:sz="0" w:space="0" w:color="auto"/>
                <w:right w:val="none" w:sz="0" w:space="0" w:color="auto"/>
              </w:divBdr>
            </w:div>
          </w:divsChild>
        </w:div>
        <w:div w:id="1291741493">
          <w:marLeft w:val="-225"/>
          <w:marRight w:val="-225"/>
          <w:marTop w:val="0"/>
          <w:marBottom w:val="0"/>
          <w:divBdr>
            <w:top w:val="none" w:sz="0" w:space="0" w:color="auto"/>
            <w:left w:val="none" w:sz="0" w:space="0" w:color="auto"/>
            <w:bottom w:val="none" w:sz="0" w:space="0" w:color="auto"/>
            <w:right w:val="none" w:sz="0" w:space="0" w:color="auto"/>
          </w:divBdr>
          <w:divsChild>
            <w:div w:id="791247612">
              <w:marLeft w:val="5863"/>
              <w:marRight w:val="0"/>
              <w:marTop w:val="0"/>
              <w:marBottom w:val="0"/>
              <w:divBdr>
                <w:top w:val="none" w:sz="0" w:space="0" w:color="auto"/>
                <w:left w:val="none" w:sz="0" w:space="0" w:color="auto"/>
                <w:bottom w:val="none" w:sz="0" w:space="0" w:color="auto"/>
                <w:right w:val="none" w:sz="0" w:space="0" w:color="auto"/>
              </w:divBdr>
            </w:div>
          </w:divsChild>
        </w:div>
        <w:div w:id="1436055761">
          <w:marLeft w:val="-225"/>
          <w:marRight w:val="-225"/>
          <w:marTop w:val="0"/>
          <w:marBottom w:val="0"/>
          <w:divBdr>
            <w:top w:val="none" w:sz="0" w:space="0" w:color="auto"/>
            <w:left w:val="none" w:sz="0" w:space="0" w:color="auto"/>
            <w:bottom w:val="none" w:sz="0" w:space="0" w:color="auto"/>
            <w:right w:val="none" w:sz="0" w:space="0" w:color="auto"/>
          </w:divBdr>
          <w:divsChild>
            <w:div w:id="1119375364">
              <w:marLeft w:val="5863"/>
              <w:marRight w:val="0"/>
              <w:marTop w:val="0"/>
              <w:marBottom w:val="0"/>
              <w:divBdr>
                <w:top w:val="none" w:sz="0" w:space="0" w:color="auto"/>
                <w:left w:val="none" w:sz="0" w:space="0" w:color="auto"/>
                <w:bottom w:val="none" w:sz="0" w:space="0" w:color="auto"/>
                <w:right w:val="none" w:sz="0" w:space="0" w:color="auto"/>
              </w:divBdr>
            </w:div>
          </w:divsChild>
        </w:div>
        <w:div w:id="2054765563">
          <w:marLeft w:val="-225"/>
          <w:marRight w:val="-225"/>
          <w:marTop w:val="0"/>
          <w:marBottom w:val="0"/>
          <w:divBdr>
            <w:top w:val="none" w:sz="0" w:space="0" w:color="auto"/>
            <w:left w:val="none" w:sz="0" w:space="0" w:color="auto"/>
            <w:bottom w:val="none" w:sz="0" w:space="0" w:color="auto"/>
            <w:right w:val="none" w:sz="0" w:space="0" w:color="auto"/>
          </w:divBdr>
          <w:divsChild>
            <w:div w:id="629945621">
              <w:marLeft w:val="5863"/>
              <w:marRight w:val="0"/>
              <w:marTop w:val="0"/>
              <w:marBottom w:val="0"/>
              <w:divBdr>
                <w:top w:val="none" w:sz="0" w:space="0" w:color="auto"/>
                <w:left w:val="none" w:sz="0" w:space="0" w:color="auto"/>
                <w:bottom w:val="none" w:sz="0" w:space="0" w:color="auto"/>
                <w:right w:val="none" w:sz="0" w:space="0" w:color="auto"/>
              </w:divBdr>
            </w:div>
          </w:divsChild>
        </w:div>
        <w:div w:id="710422539">
          <w:marLeft w:val="-225"/>
          <w:marRight w:val="-225"/>
          <w:marTop w:val="0"/>
          <w:marBottom w:val="0"/>
          <w:divBdr>
            <w:top w:val="none" w:sz="0" w:space="0" w:color="auto"/>
            <w:left w:val="none" w:sz="0" w:space="0" w:color="auto"/>
            <w:bottom w:val="none" w:sz="0" w:space="0" w:color="auto"/>
            <w:right w:val="none" w:sz="0" w:space="0" w:color="auto"/>
          </w:divBdr>
          <w:divsChild>
            <w:div w:id="771364857">
              <w:marLeft w:val="5863"/>
              <w:marRight w:val="0"/>
              <w:marTop w:val="0"/>
              <w:marBottom w:val="0"/>
              <w:divBdr>
                <w:top w:val="none" w:sz="0" w:space="0" w:color="auto"/>
                <w:left w:val="none" w:sz="0" w:space="0" w:color="auto"/>
                <w:bottom w:val="none" w:sz="0" w:space="0" w:color="auto"/>
                <w:right w:val="none" w:sz="0" w:space="0" w:color="auto"/>
              </w:divBdr>
            </w:div>
          </w:divsChild>
        </w:div>
        <w:div w:id="215312907">
          <w:marLeft w:val="-225"/>
          <w:marRight w:val="-225"/>
          <w:marTop w:val="0"/>
          <w:marBottom w:val="0"/>
          <w:divBdr>
            <w:top w:val="none" w:sz="0" w:space="0" w:color="auto"/>
            <w:left w:val="none" w:sz="0" w:space="0" w:color="auto"/>
            <w:bottom w:val="none" w:sz="0" w:space="0" w:color="auto"/>
            <w:right w:val="none" w:sz="0" w:space="0" w:color="auto"/>
          </w:divBdr>
          <w:divsChild>
            <w:div w:id="799299033">
              <w:marLeft w:val="5863"/>
              <w:marRight w:val="0"/>
              <w:marTop w:val="0"/>
              <w:marBottom w:val="0"/>
              <w:divBdr>
                <w:top w:val="none" w:sz="0" w:space="0" w:color="auto"/>
                <w:left w:val="none" w:sz="0" w:space="0" w:color="auto"/>
                <w:bottom w:val="none" w:sz="0" w:space="0" w:color="auto"/>
                <w:right w:val="none" w:sz="0" w:space="0" w:color="auto"/>
              </w:divBdr>
            </w:div>
          </w:divsChild>
        </w:div>
        <w:div w:id="984774595">
          <w:marLeft w:val="-225"/>
          <w:marRight w:val="-225"/>
          <w:marTop w:val="0"/>
          <w:marBottom w:val="0"/>
          <w:divBdr>
            <w:top w:val="none" w:sz="0" w:space="0" w:color="auto"/>
            <w:left w:val="none" w:sz="0" w:space="0" w:color="auto"/>
            <w:bottom w:val="none" w:sz="0" w:space="0" w:color="auto"/>
            <w:right w:val="none" w:sz="0" w:space="0" w:color="auto"/>
          </w:divBdr>
          <w:divsChild>
            <w:div w:id="1414819566">
              <w:marLeft w:val="5863"/>
              <w:marRight w:val="0"/>
              <w:marTop w:val="0"/>
              <w:marBottom w:val="0"/>
              <w:divBdr>
                <w:top w:val="none" w:sz="0" w:space="0" w:color="auto"/>
                <w:left w:val="none" w:sz="0" w:space="0" w:color="auto"/>
                <w:bottom w:val="none" w:sz="0" w:space="0" w:color="auto"/>
                <w:right w:val="none" w:sz="0" w:space="0" w:color="auto"/>
              </w:divBdr>
            </w:div>
          </w:divsChild>
        </w:div>
        <w:div w:id="651638577">
          <w:marLeft w:val="-225"/>
          <w:marRight w:val="-225"/>
          <w:marTop w:val="0"/>
          <w:marBottom w:val="0"/>
          <w:divBdr>
            <w:top w:val="none" w:sz="0" w:space="0" w:color="auto"/>
            <w:left w:val="none" w:sz="0" w:space="0" w:color="auto"/>
            <w:bottom w:val="none" w:sz="0" w:space="0" w:color="auto"/>
            <w:right w:val="none" w:sz="0" w:space="0" w:color="auto"/>
          </w:divBdr>
          <w:divsChild>
            <w:div w:id="56795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661695">
      <w:bodyDiv w:val="1"/>
      <w:marLeft w:val="0"/>
      <w:marRight w:val="0"/>
      <w:marTop w:val="0"/>
      <w:marBottom w:val="0"/>
      <w:divBdr>
        <w:top w:val="none" w:sz="0" w:space="0" w:color="auto"/>
        <w:left w:val="none" w:sz="0" w:space="0" w:color="auto"/>
        <w:bottom w:val="none" w:sz="0" w:space="0" w:color="auto"/>
        <w:right w:val="none" w:sz="0" w:space="0" w:color="auto"/>
      </w:divBdr>
      <w:divsChild>
        <w:div w:id="559173293">
          <w:marLeft w:val="-225"/>
          <w:marRight w:val="-225"/>
          <w:marTop w:val="0"/>
          <w:marBottom w:val="0"/>
          <w:divBdr>
            <w:top w:val="none" w:sz="0" w:space="0" w:color="auto"/>
            <w:left w:val="none" w:sz="0" w:space="0" w:color="auto"/>
            <w:bottom w:val="none" w:sz="0" w:space="0" w:color="auto"/>
            <w:right w:val="none" w:sz="0" w:space="0" w:color="auto"/>
          </w:divBdr>
        </w:div>
        <w:div w:id="1645699242">
          <w:marLeft w:val="-225"/>
          <w:marRight w:val="-225"/>
          <w:marTop w:val="0"/>
          <w:marBottom w:val="0"/>
          <w:divBdr>
            <w:top w:val="none" w:sz="0" w:space="0" w:color="auto"/>
            <w:left w:val="none" w:sz="0" w:space="0" w:color="auto"/>
            <w:bottom w:val="none" w:sz="0" w:space="0" w:color="auto"/>
            <w:right w:val="none" w:sz="0" w:space="0" w:color="auto"/>
          </w:divBdr>
        </w:div>
        <w:div w:id="81729245">
          <w:marLeft w:val="-225"/>
          <w:marRight w:val="-225"/>
          <w:marTop w:val="0"/>
          <w:marBottom w:val="0"/>
          <w:divBdr>
            <w:top w:val="none" w:sz="0" w:space="0" w:color="auto"/>
            <w:left w:val="none" w:sz="0" w:space="0" w:color="auto"/>
            <w:bottom w:val="none" w:sz="0" w:space="0" w:color="auto"/>
            <w:right w:val="none" w:sz="0" w:space="0" w:color="auto"/>
          </w:divBdr>
        </w:div>
        <w:div w:id="1253393277">
          <w:marLeft w:val="-225"/>
          <w:marRight w:val="-225"/>
          <w:marTop w:val="0"/>
          <w:marBottom w:val="0"/>
          <w:divBdr>
            <w:top w:val="none" w:sz="0" w:space="0" w:color="auto"/>
            <w:left w:val="none" w:sz="0" w:space="0" w:color="auto"/>
            <w:bottom w:val="none" w:sz="0" w:space="0" w:color="auto"/>
            <w:right w:val="none" w:sz="0" w:space="0" w:color="auto"/>
          </w:divBdr>
          <w:divsChild>
            <w:div w:id="1024477735">
              <w:marLeft w:val="0"/>
              <w:marRight w:val="0"/>
              <w:marTop w:val="0"/>
              <w:marBottom w:val="0"/>
              <w:divBdr>
                <w:top w:val="none" w:sz="0" w:space="0" w:color="auto"/>
                <w:left w:val="none" w:sz="0" w:space="0" w:color="auto"/>
                <w:bottom w:val="none" w:sz="0" w:space="0" w:color="auto"/>
                <w:right w:val="none" w:sz="0" w:space="0" w:color="auto"/>
              </w:divBdr>
            </w:div>
          </w:divsChild>
        </w:div>
        <w:div w:id="1402824611">
          <w:marLeft w:val="-225"/>
          <w:marRight w:val="-225"/>
          <w:marTop w:val="0"/>
          <w:marBottom w:val="0"/>
          <w:divBdr>
            <w:top w:val="none" w:sz="0" w:space="0" w:color="auto"/>
            <w:left w:val="none" w:sz="0" w:space="0" w:color="auto"/>
            <w:bottom w:val="none" w:sz="0" w:space="0" w:color="auto"/>
            <w:right w:val="none" w:sz="0" w:space="0" w:color="auto"/>
          </w:divBdr>
          <w:divsChild>
            <w:div w:id="859777239">
              <w:marLeft w:val="5863"/>
              <w:marRight w:val="0"/>
              <w:marTop w:val="0"/>
              <w:marBottom w:val="0"/>
              <w:divBdr>
                <w:top w:val="none" w:sz="0" w:space="0" w:color="auto"/>
                <w:left w:val="none" w:sz="0" w:space="0" w:color="auto"/>
                <w:bottom w:val="none" w:sz="0" w:space="0" w:color="auto"/>
                <w:right w:val="none" w:sz="0" w:space="0" w:color="auto"/>
              </w:divBdr>
            </w:div>
          </w:divsChild>
        </w:div>
        <w:div w:id="508570769">
          <w:marLeft w:val="-225"/>
          <w:marRight w:val="-225"/>
          <w:marTop w:val="0"/>
          <w:marBottom w:val="0"/>
          <w:divBdr>
            <w:top w:val="none" w:sz="0" w:space="0" w:color="auto"/>
            <w:left w:val="none" w:sz="0" w:space="0" w:color="auto"/>
            <w:bottom w:val="none" w:sz="0" w:space="0" w:color="auto"/>
            <w:right w:val="none" w:sz="0" w:space="0" w:color="auto"/>
          </w:divBdr>
          <w:divsChild>
            <w:div w:id="1137986713">
              <w:marLeft w:val="0"/>
              <w:marRight w:val="0"/>
              <w:marTop w:val="0"/>
              <w:marBottom w:val="0"/>
              <w:divBdr>
                <w:top w:val="none" w:sz="0" w:space="0" w:color="auto"/>
                <w:left w:val="none" w:sz="0" w:space="0" w:color="auto"/>
                <w:bottom w:val="none" w:sz="0" w:space="0" w:color="auto"/>
                <w:right w:val="none" w:sz="0" w:space="0" w:color="auto"/>
              </w:divBdr>
              <w:divsChild>
                <w:div w:id="2101291727">
                  <w:marLeft w:val="0"/>
                  <w:marRight w:val="0"/>
                  <w:marTop w:val="0"/>
                  <w:marBottom w:val="0"/>
                  <w:divBdr>
                    <w:top w:val="none" w:sz="0" w:space="0" w:color="auto"/>
                    <w:left w:val="none" w:sz="0" w:space="0" w:color="auto"/>
                    <w:bottom w:val="none" w:sz="0" w:space="0" w:color="auto"/>
                    <w:right w:val="none" w:sz="0" w:space="0" w:color="auto"/>
                  </w:divBdr>
                </w:div>
                <w:div w:id="169835090">
                  <w:marLeft w:val="0"/>
                  <w:marRight w:val="0"/>
                  <w:marTop w:val="0"/>
                  <w:marBottom w:val="0"/>
                  <w:divBdr>
                    <w:top w:val="none" w:sz="0" w:space="0" w:color="auto"/>
                    <w:left w:val="none" w:sz="0" w:space="0" w:color="auto"/>
                    <w:bottom w:val="none" w:sz="0" w:space="0" w:color="auto"/>
                    <w:right w:val="none" w:sz="0" w:space="0" w:color="auto"/>
                  </w:divBdr>
                  <w:divsChild>
                    <w:div w:id="1800101723">
                      <w:marLeft w:val="-225"/>
                      <w:marRight w:val="-225"/>
                      <w:marTop w:val="0"/>
                      <w:marBottom w:val="0"/>
                      <w:divBdr>
                        <w:top w:val="none" w:sz="0" w:space="0" w:color="auto"/>
                        <w:left w:val="none" w:sz="0" w:space="0" w:color="auto"/>
                        <w:bottom w:val="none" w:sz="0" w:space="0" w:color="auto"/>
                        <w:right w:val="none" w:sz="0" w:space="0" w:color="auto"/>
                      </w:divBdr>
                      <w:divsChild>
                        <w:div w:id="1742364091">
                          <w:marLeft w:val="667"/>
                          <w:marRight w:val="0"/>
                          <w:marTop w:val="0"/>
                          <w:marBottom w:val="0"/>
                          <w:divBdr>
                            <w:top w:val="none" w:sz="0" w:space="0" w:color="auto"/>
                            <w:left w:val="none" w:sz="0" w:space="0" w:color="auto"/>
                            <w:bottom w:val="none" w:sz="0" w:space="0" w:color="auto"/>
                            <w:right w:val="none" w:sz="0" w:space="0" w:color="auto"/>
                          </w:divBdr>
                        </w:div>
                      </w:divsChild>
                    </w:div>
                    <w:div w:id="124934077">
                      <w:marLeft w:val="-225"/>
                      <w:marRight w:val="-225"/>
                      <w:marTop w:val="0"/>
                      <w:marBottom w:val="0"/>
                      <w:divBdr>
                        <w:top w:val="none" w:sz="0" w:space="0" w:color="auto"/>
                        <w:left w:val="none" w:sz="0" w:space="0" w:color="auto"/>
                        <w:bottom w:val="none" w:sz="0" w:space="0" w:color="auto"/>
                        <w:right w:val="none" w:sz="0" w:space="0" w:color="auto"/>
                      </w:divBdr>
                      <w:divsChild>
                        <w:div w:id="997223448">
                          <w:marLeft w:val="667"/>
                          <w:marRight w:val="0"/>
                          <w:marTop w:val="0"/>
                          <w:marBottom w:val="0"/>
                          <w:divBdr>
                            <w:top w:val="none" w:sz="0" w:space="0" w:color="auto"/>
                            <w:left w:val="none" w:sz="0" w:space="0" w:color="auto"/>
                            <w:bottom w:val="none" w:sz="0" w:space="0" w:color="auto"/>
                            <w:right w:val="none" w:sz="0" w:space="0" w:color="auto"/>
                          </w:divBdr>
                        </w:div>
                      </w:divsChild>
                    </w:div>
                    <w:div w:id="1622103109">
                      <w:marLeft w:val="-225"/>
                      <w:marRight w:val="-225"/>
                      <w:marTop w:val="0"/>
                      <w:marBottom w:val="0"/>
                      <w:divBdr>
                        <w:top w:val="none" w:sz="0" w:space="0" w:color="auto"/>
                        <w:left w:val="none" w:sz="0" w:space="0" w:color="auto"/>
                        <w:bottom w:val="none" w:sz="0" w:space="0" w:color="auto"/>
                        <w:right w:val="none" w:sz="0" w:space="0" w:color="auto"/>
                      </w:divBdr>
                      <w:divsChild>
                        <w:div w:id="39015526">
                          <w:marLeft w:val="667"/>
                          <w:marRight w:val="0"/>
                          <w:marTop w:val="0"/>
                          <w:marBottom w:val="0"/>
                          <w:divBdr>
                            <w:top w:val="none" w:sz="0" w:space="0" w:color="auto"/>
                            <w:left w:val="none" w:sz="0" w:space="0" w:color="auto"/>
                            <w:bottom w:val="none" w:sz="0" w:space="0" w:color="auto"/>
                            <w:right w:val="none" w:sz="0" w:space="0" w:color="auto"/>
                          </w:divBdr>
                        </w:div>
                      </w:divsChild>
                    </w:div>
                    <w:div w:id="161746164">
                      <w:marLeft w:val="-225"/>
                      <w:marRight w:val="-225"/>
                      <w:marTop w:val="0"/>
                      <w:marBottom w:val="0"/>
                      <w:divBdr>
                        <w:top w:val="none" w:sz="0" w:space="0" w:color="auto"/>
                        <w:left w:val="none" w:sz="0" w:space="0" w:color="auto"/>
                        <w:bottom w:val="none" w:sz="0" w:space="0" w:color="auto"/>
                        <w:right w:val="none" w:sz="0" w:space="0" w:color="auto"/>
                      </w:divBdr>
                      <w:divsChild>
                        <w:div w:id="24135692">
                          <w:marLeft w:val="6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766006">
          <w:marLeft w:val="-225"/>
          <w:marRight w:val="-225"/>
          <w:marTop w:val="0"/>
          <w:marBottom w:val="0"/>
          <w:divBdr>
            <w:top w:val="none" w:sz="0" w:space="0" w:color="auto"/>
            <w:left w:val="none" w:sz="0" w:space="0" w:color="auto"/>
            <w:bottom w:val="none" w:sz="0" w:space="0" w:color="auto"/>
            <w:right w:val="none" w:sz="0" w:space="0" w:color="auto"/>
          </w:divBdr>
        </w:div>
        <w:div w:id="181017958">
          <w:marLeft w:val="-225"/>
          <w:marRight w:val="-225"/>
          <w:marTop w:val="0"/>
          <w:marBottom w:val="0"/>
          <w:divBdr>
            <w:top w:val="none" w:sz="0" w:space="0" w:color="auto"/>
            <w:left w:val="none" w:sz="0" w:space="0" w:color="auto"/>
            <w:bottom w:val="none" w:sz="0" w:space="0" w:color="auto"/>
            <w:right w:val="none" w:sz="0" w:space="0" w:color="auto"/>
          </w:divBdr>
          <w:divsChild>
            <w:div w:id="720321670">
              <w:marLeft w:val="0"/>
              <w:marRight w:val="0"/>
              <w:marTop w:val="0"/>
              <w:marBottom w:val="0"/>
              <w:divBdr>
                <w:top w:val="none" w:sz="0" w:space="0" w:color="auto"/>
                <w:left w:val="none" w:sz="0" w:space="0" w:color="auto"/>
                <w:bottom w:val="none" w:sz="0" w:space="0" w:color="auto"/>
                <w:right w:val="none" w:sz="0" w:space="0" w:color="auto"/>
              </w:divBdr>
            </w:div>
          </w:divsChild>
        </w:div>
        <w:div w:id="1570647653">
          <w:marLeft w:val="-225"/>
          <w:marRight w:val="-225"/>
          <w:marTop w:val="0"/>
          <w:marBottom w:val="0"/>
          <w:divBdr>
            <w:top w:val="none" w:sz="0" w:space="0" w:color="auto"/>
            <w:left w:val="none" w:sz="0" w:space="0" w:color="auto"/>
            <w:bottom w:val="none" w:sz="0" w:space="0" w:color="auto"/>
            <w:right w:val="none" w:sz="0" w:space="0" w:color="auto"/>
          </w:divBdr>
          <w:divsChild>
            <w:div w:id="1549099892">
              <w:marLeft w:val="5863"/>
              <w:marRight w:val="0"/>
              <w:marTop w:val="0"/>
              <w:marBottom w:val="0"/>
              <w:divBdr>
                <w:top w:val="none" w:sz="0" w:space="0" w:color="auto"/>
                <w:left w:val="none" w:sz="0" w:space="0" w:color="auto"/>
                <w:bottom w:val="none" w:sz="0" w:space="0" w:color="auto"/>
                <w:right w:val="none" w:sz="0" w:space="0" w:color="auto"/>
              </w:divBdr>
            </w:div>
            <w:div w:id="2106026909">
              <w:marLeft w:val="5863"/>
              <w:marRight w:val="0"/>
              <w:marTop w:val="0"/>
              <w:marBottom w:val="0"/>
              <w:divBdr>
                <w:top w:val="none" w:sz="0" w:space="0" w:color="auto"/>
                <w:left w:val="none" w:sz="0" w:space="0" w:color="auto"/>
                <w:bottom w:val="none" w:sz="0" w:space="0" w:color="auto"/>
                <w:right w:val="none" w:sz="0" w:space="0" w:color="auto"/>
              </w:divBdr>
            </w:div>
            <w:div w:id="1190486532">
              <w:marLeft w:val="-225"/>
              <w:marRight w:val="-225"/>
              <w:marTop w:val="0"/>
              <w:marBottom w:val="0"/>
              <w:divBdr>
                <w:top w:val="none" w:sz="0" w:space="0" w:color="auto"/>
                <w:left w:val="none" w:sz="0" w:space="0" w:color="auto"/>
                <w:bottom w:val="none" w:sz="0" w:space="0" w:color="auto"/>
                <w:right w:val="none" w:sz="0" w:space="0" w:color="auto"/>
              </w:divBdr>
              <w:divsChild>
                <w:div w:id="2073037857">
                  <w:marLeft w:val="61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9B5F7-9164-48E5-972C-0DD517E7C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30</Pages>
  <Words>9060</Words>
  <Characters>51644</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154</cp:revision>
  <cp:lastPrinted>2026-01-13T12:47:00Z</cp:lastPrinted>
  <dcterms:created xsi:type="dcterms:W3CDTF">2026-01-13T07:23:00Z</dcterms:created>
  <dcterms:modified xsi:type="dcterms:W3CDTF">2026-01-13T12:57:00Z</dcterms:modified>
</cp:coreProperties>
</file>