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5DD" w:rsidRPr="00E65A22" w:rsidRDefault="008215DD" w:rsidP="008215DD">
      <w:pPr>
        <w:spacing w:before="240" w:after="0" w:line="240" w:lineRule="auto"/>
        <w:jc w:val="center"/>
        <w:rPr>
          <w:rFonts w:ascii="Times New Roman" w:eastAsia="Times New Roman" w:hAnsi="Times New Roman"/>
          <w:sz w:val="24"/>
          <w:szCs w:val="24"/>
          <w:lang w:bidi="bn-IN"/>
        </w:rPr>
      </w:pPr>
      <w:bookmarkStart w:id="0" w:name="_GoBack"/>
      <w:r w:rsidRPr="00E65A22">
        <w:rPr>
          <w:rFonts w:ascii="Nikosh" w:eastAsia="Times New Roman" w:hAnsi="Nikosh" w:cs="Nikosh"/>
          <w:sz w:val="36"/>
          <w:szCs w:val="36"/>
          <w:cs/>
          <w:lang w:bidi="bn-IN"/>
        </w:rPr>
        <w:t>মৎস্য</w:t>
      </w:r>
      <w:r w:rsidR="00E65A22" w:rsidRPr="00E65A22">
        <w:rPr>
          <w:rFonts w:ascii="Nikosh" w:eastAsia="Times New Roman" w:hAnsi="Nikosh" w:cs="Nikosh"/>
          <w:sz w:val="36"/>
          <w:szCs w:val="36"/>
          <w:cs/>
          <w:lang w:bidi="bn-IN"/>
        </w:rPr>
        <w:t>খাদ্য</w:t>
      </w:r>
      <w:r w:rsidRPr="00E65A22">
        <w:rPr>
          <w:rFonts w:ascii="Nikosh" w:eastAsia="Times New Roman" w:hAnsi="Nikosh" w:cs="Nikosh"/>
          <w:sz w:val="36"/>
          <w:szCs w:val="36"/>
          <w:cs/>
          <w:lang w:bidi="bn-IN"/>
        </w:rPr>
        <w:t xml:space="preserve"> ও পশুখাদ্য উৎপাদন ও</w:t>
      </w:r>
      <w:r w:rsidRPr="00E65A22">
        <w:rPr>
          <w:rFonts w:ascii="Nikosh" w:eastAsia="Times New Roman" w:hAnsi="Nikosh" w:cs="Nikosh"/>
          <w:sz w:val="36"/>
          <w:szCs w:val="36"/>
          <w:lang w:bidi="bn-IN"/>
        </w:rPr>
        <w:t xml:space="preserve">  </w:t>
      </w:r>
      <w:r w:rsidRPr="00E65A22">
        <w:rPr>
          <w:rFonts w:ascii="Nikosh" w:eastAsia="Times New Roman" w:hAnsi="Nikosh" w:cs="Nikosh"/>
          <w:sz w:val="36"/>
          <w:szCs w:val="36"/>
          <w:cs/>
          <w:lang w:bidi="bn-IN"/>
        </w:rPr>
        <w:t>বিপণন</w:t>
      </w:r>
      <w:r w:rsidRPr="00E65A22">
        <w:rPr>
          <w:rFonts w:ascii="Nikosh" w:eastAsia="Times New Roman" w:hAnsi="Nikosh" w:cs="Nikosh"/>
          <w:sz w:val="36"/>
          <w:szCs w:val="36"/>
          <w:lang w:bidi="bn-IN"/>
        </w:rPr>
        <w:t xml:space="preserve"> </w:t>
      </w:r>
      <w:r w:rsidRPr="00E65A22">
        <w:rPr>
          <w:rFonts w:ascii="Nikosh" w:eastAsia="Times New Roman" w:hAnsi="Nikosh" w:cs="Nikosh"/>
          <w:sz w:val="36"/>
          <w:szCs w:val="36"/>
          <w:cs/>
          <w:lang w:bidi="bn-IN"/>
        </w:rPr>
        <w:t>ব্যবস্থাপনা নির্দেশিকা</w:t>
      </w:r>
      <w:r w:rsidRPr="00E65A22">
        <w:rPr>
          <w:rFonts w:ascii="Nikosh" w:eastAsia="Times New Roman" w:hAnsi="Nikosh" w:cs="Nikosh"/>
          <w:sz w:val="36"/>
          <w:szCs w:val="36"/>
          <w:lang w:bidi="bn-IN"/>
        </w:rPr>
        <w:t xml:space="preserve">, </w:t>
      </w:r>
      <w:r w:rsidRPr="00E65A22">
        <w:rPr>
          <w:rFonts w:ascii="Nikosh" w:eastAsia="Times New Roman" w:hAnsi="Nikosh" w:cs="Nikosh"/>
          <w:sz w:val="36"/>
          <w:szCs w:val="36"/>
          <w:cs/>
          <w:lang w:bidi="bn-IN"/>
        </w:rPr>
        <w:t>২০২০</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b/>
          <w:bCs/>
          <w:sz w:val="26"/>
          <w:szCs w:val="26"/>
          <w:cs/>
          <w:lang w:bidi="bn-IN"/>
        </w:rPr>
        <w:t>ভূমিকা:</w:t>
      </w:r>
    </w:p>
    <w:p w:rsidR="008215DD" w:rsidRPr="00E65A22" w:rsidRDefault="008215DD" w:rsidP="008215DD">
      <w:pPr>
        <w:spacing w:before="240" w:after="24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প্রাণিজ আমিষের ক্রমবর্ধমান চাহিদাপূরণে ও সময়ের প্রয়োজনে প্রাকৃতিক উৎস হইতে মৎস্য আহরণের পাশাপাশি মৎস্য চাষের উদ্যোগ বৃদ্ধি পাইতে থাকে। অধিক ফলনের জন্য বদ্ধ জলাশয়ের</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প্রাকৃতিক মৎস্যখাদ্য</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উৎস যথেষ্ট না হওয়ায় প্রক্রিয়াজাত ফিডের উপর নির্ভরতা বৃদ্ধি পায়। একইভাবে গোচারণ ক্ষেত্র সংকুচিত এবং বিদেশী জাতের বা সংকরজাতের গবাদিপশুর খাদ্য চাহিদা বিবেচনা করিয়া এবং অধিক দুধ বা মাংস উৎপাদনের জন্য</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কৃত্রিম খাদ্য বা প্রক্রিয়াজাত খাদ্যের উপর নির্ভরতা বৃদ্ধি পায়।</w:t>
      </w:r>
      <w:r w:rsidR="00AC07E9" w:rsidRPr="00E65A22">
        <w:rPr>
          <w:rFonts w:ascii="Nikosh" w:eastAsia="Times New Roman" w:hAnsi="Nikosh" w:cs="Nikosh"/>
          <w:sz w:val="26"/>
          <w:szCs w:val="26"/>
          <w:cs/>
          <w:lang w:bidi="bn-IN"/>
        </w:rPr>
        <w:t xml:space="preserve"> </w:t>
      </w:r>
      <w:r w:rsidRPr="00E65A22">
        <w:rPr>
          <w:rFonts w:ascii="Nikosh" w:eastAsia="Times New Roman" w:hAnsi="Nikosh" w:cs="Nikosh"/>
          <w:sz w:val="26"/>
          <w:szCs w:val="26"/>
          <w:cs/>
          <w:lang w:bidi="bn-IN"/>
        </w:rPr>
        <w:t>ফলে দেশে ফিড অর্থাৎ মৎস্যখাদ্য বা পশুখাদ্যের শিল্প গড়িয়া উঠে। মৎস্য ও পশুখাদ্যে প্রানিজ আমিষের উৎস হি</w:t>
      </w:r>
      <w:r w:rsidR="00AC07E9" w:rsidRPr="00E65A22">
        <w:rPr>
          <w:rFonts w:ascii="Nikosh" w:eastAsia="Times New Roman" w:hAnsi="Nikosh" w:cs="Nikosh"/>
          <w:sz w:val="26"/>
          <w:szCs w:val="26"/>
          <w:cs/>
          <w:lang w:bidi="bn-IN"/>
        </w:rPr>
        <w:t>সে</w:t>
      </w:r>
      <w:r w:rsidRPr="00E65A22">
        <w:rPr>
          <w:rFonts w:ascii="Nikosh" w:eastAsia="Times New Roman" w:hAnsi="Nikosh" w:cs="Nikosh"/>
          <w:sz w:val="26"/>
          <w:szCs w:val="26"/>
          <w:cs/>
          <w:lang w:bidi="bn-IN"/>
        </w:rPr>
        <w:t>বে ট্যানারির বর্জ্য ব্যবহার বন্ধের জন্য মাননীয় হাইকোর্টে ৬৯৩০/২০১০ নং রিট দায়ের হয়।</w:t>
      </w:r>
      <w:r w:rsidRPr="00E65A22">
        <w:rPr>
          <w:rFonts w:ascii="Nikosh" w:eastAsia="Times New Roman" w:hAnsi="Nikosh" w:cs="Nikosh"/>
          <w:sz w:val="26"/>
          <w:szCs w:val="26"/>
          <w:lang w:bidi="bn-IN"/>
        </w:rPr>
        <w:t> </w:t>
      </w:r>
      <w:r w:rsidR="00EB28E8" w:rsidRPr="00E65A22">
        <w:rPr>
          <w:rFonts w:ascii="Nikosh" w:eastAsia="Times New Roman" w:hAnsi="Nikosh" w:cs="Nikosh"/>
          <w:sz w:val="26"/>
          <w:szCs w:val="26"/>
          <w:cs/>
          <w:lang w:bidi="bn-IN"/>
        </w:rPr>
        <w:t>মাননীয় হাইকোর্টে</w:t>
      </w:r>
      <w:r w:rsidRPr="00E65A22">
        <w:rPr>
          <w:rFonts w:ascii="Nikosh" w:eastAsia="Times New Roman" w:hAnsi="Nikosh" w:cs="Nikosh"/>
          <w:sz w:val="26"/>
          <w:szCs w:val="26"/>
          <w:cs/>
          <w:lang w:bidi="bn-IN"/>
        </w:rPr>
        <w:t xml:space="preserve"> উক্ত রিটে মৎস্যখাদ্য বা পশুখাদ্য মান সুরক্ষার জন্য একটি গাইড লাইন প্রস্তুত করিবার আদেশ প্রদান করেন।</w:t>
      </w:r>
      <w:r w:rsidRPr="00E65A22">
        <w:rPr>
          <w:rFonts w:ascii="Nikosh" w:eastAsia="Times New Roman" w:hAnsi="Nikosh" w:cs="Nikosh"/>
          <w:sz w:val="26"/>
          <w:szCs w:val="26"/>
          <w:lang w:bidi="bn-IN"/>
        </w:rPr>
        <w:t>  </w:t>
      </w:r>
    </w:p>
    <w:p w:rsidR="008215DD" w:rsidRPr="00E65A22" w:rsidRDefault="008215DD" w:rsidP="008215DD">
      <w:pPr>
        <w:spacing w:before="240" w:after="24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সরকার নিরাপদ মৎস্য ও মাংস উৎপাদনে গুণগত ও মানসম্পন্ন ফিড</w:t>
      </w:r>
      <w:r w:rsidR="00EB28E8"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নিশ্চিত করার লক্ষ্যে রিটের আদেশ বিবেচনা করিয়া</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মৎস্যখাদ্য ও পশুখাদ্য আইন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২০১০</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প্রণয়ন করে। অত:পর মৎস্য সেক্টরে মাঠ পর্যায়ে উক্ত আইনের সুষ্ঠু বাস্তবায়নের নিমিত্ত সরকার ২০১১ সালে</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মৎস্যখাদ্য বিধিমালা</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২০১১</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এবং প্রাণিসম্পদ সেক্টরের</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জন্য</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পশুখাদ্য বিধিমালা</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২০১৩</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প্রণয়ন করে। গুণগতমানের ফিড উৎপাদন ও বাজারজাতকরণ নিশ্চিতকরণের লক্ষ্যে এই আইন ও বিধিমালার আওতায় বিভিন্ন কার্যক্রম বাস্তবায়ন করা হইয়া থাকে।</w:t>
      </w:r>
    </w:p>
    <w:p w:rsidR="008215DD" w:rsidRPr="00E65A22" w:rsidRDefault="008215DD" w:rsidP="008215DD">
      <w:pPr>
        <w:spacing w:before="240" w:after="24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এই দুইটি বিধিমালায় মৎস্যখাদ্য</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ও পশুখাদ্য এর</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মান নিয়ন্ত্রণে বিধান ও পরিদর্শনের পদ্ধতি দেয়া আছে।</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ট্যানারি বর্জ্য মৎস্যখাদ্য উৎপাদনে ব্যবহার করা হইলে বা ব্যবহারের প্রমাণ পাওয়া গেলে</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মৎস্যখাদ্য ও পশুখাদ্য</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২০১০</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এবং</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মৎস্যখাদ্য বিধিমালা</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২০১১</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ও পশুখাদ্য বিধিমালা ২০১৩ এর আওতায় আইনানুগ ব্যবস্থা গ্রহণ করা যায়। তথাপি</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অবৈধভাবে ট্যানারির বর্জ্য ট্যানারি সংশ্লিষ্ট প্রতিষ্ঠানগুলোর অবৈধ সহযোগিতায়</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মৎস্যখাদ্য ও পশুখাদ্যে প্রস্তুতকালে প্রাণিজ প্রোটিনের উৎস হিসাবে ব্যবহারের সুযোগ ব্যবহার করিতে পারে। তাই আইন ও বিধির অধিক কার্যকারিতার জন্য মাননীয় হাইকোর্টের আদেশ প্রতিপালনে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নির্দেশিকা প্রস্তুত আবশ্যিক বিবেচনা করিয়া এই নির্দেশিকা প্রণয়ন করা হইল।</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b/>
          <w:bCs/>
          <w:sz w:val="26"/>
          <w:szCs w:val="26"/>
          <w:cs/>
          <w:lang w:bidi="bn-IN"/>
        </w:rPr>
        <w:t>১। শিরোনাম:</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এই নির্দেশিকা নিরাপদ মৎস্য</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মাংস</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 xml:space="preserve">ডিম ও দুধ উৎপাদন ও বাজারজাতকরণের জন্য </w:t>
      </w: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মৎস্যখাদ্য ও পশুখাদ্য উৎপাদন ও</w:t>
      </w:r>
      <w:r w:rsidRPr="00E65A22">
        <w:rPr>
          <w:rFonts w:ascii="Nikosh" w:eastAsia="Times New Roman" w:hAnsi="Nikosh" w:cs="Nikosh"/>
          <w:sz w:val="26"/>
          <w:szCs w:val="26"/>
          <w:lang w:bidi="bn-IN"/>
        </w:rPr>
        <w:t xml:space="preserve">  </w:t>
      </w:r>
      <w:r w:rsidR="00F67A1D" w:rsidRPr="00E65A22">
        <w:rPr>
          <w:rFonts w:ascii="Nikosh" w:eastAsia="Times New Roman" w:hAnsi="Nikosh" w:cs="Nikosh"/>
          <w:sz w:val="26"/>
          <w:szCs w:val="26"/>
          <w:cs/>
          <w:lang w:bidi="bn-IN"/>
        </w:rPr>
        <w:t>বিপ</w:t>
      </w:r>
      <w:r w:rsidR="00F67A1D" w:rsidRPr="00E65A22">
        <w:rPr>
          <w:rFonts w:ascii="Nikosh" w:eastAsia="Times New Roman" w:hAnsi="Nikosh" w:cs="Nikosh" w:hint="cs"/>
          <w:sz w:val="26"/>
          <w:szCs w:val="26"/>
          <w:cs/>
          <w:lang w:bidi="bn-IN"/>
        </w:rPr>
        <w:t>ণ</w:t>
      </w:r>
      <w:r w:rsidRPr="00E65A22">
        <w:rPr>
          <w:rFonts w:ascii="Nikosh" w:eastAsia="Times New Roman" w:hAnsi="Nikosh" w:cs="Nikosh"/>
          <w:sz w:val="26"/>
          <w:szCs w:val="26"/>
          <w:cs/>
          <w:lang w:bidi="bn-IN"/>
        </w:rPr>
        <w:t>ন ব্যবস্থাপনা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নির্দেশিকা</w:t>
      </w:r>
      <w:r w:rsidRPr="00E65A22">
        <w:rPr>
          <w:rFonts w:ascii="Nikosh" w:eastAsia="Times New Roman" w:hAnsi="Nikosh" w:cs="Nikosh"/>
          <w:sz w:val="26"/>
          <w:szCs w:val="26"/>
          <w:lang w:bidi="bn-IN"/>
        </w:rPr>
        <w:t>,</w:t>
      </w:r>
      <w:r w:rsidR="00C76477"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২০২০</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নামে অভিহিত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b/>
          <w:bCs/>
          <w:sz w:val="28"/>
          <w:szCs w:val="28"/>
          <w:cs/>
          <w:lang w:bidi="bn-IN"/>
        </w:rPr>
        <w:t>২। সংজ্ঞা</w:t>
      </w:r>
      <w:r w:rsidRPr="00E65A22">
        <w:rPr>
          <w:rFonts w:ascii="Nikosh" w:eastAsia="Times New Roman" w:hAnsi="Nikosh" w:cs="Nikosh"/>
          <w:sz w:val="28"/>
          <w:szCs w:val="28"/>
          <w:lang w:bidi="bn-IN"/>
        </w:rPr>
        <w:t>:</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ক)</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আইন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অর্থ</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মৎস্যখাদ্য ও পশুখাদ্য আইন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২০১০</w:t>
      </w:r>
      <w:r w:rsidR="00C76477" w:rsidRPr="00E65A22">
        <w:rPr>
          <w:rFonts w:ascii="Nikosh" w:eastAsia="Times New Roman" w:hAnsi="Nikosh" w:cs="Nikosh"/>
          <w:sz w:val="26"/>
          <w:szCs w:val="26"/>
          <w:cs/>
          <w:lang w:bidi="hi-IN"/>
        </w:rPr>
        <w:t>।</w:t>
      </w:r>
      <w:r w:rsidR="00022911" w:rsidRPr="00E65A22">
        <w:rPr>
          <w:rFonts w:ascii="Nikosh" w:eastAsia="Times New Roman" w:hAnsi="Nikosh" w:cs="Nikosh"/>
          <w:sz w:val="26"/>
          <w:szCs w:val="26"/>
          <w:lang w:bidi="hi-IN"/>
        </w:rPr>
        <w:t xml:space="preserve">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খ)</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কারখানা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অর্থ মৎস্যখাদ্য বা পশুখাদ্য উহার নির্দিষ্ট মাত্রার নির্ধারিত উপকরণ ব্যবহার ও প্রক্রিয়াকরণের মাধ্যমে ফিড উৎপাদন স্থল</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উপকরণের বা উৎপাদিত</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খাদ্যের মজুদাগার ইহার অন্তর্ভূক্ত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গ)</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ফিড (</w:t>
      </w:r>
      <w:r w:rsidRPr="00E65A22">
        <w:rPr>
          <w:rFonts w:ascii="Nikosh" w:eastAsia="Times New Roman" w:hAnsi="Nikosh" w:cs="Nikosh"/>
          <w:sz w:val="26"/>
          <w:szCs w:val="26"/>
          <w:lang w:bidi="bn-IN"/>
        </w:rPr>
        <w:t xml:space="preserve">Feed)’ </w:t>
      </w:r>
      <w:r w:rsidRPr="00E65A22">
        <w:rPr>
          <w:rFonts w:ascii="Nikosh" w:eastAsia="Times New Roman" w:hAnsi="Nikosh" w:cs="Nikosh"/>
          <w:sz w:val="26"/>
          <w:szCs w:val="26"/>
          <w:cs/>
          <w:lang w:bidi="bn-IN"/>
        </w:rPr>
        <w:t>অর্থ আইনে উল্লিখিত মৎস্যখাদ্য বা পশুখাদ্য।</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ঘ)</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বিধি</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অর্থ মৎস্যখাদ্য বিধিমালা</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২০১১ বা পশুখাদ্য বিধিমালা</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২০১৩</w:t>
      </w:r>
      <w:r w:rsidR="00C76477" w:rsidRPr="00E65A22">
        <w:rPr>
          <w:rFonts w:ascii="Nikosh" w:eastAsia="Times New Roman" w:hAnsi="Nikosh" w:cs="Nikosh"/>
          <w:sz w:val="26"/>
          <w:szCs w:val="26"/>
          <w:cs/>
          <w:lang w:bidi="hi-IN"/>
        </w:rPr>
        <w:t>।</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ঙ)</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ব্যাচ</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 xml:space="preserve">অর্থ একটি কারখানা হতে উৎপাদনের একই উপকরণের সকল আদর্শমান বজায় রেখে একই উৎপাদন প্রক্রিয়ার ধারাবাহিকতায় একটি নির্দিষ্ট সময়ে উৎপাদিত একই বৈশিষ্ট্য সম্পন্ন </w:t>
      </w:r>
      <w:r w:rsidR="00EB28E8" w:rsidRPr="00E65A22">
        <w:rPr>
          <w:rFonts w:ascii="Nikosh" w:eastAsia="Times New Roman" w:hAnsi="Nikosh" w:cs="Nikosh"/>
          <w:sz w:val="26"/>
          <w:szCs w:val="26"/>
          <w:cs/>
          <w:lang w:bidi="bn-IN"/>
        </w:rPr>
        <w:t>ফিড</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যা গুদামজাত থাকুক বা বিপ</w:t>
      </w:r>
      <w:r w:rsidR="00204FAD" w:rsidRPr="00E65A22">
        <w:rPr>
          <w:rFonts w:ascii="Nikosh" w:eastAsia="Times New Roman" w:hAnsi="Nikosh" w:cs="Nikosh"/>
          <w:sz w:val="26"/>
          <w:szCs w:val="26"/>
          <w:cs/>
          <w:lang w:bidi="bn-IN"/>
        </w:rPr>
        <w:t>ণনে</w:t>
      </w:r>
      <w:r w:rsidRPr="00E65A22">
        <w:rPr>
          <w:rFonts w:ascii="Nikosh" w:eastAsia="Times New Roman" w:hAnsi="Nikosh" w:cs="Nikosh"/>
          <w:sz w:val="26"/>
          <w:szCs w:val="26"/>
          <w:cs/>
          <w:lang w:bidi="bn-IN"/>
        </w:rPr>
        <w:t>র উদ্দেশ্যে বাজারে সরবরাহকৃত</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যা উৎপাদনকারী একটি সংখ্যা দ্বারা চিহ্নিত করেছে।</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lastRenderedPageBreak/>
        <w:t>(</w:t>
      </w:r>
      <w:r w:rsidRPr="00E65A22">
        <w:rPr>
          <w:rFonts w:ascii="Nikosh" w:eastAsia="Times New Roman" w:hAnsi="Nikosh" w:cs="Nikosh"/>
          <w:sz w:val="26"/>
          <w:szCs w:val="26"/>
          <w:cs/>
          <w:lang w:bidi="bn-IN"/>
        </w:rPr>
        <w:t>চ)</w:t>
      </w:r>
      <w:r w:rsidR="00C76477" w:rsidRPr="00E65A22">
        <w:rPr>
          <w:rFonts w:ascii="Nikosh" w:eastAsia="Times New Roman" w:hAnsi="Nikosh" w:cs="Nikosh"/>
          <w:sz w:val="26"/>
          <w:szCs w:val="26"/>
          <w:cs/>
          <w:lang w:bidi="bn-IN"/>
        </w:rPr>
        <w:t xml:space="preserve"> </w:t>
      </w: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অনুশীলনের কোড</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অর্থ</w:t>
      </w:r>
      <w:proofErr w:type="gramStart"/>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খ</w:t>
      </w:r>
      <w:proofErr w:type="gramEnd"/>
      <w:r w:rsidRPr="00E65A22">
        <w:rPr>
          <w:rFonts w:ascii="Nikosh" w:eastAsia="Times New Roman" w:hAnsi="Nikosh" w:cs="Nikosh"/>
          <w:sz w:val="26"/>
          <w:szCs w:val="26"/>
          <w:cs/>
          <w:lang w:bidi="bn-IN"/>
        </w:rPr>
        <w:t>াদ্যের পরিচ্ছন্নতা ও নি</w:t>
      </w:r>
      <w:r w:rsidR="00EB28E8" w:rsidRPr="00E65A22">
        <w:rPr>
          <w:rFonts w:ascii="Nikosh" w:eastAsia="Times New Roman" w:hAnsi="Nikosh" w:cs="Nikosh"/>
          <w:sz w:val="26"/>
          <w:szCs w:val="26"/>
          <w:cs/>
          <w:lang w:bidi="bn-IN"/>
        </w:rPr>
        <w:t xml:space="preserve">রাপত্তা </w:t>
      </w:r>
      <w:r w:rsidRPr="00E65A22">
        <w:rPr>
          <w:rFonts w:ascii="Nikosh" w:eastAsia="Times New Roman" w:hAnsi="Nikosh" w:cs="Nikosh"/>
          <w:sz w:val="26"/>
          <w:szCs w:val="26"/>
          <w:cs/>
          <w:lang w:bidi="bn-IN"/>
        </w:rPr>
        <w:t>বজায় রাখার প্রয়োজনে সরকার অনুমোদিত ও নির্ধারিত মান বজায় রাখার জন্য ফিড</w:t>
      </w:r>
      <w:r w:rsidR="00EB28E8"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উৎপাদনে উক্ত ফিড প্রস্তুতকারী কারখানার জন্য অনুসরনীয় এবং অনুশীলনীয় নির্দেশনা।</w:t>
      </w:r>
      <w:r w:rsidRPr="00E65A22">
        <w:rPr>
          <w:rFonts w:ascii="Nikosh" w:eastAsia="Times New Roman" w:hAnsi="Nikosh" w:cs="Nikosh"/>
          <w:sz w:val="26"/>
          <w:szCs w:val="26"/>
          <w:lang w:bidi="bn-IN"/>
        </w:rPr>
        <w:t>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8"/>
          <w:szCs w:val="28"/>
          <w:lang w:bidi="bn-IN"/>
        </w:rPr>
        <w:t>(</w:t>
      </w:r>
      <w:r w:rsidRPr="00E65A22">
        <w:rPr>
          <w:rFonts w:ascii="Nikosh" w:eastAsia="Times New Roman" w:hAnsi="Nikosh" w:cs="Nikosh"/>
          <w:sz w:val="28"/>
          <w:szCs w:val="28"/>
          <w:cs/>
          <w:lang w:bidi="bn-IN"/>
        </w:rPr>
        <w:t>ছ)</w:t>
      </w:r>
      <w:r w:rsidRPr="00E65A22">
        <w:rPr>
          <w:rFonts w:ascii="Nikosh" w:eastAsia="Times New Roman" w:hAnsi="Nikosh" w:cs="Nikosh"/>
          <w:sz w:val="28"/>
          <w:szCs w:val="28"/>
          <w:lang w:bidi="bn-IN"/>
        </w:rPr>
        <w:t xml:space="preserve"> ‘</w:t>
      </w:r>
      <w:r w:rsidRPr="00E65A22">
        <w:rPr>
          <w:rFonts w:ascii="Nikosh" w:eastAsia="Times New Roman" w:hAnsi="Nikosh" w:cs="Nikosh"/>
          <w:sz w:val="28"/>
          <w:szCs w:val="28"/>
          <w:cs/>
          <w:lang w:bidi="bn-IN"/>
        </w:rPr>
        <w:t>নির্দেশিকা</w:t>
      </w:r>
      <w:r w:rsidRPr="00E65A22">
        <w:rPr>
          <w:rFonts w:ascii="Nikosh" w:eastAsia="Times New Roman" w:hAnsi="Nikosh" w:cs="Nikosh"/>
          <w:sz w:val="28"/>
          <w:szCs w:val="28"/>
          <w:lang w:bidi="bn-IN"/>
        </w:rPr>
        <w:t xml:space="preserve">’ </w:t>
      </w:r>
      <w:r w:rsidRPr="00E65A22">
        <w:rPr>
          <w:rFonts w:ascii="Nikosh" w:eastAsia="Times New Roman" w:hAnsi="Nikosh" w:cs="Nikosh"/>
          <w:sz w:val="28"/>
          <w:szCs w:val="28"/>
          <w:cs/>
          <w:lang w:bidi="bn-IN"/>
        </w:rPr>
        <w:t>অর্থ এই</w:t>
      </w:r>
      <w:r w:rsidRPr="00E65A22">
        <w:rPr>
          <w:rFonts w:ascii="Nikosh" w:eastAsia="Times New Roman" w:hAnsi="Nikosh" w:cs="Nikosh"/>
          <w:sz w:val="28"/>
          <w:szCs w:val="28"/>
          <w:lang w:bidi="bn-IN"/>
        </w:rPr>
        <w:t xml:space="preserve"> </w:t>
      </w: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মৎস্যখাদ্য ও পশুখাদ্য</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উৎপাদন ও</w:t>
      </w:r>
      <w:proofErr w:type="gramStart"/>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w:t>
      </w:r>
      <w:proofErr w:type="gramEnd"/>
      <w:r w:rsidRPr="00E65A22">
        <w:rPr>
          <w:rFonts w:ascii="Nikosh" w:eastAsia="Times New Roman" w:hAnsi="Nikosh" w:cs="Nikosh"/>
          <w:sz w:val="26"/>
          <w:szCs w:val="26"/>
          <w:cs/>
          <w:lang w:bidi="bn-IN"/>
        </w:rPr>
        <w:t>িপনন ব্যবস্থাপনা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নির্দেশিকা</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২০২০</w:t>
      </w:r>
      <w:r w:rsidR="00AC07E9" w:rsidRPr="00E65A22">
        <w:rPr>
          <w:rFonts w:ascii="Nikosh" w:eastAsia="Times New Roman" w:hAnsi="Nikosh" w:cs="Nikosh"/>
          <w:sz w:val="26"/>
          <w:szCs w:val="26"/>
          <w:cs/>
          <w:lang w:bidi="bn-IN"/>
        </w:rPr>
        <w:t>”</w:t>
      </w:r>
      <w:r w:rsidR="00AC07E9" w:rsidRPr="00E65A22">
        <w:rPr>
          <w:rFonts w:ascii="Nikosh" w:eastAsia="Times New Roman" w:hAnsi="Nikosh" w:cs="Nikosh"/>
          <w:sz w:val="26"/>
          <w:szCs w:val="26"/>
          <w:cs/>
          <w:lang w:bidi="hi-IN"/>
        </w:rPr>
        <w:t>।</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 xml:space="preserve">জ) </w:t>
      </w:r>
      <w:r w:rsidR="00C76477"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প্রতিপালিত ((</w:t>
      </w:r>
      <w:r w:rsidRPr="00E65A22">
        <w:rPr>
          <w:rFonts w:ascii="Nikosh" w:eastAsia="Times New Roman" w:hAnsi="Nikosh" w:cs="Nikosh"/>
          <w:sz w:val="26"/>
          <w:szCs w:val="26"/>
          <w:lang w:bidi="bn-IN"/>
        </w:rPr>
        <w:t xml:space="preserve">Compliance)’ </w:t>
      </w:r>
      <w:r w:rsidRPr="00E65A22">
        <w:rPr>
          <w:rFonts w:ascii="Nikosh" w:eastAsia="Times New Roman" w:hAnsi="Nikosh" w:cs="Nikosh"/>
          <w:sz w:val="26"/>
          <w:szCs w:val="26"/>
          <w:cs/>
          <w:lang w:bidi="bn-IN"/>
        </w:rPr>
        <w:t>অর্থ ফিড পরীক্ষা ও বিশ্লেষণের মাধ্যমে আইন ও বিধির বিনির্দেশ যথাযথভাবে পালন করা হইয়াছে কিনা যাচাই করা ।</w:t>
      </w:r>
      <w:r w:rsidRPr="00E65A22">
        <w:rPr>
          <w:rFonts w:ascii="Nikosh" w:eastAsia="Times New Roman" w:hAnsi="Nikosh" w:cs="Nikosh"/>
          <w:sz w:val="26"/>
          <w:szCs w:val="26"/>
          <w:lang w:bidi="bn-IN"/>
        </w:rPr>
        <w:t>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ঝ)</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ট্রেসাবিলিটি (</w:t>
      </w:r>
      <w:r w:rsidRPr="00E65A22">
        <w:rPr>
          <w:rFonts w:ascii="Nikosh" w:eastAsia="Times New Roman" w:hAnsi="Nikosh" w:cs="Nikosh"/>
          <w:sz w:val="26"/>
          <w:szCs w:val="26"/>
          <w:lang w:bidi="bn-IN"/>
        </w:rPr>
        <w:t xml:space="preserve">Traceability)’ </w:t>
      </w:r>
      <w:r w:rsidRPr="00E65A22">
        <w:rPr>
          <w:rFonts w:ascii="Nikosh" w:eastAsia="Times New Roman" w:hAnsi="Nikosh" w:cs="Nikosh"/>
          <w:sz w:val="26"/>
          <w:szCs w:val="26"/>
          <w:cs/>
          <w:lang w:bidi="bn-IN"/>
        </w:rPr>
        <w:t>অর্থ ফিডের উপকরণ সংগ্রহ</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উহা প্রক্রিয়াকরণ</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ফিড উৎপাদন এবং বিপণনের যে কোন পর্যায়ে</w:t>
      </w:r>
      <w:r w:rsidRPr="00E65A22">
        <w:rPr>
          <w:rFonts w:ascii="Nikosh" w:eastAsia="Times New Roman" w:hAnsi="Nikosh" w:cs="Nikosh"/>
          <w:sz w:val="26"/>
          <w:szCs w:val="26"/>
          <w:lang w:bidi="bn-IN"/>
        </w:rPr>
        <w:t> </w:t>
      </w:r>
      <w:r w:rsidR="00AC07E9" w:rsidRPr="00E65A22">
        <w:rPr>
          <w:rFonts w:ascii="Nikosh" w:eastAsia="Times New Roman" w:hAnsi="Nikosh" w:cs="Nikosh"/>
          <w:sz w:val="26"/>
          <w:szCs w:val="26"/>
          <w:cs/>
          <w:lang w:bidi="bn-IN"/>
        </w:rPr>
        <w:t>কাঙ্খি</w:t>
      </w:r>
      <w:r w:rsidRPr="00E65A22">
        <w:rPr>
          <w:rFonts w:ascii="Nikosh" w:eastAsia="Times New Roman" w:hAnsi="Nikosh" w:cs="Nikosh"/>
          <w:sz w:val="26"/>
          <w:szCs w:val="26"/>
          <w:cs/>
          <w:lang w:bidi="bn-IN"/>
        </w:rPr>
        <w:t>ত উপকরণের</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উপস্থিতি সনাক্তকরণের সক্ষমতা ও উপায়।</w:t>
      </w:r>
      <w:r w:rsidRPr="00E65A22">
        <w:rPr>
          <w:rFonts w:ascii="Nikosh" w:eastAsia="Times New Roman" w:hAnsi="Nikosh" w:cs="Nikosh"/>
          <w:sz w:val="26"/>
          <w:szCs w:val="26"/>
          <w:lang w:bidi="bn-IN"/>
        </w:rPr>
        <w:t xml:space="preserve"> </w:t>
      </w:r>
      <w:r w:rsidRPr="00E65A22">
        <w:rPr>
          <w:rFonts w:ascii="Nikosh" w:eastAsia="Times New Roman" w:hAnsi="Nikosh" w:cs="Nikosh"/>
          <w:lang w:bidi="bn-IN"/>
        </w:rPr>
        <w:t>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ঞ)</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উৎপাদন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অর্থ লাইসেন্স প্রাপ্ত হয়ে কোন ব্যক্তি বা প্রতিষ্ঠান কর্তৃক</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আইন</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এবং বিধি</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এর আওতায় এবং বর্ণিত খাদ্য উপকরণের সমন্বয়ে প্রক্রিয়াজাত করে বানিজ্যিক উদ্দেশে হোক বা না হোক</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যন্ত্রাদি বা সরাসরি হাতে ফিড</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উৎপাদন প্রক্রিয়।</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ট)</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বিপণন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অর্থ   লাইসেন্স প্রাপ্ত হয়ে কোন ব্যক্তি বা প্রতিষ্ঠান কর্তৃক</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আইন</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এবং বিধি এর আওতায়</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উৎপাদিত ফিড পরিবহন বা ক্রয় বা বিক্রয় বা</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বিক্রয়ের উদ্দেশে প্রদর্শন বা মজু</w:t>
      </w:r>
      <w:r w:rsidR="00EB28E8" w:rsidRPr="00E65A22">
        <w:rPr>
          <w:rFonts w:ascii="Nikosh" w:eastAsia="Times New Roman" w:hAnsi="Nikosh" w:cs="Nikosh"/>
          <w:sz w:val="26"/>
          <w:szCs w:val="26"/>
          <w:cs/>
          <w:lang w:bidi="bn-IN"/>
        </w:rPr>
        <w:t>ত</w:t>
      </w:r>
      <w:r w:rsidRPr="00E65A22">
        <w:rPr>
          <w:rFonts w:ascii="Nikosh" w:eastAsia="Times New Roman" w:hAnsi="Nikosh" w:cs="Nikosh"/>
          <w:sz w:val="26"/>
          <w:szCs w:val="26"/>
          <w:cs/>
          <w:lang w:bidi="bn-IN"/>
        </w:rPr>
        <w:t>করণ।</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ঠ)</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ট্যানারি বর্জ্য</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অর্থ পশু চামড়া প্রক্রিয়াজাতকরণের সময় ও পরে সৃষ্ট অবশিষ্টাংশ বা বর্জ্যাদি।</w:t>
      </w:r>
    </w:p>
    <w:p w:rsidR="008215DD" w:rsidRPr="00E65A22" w:rsidRDefault="008215DD" w:rsidP="008215DD">
      <w:pPr>
        <w:spacing w:before="240" w:after="0" w:line="240" w:lineRule="auto"/>
        <w:jc w:val="both"/>
        <w:rPr>
          <w:rFonts w:ascii="Nikosh" w:eastAsia="Times New Roman" w:hAnsi="Nikosh" w:cs="Nikosh"/>
          <w:sz w:val="26"/>
          <w:szCs w:val="26"/>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ড)</w:t>
      </w:r>
      <w:r w:rsidRPr="00E65A22">
        <w:rPr>
          <w:rFonts w:ascii="Nikosh" w:eastAsia="Times New Roman" w:hAnsi="Nikosh" w:cs="Nikosh"/>
          <w:sz w:val="26"/>
          <w:szCs w:val="26"/>
          <w:lang w:bidi="bn-IN"/>
        </w:rPr>
        <w:t xml:space="preserve"> ‘HACCP</w:t>
      </w:r>
      <w:proofErr w:type="gramStart"/>
      <w:r w:rsidRPr="00E65A22">
        <w:rPr>
          <w:rFonts w:ascii="Nikosh" w:eastAsia="Times New Roman" w:hAnsi="Nikosh" w:cs="Nikosh"/>
          <w:sz w:val="26"/>
          <w:szCs w:val="26"/>
          <w:lang w:bidi="bn-IN"/>
        </w:rPr>
        <w:t>  (</w:t>
      </w:r>
      <w:proofErr w:type="gramEnd"/>
      <w:r w:rsidRPr="00E65A22">
        <w:rPr>
          <w:rFonts w:ascii="Nikosh" w:eastAsia="Times New Roman" w:hAnsi="Nikosh" w:cs="Nikosh"/>
          <w:sz w:val="26"/>
          <w:szCs w:val="26"/>
          <w:shd w:val="clear" w:color="auto" w:fill="FFFFFF"/>
          <w:lang w:bidi="bn-IN"/>
        </w:rPr>
        <w:t>Hazard analysis and critical control points)</w:t>
      </w:r>
      <w:r w:rsidRPr="00E65A22">
        <w:rPr>
          <w:rFonts w:ascii="Nikosh" w:eastAsia="Times New Roman" w:hAnsi="Nikosh" w:cs="Nikosh"/>
          <w:sz w:val="26"/>
          <w:szCs w:val="26"/>
          <w:lang w:bidi="bn-IN"/>
        </w:rPr>
        <w:t>’</w:t>
      </w:r>
      <w:r w:rsidRPr="00E65A22">
        <w:rPr>
          <w:rFonts w:ascii="Nikosh" w:eastAsia="Times New Roman" w:hAnsi="Nikosh" w:cs="Nikosh"/>
          <w:sz w:val="26"/>
          <w:szCs w:val="26"/>
          <w:shd w:val="clear" w:color="auto" w:fill="FFFFFF"/>
          <w:lang w:bidi="bn-IN"/>
        </w:rPr>
        <w:t xml:space="preserve"> </w:t>
      </w:r>
      <w:r w:rsidRPr="00E65A22">
        <w:rPr>
          <w:rFonts w:ascii="Nikosh" w:eastAsia="Times New Roman" w:hAnsi="Nikosh" w:cs="Nikosh"/>
          <w:sz w:val="26"/>
          <w:szCs w:val="26"/>
          <w:cs/>
          <w:lang w:bidi="bn-IN"/>
        </w:rPr>
        <w:t>অর্থ</w:t>
      </w:r>
      <w:r w:rsidRPr="00E65A22">
        <w:rPr>
          <w:rFonts w:ascii="Nikosh" w:eastAsia="Times New Roman" w:hAnsi="Nikosh" w:cs="Nikosh"/>
          <w:sz w:val="26"/>
          <w:szCs w:val="26"/>
          <w:shd w:val="clear" w:color="auto" w:fill="FFFFFF"/>
          <w:lang w:bidi="bn-IN"/>
        </w:rPr>
        <w:t xml:space="preserve">  </w:t>
      </w:r>
      <w:r w:rsidRPr="00E65A22">
        <w:rPr>
          <w:rFonts w:ascii="Nikosh" w:eastAsia="Times New Roman" w:hAnsi="Nikosh" w:cs="Nikosh"/>
          <w:sz w:val="26"/>
          <w:szCs w:val="26"/>
          <w:shd w:val="clear" w:color="auto" w:fill="FFFFFF"/>
          <w:cs/>
          <w:lang w:bidi="bn-IN"/>
        </w:rPr>
        <w:t>পদ্ধতিগত</w:t>
      </w:r>
      <w:r w:rsidRPr="00E65A22">
        <w:rPr>
          <w:rFonts w:ascii="Nikosh" w:eastAsia="Times New Roman" w:hAnsi="Nikosh" w:cs="Nikosh"/>
          <w:sz w:val="26"/>
          <w:szCs w:val="26"/>
          <w:shd w:val="clear" w:color="auto" w:fill="FFFFFF"/>
          <w:lang w:bidi="bn-IN"/>
        </w:rPr>
        <w:t xml:space="preserve">  </w:t>
      </w:r>
      <w:r w:rsidRPr="00E65A22">
        <w:rPr>
          <w:rFonts w:ascii="Nikosh" w:eastAsia="Times New Roman" w:hAnsi="Nikosh" w:cs="Nikosh"/>
          <w:sz w:val="26"/>
          <w:szCs w:val="26"/>
          <w:shd w:val="clear" w:color="auto" w:fill="FFFFFF"/>
          <w:cs/>
          <w:lang w:bidi="bn-IN"/>
        </w:rPr>
        <w:t>এবং প্রতিরোধমূলক ব্যবস্থাপনা যাহা ফিডে জৈব বা রাসায়নিক বা ভৌত বা রেডিওলোজিক্যাল আপদের অনুপ্রবেশ বা ভেজাল নিবারণ</w:t>
      </w:r>
      <w:r w:rsidRPr="00E65A22">
        <w:rPr>
          <w:rFonts w:ascii="Nikosh" w:eastAsia="Times New Roman" w:hAnsi="Nikosh" w:cs="Nikosh"/>
          <w:sz w:val="26"/>
          <w:szCs w:val="26"/>
          <w:shd w:val="clear" w:color="auto" w:fill="FFFFFF"/>
          <w:lang w:bidi="bn-IN"/>
        </w:rPr>
        <w:t> </w:t>
      </w:r>
      <w:r w:rsidRPr="00E65A22">
        <w:rPr>
          <w:rFonts w:ascii="Nikosh" w:eastAsia="Times New Roman" w:hAnsi="Nikosh" w:cs="Nikosh"/>
          <w:sz w:val="26"/>
          <w:szCs w:val="26"/>
          <w:shd w:val="clear" w:color="auto" w:fill="FFFFFF"/>
          <w:cs/>
          <w:lang w:bidi="bn-IN"/>
        </w:rPr>
        <w:t>করে।</w:t>
      </w:r>
    </w:p>
    <w:p w:rsidR="008215DD" w:rsidRPr="00E65A22" w:rsidRDefault="008215DD" w:rsidP="008215DD">
      <w:pPr>
        <w:spacing w:after="0" w:line="240" w:lineRule="auto"/>
        <w:rPr>
          <w:rFonts w:ascii="Times New Roman" w:eastAsia="Times New Roman" w:hAnsi="Times New Roman"/>
          <w:sz w:val="24"/>
          <w:szCs w:val="24"/>
          <w:lang w:bidi="bn-IN"/>
        </w:rPr>
      </w:pP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৩।</w:t>
      </w:r>
      <w:r w:rsidRPr="00E65A22">
        <w:rPr>
          <w:rFonts w:ascii="Nikosh" w:eastAsia="Times New Roman" w:hAnsi="Nikosh" w:cs="Nikosh"/>
          <w:sz w:val="26"/>
          <w:szCs w:val="26"/>
          <w:lang w:bidi="bn-IN"/>
        </w:rPr>
        <w:t xml:space="preserve"> </w:t>
      </w:r>
      <w:r w:rsidRPr="00E65A22">
        <w:rPr>
          <w:rFonts w:ascii="Nikosh" w:eastAsia="Times New Roman" w:hAnsi="Nikosh" w:cs="Nikosh"/>
          <w:b/>
          <w:bCs/>
          <w:sz w:val="26"/>
          <w:szCs w:val="26"/>
          <w:cs/>
          <w:lang w:bidi="bn-IN"/>
        </w:rPr>
        <w:t>প্রয়োগক্ষেত্র:</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এ নির্দেশিকা মৎস্য ও প্রাণিসম্পদ মন্ত্রণালয়ের অধীন</w:t>
      </w:r>
      <w:r w:rsidR="00AC07E9" w:rsidRPr="00E65A22">
        <w:rPr>
          <w:rFonts w:ascii="Nikosh" w:eastAsia="Times New Roman" w:hAnsi="Nikosh" w:cs="Nikosh"/>
          <w:sz w:val="26"/>
          <w:szCs w:val="26"/>
          <w:cs/>
          <w:lang w:bidi="bn-IN"/>
        </w:rPr>
        <w:t>স্থ</w:t>
      </w:r>
      <w:r w:rsidRPr="00E65A22">
        <w:rPr>
          <w:rFonts w:ascii="Nikosh" w:eastAsia="Times New Roman" w:hAnsi="Nikosh" w:cs="Nikosh"/>
          <w:sz w:val="26"/>
          <w:szCs w:val="26"/>
          <w:cs/>
          <w:lang w:bidi="bn-IN"/>
        </w:rPr>
        <w:t xml:space="preserve"> মৎস্য অধিদপ্তর ও প্রাণিসম্পদ অধিদপ্তর এবং এতদসংশ্লিষ্ট বিভাগীয়</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জেলা এবং উপজেলা অফিস</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নিম্নবর্ণিত</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ক্ষেত্রে</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বলবৎ আইন এবং বিধিমালার সহায়ক নির্দেশনা হি</w:t>
      </w:r>
      <w:r w:rsidR="00AC07E9" w:rsidRPr="00E65A22">
        <w:rPr>
          <w:rFonts w:ascii="Nikosh" w:eastAsia="Times New Roman" w:hAnsi="Nikosh" w:cs="Nikosh"/>
          <w:sz w:val="26"/>
          <w:szCs w:val="26"/>
          <w:cs/>
          <w:lang w:bidi="bn-IN"/>
        </w:rPr>
        <w:t>সে</w:t>
      </w:r>
      <w:r w:rsidRPr="00E65A22">
        <w:rPr>
          <w:rFonts w:ascii="Nikosh" w:eastAsia="Times New Roman" w:hAnsi="Nikosh" w:cs="Nikosh"/>
          <w:sz w:val="26"/>
          <w:szCs w:val="26"/>
          <w:cs/>
          <w:lang w:bidi="bn-IN"/>
        </w:rPr>
        <w:t>বে প্রয়োগ করিতে পারিবে-</w:t>
      </w:r>
      <w:r w:rsidRPr="00E65A22">
        <w:rPr>
          <w:rFonts w:ascii="Nikosh" w:eastAsia="Times New Roman" w:hAnsi="Nikosh" w:cs="Nikosh"/>
          <w:sz w:val="26"/>
          <w:szCs w:val="26"/>
          <w:lang w:bidi="bn-IN"/>
        </w:rPr>
        <w:t>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ক) ফিড উৎপাদন সংশ্লিষ্ট কারখানা ও মজুদাগার</w:t>
      </w:r>
      <w:r w:rsidRPr="00E65A22">
        <w:rPr>
          <w:rFonts w:ascii="Nikosh" w:eastAsia="Times New Roman" w:hAnsi="Nikosh" w:cs="Nikosh"/>
          <w:sz w:val="26"/>
          <w:szCs w:val="26"/>
          <w:lang w:bidi="bn-IN"/>
        </w:rPr>
        <w:t>;</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খ) ফিড পরিবহণের জন্য ব্যবহৃত যে কোন যানবাহন</w:t>
      </w:r>
      <w:r w:rsidRPr="00E65A22">
        <w:rPr>
          <w:rFonts w:ascii="Nikosh" w:eastAsia="Times New Roman" w:hAnsi="Nikosh" w:cs="Nikosh"/>
          <w:sz w:val="26"/>
          <w:szCs w:val="26"/>
          <w:lang w:bidi="bn-IN"/>
        </w:rPr>
        <w:t>;</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ঘ) ফিড</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বিপণনে সংশ্লিষ্ট যে কোন বিক্রয়স্থল যথা- এজেন্ট</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পাইকারি ও</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খুচরা বিক্রেতার দোকান।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ঙ) ফিড প্যাকেজিং ও লেবেলিং।</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চ)</w:t>
      </w:r>
      <w:r w:rsidR="00AC07E9" w:rsidRPr="00E65A22">
        <w:rPr>
          <w:rFonts w:ascii="Nikosh" w:eastAsia="Times New Roman" w:hAnsi="Nikosh" w:cs="Nikosh"/>
          <w:sz w:val="26"/>
          <w:szCs w:val="26"/>
          <w:cs/>
          <w:lang w:bidi="bn-IN"/>
        </w:rPr>
        <w:t xml:space="preserve"> </w:t>
      </w:r>
      <w:r w:rsidRPr="00E65A22">
        <w:rPr>
          <w:rFonts w:ascii="Nikosh" w:eastAsia="Times New Roman" w:hAnsi="Nikosh" w:cs="Nikosh"/>
          <w:sz w:val="26"/>
          <w:szCs w:val="26"/>
          <w:cs/>
          <w:lang w:bidi="bn-IN"/>
        </w:rPr>
        <w:t>ফিড উপকরণ সংগ্রহ</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মজু</w:t>
      </w:r>
      <w:r w:rsidR="00AC07E9" w:rsidRPr="00E65A22">
        <w:rPr>
          <w:rFonts w:ascii="Nikosh" w:eastAsia="Times New Roman" w:hAnsi="Nikosh" w:cs="Nikosh"/>
          <w:sz w:val="26"/>
          <w:szCs w:val="26"/>
          <w:cs/>
          <w:lang w:bidi="bn-IN"/>
        </w:rPr>
        <w:t>ত</w:t>
      </w:r>
      <w:r w:rsidRPr="00E65A22">
        <w:rPr>
          <w:rFonts w:ascii="Nikosh" w:eastAsia="Times New Roman" w:hAnsi="Nikosh" w:cs="Nikosh"/>
          <w:sz w:val="26"/>
          <w:szCs w:val="26"/>
          <w:cs/>
          <w:lang w:bidi="bn-IN"/>
        </w:rPr>
        <w:t xml:space="preserve"> ও ব্যবহার নিয়ন্ত্রণ।</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চ) উৎপাদন হতে চাষী বা খামারি পর্যায়ে ফিডের মান</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যাঁচাই।</w:t>
      </w:r>
    </w:p>
    <w:p w:rsidR="008215DD" w:rsidRPr="00E65A22" w:rsidRDefault="008215DD" w:rsidP="008215DD">
      <w:pPr>
        <w:spacing w:after="0" w:line="240" w:lineRule="auto"/>
        <w:ind w:left="720"/>
        <w:jc w:val="both"/>
        <w:rPr>
          <w:rFonts w:ascii="Times New Roman" w:eastAsia="Times New Roman" w:hAnsi="Times New Roman"/>
          <w:sz w:val="24"/>
          <w:szCs w:val="24"/>
          <w:lang w:bidi="bn-IN"/>
        </w:rPr>
      </w:pPr>
      <w:r w:rsidRPr="00E65A22">
        <w:rPr>
          <w:rFonts w:ascii="Nikosh" w:eastAsia="Times New Roman" w:hAnsi="Nikosh" w:cs="Nikosh"/>
          <w:lang w:bidi="bn-IN"/>
        </w:rPr>
        <w:t>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b/>
          <w:bCs/>
          <w:sz w:val="26"/>
          <w:szCs w:val="26"/>
          <w:cs/>
          <w:lang w:bidi="bn-IN"/>
        </w:rPr>
        <w:t>৪। উদ্দেশ্য:</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ক) ৬৯৩০/২০১০ নং রিটে মাননীয় হাইকোর্টের</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প্রদত্ত রায়/আদেশ প্রতিপালন।</w:t>
      </w:r>
      <w:r w:rsidRPr="00E65A22">
        <w:rPr>
          <w:rFonts w:ascii="Nikosh" w:eastAsia="Times New Roman" w:hAnsi="Nikosh" w:cs="Nikosh"/>
          <w:sz w:val="26"/>
          <w:szCs w:val="26"/>
          <w:lang w:bidi="bn-IN"/>
        </w:rPr>
        <w:t> </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খ) ফিডের</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নিরাপদতা বজায় রাখার মাধ্যমে নিরাপদ খাদ্য সরবরাহ শেকল প্রতিষ্ঠা।</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lastRenderedPageBreak/>
        <w:t>(</w:t>
      </w:r>
      <w:r w:rsidRPr="00E65A22">
        <w:rPr>
          <w:rFonts w:ascii="Nikosh" w:eastAsia="Times New Roman" w:hAnsi="Nikosh" w:cs="Nikosh"/>
          <w:sz w:val="26"/>
          <w:szCs w:val="26"/>
          <w:cs/>
          <w:lang w:bidi="bn-IN"/>
        </w:rPr>
        <w:t>গ) বিপদমুক্ত ফিড উৎপাদন ও সরবরাহ ।</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8"/>
          <w:szCs w:val="28"/>
          <w:lang w:bidi="bn-IN"/>
        </w:rPr>
        <w:t>(</w:t>
      </w:r>
      <w:r w:rsidRPr="00E65A22">
        <w:rPr>
          <w:rFonts w:ascii="Nikosh" w:eastAsia="Times New Roman" w:hAnsi="Nikosh" w:cs="Nikosh"/>
          <w:sz w:val="28"/>
          <w:szCs w:val="28"/>
          <w:cs/>
          <w:lang w:bidi="bn-IN"/>
        </w:rPr>
        <w:t>ঘ)</w:t>
      </w:r>
      <w:r w:rsidRPr="00E65A22">
        <w:rPr>
          <w:rFonts w:ascii="Nikosh" w:eastAsia="Times New Roman" w:hAnsi="Nikosh" w:cs="Nikosh"/>
          <w:sz w:val="28"/>
          <w:szCs w:val="28"/>
          <w:lang w:bidi="bn-IN"/>
        </w:rPr>
        <w:t xml:space="preserve"> </w:t>
      </w:r>
      <w:r w:rsidRPr="00E65A22">
        <w:rPr>
          <w:rFonts w:ascii="Nikosh" w:eastAsia="Times New Roman" w:hAnsi="Nikosh" w:cs="Nikosh"/>
          <w:sz w:val="26"/>
          <w:szCs w:val="26"/>
          <w:cs/>
          <w:lang w:bidi="bn-IN"/>
        </w:rPr>
        <w:t>মৎস্যস্বাস্থ্য ও পশুস্বাস্থ্য</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সুরক্ষা।</w:t>
      </w:r>
    </w:p>
    <w:p w:rsidR="008215DD" w:rsidRPr="00E65A22" w:rsidRDefault="008215DD" w:rsidP="008215DD">
      <w:pPr>
        <w:spacing w:before="240" w:after="0" w:line="240" w:lineRule="auto"/>
        <w:ind w:left="720"/>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ঙ)</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মানসম্পন্ন</w:t>
      </w:r>
      <w:r w:rsidRPr="00E65A22">
        <w:rPr>
          <w:rFonts w:ascii="Nikosh" w:eastAsia="Times New Roman" w:hAnsi="Nikosh" w:cs="Nikosh"/>
          <w:sz w:val="28"/>
          <w:szCs w:val="28"/>
          <w:lang w:bidi="bn-IN"/>
        </w:rPr>
        <w:t xml:space="preserve"> </w:t>
      </w:r>
      <w:r w:rsidRPr="00E65A22">
        <w:rPr>
          <w:rFonts w:ascii="Nikosh" w:eastAsia="Times New Roman" w:hAnsi="Nikosh" w:cs="Nikosh"/>
          <w:sz w:val="26"/>
          <w:szCs w:val="26"/>
          <w:cs/>
          <w:lang w:bidi="bn-IN"/>
        </w:rPr>
        <w:t>ফিড উৎপাদন ও বিপণনে সহায়ক ভুমিকা পালন।</w:t>
      </w:r>
    </w:p>
    <w:p w:rsidR="008215DD" w:rsidRPr="00E65A22" w:rsidRDefault="008215DD" w:rsidP="008215DD">
      <w:pPr>
        <w:spacing w:before="240" w:after="0" w:line="240" w:lineRule="auto"/>
        <w:ind w:left="720"/>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চ) ফিড তৈরীতে আইনানূগভাবে নিষিদ্ধ বা অননুমোদিত মাত্রায় উপাদান/দ্রব্যাদি</w:t>
      </w:r>
      <w:r w:rsidRPr="00E65A22">
        <w:rPr>
          <w:rFonts w:ascii="Nikosh" w:eastAsia="Times New Roman" w:hAnsi="Nikosh" w:cs="Nikosh"/>
          <w:sz w:val="26"/>
          <w:szCs w:val="26"/>
          <w:lang w:bidi="bn-IN"/>
        </w:rPr>
        <w:t> </w:t>
      </w:r>
      <w:r w:rsidR="00EB28E8" w:rsidRPr="00E65A22">
        <w:rPr>
          <w:rFonts w:ascii="Nikosh" w:eastAsia="Times New Roman" w:hAnsi="Nikosh" w:cs="Nikosh"/>
          <w:sz w:val="26"/>
          <w:szCs w:val="26"/>
          <w:cs/>
          <w:lang w:bidi="bn-IN"/>
        </w:rPr>
        <w:t>ব্যবহার প্রতিরোধ ও</w:t>
      </w:r>
      <w:r w:rsidRPr="00E65A22">
        <w:rPr>
          <w:rFonts w:ascii="Nikosh" w:eastAsia="Times New Roman" w:hAnsi="Nikosh" w:cs="Nikosh"/>
          <w:sz w:val="26"/>
          <w:szCs w:val="26"/>
          <w:cs/>
          <w:lang w:bidi="bn-IN"/>
        </w:rPr>
        <w:t xml:space="preserve"> সচেতনতা সৃষ্টি</w:t>
      </w:r>
      <w:r w:rsidRPr="00E65A22">
        <w:rPr>
          <w:rFonts w:ascii="Nikosh" w:eastAsia="Times New Roman" w:hAnsi="Nikosh" w:cs="Nikosh"/>
          <w:sz w:val="26"/>
          <w:szCs w:val="26"/>
          <w:lang w:bidi="bn-IN"/>
        </w:rPr>
        <w:t>;</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ছ)</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আইন ও বিধি প্রতিপালনে তদারকি।</w:t>
      </w:r>
    </w:p>
    <w:p w:rsidR="008215DD" w:rsidRPr="00E65A22" w:rsidRDefault="008215DD" w:rsidP="008215DD">
      <w:pPr>
        <w:spacing w:after="0" w:line="240" w:lineRule="auto"/>
        <w:rPr>
          <w:rFonts w:ascii="Times New Roman" w:eastAsia="Times New Roman" w:hAnsi="Times New Roman"/>
          <w:sz w:val="24"/>
          <w:szCs w:val="24"/>
          <w:lang w:bidi="bn-IN"/>
        </w:rPr>
      </w:pP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৫।</w:t>
      </w:r>
      <w:r w:rsidRPr="00E65A22">
        <w:rPr>
          <w:rFonts w:ascii="Nikosh" w:eastAsia="Times New Roman" w:hAnsi="Nikosh" w:cs="Nikosh"/>
          <w:sz w:val="26"/>
          <w:szCs w:val="26"/>
          <w:lang w:bidi="bn-IN"/>
        </w:rPr>
        <w:t xml:space="preserve">  </w:t>
      </w:r>
      <w:r w:rsidRPr="00E65A22">
        <w:rPr>
          <w:rFonts w:ascii="Nikosh" w:eastAsia="Times New Roman" w:hAnsi="Nikosh" w:cs="Nikosh"/>
          <w:b/>
          <w:bCs/>
          <w:sz w:val="26"/>
          <w:szCs w:val="26"/>
          <w:cs/>
          <w:lang w:bidi="bn-IN"/>
        </w:rPr>
        <w:t>আইনগত ভিত্তি:</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8"/>
          <w:szCs w:val="28"/>
          <w:cs/>
          <w:lang w:bidi="bn-IN"/>
        </w:rPr>
        <w:t>ক) মৎস্যখাদ্য ও পশুখাদ্য আইন</w:t>
      </w:r>
      <w:r w:rsidRPr="00E65A22">
        <w:rPr>
          <w:rFonts w:ascii="Nikosh" w:eastAsia="Times New Roman" w:hAnsi="Nikosh" w:cs="Nikosh"/>
          <w:sz w:val="28"/>
          <w:szCs w:val="28"/>
          <w:lang w:bidi="bn-IN"/>
        </w:rPr>
        <w:t xml:space="preserve">, </w:t>
      </w:r>
      <w:r w:rsidRPr="00E65A22">
        <w:rPr>
          <w:rFonts w:ascii="Nikosh" w:eastAsia="Times New Roman" w:hAnsi="Nikosh" w:cs="Nikosh"/>
          <w:sz w:val="28"/>
          <w:szCs w:val="28"/>
          <w:cs/>
          <w:lang w:bidi="bn-IN"/>
        </w:rPr>
        <w:t>২০১০</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8"/>
          <w:szCs w:val="28"/>
          <w:lang w:bidi="bn-IN"/>
        </w:rPr>
        <w:t>(</w:t>
      </w:r>
      <w:r w:rsidRPr="00E65A22">
        <w:rPr>
          <w:rFonts w:ascii="Nikosh" w:eastAsia="Times New Roman" w:hAnsi="Nikosh" w:cs="Nikosh"/>
          <w:sz w:val="28"/>
          <w:szCs w:val="28"/>
          <w:cs/>
          <w:lang w:bidi="bn-IN"/>
        </w:rPr>
        <w:t>খ) মৎস্যখাদ্য বিধিমালা</w:t>
      </w:r>
      <w:r w:rsidRPr="00E65A22">
        <w:rPr>
          <w:rFonts w:ascii="Nikosh" w:eastAsia="Times New Roman" w:hAnsi="Nikosh" w:cs="Nikosh"/>
          <w:sz w:val="28"/>
          <w:szCs w:val="28"/>
          <w:lang w:bidi="bn-IN"/>
        </w:rPr>
        <w:t xml:space="preserve">, </w:t>
      </w:r>
      <w:r w:rsidRPr="00E65A22">
        <w:rPr>
          <w:rFonts w:ascii="Nikosh" w:eastAsia="Times New Roman" w:hAnsi="Nikosh" w:cs="Nikosh"/>
          <w:sz w:val="28"/>
          <w:szCs w:val="28"/>
          <w:cs/>
          <w:lang w:bidi="bn-IN"/>
        </w:rPr>
        <w:t>২০১১</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8"/>
          <w:szCs w:val="28"/>
          <w:lang w:bidi="bn-IN"/>
        </w:rPr>
        <w:t>(</w:t>
      </w:r>
      <w:r w:rsidRPr="00E65A22">
        <w:rPr>
          <w:rFonts w:ascii="Nikosh" w:eastAsia="Times New Roman" w:hAnsi="Nikosh" w:cs="Nikosh"/>
          <w:sz w:val="28"/>
          <w:szCs w:val="28"/>
          <w:cs/>
          <w:lang w:bidi="bn-IN"/>
        </w:rPr>
        <w:t>গ) মৎস্য সংগনিরোধ আইন</w:t>
      </w:r>
      <w:r w:rsidR="005F040C" w:rsidRPr="00E65A22">
        <w:rPr>
          <w:rFonts w:ascii="Nikosh" w:eastAsia="Times New Roman" w:hAnsi="Nikosh" w:cs="Nikosh"/>
          <w:sz w:val="28"/>
          <w:szCs w:val="28"/>
          <w:cs/>
          <w:lang w:bidi="bn-IN"/>
        </w:rPr>
        <w:t>,</w:t>
      </w:r>
      <w:r w:rsidRPr="00E65A22">
        <w:rPr>
          <w:rFonts w:ascii="Nikosh" w:eastAsia="Times New Roman" w:hAnsi="Nikosh" w:cs="Nikosh"/>
          <w:sz w:val="28"/>
          <w:szCs w:val="28"/>
          <w:cs/>
          <w:lang w:bidi="bn-IN"/>
        </w:rPr>
        <w:t xml:space="preserve"> ২০১৮</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8"/>
          <w:szCs w:val="28"/>
          <w:lang w:bidi="bn-IN"/>
        </w:rPr>
        <w:t>(</w:t>
      </w:r>
      <w:r w:rsidRPr="00E65A22">
        <w:rPr>
          <w:rFonts w:ascii="Nikosh" w:eastAsia="Times New Roman" w:hAnsi="Nikosh" w:cs="Nikosh"/>
          <w:sz w:val="28"/>
          <w:szCs w:val="28"/>
          <w:cs/>
          <w:lang w:bidi="bn-IN"/>
        </w:rPr>
        <w:t>ঘ) মৎস্য হ্যাচারি আইন</w:t>
      </w:r>
      <w:r w:rsidR="005F040C" w:rsidRPr="00E65A22">
        <w:rPr>
          <w:rFonts w:ascii="Nikosh" w:eastAsia="Times New Roman" w:hAnsi="Nikosh" w:cs="Nikosh"/>
          <w:sz w:val="28"/>
          <w:szCs w:val="28"/>
          <w:cs/>
          <w:lang w:bidi="bn-IN"/>
        </w:rPr>
        <w:t>,</w:t>
      </w:r>
      <w:r w:rsidRPr="00E65A22">
        <w:rPr>
          <w:rFonts w:ascii="Nikosh" w:eastAsia="Times New Roman" w:hAnsi="Nikosh" w:cs="Nikosh"/>
          <w:sz w:val="28"/>
          <w:szCs w:val="28"/>
          <w:cs/>
          <w:lang w:bidi="bn-IN"/>
        </w:rPr>
        <w:t xml:space="preserve"> ২০১০</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8"/>
          <w:szCs w:val="28"/>
          <w:lang w:bidi="bn-IN"/>
        </w:rPr>
        <w:t>(</w:t>
      </w:r>
      <w:r w:rsidRPr="00E65A22">
        <w:rPr>
          <w:rFonts w:ascii="Nikosh" w:eastAsia="Times New Roman" w:hAnsi="Nikosh" w:cs="Nikosh"/>
          <w:sz w:val="28"/>
          <w:szCs w:val="28"/>
          <w:cs/>
          <w:lang w:bidi="bn-IN"/>
        </w:rPr>
        <w:t>ঙ) মৎস্য হ্যাচারি বিধিমালা</w:t>
      </w:r>
      <w:r w:rsidR="00352629" w:rsidRPr="00E65A22">
        <w:rPr>
          <w:rFonts w:ascii="Nikosh" w:eastAsia="Times New Roman" w:hAnsi="Nikosh" w:cs="Nikosh"/>
          <w:sz w:val="28"/>
          <w:szCs w:val="28"/>
          <w:cs/>
          <w:lang w:bidi="bn-IN"/>
        </w:rPr>
        <w:t>,</w:t>
      </w:r>
      <w:r w:rsidRPr="00E65A22">
        <w:rPr>
          <w:rFonts w:ascii="Nikosh" w:eastAsia="Times New Roman" w:hAnsi="Nikosh" w:cs="Nikosh"/>
          <w:sz w:val="28"/>
          <w:szCs w:val="28"/>
          <w:cs/>
          <w:lang w:bidi="bn-IN"/>
        </w:rPr>
        <w:t xml:space="preserve"> ২০১১</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4"/>
          <w:szCs w:val="24"/>
          <w:lang w:bidi="bn-IN"/>
        </w:rPr>
        <w:t>(</w:t>
      </w:r>
      <w:r w:rsidRPr="00E65A22">
        <w:rPr>
          <w:rFonts w:ascii="Nikosh" w:eastAsia="Times New Roman" w:hAnsi="Nikosh" w:cs="Nikosh"/>
          <w:sz w:val="24"/>
          <w:szCs w:val="24"/>
          <w:cs/>
          <w:lang w:bidi="bn-IN"/>
        </w:rPr>
        <w:t>চ)</w:t>
      </w:r>
      <w:r w:rsidRPr="00E65A22">
        <w:rPr>
          <w:rFonts w:ascii="Nikosh" w:eastAsia="Times New Roman" w:hAnsi="Nikosh" w:cs="Nikosh"/>
          <w:sz w:val="24"/>
          <w:szCs w:val="24"/>
          <w:lang w:bidi="bn-IN"/>
        </w:rPr>
        <w:t xml:space="preserve">  </w:t>
      </w:r>
      <w:r w:rsidRPr="00E65A22">
        <w:rPr>
          <w:rFonts w:ascii="kalpurushregular" w:eastAsia="Times New Roman" w:hAnsi="kalpurushregular"/>
          <w:sz w:val="24"/>
          <w:szCs w:val="24"/>
          <w:lang w:bidi="bn-IN"/>
        </w:rPr>
        <w:t>Protection and Conservation of Fish Act, 1950</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4"/>
          <w:szCs w:val="24"/>
          <w:lang w:bidi="bn-IN"/>
        </w:rPr>
        <w:t>(</w:t>
      </w:r>
      <w:r w:rsidRPr="00E65A22">
        <w:rPr>
          <w:rFonts w:ascii="Nikosh" w:eastAsia="Times New Roman" w:hAnsi="Nikosh" w:cs="Nikosh"/>
          <w:sz w:val="24"/>
          <w:szCs w:val="24"/>
          <w:cs/>
          <w:lang w:bidi="bn-IN"/>
        </w:rPr>
        <w:t>ছ)</w:t>
      </w:r>
      <w:r w:rsidRPr="00E65A22">
        <w:rPr>
          <w:rFonts w:ascii="Nikosh" w:eastAsia="Times New Roman" w:hAnsi="Nikosh" w:cs="Nikosh"/>
          <w:sz w:val="24"/>
          <w:szCs w:val="24"/>
          <w:lang w:bidi="bn-IN"/>
        </w:rPr>
        <w:t xml:space="preserve">  </w:t>
      </w:r>
      <w:r w:rsidRPr="00E65A22">
        <w:rPr>
          <w:rFonts w:ascii="kalpurushregular" w:eastAsia="Times New Roman" w:hAnsi="kalpurushregular"/>
          <w:sz w:val="24"/>
          <w:szCs w:val="24"/>
          <w:lang w:bidi="bn-IN"/>
        </w:rPr>
        <w:t>Protection and Conservation of Fish Rules</w:t>
      </w:r>
      <w:r w:rsidR="005F040C" w:rsidRPr="00E65A22">
        <w:rPr>
          <w:rFonts w:ascii="kalpurushregular" w:eastAsia="Times New Roman" w:hAnsi="kalpurushregular"/>
          <w:sz w:val="24"/>
          <w:szCs w:val="24"/>
          <w:lang w:bidi="bn-IN"/>
        </w:rPr>
        <w:t>,</w:t>
      </w:r>
      <w:r w:rsidRPr="00E65A22">
        <w:rPr>
          <w:rFonts w:ascii="kalpurushregular" w:eastAsia="Times New Roman" w:hAnsi="kalpurushregular"/>
          <w:sz w:val="24"/>
          <w:szCs w:val="24"/>
          <w:lang w:bidi="bn-IN"/>
        </w:rPr>
        <w:t xml:space="preserve"> 1985</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8"/>
          <w:szCs w:val="28"/>
          <w:lang w:bidi="bn-IN"/>
        </w:rPr>
        <w:t>(</w:t>
      </w:r>
      <w:r w:rsidRPr="00E65A22">
        <w:rPr>
          <w:rFonts w:ascii="Nikosh" w:eastAsia="Times New Roman" w:hAnsi="Nikosh" w:cs="Nikosh"/>
          <w:sz w:val="28"/>
          <w:szCs w:val="28"/>
          <w:cs/>
          <w:lang w:bidi="bn-IN"/>
        </w:rPr>
        <w:t>জ) পশুখাদ্য বিধিমালা</w:t>
      </w:r>
      <w:r w:rsidRPr="00E65A22">
        <w:rPr>
          <w:rFonts w:ascii="Nikosh" w:eastAsia="Times New Roman" w:hAnsi="Nikosh" w:cs="Nikosh"/>
          <w:sz w:val="28"/>
          <w:szCs w:val="28"/>
          <w:lang w:bidi="bn-IN"/>
        </w:rPr>
        <w:t xml:space="preserve">, </w:t>
      </w:r>
      <w:r w:rsidRPr="00E65A22">
        <w:rPr>
          <w:rFonts w:ascii="Nikosh" w:eastAsia="Times New Roman" w:hAnsi="Nikosh" w:cs="Nikosh"/>
          <w:sz w:val="28"/>
          <w:szCs w:val="28"/>
          <w:cs/>
          <w:lang w:bidi="bn-IN"/>
        </w:rPr>
        <w:t>২০১৩</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8"/>
          <w:szCs w:val="28"/>
          <w:lang w:bidi="bn-IN"/>
        </w:rPr>
        <w:t>(</w:t>
      </w:r>
      <w:r w:rsidRPr="00E65A22">
        <w:rPr>
          <w:rFonts w:ascii="Nikosh" w:eastAsia="Times New Roman" w:hAnsi="Nikosh" w:cs="Nikosh"/>
          <w:sz w:val="28"/>
          <w:szCs w:val="28"/>
          <w:cs/>
          <w:lang w:bidi="bn-IN"/>
        </w:rPr>
        <w:t>ঝ) পশুরোগ আইন</w:t>
      </w:r>
      <w:r w:rsidRPr="00E65A22">
        <w:rPr>
          <w:rFonts w:ascii="Nikosh" w:eastAsia="Times New Roman" w:hAnsi="Nikosh" w:cs="Nikosh"/>
          <w:sz w:val="28"/>
          <w:szCs w:val="28"/>
          <w:lang w:bidi="bn-IN"/>
        </w:rPr>
        <w:t xml:space="preserve">, </w:t>
      </w:r>
      <w:r w:rsidRPr="00E65A22">
        <w:rPr>
          <w:rFonts w:ascii="Nikosh" w:eastAsia="Times New Roman" w:hAnsi="Nikosh" w:cs="Nikosh"/>
          <w:sz w:val="28"/>
          <w:szCs w:val="28"/>
          <w:cs/>
          <w:lang w:bidi="bn-IN"/>
        </w:rPr>
        <w:t>২০০৫</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8"/>
          <w:szCs w:val="28"/>
          <w:lang w:bidi="bn-IN"/>
        </w:rPr>
        <w:t>(</w:t>
      </w:r>
      <w:r w:rsidRPr="00E65A22">
        <w:rPr>
          <w:rFonts w:ascii="Nikosh" w:eastAsia="Times New Roman" w:hAnsi="Nikosh" w:cs="Nikosh"/>
          <w:sz w:val="28"/>
          <w:szCs w:val="28"/>
          <w:cs/>
          <w:lang w:bidi="bn-IN"/>
        </w:rPr>
        <w:t>ঞ) পশুরোগ বিধিমালা</w:t>
      </w:r>
      <w:r w:rsidRPr="00E65A22">
        <w:rPr>
          <w:rFonts w:ascii="Nikosh" w:eastAsia="Times New Roman" w:hAnsi="Nikosh" w:cs="Nikosh"/>
          <w:sz w:val="28"/>
          <w:szCs w:val="28"/>
          <w:lang w:bidi="bn-IN"/>
        </w:rPr>
        <w:t xml:space="preserve">, </w:t>
      </w:r>
      <w:r w:rsidRPr="00E65A22">
        <w:rPr>
          <w:rFonts w:ascii="Nikosh" w:eastAsia="Times New Roman" w:hAnsi="Nikosh" w:cs="Nikosh"/>
          <w:sz w:val="28"/>
          <w:szCs w:val="28"/>
          <w:cs/>
          <w:lang w:bidi="bn-IN"/>
        </w:rPr>
        <w:t>২০০৮</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8"/>
          <w:szCs w:val="28"/>
          <w:lang w:bidi="bn-IN"/>
        </w:rPr>
        <w:t>(</w:t>
      </w:r>
      <w:r w:rsidRPr="00E65A22">
        <w:rPr>
          <w:rFonts w:ascii="Nikosh" w:eastAsia="Times New Roman" w:hAnsi="Nikosh" w:cs="Nikosh"/>
          <w:sz w:val="28"/>
          <w:szCs w:val="28"/>
          <w:cs/>
          <w:lang w:bidi="bn-IN"/>
        </w:rPr>
        <w:t>ট) পশু ও পশুজাত পণ্য সংগনিরোধ আইন</w:t>
      </w:r>
      <w:r w:rsidR="005F040C" w:rsidRPr="00E65A22">
        <w:rPr>
          <w:rFonts w:ascii="Nikosh" w:eastAsia="Times New Roman" w:hAnsi="Nikosh" w:cs="Nikosh"/>
          <w:sz w:val="28"/>
          <w:szCs w:val="28"/>
          <w:cs/>
          <w:lang w:bidi="bn-IN"/>
        </w:rPr>
        <w:t>,</w:t>
      </w:r>
      <w:r w:rsidRPr="00E65A22">
        <w:rPr>
          <w:rFonts w:ascii="Nikosh" w:eastAsia="Times New Roman" w:hAnsi="Nikosh" w:cs="Nikosh"/>
          <w:sz w:val="28"/>
          <w:szCs w:val="28"/>
          <w:cs/>
          <w:lang w:bidi="bn-IN"/>
        </w:rPr>
        <w:t xml:space="preserve"> ২০০৫</w:t>
      </w:r>
    </w:p>
    <w:p w:rsidR="008215DD" w:rsidRPr="00E65A22" w:rsidRDefault="008215DD" w:rsidP="008215DD">
      <w:pPr>
        <w:spacing w:after="0" w:line="240" w:lineRule="auto"/>
        <w:rPr>
          <w:rFonts w:ascii="Times New Roman" w:eastAsia="Times New Roman" w:hAnsi="Times New Roman"/>
          <w:sz w:val="24"/>
          <w:szCs w:val="24"/>
          <w:lang w:bidi="bn-IN"/>
        </w:rPr>
      </w:pP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8"/>
          <w:szCs w:val="28"/>
          <w:cs/>
          <w:lang w:bidi="bn-IN"/>
        </w:rPr>
        <w:t>এ ছাড়া বিশ্ব বানিজ্য সংস্থা</w:t>
      </w:r>
      <w:r w:rsidRPr="00E65A22">
        <w:rPr>
          <w:rFonts w:ascii="Nikosh" w:eastAsia="Times New Roman" w:hAnsi="Nikosh" w:cs="Nikosh"/>
          <w:sz w:val="28"/>
          <w:szCs w:val="28"/>
          <w:lang w:bidi="bn-IN"/>
        </w:rPr>
        <w:t xml:space="preserve"> </w:t>
      </w:r>
      <w:r w:rsidRPr="00E65A22">
        <w:rPr>
          <w:rFonts w:ascii="Nikosh" w:eastAsia="Times New Roman" w:hAnsi="Nikosh" w:cs="Nikosh"/>
          <w:lang w:bidi="bn-IN"/>
        </w:rPr>
        <w:t>(WTO)</w:t>
      </w:r>
      <w:r w:rsidRPr="00E65A22">
        <w:rPr>
          <w:rFonts w:ascii="Nikosh" w:eastAsia="Times New Roman" w:hAnsi="Nikosh" w:cs="Nikosh"/>
          <w:sz w:val="28"/>
          <w:szCs w:val="28"/>
          <w:lang w:bidi="bn-IN"/>
        </w:rPr>
        <w:t xml:space="preserve"> </w:t>
      </w:r>
      <w:r w:rsidRPr="00E65A22">
        <w:rPr>
          <w:rFonts w:ascii="Nikosh" w:eastAsia="Times New Roman" w:hAnsi="Nikosh" w:cs="Nikosh"/>
          <w:sz w:val="28"/>
          <w:szCs w:val="28"/>
          <w:cs/>
          <w:lang w:bidi="bn-IN"/>
        </w:rPr>
        <w:t>এর স্যানিটরি ও ফাইটো স্যানিটরি (</w:t>
      </w:r>
      <w:r w:rsidRPr="00E65A22">
        <w:rPr>
          <w:rFonts w:ascii="Nikosh" w:eastAsia="Times New Roman" w:hAnsi="Nikosh" w:cs="Nikosh"/>
          <w:lang w:bidi="bn-IN"/>
        </w:rPr>
        <w:t>SPS</w:t>
      </w:r>
      <w:r w:rsidRPr="00E65A22">
        <w:rPr>
          <w:rFonts w:ascii="Nikosh" w:eastAsia="Times New Roman" w:hAnsi="Nikosh" w:cs="Nikosh"/>
          <w:sz w:val="28"/>
          <w:szCs w:val="28"/>
          <w:lang w:bidi="bn-IN"/>
        </w:rPr>
        <w:t xml:space="preserve">)  </w:t>
      </w:r>
      <w:r w:rsidRPr="00E65A22">
        <w:rPr>
          <w:rFonts w:ascii="Nikosh" w:eastAsia="Times New Roman" w:hAnsi="Nikosh" w:cs="Nikosh"/>
          <w:sz w:val="28"/>
          <w:szCs w:val="28"/>
          <w:cs/>
          <w:lang w:bidi="bn-IN"/>
        </w:rPr>
        <w:t>নির্দেশনা</w:t>
      </w:r>
      <w:r w:rsidRPr="00E65A22">
        <w:rPr>
          <w:rFonts w:ascii="Nikosh" w:eastAsia="Times New Roman" w:hAnsi="Nikosh" w:cs="Nikosh"/>
          <w:sz w:val="28"/>
          <w:szCs w:val="28"/>
          <w:lang w:bidi="bn-IN"/>
        </w:rPr>
        <w:t xml:space="preserve">, </w:t>
      </w:r>
      <w:r w:rsidRPr="00E65A22">
        <w:rPr>
          <w:rFonts w:ascii="Nikosh" w:eastAsia="Times New Roman" w:hAnsi="Nikosh" w:cs="Nikosh"/>
          <w:sz w:val="28"/>
          <w:szCs w:val="28"/>
          <w:cs/>
          <w:lang w:bidi="bn-IN"/>
        </w:rPr>
        <w:t>কোডেক্স নির্দেশনা (</w:t>
      </w:r>
      <w:r w:rsidRPr="00E65A22">
        <w:rPr>
          <w:rFonts w:ascii="Nikosh" w:eastAsia="Times New Roman" w:hAnsi="Nikosh" w:cs="Nikosh"/>
          <w:sz w:val="21"/>
          <w:szCs w:val="21"/>
          <w:shd w:val="clear" w:color="auto" w:fill="FFFFFF"/>
          <w:lang w:bidi="bn-IN"/>
        </w:rPr>
        <w:t xml:space="preserve">Codex guidelines </w:t>
      </w:r>
      <w:r w:rsidRPr="00E65A22">
        <w:rPr>
          <w:rFonts w:ascii="Nikosh" w:eastAsia="Times New Roman" w:hAnsi="Nikosh" w:cs="Nikosh"/>
          <w:sz w:val="24"/>
          <w:szCs w:val="24"/>
          <w:shd w:val="clear" w:color="auto" w:fill="FFFFFF"/>
          <w:lang w:bidi="bn-IN"/>
        </w:rPr>
        <w:t>feed safety</w:t>
      </w:r>
      <w:r w:rsidRPr="00E65A22">
        <w:rPr>
          <w:rFonts w:ascii="Nikosh" w:eastAsia="Times New Roman" w:hAnsi="Nikosh" w:cs="Nikosh"/>
          <w:sz w:val="21"/>
          <w:szCs w:val="21"/>
          <w:shd w:val="clear" w:color="auto" w:fill="FFFFFF"/>
          <w:lang w:bidi="bn-IN"/>
        </w:rPr>
        <w:t xml:space="preserve">) </w:t>
      </w:r>
      <w:r w:rsidRPr="00E65A22">
        <w:rPr>
          <w:rFonts w:ascii="Nikosh" w:eastAsia="Times New Roman" w:hAnsi="Nikosh" w:cs="Nikosh"/>
          <w:sz w:val="28"/>
          <w:szCs w:val="28"/>
          <w:shd w:val="clear" w:color="auto" w:fill="FFFFFF"/>
          <w:cs/>
          <w:lang w:bidi="bn-IN"/>
        </w:rPr>
        <w:t>এবং</w:t>
      </w:r>
      <w:r w:rsidRPr="00E65A22">
        <w:rPr>
          <w:rFonts w:ascii="Nikosh" w:eastAsia="Times New Roman" w:hAnsi="Nikosh" w:cs="Nikosh"/>
          <w:sz w:val="21"/>
          <w:szCs w:val="21"/>
          <w:shd w:val="clear" w:color="auto" w:fill="FFFFFF"/>
          <w:lang w:bidi="bn-IN"/>
        </w:rPr>
        <w:t xml:space="preserve"> </w:t>
      </w:r>
      <w:r w:rsidRPr="00E65A22">
        <w:rPr>
          <w:rFonts w:ascii="Nikosh" w:eastAsia="Times New Roman" w:hAnsi="Nikosh" w:cs="Nikosh"/>
          <w:lang w:bidi="bn-IN"/>
        </w:rPr>
        <w:t>HACCP principles</w:t>
      </w:r>
    </w:p>
    <w:p w:rsidR="008215DD" w:rsidRPr="00E65A22" w:rsidRDefault="008215DD" w:rsidP="008215DD">
      <w:pPr>
        <w:spacing w:after="0" w:line="240" w:lineRule="auto"/>
        <w:rPr>
          <w:rFonts w:ascii="Times New Roman" w:eastAsia="Times New Roman" w:hAnsi="Times New Roman"/>
          <w:sz w:val="24"/>
          <w:szCs w:val="24"/>
          <w:lang w:bidi="bn-IN"/>
        </w:rPr>
      </w:pP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৬।</w:t>
      </w:r>
      <w:r w:rsidRPr="00E65A22">
        <w:rPr>
          <w:rFonts w:ascii="Nikosh" w:eastAsia="Times New Roman" w:hAnsi="Nikosh" w:cs="Nikosh"/>
          <w:sz w:val="26"/>
          <w:szCs w:val="26"/>
          <w:lang w:bidi="bn-IN"/>
        </w:rPr>
        <w:t xml:space="preserve"> </w:t>
      </w:r>
      <w:r w:rsidRPr="00E65A22">
        <w:rPr>
          <w:rFonts w:ascii="Nikosh" w:eastAsia="Times New Roman" w:hAnsi="Nikosh" w:cs="Nikosh"/>
          <w:b/>
          <w:bCs/>
          <w:sz w:val="26"/>
          <w:szCs w:val="26"/>
          <w:cs/>
          <w:lang w:bidi="bn-IN"/>
        </w:rPr>
        <w:t>বাস্তবায়ন কৌশল</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ক) আইন ও বিধি প্রতিপালন করিয়া ফিড উৎপাদন।</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খ) উৎপাদন পর্যায়ে ব্যবস্থাপনা।</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গ) ফিড মজুত</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পরিবহন এবং বিক্রয় স্তরে ব্যবস্থাপনা।</w:t>
      </w:r>
    </w:p>
    <w:p w:rsidR="008215DD" w:rsidRPr="00E65A22" w:rsidRDefault="008215DD" w:rsidP="008215DD">
      <w:pPr>
        <w:spacing w:before="240" w:after="0" w:line="240" w:lineRule="auto"/>
        <w:ind w:firstLine="720"/>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ঘ) পরিদর্শন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lastRenderedPageBreak/>
        <w:t>     </w:t>
      </w:r>
      <w:r w:rsidRPr="00E65A22">
        <w:rPr>
          <w:rFonts w:ascii="Nikosh" w:eastAsia="Times New Roman" w:hAnsi="Nikosh" w:cs="Nikosh"/>
          <w:sz w:val="26"/>
          <w:szCs w:val="26"/>
          <w:lang w:bidi="bn-IN"/>
        </w:rPr>
        <w:tab/>
        <w:t>(</w:t>
      </w:r>
      <w:r w:rsidRPr="00E65A22">
        <w:rPr>
          <w:rFonts w:ascii="Nikosh" w:eastAsia="Times New Roman" w:hAnsi="Nikosh" w:cs="Nikosh"/>
          <w:sz w:val="26"/>
          <w:szCs w:val="26"/>
          <w:cs/>
          <w:lang w:bidi="bn-IN"/>
        </w:rPr>
        <w:t>ঙ) পরিবীক্ষণ</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 xml:space="preserve">নমুনা সংগ্রহ ও </w:t>
      </w:r>
      <w:r w:rsidR="00204FAD" w:rsidRPr="00E65A22">
        <w:rPr>
          <w:rFonts w:ascii="Nikosh" w:eastAsia="Times New Roman" w:hAnsi="Nikosh" w:cs="Nikosh"/>
          <w:sz w:val="26"/>
          <w:szCs w:val="26"/>
          <w:cs/>
          <w:lang w:bidi="bn-IN"/>
        </w:rPr>
        <w:t xml:space="preserve">যাঁচায়ের </w:t>
      </w:r>
      <w:r w:rsidRPr="00E65A22">
        <w:rPr>
          <w:rFonts w:ascii="Nikosh" w:eastAsia="Times New Roman" w:hAnsi="Nikosh" w:cs="Nikosh"/>
          <w:sz w:val="26"/>
          <w:szCs w:val="26"/>
          <w:cs/>
          <w:lang w:bidi="bn-IN"/>
        </w:rPr>
        <w:t>জন্য পরীক্ষাগারে প্রেরণ।</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    </w:t>
      </w:r>
      <w:r w:rsidRPr="00E65A22">
        <w:rPr>
          <w:rFonts w:ascii="Nikosh" w:eastAsia="Times New Roman" w:hAnsi="Nikosh" w:cs="Nikosh"/>
          <w:sz w:val="26"/>
          <w:szCs w:val="26"/>
          <w:lang w:bidi="bn-IN"/>
        </w:rPr>
        <w:tab/>
        <w:t>(</w:t>
      </w:r>
      <w:r w:rsidRPr="00E65A22">
        <w:rPr>
          <w:rFonts w:ascii="Nikosh" w:eastAsia="Times New Roman" w:hAnsi="Nikosh" w:cs="Nikosh"/>
          <w:sz w:val="26"/>
          <w:szCs w:val="26"/>
          <w:cs/>
          <w:lang w:bidi="bn-IN"/>
        </w:rPr>
        <w:t>চ) বিদ্যমান মানের সাথে পরীক্ষার ফলাফল তূলনা।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  </w:t>
      </w:r>
      <w:r w:rsidRPr="00E65A22">
        <w:rPr>
          <w:rFonts w:ascii="Nikosh" w:eastAsia="Times New Roman" w:hAnsi="Nikosh" w:cs="Nikosh"/>
          <w:sz w:val="26"/>
          <w:szCs w:val="26"/>
          <w:lang w:bidi="bn-IN"/>
        </w:rPr>
        <w:tab/>
        <w:t>(</w:t>
      </w:r>
      <w:r w:rsidRPr="00E65A22">
        <w:rPr>
          <w:rFonts w:ascii="Nikosh" w:eastAsia="Times New Roman" w:hAnsi="Nikosh" w:cs="Nikosh"/>
          <w:sz w:val="26"/>
          <w:szCs w:val="26"/>
          <w:cs/>
          <w:lang w:bidi="bn-IN"/>
        </w:rPr>
        <w:t>ছ) পরামর্শ প্রদান এবং প্রয়োজনে আইনানূগ ব্যবস্থা গ্রহণ।</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  </w:t>
      </w:r>
      <w:r w:rsidRPr="00E65A22">
        <w:rPr>
          <w:rFonts w:ascii="Nikosh" w:eastAsia="Times New Roman" w:hAnsi="Nikosh" w:cs="Nikosh"/>
          <w:sz w:val="26"/>
          <w:szCs w:val="26"/>
          <w:lang w:bidi="bn-IN"/>
        </w:rPr>
        <w:tab/>
        <w:t>(</w:t>
      </w:r>
      <w:r w:rsidRPr="00E65A22">
        <w:rPr>
          <w:rFonts w:ascii="Nikosh" w:eastAsia="Times New Roman" w:hAnsi="Nikosh" w:cs="Nikosh"/>
          <w:sz w:val="26"/>
          <w:szCs w:val="26"/>
          <w:cs/>
          <w:lang w:bidi="bn-IN"/>
        </w:rPr>
        <w:t>জ) কারখানা কর্তৃক স্ব-প্রণোদিত ব্যাচ এবং লট ভিত্তিক উপকরণ ও খাদ্যের মান যাঁচাই।</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  </w:t>
      </w:r>
      <w:r w:rsidRPr="00E65A22">
        <w:rPr>
          <w:rFonts w:ascii="Nikosh" w:eastAsia="Times New Roman" w:hAnsi="Nikosh" w:cs="Nikosh"/>
          <w:sz w:val="26"/>
          <w:szCs w:val="26"/>
          <w:lang w:bidi="bn-IN"/>
        </w:rPr>
        <w:tab/>
        <w:t>(</w:t>
      </w:r>
      <w:r w:rsidRPr="00E65A22">
        <w:rPr>
          <w:rFonts w:ascii="Nikosh" w:eastAsia="Times New Roman" w:hAnsi="Nikosh" w:cs="Nikosh"/>
          <w:sz w:val="26"/>
          <w:szCs w:val="26"/>
          <w:cs/>
          <w:lang w:bidi="bn-IN"/>
        </w:rPr>
        <w:t>ঝ) সকল ক্ষেত্রে তথ্য সংরক্ষণ ও তথ্য ব্যবস্থাপনা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  </w:t>
      </w:r>
      <w:r w:rsidRPr="00E65A22">
        <w:rPr>
          <w:rFonts w:ascii="Nikosh" w:eastAsia="Times New Roman" w:hAnsi="Nikosh" w:cs="Nikosh"/>
          <w:sz w:val="26"/>
          <w:szCs w:val="26"/>
          <w:lang w:bidi="bn-IN"/>
        </w:rPr>
        <w:tab/>
        <w:t>(</w:t>
      </w:r>
      <w:r w:rsidRPr="00E65A22">
        <w:rPr>
          <w:rFonts w:ascii="Nikosh" w:eastAsia="Times New Roman" w:hAnsi="Nikosh" w:cs="Nikosh"/>
          <w:sz w:val="26"/>
          <w:szCs w:val="26"/>
          <w:cs/>
          <w:lang w:bidi="bn-IN"/>
        </w:rPr>
        <w:t>ঞ)</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ফিড</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উৎপাদনকারী</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বিপণনকারী এবং অধিদপ্তরের মধ্যে পারস্পারিক সমন্বয় ও</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সহযোগিতা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b/>
          <w:bCs/>
          <w:sz w:val="26"/>
          <w:szCs w:val="26"/>
          <w:cs/>
          <w:lang w:bidi="bn-IN"/>
        </w:rPr>
        <w:t>৭। (১) ফিড উৎপাদন</w:t>
      </w:r>
      <w:r w:rsidRPr="00E65A22">
        <w:rPr>
          <w:rFonts w:ascii="Nikosh" w:eastAsia="Times New Roman" w:hAnsi="Nikosh" w:cs="Nikosh"/>
          <w:b/>
          <w:bCs/>
          <w:sz w:val="26"/>
          <w:szCs w:val="26"/>
          <w:lang w:bidi="bn-IN"/>
        </w:rPr>
        <w:t xml:space="preserve">, </w:t>
      </w:r>
      <w:r w:rsidRPr="00E65A22">
        <w:rPr>
          <w:rFonts w:ascii="Nikosh" w:eastAsia="Times New Roman" w:hAnsi="Nikosh" w:cs="Nikosh"/>
          <w:b/>
          <w:bCs/>
          <w:sz w:val="26"/>
          <w:szCs w:val="26"/>
          <w:cs/>
          <w:lang w:bidi="bn-IN"/>
        </w:rPr>
        <w:t>আমদানি</w:t>
      </w:r>
      <w:r w:rsidRPr="00E65A22">
        <w:rPr>
          <w:rFonts w:ascii="Nikosh" w:eastAsia="Times New Roman" w:hAnsi="Nikosh" w:cs="Nikosh"/>
          <w:b/>
          <w:bCs/>
          <w:sz w:val="26"/>
          <w:szCs w:val="26"/>
          <w:lang w:bidi="bn-IN"/>
        </w:rPr>
        <w:t xml:space="preserve">, </w:t>
      </w:r>
      <w:r w:rsidRPr="00E65A22">
        <w:rPr>
          <w:rFonts w:ascii="Nikosh" w:eastAsia="Times New Roman" w:hAnsi="Nikosh" w:cs="Nikosh"/>
          <w:b/>
          <w:bCs/>
          <w:sz w:val="26"/>
          <w:szCs w:val="26"/>
          <w:cs/>
          <w:lang w:bidi="bn-IN"/>
        </w:rPr>
        <w:t>রপ্তানি ও বিপণন এবং মান নিয়ন্ত্রণ ব্যবস্থাপনা সংক্রান্ত জাতীয় কমিটি।</w:t>
      </w:r>
      <w:r w:rsidRPr="00E65A22">
        <w:rPr>
          <w:rFonts w:ascii="Nikosh" w:eastAsia="Times New Roman" w:hAnsi="Nikosh" w:cs="Nikosh"/>
          <w:b/>
          <w:bCs/>
          <w:sz w:val="26"/>
          <w:szCs w:val="26"/>
          <w:lang w:bidi="bn-IN"/>
        </w:rPr>
        <w:t>–</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নিম্নবর্ণিত সদস্য সমন্বয়ে এই জাতীয় কমিটি গঠিত হইবে-</w:t>
      </w:r>
    </w:p>
    <w:p w:rsidR="008215DD" w:rsidRPr="00E65A22" w:rsidRDefault="008215DD" w:rsidP="008215DD">
      <w:pPr>
        <w:spacing w:after="0" w:line="240" w:lineRule="auto"/>
        <w:rPr>
          <w:rFonts w:ascii="Times New Roman" w:eastAsia="Times New Roman" w:hAnsi="Times New Roman"/>
          <w:sz w:val="24"/>
          <w:szCs w:val="24"/>
          <w:lang w:bidi="bn-IN"/>
        </w:rPr>
      </w:pPr>
    </w:p>
    <w:tbl>
      <w:tblPr>
        <w:tblW w:w="0" w:type="auto"/>
        <w:jc w:val="center"/>
        <w:tblInd w:w="-663" w:type="dxa"/>
        <w:tblCellMar>
          <w:top w:w="15" w:type="dxa"/>
          <w:left w:w="15" w:type="dxa"/>
          <w:bottom w:w="15" w:type="dxa"/>
          <w:right w:w="15" w:type="dxa"/>
        </w:tblCellMar>
        <w:tblLook w:val="04A0" w:firstRow="1" w:lastRow="0" w:firstColumn="1" w:lastColumn="0" w:noHBand="0" w:noVBand="1"/>
      </w:tblPr>
      <w:tblGrid>
        <w:gridCol w:w="838"/>
        <w:gridCol w:w="5869"/>
        <w:gridCol w:w="1118"/>
      </w:tblGrid>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০১</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সচিব</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মৎস্য প্রাণিসম্পদ মন্ত্রণালয়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সভাপতি</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০২</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অতিরিক্ত সচিব/যুগ্মসচিব</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মৎস্য উইং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০৩</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শিল্প মন্ত্রণালয় এর প্রতিনিধি (যুগ্মসচিবের নিচে নয়)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০৪</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বানিজ্য মন্ত্রণালয়ের প্রতিনিধি (যুগ্মসচিবের নিচে নয়)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০৫</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কৃষি মন্ত্রণালয়ের প্রতিনিধি (যুগ্মসচিবের নিচে নয়)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after="0" w:line="240" w:lineRule="auto"/>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১০</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4"/>
                <w:szCs w:val="24"/>
                <w:cs/>
                <w:lang w:bidi="bn-IN"/>
              </w:rPr>
              <w:t>মহাপরিচালক</w:t>
            </w:r>
            <w:r w:rsidRPr="00E65A22">
              <w:rPr>
                <w:rFonts w:ascii="Nikosh" w:eastAsia="Times New Roman" w:hAnsi="Nikosh" w:cs="Nikosh"/>
                <w:sz w:val="24"/>
                <w:szCs w:val="24"/>
                <w:lang w:bidi="bn-IN"/>
              </w:rPr>
              <w:t>,</w:t>
            </w:r>
            <w:r w:rsidR="00480766" w:rsidRPr="00E65A22">
              <w:rPr>
                <w:rFonts w:ascii="Nikosh" w:eastAsia="Times New Roman" w:hAnsi="Nikosh" w:cs="Nikosh"/>
                <w:sz w:val="24"/>
                <w:szCs w:val="24"/>
                <w:lang w:bidi="bn-IN"/>
              </w:rPr>
              <w:t xml:space="preserve"> </w:t>
            </w:r>
            <w:r w:rsidR="00C76477" w:rsidRPr="00E65A22">
              <w:rPr>
                <w:rFonts w:ascii="Nikosh" w:eastAsia="Times New Roman" w:hAnsi="Nikosh" w:cs="Nikosh"/>
                <w:sz w:val="24"/>
                <w:szCs w:val="24"/>
                <w:cs/>
                <w:lang w:bidi="bn-IN"/>
              </w:rPr>
              <w:t>পরিবেশ অধিদপ্তর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after="0" w:line="240" w:lineRule="auto"/>
              <w:rPr>
                <w:rFonts w:ascii="Times New Roman" w:eastAsia="Times New Roman" w:hAnsi="Times New Roman"/>
                <w:sz w:val="24"/>
                <w:szCs w:val="24"/>
                <w:lang w:bidi="bn-IN"/>
              </w:rPr>
            </w:pP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০৬</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জননিরাপত্তা বিভাগের প্রতিনিধি (যুগ্মসচিবের নিচে নয়)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০৭</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স্বাস্থ্যসেবা বিভাগের</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প্রতিনিধি (যুগ্মসচিবের নিচে নয়)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০৮</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মহাপরিচালক</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প্রাণিসম্পদ অধিদপ্তর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০৯</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মহাপরিচালক</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মৎস্য অধিদপ্তর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০৫</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মহাপরিচালক</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বাংলাদেশ মৎস্য গবেষণা ইন্সিটিটিউট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০৬</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মহাপরিচালক</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বাংলাদেশ প্রাণিসম্পদ গবেষণা ইন্সিটিটিউট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lastRenderedPageBreak/>
              <w:t>১১</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C76477">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চেয়ারম্যান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বাংলাদেশ নিরাপদ খাদ্য কর্তৃপক্ষ</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১২</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মহাপরিচালক</w:t>
            </w:r>
            <w:r w:rsidRPr="00E65A22">
              <w:rPr>
                <w:rFonts w:ascii="Nikosh" w:eastAsia="Times New Roman" w:hAnsi="Nikosh" w:cs="Nikosh"/>
                <w:sz w:val="26"/>
                <w:szCs w:val="26"/>
                <w:lang w:bidi="bn-IN"/>
              </w:rPr>
              <w:t xml:space="preserve">, </w:t>
            </w:r>
            <w:r w:rsidR="005F040C" w:rsidRPr="00E65A22">
              <w:rPr>
                <w:rFonts w:ascii="Nikosh" w:eastAsia="Times New Roman" w:hAnsi="Nikosh" w:cs="Nikosh"/>
                <w:sz w:val="26"/>
                <w:szCs w:val="26"/>
                <w:cs/>
                <w:lang w:bidi="bn-IN"/>
              </w:rPr>
              <w:t>বাংলাদেশ স্ট্যান্ডার্ড এ্য</w:t>
            </w:r>
            <w:r w:rsidRPr="00E65A22">
              <w:rPr>
                <w:rFonts w:ascii="Nikosh" w:eastAsia="Times New Roman" w:hAnsi="Nikosh" w:cs="Nikosh"/>
                <w:sz w:val="26"/>
                <w:szCs w:val="26"/>
                <w:cs/>
                <w:lang w:bidi="bn-IN"/>
              </w:rPr>
              <w:t>ন্ড টেস্টিং ইনিস্টিটিউট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EB28E8"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১৩</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480766">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চেয়ারম্যান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বাংলাদেশ বিজ্ঞান ও</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শিল্প গবেষণা পরিষদ</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FF4A90"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১৪</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চেয়ারম্যান</w:t>
            </w:r>
            <w:r w:rsidR="005F040C" w:rsidRPr="00E65A22">
              <w:rPr>
                <w:rFonts w:ascii="Nikosh" w:eastAsia="Times New Roman" w:hAnsi="Nikosh" w:cs="Nikosh"/>
                <w:sz w:val="26"/>
                <w:szCs w:val="26"/>
                <w:cs/>
                <w:lang w:bidi="bn-IN"/>
              </w:rPr>
              <w:t>,</w:t>
            </w:r>
            <w:r w:rsidRPr="00E65A22">
              <w:rPr>
                <w:rFonts w:ascii="Nikosh" w:eastAsia="Times New Roman" w:hAnsi="Nikosh" w:cs="Nikosh"/>
                <w:sz w:val="26"/>
                <w:szCs w:val="26"/>
                <w:cs/>
                <w:lang w:bidi="bn-IN"/>
              </w:rPr>
              <w:t xml:space="preserve"> বাংলাদেশ ক্ষুদ্র ও কুটির শিল্প</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কর্পোরেশন</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FF4A90"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১৭</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বাংলাদেশ আনবিক শক্তি কমিশন এর</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প্রতিনিধি</w:t>
            </w:r>
            <w:r w:rsidRPr="00E65A22">
              <w:rPr>
                <w:rFonts w:ascii="Nikosh" w:eastAsia="Times New Roman" w:hAnsi="Nikosh" w:cs="Nikosh"/>
                <w:sz w:val="26"/>
                <w:szCs w:val="26"/>
                <w:lang w:bidi="bn-IN"/>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FF4A90"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১৮</w:t>
            </w:r>
            <w:r w:rsidRPr="00E65A22">
              <w:rPr>
                <w:rFonts w:ascii="NikoshBAN" w:eastAsia="Times New Roman" w:hAnsi="NikoshBAN" w:cs="NikoshBAN"/>
                <w:sz w:val="24"/>
                <w:szCs w:val="24"/>
                <w:lang w:bidi="bn-IN"/>
              </w:rPr>
              <w:t>-</w:t>
            </w:r>
            <w:r w:rsidRPr="00E65A22">
              <w:rPr>
                <w:rFonts w:ascii="NikoshBAN" w:eastAsia="Times New Roman" w:hAnsi="NikoshBAN" w:cs="NikoshBAN"/>
                <w:sz w:val="24"/>
                <w:szCs w:val="24"/>
                <w:cs/>
                <w:lang w:bidi="bn-IN"/>
              </w:rPr>
              <w:t>১৯</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480766">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ফিড ইন্ডাস্ট্রিজ এসোসিয়ে</w:t>
            </w:r>
            <w:r w:rsidR="00480766" w:rsidRPr="00E65A22">
              <w:rPr>
                <w:rFonts w:ascii="Nikosh" w:eastAsia="Times New Roman" w:hAnsi="Nikosh" w:cs="Nikosh"/>
                <w:sz w:val="26"/>
                <w:szCs w:val="26"/>
                <w:cs/>
                <w:lang w:bidi="bn-IN"/>
              </w:rPr>
              <w:t>শ</w:t>
            </w:r>
            <w:r w:rsidRPr="00E65A22">
              <w:rPr>
                <w:rFonts w:ascii="Nikosh" w:eastAsia="Times New Roman" w:hAnsi="Nikosh" w:cs="Nikosh"/>
                <w:sz w:val="26"/>
                <w:szCs w:val="26"/>
                <w:cs/>
                <w:lang w:bidi="bn-IN"/>
              </w:rPr>
              <w:t>ন অব বাংলাদেশ এর সভাপতি ও সম্পাদক</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FF4A90" w:rsidP="00FF4A90">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২০</w:t>
            </w:r>
            <w:r w:rsidRPr="00E65A22">
              <w:rPr>
                <w:rFonts w:ascii="NikoshBAN" w:eastAsia="Times New Roman" w:hAnsi="NikoshBAN" w:cs="NikoshBAN"/>
                <w:sz w:val="24"/>
                <w:szCs w:val="24"/>
                <w:lang w:bidi="bn-IN"/>
              </w:rPr>
              <w:t>-</w:t>
            </w:r>
            <w:r w:rsidRPr="00E65A22">
              <w:rPr>
                <w:rFonts w:ascii="NikoshBAN" w:eastAsia="Times New Roman" w:hAnsi="NikoshBAN" w:cs="NikoshBAN"/>
                <w:sz w:val="24"/>
                <w:szCs w:val="24"/>
                <w:cs/>
                <w:lang w:bidi="bn-IN"/>
              </w:rPr>
              <w:t>২১</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মৎস্যখাদ্য ও</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পশুখাদ্য বিষয়ে অভিজ্ঞ সভাপতি মনোনীত ২জন শিক্ষাবিদ</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FF4A90"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২২</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480766">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সভাপতি বাংলাদেশ পোল্ট্রি ইন্ডাস্ট্রিজ এসোসিয়ে</w:t>
            </w:r>
            <w:r w:rsidR="00480766" w:rsidRPr="00E65A22">
              <w:rPr>
                <w:rFonts w:ascii="Nikosh" w:eastAsia="Times New Roman" w:hAnsi="Nikosh" w:cs="Nikosh"/>
                <w:sz w:val="26"/>
                <w:szCs w:val="26"/>
                <w:cs/>
                <w:lang w:bidi="bn-IN"/>
              </w:rPr>
              <w:t>শ</w:t>
            </w:r>
            <w:r w:rsidRPr="00E65A22">
              <w:rPr>
                <w:rFonts w:ascii="Nikosh" w:eastAsia="Times New Roman" w:hAnsi="Nikosh" w:cs="Nikosh"/>
                <w:sz w:val="26"/>
                <w:szCs w:val="26"/>
                <w:cs/>
                <w:lang w:bidi="bn-IN"/>
              </w:rPr>
              <w:t>ন</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FF4A90"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২৩</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5F040C">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সভাপতি</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বাংলাদেশ ডে</w:t>
            </w:r>
            <w:r w:rsidR="005F040C" w:rsidRPr="00E65A22">
              <w:rPr>
                <w:rFonts w:ascii="Nikosh" w:eastAsia="Times New Roman" w:hAnsi="Nikosh" w:cs="Nikosh"/>
                <w:sz w:val="26"/>
                <w:szCs w:val="26"/>
                <w:cs/>
                <w:lang w:bidi="bn-IN"/>
              </w:rPr>
              <w:t xml:space="preserve">ইরী </w:t>
            </w:r>
            <w:r w:rsidR="00480766" w:rsidRPr="00E65A22">
              <w:rPr>
                <w:rFonts w:ascii="Nikosh" w:eastAsia="Times New Roman" w:hAnsi="Nikosh" w:cs="Nikosh"/>
                <w:sz w:val="26"/>
                <w:szCs w:val="26"/>
                <w:cs/>
                <w:lang w:bidi="bn-IN"/>
              </w:rPr>
              <w:t>ফারমার্স এসোসিয়েশ</w:t>
            </w:r>
            <w:r w:rsidRPr="00E65A22">
              <w:rPr>
                <w:rFonts w:ascii="Nikosh" w:eastAsia="Times New Roman" w:hAnsi="Nikosh" w:cs="Nikosh"/>
                <w:sz w:val="26"/>
                <w:szCs w:val="26"/>
                <w:cs/>
                <w:lang w:bidi="bn-IN"/>
              </w:rPr>
              <w:t>ন</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w:t>
            </w:r>
          </w:p>
        </w:tc>
      </w:tr>
      <w:tr w:rsidR="00E65A22" w:rsidRPr="00E65A22" w:rsidTr="00FF4A90">
        <w:trPr>
          <w:trHeight w:val="605"/>
          <w:jc w:val="center"/>
        </w:trPr>
        <w:tc>
          <w:tcPr>
            <w:tcW w:w="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15DD" w:rsidRPr="00E65A22" w:rsidRDefault="00FF4A90" w:rsidP="00EB28E8">
            <w:pPr>
              <w:spacing w:before="240" w:after="0" w:line="240" w:lineRule="auto"/>
              <w:jc w:val="both"/>
              <w:rPr>
                <w:rFonts w:ascii="NikoshBAN" w:eastAsia="Times New Roman" w:hAnsi="NikoshBAN" w:cs="NikoshBAN"/>
                <w:sz w:val="24"/>
                <w:szCs w:val="24"/>
                <w:lang w:bidi="bn-IN"/>
              </w:rPr>
            </w:pPr>
            <w:r w:rsidRPr="00E65A22">
              <w:rPr>
                <w:rFonts w:ascii="NikoshBAN" w:eastAsia="Times New Roman" w:hAnsi="NikoshBAN" w:cs="NikoshBAN"/>
                <w:sz w:val="24"/>
                <w:szCs w:val="24"/>
                <w:cs/>
                <w:lang w:bidi="bn-IN"/>
              </w:rPr>
              <w:t>২৪</w:t>
            </w:r>
            <w:r w:rsidRPr="00E65A22">
              <w:rPr>
                <w:rFonts w:ascii="NikoshBAN" w:eastAsia="Times New Roman" w:hAnsi="NikoshBAN" w:cs="NikoshBAN"/>
                <w:sz w:val="24"/>
                <w:szCs w:val="24"/>
                <w:cs/>
                <w:lang w:bidi="hi-IN"/>
              </w:rPr>
              <w:t>।</w:t>
            </w:r>
          </w:p>
        </w:tc>
        <w:tc>
          <w:tcPr>
            <w:tcW w:w="5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অতিরিক্ত সচিব/যুগ্মসচিব</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প্রাণিসম্পদ উইং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সদস্য সচিব</w:t>
            </w:r>
          </w:p>
        </w:tc>
      </w:tr>
    </w:tbl>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২) (ক) কমিটি বছরে ন্যুনতম দুইটি সভা আয়োজন করিবে।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খ) কমিটি প্রয়োজনে যে কোন সদস্য কো-অপ্ট করিতে পারিবে।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৩) কমিটির কার্যপরিধি নিম্নরূপ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ক) মহাপরিচালক মৎস্য অধিদপ্তর এবং প্রাণিসম্পদ অধিদপ্তর</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কর্তৃক উপস্থাপিত ফিড</w:t>
      </w:r>
      <w:r w:rsidR="00FF4A90" w:rsidRPr="00E65A22">
        <w:rPr>
          <w:rFonts w:ascii="Nikosh" w:eastAsia="Times New Roman" w:hAnsi="Nikosh" w:cs="Nikosh"/>
          <w:sz w:val="26"/>
          <w:szCs w:val="26"/>
          <w:cs/>
          <w:lang w:bidi="bn-IN"/>
        </w:rPr>
        <w:t xml:space="preserve"> </w:t>
      </w:r>
      <w:r w:rsidRPr="00E65A22">
        <w:rPr>
          <w:rFonts w:ascii="Nikosh" w:eastAsia="Times New Roman" w:hAnsi="Nikosh" w:cs="Nikosh"/>
          <w:sz w:val="26"/>
          <w:szCs w:val="26"/>
          <w:cs/>
          <w:lang w:bidi="bn-IN"/>
        </w:rPr>
        <w:t>চাহিদা</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উৎপাদন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আমদানি ও রপ্তানি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মান যাঁচাই ও পরীক্ষা এবং আইন বাস্তবায়ন বিষয়ক প্রতিবেদন পর্যালোচনা ও পরামর্শ প্রদান।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খ) বলবৎ আইন ও বিধিমালা হালনাগাদকরণ এবং ফিড উৎপাদন ও মান বজায় রাখার স্বার্থে আইন ও বিধিমালার সাথে সামঞ্জস্যপূর্ণ সিদ্ধান্ত গ্রহন।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b/>
          <w:bCs/>
          <w:sz w:val="26"/>
          <w:szCs w:val="26"/>
          <w:cs/>
          <w:lang w:bidi="bn-IN"/>
        </w:rPr>
        <w:t>৮। অধিদপ্তর ও উহার অধীনস্তঃ দপ্তরের দায়িত্ব: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ক)</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মহাপরিচালক স্ব স্ব প্রধান অফিসের একজন পরিচালককে আহ্বায়ক করে ৫ (পাঁচ) সদস্যের একটি উৎপাদন কারখানা পর্যবেক্ষণের জন্য কমিটি গঠন করিবেন। কমিটির অন্যান্য সদস্য হইবেন অধিদপ্তরের একজন সহকারি পরিচালক</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সংশ্লিষ্ট জেলার জেলা প্রাণিসম্পদ কর্মকর্তা/জেলা মৎস্য কর্মকর্তা</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ফিড ইন্ডাস্ট্রিজ এসোসিয়ে</w:t>
      </w:r>
      <w:r w:rsidR="005F040C" w:rsidRPr="00E65A22">
        <w:rPr>
          <w:rFonts w:ascii="Nikosh" w:eastAsia="Times New Roman" w:hAnsi="Nikosh" w:cs="Nikosh"/>
          <w:sz w:val="26"/>
          <w:szCs w:val="26"/>
          <w:cs/>
          <w:lang w:bidi="bn-IN"/>
        </w:rPr>
        <w:t>শ</w:t>
      </w:r>
      <w:r w:rsidRPr="00E65A22">
        <w:rPr>
          <w:rFonts w:ascii="Nikosh" w:eastAsia="Times New Roman" w:hAnsi="Nikosh" w:cs="Nikosh"/>
          <w:sz w:val="26"/>
          <w:szCs w:val="26"/>
          <w:cs/>
          <w:lang w:bidi="bn-IN"/>
        </w:rPr>
        <w:t xml:space="preserve">নের একজন </w:t>
      </w:r>
      <w:r w:rsidRPr="00E65A22">
        <w:rPr>
          <w:rFonts w:ascii="Nikosh" w:eastAsia="Times New Roman" w:hAnsi="Nikosh" w:cs="Nikosh"/>
          <w:sz w:val="26"/>
          <w:szCs w:val="26"/>
          <w:cs/>
          <w:lang w:bidi="bn-IN"/>
        </w:rPr>
        <w:lastRenderedPageBreak/>
        <w:t xml:space="preserve">প্রতিনিধি এবং </w:t>
      </w:r>
      <w:r w:rsidR="005F040C" w:rsidRPr="00E65A22">
        <w:rPr>
          <w:rFonts w:ascii="Nikosh" w:eastAsia="Times New Roman" w:hAnsi="Nikosh" w:cs="Nikosh"/>
          <w:sz w:val="26"/>
          <w:szCs w:val="26"/>
          <w:cs/>
          <w:lang w:bidi="bn-IN"/>
        </w:rPr>
        <w:t>মহাপরিচালক মনোনীত একজন খামারি (</w:t>
      </w:r>
      <w:r w:rsidRPr="00E65A22">
        <w:rPr>
          <w:rFonts w:ascii="Nikosh" w:eastAsia="Times New Roman" w:hAnsi="Nikosh" w:cs="Nikosh"/>
          <w:sz w:val="26"/>
          <w:szCs w:val="26"/>
          <w:cs/>
          <w:lang w:bidi="bn-IN"/>
        </w:rPr>
        <w:t>যিনি কোনভাবেই</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মৎস্য বা পশু খাদ্য উৎপাদন কারখানার মালিক নন</w:t>
      </w:r>
      <w:proofErr w:type="gramStart"/>
      <w:r w:rsidRPr="00E65A22">
        <w:rPr>
          <w:rFonts w:ascii="Nikosh" w:eastAsia="Times New Roman" w:hAnsi="Nikosh" w:cs="Nikosh"/>
          <w:sz w:val="26"/>
          <w:szCs w:val="26"/>
          <w:cs/>
          <w:lang w:bidi="bn-IN"/>
        </w:rPr>
        <w:t>)।</w:t>
      </w:r>
      <w:proofErr w:type="gramEnd"/>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খ) মনোনীত প্রতিনিধি মনোনয়নের তারিখ হইতে ৩ বছরের জন্য মনোনীত হইবেন। তবে মহাপরিচালক যে কোন সময় কোন কারণ দর্শানো ছাড়া মনোনয়ন বাতিল করিতে পারিবেন।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গ) কমিটি কারখানার লাইসেন্স</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উৎপাদন প্রক্রিয়া</w:t>
      </w:r>
      <w:r w:rsidRPr="00E65A22">
        <w:rPr>
          <w:rFonts w:ascii="Nikosh" w:eastAsia="Times New Roman" w:hAnsi="Nikosh" w:cs="Nikosh"/>
          <w:sz w:val="26"/>
          <w:szCs w:val="26"/>
          <w:lang w:bidi="bn-IN"/>
        </w:rPr>
        <w:t xml:space="preserve">, </w:t>
      </w:r>
      <w:r w:rsidR="005F040C" w:rsidRPr="00E65A22">
        <w:rPr>
          <w:rFonts w:ascii="Nikosh" w:eastAsia="Times New Roman" w:hAnsi="Nikosh" w:cs="Nikosh"/>
          <w:sz w:val="26"/>
          <w:szCs w:val="26"/>
          <w:cs/>
          <w:lang w:bidi="bn-IN"/>
        </w:rPr>
        <w:t>ল্যাব</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খাদ্য উপকরণ বিশেষ করে প্রানিজ প্রোটিন এর সংগ্রহের উৎস</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সকল খাদ্য উপকরণ এবং উৎপাদিত খাদ্যের মজুত ও কারখানার স্বাস্থ্যসম্মত পরিবেশ</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রেকর্ড</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ইত্যাদি যাঁচাই করিবেন এবং প্রয়োজনে ছবিসহ মহাপরিচালক বরাবর প্রতিবেদন দিবেন।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ঘ) মহাপরিচালক উপরি উল্লিখিত বিষয় যাচাইয়ের জন্য এবং উদ্দেশ্যপূর্ণ প্রতিবেদনের প্রদানের স্বার্থে</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প্রতিবেদন ছক প্রস্তুত করিবেন।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ঙ) কমিটি মাসে ন্যূনতম ৩ (তিন) টি কারখানা পরিদর্শন করিবে এবং মহাপরিচালক সকল প্রতিবেদন সমন্বিত আকারে জাতীয় কমিটিতে পেশ করিবেন।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চ) অধিদপ্তর নিজ নিজ ওয়েব পেজে সাব উইন্ডো করে লাইসেন্সধারী কারখানার নামের তালিকা এবং কি খাদ্য উৎপাদনের জন্য লাইসেন্স দেওয়া হইয়াছে তাহা এবং লাইসেন্সের মেয়াদ উল্লেখসহ তথ্য হালনাগাদ করিয়া সন্নিবেশ করিবেন।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ছ) বিভাগীয় পর্যায়ের উপপরিচালককে তার অধিক্ষেত্রের অধীন কারখানা যদি থাকে প্রতি মাসে অন্তত একবার কারখানা পরিদর্শন করবেন এবং</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কারখানার লাইসেন্স</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উৎপাদন প্রক্রিয়া</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ল্যাব.</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খাদ্য উপকরণ বিশেষ করে প্রানিজ প্রোটিনের</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সংগ্রহের উৎস</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সকল খাদ্য উপকরণ এবং উৎপাদিত খাদ্যের মজুত ও কারখানার স্বাস্থ্যসম্মত পরিবেশ</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রেকর্ড</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ইত্যাদি যাঁচাই করিবেন এবং প্রয়োজনে ছবিসহ মহাপরিচালক বরাবরে প্রতিবেদন</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দিবেন।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জ) আইন ও বিধির সাথে সংগতি রাখিয়া মহাপরিচালক মানহীন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দূষিত এবং</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মেয়াদোত্তীর্ণ</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ফিড প্রত্যাহারের এবং</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ধ্বংসের ধারাবাহিক পন্থা প্রস্তুত করিবেন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 xml:space="preserve">ঝ) জেলা মৎস্য কর্মকর্তা/ জেলা </w:t>
      </w:r>
      <w:r w:rsidR="00FF4A90" w:rsidRPr="00E65A22">
        <w:rPr>
          <w:rFonts w:ascii="Nikosh" w:eastAsia="Times New Roman" w:hAnsi="Nikosh" w:cs="Nikosh"/>
          <w:sz w:val="26"/>
          <w:szCs w:val="26"/>
          <w:cs/>
          <w:lang w:bidi="bn-IN"/>
        </w:rPr>
        <w:t>প্রাণিসম্পদ</w:t>
      </w:r>
      <w:r w:rsidRPr="00E65A22">
        <w:rPr>
          <w:rFonts w:ascii="Nikosh" w:eastAsia="Times New Roman" w:hAnsi="Nikosh" w:cs="Nikosh"/>
          <w:sz w:val="26"/>
          <w:szCs w:val="26"/>
          <w:cs/>
          <w:lang w:bidi="bn-IN"/>
        </w:rPr>
        <w:t xml:space="preserve"> কর্মকর্তা মাঠপর্যায়ের এই নির্দেশিকার নির্দেশাবলি বাস্তবায়নে তত্ত্বাবধান ও সমন্বয় সাধন করিবেন।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ঞ) উপজেলা প্রাণিসম্পদ কর্মকর্তা ও সিনিয়র উপজেলা/উপজেলা মৎস্য কর্মকর্তার দায়িত্ব: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১) সংশ্লিষ্ট উপজেলার</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সকল কারখানা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ফিড বিক্রয়কারী</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পাইকারি বিক্রেতা/এজেন্ট বা খুচরা বিক্রেতাকে লাইসেন্সের আওতায় আনার জন্য ব্যবস্থা নিবেন।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২) প্রতিমাসে ন্যুনতম ২ (দুটি) ফিড কারখানা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‍যদি থাকে</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বিক্রয়কারী পাইকারি বিক্রেতা/এজেন্ট বা খুচরা বিক্রেতার দোকান পরিদর্শন করিবেন এবং পরিদর্শনের ৭ (সাত) দিনের মধ্যে নির্ধারিত ছকে স্ব স্ব জেলা দপ্তরে প্রতিবেদন দাখিল করিবেন এবং নিজ অফিসে একটি কপি সংরক্ষণ করিবেন।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৩) কারখানা বা দোকান পরিদর্শনকালে কোন ফিডসংরক্ষণে নিরাপদ মজু</w:t>
      </w:r>
      <w:r w:rsidR="005F040C" w:rsidRPr="00E65A22">
        <w:rPr>
          <w:rFonts w:ascii="Nikosh" w:eastAsia="Times New Roman" w:hAnsi="Nikosh" w:cs="Nikosh"/>
          <w:sz w:val="26"/>
          <w:szCs w:val="26"/>
          <w:cs/>
          <w:lang w:bidi="bn-IN"/>
        </w:rPr>
        <w:t>ত</w:t>
      </w:r>
      <w:r w:rsidRPr="00E65A22">
        <w:rPr>
          <w:rFonts w:ascii="Nikosh" w:eastAsia="Times New Roman" w:hAnsi="Nikosh" w:cs="Nikosh"/>
          <w:sz w:val="26"/>
          <w:szCs w:val="26"/>
          <w:cs/>
          <w:lang w:bidi="bn-IN"/>
        </w:rPr>
        <w:t xml:space="preserve"> সংশ্লিষ্ট</w:t>
      </w:r>
      <w:r w:rsidR="00A65C8B" w:rsidRPr="00E65A22">
        <w:rPr>
          <w:rFonts w:ascii="Nikosh" w:eastAsia="Times New Roman" w:hAnsi="Nikosh" w:cs="Nikosh"/>
          <w:sz w:val="26"/>
          <w:szCs w:val="26"/>
          <w:cs/>
          <w:lang w:bidi="bn-IN"/>
        </w:rPr>
        <w:t xml:space="preserve"> ত্রুটি </w:t>
      </w:r>
      <w:r w:rsidRPr="00E65A22">
        <w:rPr>
          <w:rFonts w:ascii="Nikosh" w:eastAsia="Times New Roman" w:hAnsi="Nikosh" w:cs="Nikosh"/>
          <w:sz w:val="26"/>
          <w:szCs w:val="26"/>
          <w:cs/>
          <w:lang w:bidi="bn-IN"/>
        </w:rPr>
        <w:t>দেখিতে পাইলে</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বিক্রেতাকে পরামর্শ প্রদান করিবেন বা উপযুক্ত বিবেচনা করিলে মোবাইল কোর্টের মাধ্যমে আইনানূগ ব্যবস্থা নিবেন।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৪) কোন ফিড ভৌত গূণাগুণ দেখিয়া মান বিষয়ে সন্দেহ হইলে পরীক্ষার জন্য বিধি মোতাবেক নমুনা সংগ্রহ করিবেন এবং দ্রুত পরীক্ষার জন্য নির্দিষ্ট পরীক্ষা</w:t>
      </w:r>
      <w:r w:rsidR="00FF4A90" w:rsidRPr="00E65A22">
        <w:rPr>
          <w:rFonts w:ascii="Nikosh" w:eastAsia="Times New Roman" w:hAnsi="Nikosh" w:cs="Nikosh"/>
          <w:sz w:val="26"/>
          <w:szCs w:val="26"/>
          <w:cs/>
          <w:lang w:bidi="bn-IN"/>
        </w:rPr>
        <w:t xml:space="preserve"> </w:t>
      </w:r>
      <w:r w:rsidRPr="00E65A22">
        <w:rPr>
          <w:rFonts w:ascii="Nikosh" w:eastAsia="Times New Roman" w:hAnsi="Nikosh" w:cs="Nikosh"/>
          <w:sz w:val="26"/>
          <w:szCs w:val="26"/>
          <w:cs/>
          <w:lang w:bidi="bn-IN"/>
        </w:rPr>
        <w:t>কেন্দ্রে প্রেরণ করিবেন।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ট</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 xml:space="preserve">পরীক্ষার ফলাফলে নির্ধারিত মানের নিম্নমানের উপকরণ বা গুণাগুণ বা মৎস্য বা পশু স্বাস্থ্যের জন্য বা জনস্বাস্থ্যের জন্য ক্ষতিকর উপদান প্রাপ্ত হইলে উক্ত ব্যাচের সকল মৎস্যখাদ্য বা পশুখাদ্য যেখানে যে অবস্থায় অর্থাৎ কারখানার </w:t>
      </w:r>
      <w:r w:rsidRPr="00E65A22">
        <w:rPr>
          <w:rFonts w:ascii="Nikosh" w:eastAsia="Times New Roman" w:hAnsi="Nikosh" w:cs="Nikosh"/>
          <w:sz w:val="26"/>
          <w:szCs w:val="26"/>
          <w:cs/>
          <w:lang w:bidi="bn-IN"/>
        </w:rPr>
        <w:lastRenderedPageBreak/>
        <w:t>গুদাম</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পরিবহন বা বিক্রয়কারীর বিক্রয় পয়েন্ট বা গুদাম হইতে প্রত্যাহার করার আদেশ প্রদান</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বা আটক করিয়া আইন বা বিধিগত ব্যবস্থা গ্রহন করিতে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ঠ) লাইসেন্সবিহীন কারখানার উৎপাদিত ফিড তাৎক্ষণিকভাবে আইন বা বিধির আলোকে আটক করিয়া ধ্বংস করিতে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ড) ট্যানারির বর্জ্য বা নিষিদ্ধ শিল্প বর্জ্য কোন কারখানায় যে কোন অবস্থায় পাওয়া গেলে বা ফিডের মান পরীক্ষায়</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ভারি ধাতু নির্ধারিত পরিমানের অতিরিক্ত বা বিশেষ ক্ষেত্রে শুধু উপস্থিত পাওয়া গেলে কারখানার বিরুদ্ধে আইনানূগ ব্যবস্থা গ্রহণসহ ট্যানারির বর্জ্য বা নিষিদ্ধ শিল্প বর্জ্য এর উৎসস্থল</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বিষয়ে অনুসন্ধান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করিতে হইবে এবং মহাপরিচালককে অবহিত করিতে হইবে। মহাপরিচালক ব্যক্তিগতভাবে বিসিক বা পরিবেশ অধিদপ্তরের সাথে সমন্বিত উদ্যোগ গ্রহন করিয়া ভারি ধাতুর উৎস নিয়ন্ত্রণের বা নিবারণের ব্যবস্থা গ্রহন করিবেন।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b/>
          <w:bCs/>
          <w:sz w:val="26"/>
          <w:szCs w:val="26"/>
          <w:cs/>
          <w:lang w:bidi="bn-IN"/>
        </w:rPr>
        <w:t>৯। কারখানার দায়িত্ব: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ক) যথাযথ কর্তৃপক্ষের নিকট হইতে লাইসেন্স গ্রহন</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বা হালনাগাদ লাইসেন্স সংরক্ষণ ব্যতীত কোন কারখানা কোন ফিড এর উপকরণ বা পশুখাদ্য বা মৎস্যখাদ্য আমদানি</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ও</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পশুখাদ্য বা মৎস্যখাদ্য</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উৎপাদন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মজুত</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পরিবহন বা বিপণন বা কোন বিক্রেতার নিকট উহা বিক্রয় করিতে পারিবে 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খ) আইন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বিধি এবং লাইসেন্সের শর্তাবলী পালনে সকল কারখানা কোন ব্যত্যয় করিতে পারিবে 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গ) প্রত্যেক কারখানা উৎপাদন উপকরণ</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উৎপাদিত ফিড এর মান সংরক্ষণের জন্য</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নিজস্ব দক্ষ জনবল নিয়োজিত এবং</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অধিদপ্তর অনুমোদিত এই বিষয়ে নিজস্ব নীতিমালা সংরক্ষণ করিবে।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ঘ) প্রতিটি ফিডের এর উৎপাদন ফ্লোচার্ট প্রস্তুত করিবে এবং সহজে দেখা যায় এমন স্থানে টাংগানোর ব্যবস্থা করিবে।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ঙ) এই ছাড়া নিম্নবর্ণিত নির্দেশনা প্রতিপালন করিতে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১)</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ফিড এর উপকরণ জৈবিক নিরাপত্তা সংরক্ষণের জন্য মেঝেতে রাখতে পারবে না এবং মেঝে থেকে ন্যুনতম ৭ (সাত) সেমি</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উপরের কোন কাঠাম</w:t>
      </w:r>
      <w:r w:rsidR="00FF4A90" w:rsidRPr="00E65A22">
        <w:rPr>
          <w:rFonts w:ascii="Nikosh" w:eastAsia="Times New Roman" w:hAnsi="Nikosh" w:cs="Nikosh"/>
          <w:sz w:val="26"/>
          <w:szCs w:val="26"/>
          <w:cs/>
          <w:lang w:bidi="bn-IN"/>
        </w:rPr>
        <w:t xml:space="preserve">োর উপর উপকরণ সংরক্ষণ করিতে হইবে ও </w:t>
      </w:r>
      <w:r w:rsidRPr="00E65A22">
        <w:rPr>
          <w:rFonts w:ascii="Nikosh" w:eastAsia="Times New Roman" w:hAnsi="Nikosh" w:cs="Nikosh"/>
          <w:sz w:val="26"/>
          <w:szCs w:val="26"/>
          <w:cs/>
          <w:lang w:bidi="bn-IN"/>
        </w:rPr>
        <w:t>একইসাথে দেয়াল স্পর্শ করিয়া রাখা যাইবে 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২) প্রতিটি ফিড উপকরণ আগে আগমন আগে ব্যবহার পদ্ধতিতে</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ব্যবহার করিতে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৩) ফিড</w:t>
      </w:r>
      <w:r w:rsidR="005F040C" w:rsidRPr="00E65A22">
        <w:rPr>
          <w:rFonts w:ascii="Nikosh" w:eastAsia="Times New Roman" w:hAnsi="Nikosh" w:cs="Nikosh"/>
          <w:sz w:val="26"/>
          <w:szCs w:val="26"/>
          <w:cs/>
          <w:lang w:bidi="bn-IN"/>
        </w:rPr>
        <w:t xml:space="preserve"> বা</w:t>
      </w:r>
      <w:r w:rsidRPr="00E65A22">
        <w:rPr>
          <w:rFonts w:ascii="Nikosh" w:eastAsia="Times New Roman" w:hAnsi="Nikosh" w:cs="Nikosh"/>
          <w:sz w:val="26"/>
          <w:szCs w:val="26"/>
          <w:cs/>
          <w:lang w:bidi="bn-IN"/>
        </w:rPr>
        <w:t xml:space="preserve"> উহাদের উপকরণ পরিবহনের কাজে নিয়োজিত যান লোডিং এর পূর্বে জীবানুনাশক দ্বারা জীবানুমুক্ত করিতে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৪) ফিডের উপকরণের উৎস</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আগমন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মজু</w:t>
      </w:r>
      <w:r w:rsidR="005F040C" w:rsidRPr="00E65A22">
        <w:rPr>
          <w:rFonts w:ascii="Nikosh" w:eastAsia="Times New Roman" w:hAnsi="Nikosh" w:cs="Nikosh"/>
          <w:sz w:val="26"/>
          <w:szCs w:val="26"/>
          <w:cs/>
          <w:lang w:bidi="bn-IN"/>
        </w:rPr>
        <w:t>ত</w:t>
      </w:r>
      <w:r w:rsidRPr="00E65A22">
        <w:rPr>
          <w:rFonts w:ascii="Nikosh" w:eastAsia="Times New Roman" w:hAnsi="Nikosh" w:cs="Nikosh"/>
          <w:sz w:val="26"/>
          <w:szCs w:val="26"/>
          <w:cs/>
          <w:lang w:bidi="bn-IN"/>
        </w:rPr>
        <w:t xml:space="preserve"> ব্যবহার বা</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বিক্রয় বিষয়ে রেকর্ড /তথ্য সংরক্ষণ করিতে</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৫)</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ঔষধ বা রাসায়নিক দ্রব্যাদি বা কনসেন্ট্রেট বা রাসায়নিক দ্রব্যাদি যে কক্ষে রাখা হবে তা পরিচ্ছন্ন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প্রয়োজনীয় আলো বা বাতাস যাতায়াতের সুব্যবস্থা ও যথাযথভাবে লেবেলিং থাকতে হবে এবং কোন ভাবেই মেয়াদোত্তীর্ণ</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উক্তরূপ দ্রব্যাদি সংরক্ষন বা ব্যবহার করা যাইবে না</w:t>
      </w:r>
      <w:r w:rsidRPr="00E65A22">
        <w:rPr>
          <w:rFonts w:ascii="Nikosh" w:eastAsia="Times New Roman" w:hAnsi="Nikosh" w:cs="Nikosh"/>
          <w:sz w:val="26"/>
          <w:szCs w:val="26"/>
          <w:cs/>
          <w:lang w:bidi="hi-IN"/>
        </w:rPr>
        <w:t>।</w:t>
      </w:r>
      <w:r w:rsidRPr="00E65A22">
        <w:rPr>
          <w:rFonts w:ascii="Nikosh" w:eastAsia="Times New Roman" w:hAnsi="Nikosh" w:cs="Nikosh"/>
          <w:sz w:val="26"/>
          <w:szCs w:val="26"/>
          <w:cs/>
          <w:lang w:bidi="bn-IN"/>
        </w:rPr>
        <w:t>বেশি ঝু</w:t>
      </w:r>
      <w:r w:rsidR="00FF4A90" w:rsidRPr="00E65A22">
        <w:rPr>
          <w:rFonts w:ascii="Nikosh" w:eastAsia="Times New Roman" w:hAnsi="Nikosh" w:cs="Nikosh"/>
          <w:sz w:val="26"/>
          <w:szCs w:val="26"/>
          <w:cs/>
          <w:lang w:bidi="bn-IN"/>
        </w:rPr>
        <w:t>ঁ</w:t>
      </w:r>
      <w:r w:rsidRPr="00E65A22">
        <w:rPr>
          <w:rFonts w:ascii="Nikosh" w:eastAsia="Times New Roman" w:hAnsi="Nikosh" w:cs="Nikosh"/>
          <w:sz w:val="26"/>
          <w:szCs w:val="26"/>
          <w:cs/>
          <w:lang w:bidi="bn-IN"/>
        </w:rPr>
        <w:t>কিপূর্ণ দ্রব্যাদির ক্ষেত্রে সতর্কবানী উল্লেখ করিতে হইবে।</w:t>
      </w:r>
    </w:p>
    <w:p w:rsidR="005F040C" w:rsidRPr="00E65A22" w:rsidRDefault="008215DD" w:rsidP="00B81029">
      <w:pPr>
        <w:spacing w:before="240" w:after="0"/>
        <w:jc w:val="both"/>
        <w:rPr>
          <w:rFonts w:ascii="Nikosh" w:eastAsia="Times New Roman" w:hAnsi="Nikosh" w:cs="Nikosh"/>
          <w:sz w:val="26"/>
          <w:szCs w:val="26"/>
          <w:cs/>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৬)</w:t>
      </w:r>
      <w:r w:rsidR="00B81029" w:rsidRPr="00E65A22">
        <w:rPr>
          <w:rFonts w:ascii="Nikosh" w:eastAsia="Times New Roman" w:hAnsi="Nikosh" w:cs="Nikosh"/>
          <w:sz w:val="26"/>
          <w:szCs w:val="26"/>
          <w:cs/>
          <w:lang w:bidi="bn-IN"/>
        </w:rPr>
        <w:t xml:space="preserve"> (ক)</w:t>
      </w:r>
      <w:r w:rsidRPr="00E65A22">
        <w:rPr>
          <w:rFonts w:ascii="Nikosh" w:eastAsia="Times New Roman" w:hAnsi="Nikosh" w:cs="Nikosh"/>
          <w:sz w:val="26"/>
          <w:szCs w:val="26"/>
          <w:cs/>
          <w:lang w:bidi="bn-IN"/>
        </w:rPr>
        <w:t xml:space="preserve"> পশুখাদ্যের বস্তার গায়ে উল্লেখ থাকিতে হইবে-</w:t>
      </w:r>
      <w:r w:rsidR="00B81029" w:rsidRPr="00E65A22">
        <w:rPr>
          <w:rFonts w:ascii="Nikosh" w:eastAsia="Times New Roman" w:hAnsi="Nikosh" w:cs="Nikosh"/>
          <w:sz w:val="26"/>
          <w:szCs w:val="26"/>
          <w:cs/>
          <w:lang w:bidi="bn-IN"/>
        </w:rPr>
        <w:t xml:space="preserve"> ‘</w:t>
      </w:r>
      <w:r w:rsidRPr="00E65A22">
        <w:rPr>
          <w:rFonts w:ascii="Nikosh" w:eastAsia="Times New Roman" w:hAnsi="Nikosh" w:cs="Nikosh"/>
          <w:sz w:val="26"/>
          <w:szCs w:val="26"/>
          <w:cs/>
          <w:lang w:bidi="bn-IN"/>
        </w:rPr>
        <w:t>ইহাতে নিষিদ্ধ প্রাণিজ দ্রব্য নাই</w:t>
      </w:r>
      <w:r w:rsidR="00B81029" w:rsidRPr="00E65A22">
        <w:rPr>
          <w:rFonts w:ascii="Nikosh" w:eastAsia="Times New Roman" w:hAnsi="Nikosh" w:cs="Nikosh"/>
          <w:sz w:val="26"/>
          <w:szCs w:val="26"/>
          <w:cs/>
          <w:lang w:bidi="bn-IN"/>
        </w:rPr>
        <w:t>’</w:t>
      </w:r>
      <w:r w:rsidRPr="00E65A22">
        <w:rPr>
          <w:rFonts w:ascii="Nikosh" w:eastAsia="Times New Roman" w:hAnsi="Nikosh" w:cs="Nikosh"/>
          <w:sz w:val="26"/>
          <w:szCs w:val="26"/>
          <w:cs/>
          <w:lang w:bidi="hi-IN"/>
        </w:rPr>
        <w:t>।</w:t>
      </w:r>
    </w:p>
    <w:p w:rsidR="008215DD" w:rsidRPr="00E65A22" w:rsidRDefault="00B81029" w:rsidP="005F040C">
      <w:pPr>
        <w:spacing w:after="0"/>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 xml:space="preserve">     </w:t>
      </w:r>
      <w:r w:rsidR="008215DD"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(খ</w:t>
      </w:r>
      <w:r w:rsidR="005F040C" w:rsidRPr="00E65A22">
        <w:rPr>
          <w:rFonts w:ascii="Nikosh" w:eastAsia="Times New Roman" w:hAnsi="Nikosh" w:cs="Nikosh"/>
          <w:sz w:val="26"/>
          <w:szCs w:val="26"/>
          <w:cs/>
          <w:lang w:bidi="bn-IN"/>
        </w:rPr>
        <w:t xml:space="preserve">) </w:t>
      </w:r>
      <w:r w:rsidR="008215DD" w:rsidRPr="00E65A22">
        <w:rPr>
          <w:rFonts w:ascii="Nikosh" w:eastAsia="Times New Roman" w:hAnsi="Nikosh" w:cs="Nikosh"/>
          <w:sz w:val="26"/>
          <w:szCs w:val="26"/>
          <w:cs/>
          <w:lang w:bidi="bn-IN"/>
        </w:rPr>
        <w:t>মৎস্য খাদ্যের বস্তায়</w:t>
      </w:r>
      <w:r w:rsidR="008215DD" w:rsidRPr="00E65A22">
        <w:rPr>
          <w:rFonts w:ascii="Nikosh" w:eastAsia="Times New Roman" w:hAnsi="Nikosh" w:cs="Nikosh"/>
          <w:sz w:val="26"/>
          <w:szCs w:val="26"/>
          <w:lang w:bidi="bn-IN"/>
        </w:rPr>
        <w:t xml:space="preserve"> ‘</w:t>
      </w:r>
      <w:r w:rsidR="008215DD" w:rsidRPr="00E65A22">
        <w:rPr>
          <w:rFonts w:ascii="Nikosh" w:eastAsia="Times New Roman" w:hAnsi="Nikosh" w:cs="Nikosh"/>
          <w:sz w:val="26"/>
          <w:szCs w:val="26"/>
          <w:cs/>
          <w:lang w:bidi="bn-IN"/>
        </w:rPr>
        <w:t>ইহা শুধু মৎস্যখাদ্য হিসাবে ব্যবহারের উপযোগী</w:t>
      </w:r>
      <w:r w:rsidR="008215DD" w:rsidRPr="00E65A22">
        <w:rPr>
          <w:rFonts w:ascii="Nikosh" w:eastAsia="Times New Roman" w:hAnsi="Nikosh" w:cs="Nikosh"/>
          <w:sz w:val="26"/>
          <w:szCs w:val="26"/>
          <w:lang w:bidi="bn-IN"/>
        </w:rPr>
        <w:t>’</w:t>
      </w:r>
      <w:r w:rsidR="008215DD" w:rsidRPr="00E65A22">
        <w:rPr>
          <w:rFonts w:ascii="Nikosh" w:eastAsia="Times New Roman" w:hAnsi="Nikosh" w:cs="Nikosh"/>
          <w:sz w:val="26"/>
          <w:szCs w:val="26"/>
          <w:cs/>
          <w:lang w:bidi="hi-IN"/>
        </w:rPr>
        <w:t>।</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৭) এমবিএম (</w:t>
      </w:r>
      <w:r w:rsidRPr="00E65A22">
        <w:rPr>
          <w:rFonts w:ascii="Nikosh" w:eastAsia="Times New Roman" w:hAnsi="Nikosh" w:cs="Nikosh"/>
          <w:sz w:val="26"/>
          <w:szCs w:val="26"/>
          <w:lang w:bidi="bn-IN"/>
        </w:rPr>
        <w:t xml:space="preserve">Meat and bone meal) </w:t>
      </w:r>
      <w:r w:rsidRPr="00E65A22">
        <w:rPr>
          <w:rFonts w:ascii="Nikosh" w:eastAsia="Times New Roman" w:hAnsi="Nikosh" w:cs="Nikosh"/>
          <w:sz w:val="26"/>
          <w:szCs w:val="26"/>
          <w:cs/>
          <w:lang w:bidi="bn-IN"/>
        </w:rPr>
        <w:t>বা স্তন্যপায়ী প্রাণির প্রক্রিয়াজাত রক্ত কখনোই পশুখাদ্যের উপকরণের পাশাপশি রাখা সমীচীন হইবে 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৮) খোলা অবস্থায় বা ছেড়া বস্তায় কোন ফিড উপকরণ সংরক্ষণ করা যাইবে</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না।</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lastRenderedPageBreak/>
        <w:t>(</w:t>
      </w:r>
      <w:r w:rsidRPr="00E65A22">
        <w:rPr>
          <w:rFonts w:ascii="Nikosh" w:eastAsia="Times New Roman" w:hAnsi="Nikosh" w:cs="Nikosh"/>
          <w:sz w:val="26"/>
          <w:szCs w:val="26"/>
          <w:cs/>
          <w:lang w:bidi="bn-IN"/>
        </w:rPr>
        <w:t>৯) ইঁদুর বা পোকামাকড় মুক্ত রাখিতে বিশেষজ্ঞের মতামতের সাপেক্ষে</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কীটনাশক সংরক্ষণ ও ব্যবহার করিতে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১০) ফিড উৎপাদনে ব্যবহৃত যন্ত্রাদি রুটিন ভিত্তিতে পরিচ্ছন্ন রাখার ব্যবস্থা করিতে হবে।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১১) অপদ্রব্য বা ভেজাল দ্রব্য মিশ্রন রোধে পর্যাপ্ত নজরদারি থাকিতে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১২) মাছের বা পশুর জাত</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শ্রেনী ও</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বয়স ভিত্তিক</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খাদ্য উৎপাদনের ক্ষেত্রে আবশ্যিকভাবে উপকরণের অনুপাত বিধি দ্বারা নির্ধারিত মানের হইতে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১৩) বিধিসহ এই নির্দেশিকা মোতাবেক</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মৎস্য বা পশুখাদ্যের প্যাকেটের বা বস্তার গায়ে লেবেল থাকিতে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১৪)</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উৎপাদিত ফিডের</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সম্পূর্ণ ও পর্যায় ভিত্তিক সনাক্তকরণ বিবরণী (</w:t>
      </w:r>
      <w:r w:rsidRPr="00E65A22">
        <w:rPr>
          <w:rFonts w:ascii="Nikosh" w:eastAsia="Times New Roman" w:hAnsi="Nikosh" w:cs="Nikosh"/>
          <w:sz w:val="26"/>
          <w:szCs w:val="26"/>
          <w:lang w:bidi="bn-IN"/>
        </w:rPr>
        <w:t xml:space="preserve">Sequence and Traceable History) </w:t>
      </w:r>
      <w:r w:rsidRPr="00E65A22">
        <w:rPr>
          <w:rFonts w:ascii="Nikosh" w:eastAsia="Times New Roman" w:hAnsi="Nikosh" w:cs="Nikosh"/>
          <w:sz w:val="26"/>
          <w:szCs w:val="26"/>
          <w:cs/>
          <w:lang w:bidi="bn-IN"/>
        </w:rPr>
        <w:t>সংরক্ষণ করতে হবে।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চ) মৎস্যখাদ্যে প্রানিজ প্রোটিনের উৎস উপকরণ সংগ্রহ করতে হইলে প্রাণিসম্পদ অধিদপ্তরের অনুমতি গ্রহন করিতে হবে</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কারখানায় প্রাণিজ প্রোটিনের অনুপ্রবেশ প্রতিবেদন সংগ্রহের উৎসসহ দেশের নাম</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পরিমান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উৎপাদনের তারিখ ও ব্যবহারের জন্য সময়সীমা সংরক্ষণ করিবে</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কোন ব্যাচের উৎপাদনে কি পরিমান ব্যবহার হইতেছে</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ইত্যাদি তথ্য রেকর্ড রাখিবে।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ছ) এ অনুচ্ছেদের নির্দেশাবলী অনুসরণে ফিড উৎপাদনকারীদের সংগঠন প্রয়োজনীয় সহযোগিতা করিবে।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জ) প্রাণিসম্পদ অধিদপ্তর/ মৎস্য অধিদপ্তর এ অনুচ্ছেদের বিষয়ে কারিগ</w:t>
      </w:r>
      <w:r w:rsidR="00BC6C54" w:rsidRPr="00E65A22">
        <w:rPr>
          <w:rFonts w:ascii="Nikosh" w:eastAsia="Times New Roman" w:hAnsi="Nikosh" w:cs="Nikosh"/>
          <w:sz w:val="26"/>
          <w:szCs w:val="26"/>
          <w:cs/>
          <w:lang w:bidi="bn-IN"/>
        </w:rPr>
        <w:t>রি</w:t>
      </w:r>
      <w:r w:rsidRPr="00E65A22">
        <w:rPr>
          <w:rFonts w:ascii="Nikosh" w:eastAsia="Times New Roman" w:hAnsi="Nikosh" w:cs="Nikosh"/>
          <w:sz w:val="26"/>
          <w:szCs w:val="26"/>
          <w:cs/>
          <w:lang w:bidi="bn-IN"/>
        </w:rPr>
        <w:t>মূলক জ্ঞান এবং প্রয়োজনে প্রশিক্ষণ প্রদানের মাধ্যমে প্রয়োজনীয় সহযোগিতা করিবে।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ঝ) অবস্থা বিবেচনায় পণ্য প্রত্যাহারের জন্য</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সনাক্তকরণ পরিকল্পনা (</w:t>
      </w:r>
      <w:r w:rsidRPr="00E65A22">
        <w:rPr>
          <w:rFonts w:ascii="Nikosh" w:eastAsia="Times New Roman" w:hAnsi="Nikosh" w:cs="Nikosh"/>
          <w:sz w:val="26"/>
          <w:szCs w:val="26"/>
          <w:lang w:bidi="bn-IN"/>
        </w:rPr>
        <w:t xml:space="preserve">Traceability Plan) </w:t>
      </w:r>
      <w:r w:rsidRPr="00E65A22">
        <w:rPr>
          <w:rFonts w:ascii="Nikosh" w:eastAsia="Times New Roman" w:hAnsi="Nikosh" w:cs="Nikosh"/>
          <w:sz w:val="26"/>
          <w:szCs w:val="26"/>
          <w:cs/>
          <w:lang w:bidi="bn-IN"/>
        </w:rPr>
        <w:t>থাকিবে</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এবং</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সেভাবে রেকর্ড ব্যবস্থাপনা করিতে হইবে।</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ঞ) কোনভাবেই আইন বা বিধিতে উল্লিখিত ক্ষতিকারক রাসায়নিক দ্রব্যাদি বা ভারি ধাতু নির্ধারিত</w:t>
      </w:r>
      <w:proofErr w:type="gramStart"/>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ম</w:t>
      </w:r>
      <w:proofErr w:type="gramEnd"/>
      <w:r w:rsidRPr="00E65A22">
        <w:rPr>
          <w:rFonts w:ascii="Nikosh" w:eastAsia="Times New Roman" w:hAnsi="Nikosh" w:cs="Nikosh"/>
          <w:sz w:val="26"/>
          <w:szCs w:val="26"/>
          <w:cs/>
          <w:lang w:bidi="bn-IN"/>
        </w:rPr>
        <w:t>াত্রার অতিরিক্ত</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পরিমান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না থাকে সে বিষয়ে সজাগ থাকিতে হইবে।</w:t>
      </w:r>
      <w:r w:rsidRPr="00E65A22">
        <w:rPr>
          <w:rFonts w:ascii="Nikosh" w:eastAsia="Times New Roman" w:hAnsi="Nikosh" w:cs="Nikosh"/>
          <w:sz w:val="26"/>
          <w:szCs w:val="26"/>
          <w:lang w:bidi="bn-IN"/>
        </w:rPr>
        <w:t>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ট) ফিড উৎপাদনকারী/আমদানিকারী/বিপণনকারীদের রেজিস্টার্ড</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সমিতি</w:t>
      </w:r>
      <w:r w:rsidRPr="00E65A22">
        <w:rPr>
          <w:rFonts w:ascii="Nikosh" w:eastAsia="Times New Roman" w:hAnsi="Nikosh" w:cs="Nikosh"/>
          <w:sz w:val="26"/>
          <w:szCs w:val="26"/>
          <w:lang w:bidi="bn-IN"/>
        </w:rPr>
        <w:t> </w:t>
      </w:r>
      <w:r w:rsidRPr="00E65A22">
        <w:rPr>
          <w:rFonts w:ascii="Nikosh" w:eastAsia="Times New Roman" w:hAnsi="Nikosh" w:cs="Nikosh"/>
          <w:sz w:val="26"/>
          <w:szCs w:val="26"/>
          <w:cs/>
          <w:lang w:bidi="bn-IN"/>
        </w:rPr>
        <w:t>ফিড</w:t>
      </w:r>
      <w:r w:rsidR="00BC6C54" w:rsidRPr="00E65A22">
        <w:rPr>
          <w:rFonts w:ascii="Nikosh" w:eastAsia="Times New Roman" w:hAnsi="Nikosh" w:cs="Nikosh"/>
          <w:sz w:val="26"/>
          <w:szCs w:val="26"/>
          <w:cs/>
          <w:lang w:bidi="bn-IN"/>
        </w:rPr>
        <w:t xml:space="preserve"> </w:t>
      </w:r>
      <w:r w:rsidRPr="00E65A22">
        <w:rPr>
          <w:rFonts w:ascii="Nikosh" w:eastAsia="Times New Roman" w:hAnsi="Nikosh" w:cs="Nikosh"/>
          <w:sz w:val="26"/>
          <w:szCs w:val="26"/>
          <w:cs/>
          <w:lang w:bidi="bn-IN"/>
        </w:rPr>
        <w:t>এর মান বিষয়ে কোন অভিযোগ দায়ের হইলে নি</w:t>
      </w:r>
      <w:r w:rsidR="00BC6C54" w:rsidRPr="00E65A22">
        <w:rPr>
          <w:rFonts w:ascii="Nikosh" w:eastAsia="Times New Roman" w:hAnsi="Nikosh" w:cs="Nikosh"/>
          <w:sz w:val="26"/>
          <w:szCs w:val="26"/>
          <w:cs/>
          <w:lang w:bidi="bn-IN"/>
        </w:rPr>
        <w:t>ষ্প</w:t>
      </w:r>
      <w:r w:rsidRPr="00E65A22">
        <w:rPr>
          <w:rFonts w:ascii="Nikosh" w:eastAsia="Times New Roman" w:hAnsi="Nikosh" w:cs="Nikosh"/>
          <w:sz w:val="26"/>
          <w:szCs w:val="26"/>
          <w:cs/>
          <w:lang w:bidi="bn-IN"/>
        </w:rPr>
        <w:t>ত্তি বিষয়ে</w:t>
      </w:r>
      <w:proofErr w:type="gramStart"/>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w:t>
      </w:r>
      <w:proofErr w:type="gramEnd"/>
      <w:r w:rsidRPr="00E65A22">
        <w:rPr>
          <w:rFonts w:ascii="Nikosh" w:eastAsia="Times New Roman" w:hAnsi="Nikosh" w:cs="Nikosh"/>
          <w:sz w:val="26"/>
          <w:szCs w:val="26"/>
          <w:cs/>
          <w:lang w:bidi="bn-IN"/>
        </w:rPr>
        <w:t>্রয়োজনীয় সহযোগিতা করিবে।</w:t>
      </w:r>
      <w:r w:rsidRPr="00E65A22">
        <w:rPr>
          <w:rFonts w:ascii="Nikosh" w:eastAsia="Times New Roman" w:hAnsi="Nikosh" w:cs="Nikosh"/>
          <w:sz w:val="26"/>
          <w:szCs w:val="26"/>
          <w:lang w:bidi="bn-IN"/>
        </w:rPr>
        <w:t> </w:t>
      </w: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ঠ) অনুমোদিত মান নিয়ন্ত্রণ ল্যাবরেটরিতে উৎপাদিত ফিডের নমুনা পরীক্ষা ও পরীক্ষার তথ্য সংরক্ষণ করিতে হইবে।</w:t>
      </w:r>
      <w:r w:rsidRPr="00E65A22">
        <w:rPr>
          <w:rFonts w:ascii="Nikosh" w:eastAsia="Times New Roman" w:hAnsi="Nikosh" w:cs="Nikosh"/>
          <w:sz w:val="26"/>
          <w:szCs w:val="26"/>
          <w:lang w:bidi="bn-IN"/>
        </w:rPr>
        <w:t> </w:t>
      </w:r>
    </w:p>
    <w:p w:rsidR="008215DD" w:rsidRPr="00E65A22" w:rsidRDefault="008215DD" w:rsidP="008215DD">
      <w:pPr>
        <w:spacing w:after="0" w:line="240" w:lineRule="auto"/>
        <w:rPr>
          <w:rFonts w:ascii="Times New Roman" w:eastAsia="Times New Roman" w:hAnsi="Times New Roman"/>
          <w:sz w:val="24"/>
          <w:szCs w:val="24"/>
          <w:lang w:bidi="bn-IN"/>
        </w:rPr>
      </w:pPr>
    </w:p>
    <w:p w:rsidR="008215DD" w:rsidRPr="00E65A22" w:rsidRDefault="008215DD"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b/>
          <w:bCs/>
          <w:sz w:val="26"/>
          <w:szCs w:val="26"/>
          <w:cs/>
          <w:lang w:bidi="bn-IN"/>
        </w:rPr>
        <w:t>১০। বিপ</w:t>
      </w:r>
      <w:r w:rsidR="00FF4A90" w:rsidRPr="00E65A22">
        <w:rPr>
          <w:rFonts w:ascii="Nikosh" w:eastAsia="Times New Roman" w:hAnsi="Nikosh" w:cs="Nikosh"/>
          <w:b/>
          <w:bCs/>
          <w:sz w:val="26"/>
          <w:szCs w:val="26"/>
          <w:cs/>
          <w:lang w:bidi="bn-IN"/>
        </w:rPr>
        <w:t>ণ</w:t>
      </w:r>
      <w:r w:rsidRPr="00E65A22">
        <w:rPr>
          <w:rFonts w:ascii="Nikosh" w:eastAsia="Times New Roman" w:hAnsi="Nikosh" w:cs="Nikosh"/>
          <w:b/>
          <w:bCs/>
          <w:sz w:val="26"/>
          <w:szCs w:val="26"/>
          <w:cs/>
          <w:lang w:bidi="bn-IN"/>
        </w:rPr>
        <w:t>নকারীদের দায়িত্ব:</w:t>
      </w:r>
    </w:p>
    <w:p w:rsidR="008215DD" w:rsidRPr="00E65A22" w:rsidRDefault="00FF4A90"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(০১)</w:t>
      </w:r>
      <w:r w:rsidR="008215DD" w:rsidRPr="00E65A22">
        <w:rPr>
          <w:rFonts w:ascii="Nikosh" w:eastAsia="Times New Roman" w:hAnsi="Nikosh" w:cs="Nikosh"/>
          <w:sz w:val="26"/>
          <w:szCs w:val="26"/>
          <w:cs/>
          <w:lang w:bidi="bn-IN"/>
        </w:rPr>
        <w:t xml:space="preserve"> লাইসেন্সধারী উৎপাদনকারী/আমদানিকারীদের নিকট হতে ফিড বিক্রয়ের এর জন্য সরবরাহ এজেন্ট বা বিক্রেতা গ্রহ</w:t>
      </w:r>
      <w:r w:rsidRPr="00E65A22">
        <w:rPr>
          <w:rFonts w:ascii="Nikosh" w:eastAsia="Times New Roman" w:hAnsi="Nikosh" w:cs="Nikosh"/>
          <w:sz w:val="26"/>
          <w:szCs w:val="26"/>
          <w:cs/>
          <w:lang w:bidi="bn-IN"/>
        </w:rPr>
        <w:t>ন</w:t>
      </w:r>
      <w:r w:rsidR="008215DD" w:rsidRPr="00E65A22">
        <w:rPr>
          <w:rFonts w:ascii="Nikosh" w:eastAsia="Times New Roman" w:hAnsi="Nikosh" w:cs="Nikosh"/>
          <w:sz w:val="26"/>
          <w:szCs w:val="26"/>
          <w:cs/>
          <w:lang w:bidi="bn-IN"/>
        </w:rPr>
        <w:t xml:space="preserve"> করিবেন।</w:t>
      </w:r>
    </w:p>
    <w:p w:rsidR="008215DD" w:rsidRPr="00E65A22" w:rsidRDefault="00FF4A90"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 xml:space="preserve">(০২) </w:t>
      </w:r>
      <w:r w:rsidR="008215DD" w:rsidRPr="00E65A22">
        <w:rPr>
          <w:rFonts w:ascii="Nikosh" w:eastAsia="Times New Roman" w:hAnsi="Nikosh" w:cs="Nikosh"/>
          <w:sz w:val="26"/>
          <w:szCs w:val="26"/>
          <w:cs/>
          <w:lang w:bidi="bn-IN"/>
        </w:rPr>
        <w:t xml:space="preserve"> সংগৃহীত ফিড মেঝে হইতে ন্যূনতম</w:t>
      </w:r>
      <w:r w:rsidR="008215DD" w:rsidRPr="00E65A22">
        <w:rPr>
          <w:rFonts w:ascii="Nikosh" w:eastAsia="Times New Roman" w:hAnsi="Nikosh" w:cs="Nikosh"/>
          <w:sz w:val="26"/>
          <w:szCs w:val="26"/>
          <w:lang w:bidi="bn-IN"/>
        </w:rPr>
        <w:t xml:space="preserve"> </w:t>
      </w:r>
      <w:r w:rsidR="008215DD" w:rsidRPr="00E65A22">
        <w:rPr>
          <w:rFonts w:ascii="Nikosh" w:eastAsia="Times New Roman" w:hAnsi="Nikosh" w:cs="Nikosh"/>
          <w:sz w:val="26"/>
          <w:szCs w:val="26"/>
          <w:cs/>
          <w:lang w:bidi="bn-IN"/>
        </w:rPr>
        <w:t>৭ সেমি</w:t>
      </w:r>
      <w:r w:rsidR="008215DD" w:rsidRPr="00E65A22">
        <w:rPr>
          <w:rFonts w:ascii="Nikosh" w:eastAsia="Times New Roman" w:hAnsi="Nikosh" w:cs="Nikosh"/>
          <w:sz w:val="26"/>
          <w:szCs w:val="26"/>
          <w:lang w:bidi="bn-IN"/>
        </w:rPr>
        <w:t xml:space="preserve"> </w:t>
      </w:r>
      <w:r w:rsidR="008215DD" w:rsidRPr="00E65A22">
        <w:rPr>
          <w:rFonts w:ascii="Nikosh" w:eastAsia="Times New Roman" w:hAnsi="Nikosh" w:cs="Nikosh"/>
          <w:sz w:val="26"/>
          <w:szCs w:val="26"/>
          <w:cs/>
          <w:lang w:bidi="bn-IN"/>
        </w:rPr>
        <w:t>উপরে</w:t>
      </w:r>
      <w:r w:rsidR="008215DD" w:rsidRPr="00E65A22">
        <w:rPr>
          <w:rFonts w:ascii="Nikosh" w:eastAsia="Times New Roman" w:hAnsi="Nikosh" w:cs="Nikosh"/>
          <w:sz w:val="26"/>
          <w:szCs w:val="26"/>
          <w:lang w:bidi="bn-IN"/>
        </w:rPr>
        <w:t xml:space="preserve">  </w:t>
      </w:r>
      <w:r w:rsidR="008215DD" w:rsidRPr="00E65A22">
        <w:rPr>
          <w:rFonts w:ascii="Nikosh" w:eastAsia="Times New Roman" w:hAnsi="Nikosh" w:cs="Nikosh"/>
          <w:sz w:val="26"/>
          <w:szCs w:val="26"/>
          <w:cs/>
          <w:lang w:bidi="bn-IN"/>
        </w:rPr>
        <w:t>এবং দেয়াল</w:t>
      </w:r>
      <w:r w:rsidR="008215DD" w:rsidRPr="00E65A22">
        <w:rPr>
          <w:rFonts w:ascii="Nikosh" w:eastAsia="Times New Roman" w:hAnsi="Nikosh" w:cs="Nikosh"/>
          <w:sz w:val="26"/>
          <w:szCs w:val="26"/>
          <w:lang w:bidi="bn-IN"/>
        </w:rPr>
        <w:t xml:space="preserve">  </w:t>
      </w:r>
      <w:r w:rsidR="008215DD" w:rsidRPr="00E65A22">
        <w:rPr>
          <w:rFonts w:ascii="Nikosh" w:eastAsia="Times New Roman" w:hAnsi="Nikosh" w:cs="Nikosh"/>
          <w:sz w:val="26"/>
          <w:szCs w:val="26"/>
          <w:cs/>
          <w:lang w:bidi="bn-IN"/>
        </w:rPr>
        <w:t>হইতে দুরে রাখিতে বা স্টক করিতে হইবে।</w:t>
      </w:r>
      <w:r w:rsidR="00BC6C54" w:rsidRPr="00E65A22">
        <w:rPr>
          <w:rFonts w:ascii="Nikosh" w:eastAsia="Times New Roman" w:hAnsi="Nikosh" w:cs="Nikosh"/>
          <w:sz w:val="26"/>
          <w:szCs w:val="26"/>
          <w:cs/>
          <w:lang w:bidi="bn-IN"/>
        </w:rPr>
        <w:t xml:space="preserve"> </w:t>
      </w:r>
      <w:r w:rsidR="008215DD" w:rsidRPr="00E65A22">
        <w:rPr>
          <w:rFonts w:ascii="Nikosh" w:eastAsia="Times New Roman" w:hAnsi="Nikosh" w:cs="Nikosh"/>
          <w:sz w:val="26"/>
          <w:szCs w:val="26"/>
          <w:cs/>
          <w:lang w:bidi="bn-IN"/>
        </w:rPr>
        <w:t>খেয়াল</w:t>
      </w:r>
      <w:r w:rsidR="008215DD" w:rsidRPr="00E65A22">
        <w:rPr>
          <w:rFonts w:ascii="Nikosh" w:eastAsia="Times New Roman" w:hAnsi="Nikosh" w:cs="Nikosh"/>
          <w:sz w:val="26"/>
          <w:szCs w:val="26"/>
          <w:lang w:bidi="bn-IN"/>
        </w:rPr>
        <w:t xml:space="preserve">  </w:t>
      </w:r>
      <w:r w:rsidR="008215DD" w:rsidRPr="00E65A22">
        <w:rPr>
          <w:rFonts w:ascii="Nikosh" w:eastAsia="Times New Roman" w:hAnsi="Nikosh" w:cs="Nikosh"/>
          <w:sz w:val="26"/>
          <w:szCs w:val="26"/>
          <w:cs/>
          <w:lang w:bidi="bn-IN"/>
        </w:rPr>
        <w:t>রাখিতে হইবে যেন</w:t>
      </w:r>
      <w:r w:rsidR="008215DD" w:rsidRPr="00E65A22">
        <w:rPr>
          <w:rFonts w:ascii="Nikosh" w:eastAsia="Times New Roman" w:hAnsi="Nikosh" w:cs="Nikosh"/>
          <w:sz w:val="26"/>
          <w:szCs w:val="26"/>
          <w:lang w:bidi="bn-IN"/>
        </w:rPr>
        <w:t xml:space="preserve">  </w:t>
      </w:r>
      <w:r w:rsidR="008215DD" w:rsidRPr="00E65A22">
        <w:rPr>
          <w:rFonts w:ascii="Nikosh" w:eastAsia="Times New Roman" w:hAnsi="Nikosh" w:cs="Nikosh"/>
          <w:sz w:val="26"/>
          <w:szCs w:val="26"/>
          <w:cs/>
          <w:lang w:bidi="bn-IN"/>
        </w:rPr>
        <w:t>কোন ভাবেই মেঝে বা দেওয়াল স্যাঁতস্যাঁতে</w:t>
      </w:r>
      <w:r w:rsidR="008215DD" w:rsidRPr="00E65A22">
        <w:rPr>
          <w:rFonts w:ascii="Nikosh" w:eastAsia="Times New Roman" w:hAnsi="Nikosh" w:cs="Nikosh"/>
          <w:sz w:val="26"/>
          <w:szCs w:val="26"/>
          <w:lang w:bidi="bn-IN"/>
        </w:rPr>
        <w:t xml:space="preserve">  </w:t>
      </w:r>
      <w:r w:rsidR="008215DD" w:rsidRPr="00E65A22">
        <w:rPr>
          <w:rFonts w:ascii="Nikosh" w:eastAsia="Times New Roman" w:hAnsi="Nikosh" w:cs="Nikosh"/>
          <w:sz w:val="26"/>
          <w:szCs w:val="26"/>
          <w:cs/>
          <w:lang w:bidi="bn-IN"/>
        </w:rPr>
        <w:t>না হয় বা থাকে।</w:t>
      </w:r>
    </w:p>
    <w:p w:rsidR="008215DD" w:rsidRPr="00E65A22" w:rsidRDefault="00FF4A90"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 xml:space="preserve">(০৩) </w:t>
      </w:r>
      <w:r w:rsidR="008215DD" w:rsidRPr="00E65A22">
        <w:rPr>
          <w:rFonts w:ascii="Nikosh" w:eastAsia="Times New Roman" w:hAnsi="Nikosh" w:cs="Nikosh"/>
          <w:sz w:val="26"/>
          <w:szCs w:val="26"/>
          <w:cs/>
          <w:lang w:bidi="bn-IN"/>
        </w:rPr>
        <w:t xml:space="preserve"> কীটনাশক বা সার বা রাসায়নিক কোন দ্রব্যের এর সাথে একই স্থানে ফিড রাখা যাইবে না।</w:t>
      </w:r>
    </w:p>
    <w:p w:rsidR="008215DD" w:rsidRPr="00E65A22" w:rsidRDefault="00FF4A90"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 xml:space="preserve">(০৪) </w:t>
      </w:r>
      <w:r w:rsidR="008215DD" w:rsidRPr="00E65A22">
        <w:rPr>
          <w:rFonts w:ascii="Nikosh" w:eastAsia="Times New Roman" w:hAnsi="Nikosh" w:cs="Nikosh"/>
          <w:sz w:val="26"/>
          <w:szCs w:val="26"/>
          <w:cs/>
          <w:lang w:bidi="bn-IN"/>
        </w:rPr>
        <w:t xml:space="preserve"> ক্রয় এবং বিক্রয় সংক্রান্ত রেকর্ড</w:t>
      </w:r>
      <w:r w:rsidR="008215DD" w:rsidRPr="00E65A22">
        <w:rPr>
          <w:rFonts w:ascii="Nikosh" w:eastAsia="Times New Roman" w:hAnsi="Nikosh" w:cs="Nikosh"/>
          <w:sz w:val="26"/>
          <w:szCs w:val="26"/>
          <w:lang w:bidi="bn-IN"/>
        </w:rPr>
        <w:t xml:space="preserve">  </w:t>
      </w:r>
      <w:r w:rsidR="008215DD" w:rsidRPr="00E65A22">
        <w:rPr>
          <w:rFonts w:ascii="Nikosh" w:eastAsia="Times New Roman" w:hAnsi="Nikosh" w:cs="Nikosh"/>
          <w:sz w:val="26"/>
          <w:szCs w:val="26"/>
          <w:cs/>
          <w:lang w:bidi="bn-IN"/>
        </w:rPr>
        <w:t>সংরক্ষণ করিতে হইবে এবং অধিদপ্তর হইতে পরিদর্শনকালে মজুত এবং রেকর্ডপত্র দিয়ে</w:t>
      </w:r>
      <w:r w:rsidR="008215DD" w:rsidRPr="00E65A22">
        <w:rPr>
          <w:rFonts w:ascii="Nikosh" w:eastAsia="Times New Roman" w:hAnsi="Nikosh" w:cs="Nikosh"/>
          <w:sz w:val="26"/>
          <w:szCs w:val="26"/>
          <w:lang w:bidi="bn-IN"/>
        </w:rPr>
        <w:t xml:space="preserve">  </w:t>
      </w:r>
      <w:r w:rsidR="008215DD" w:rsidRPr="00E65A22">
        <w:rPr>
          <w:rFonts w:ascii="Nikosh" w:eastAsia="Times New Roman" w:hAnsi="Nikosh" w:cs="Nikosh"/>
          <w:sz w:val="26"/>
          <w:szCs w:val="26"/>
          <w:cs/>
          <w:lang w:bidi="bn-IN"/>
        </w:rPr>
        <w:t>পরিদর্শনকারী কর্মকর্তাদের সহযোগিতা করিতে হইবে।</w:t>
      </w:r>
    </w:p>
    <w:p w:rsidR="008215DD" w:rsidRPr="00E65A22" w:rsidRDefault="00FF4A90"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lastRenderedPageBreak/>
        <w:t xml:space="preserve">(০৫) </w:t>
      </w:r>
      <w:r w:rsidR="008215DD" w:rsidRPr="00E65A22">
        <w:rPr>
          <w:rFonts w:ascii="Nikosh" w:eastAsia="Times New Roman" w:hAnsi="Nikosh" w:cs="Nikosh"/>
          <w:sz w:val="26"/>
          <w:szCs w:val="26"/>
          <w:cs/>
          <w:lang w:bidi="bn-IN"/>
        </w:rPr>
        <w:t xml:space="preserve"> লাইসেন্স দর্শনীয় স্থানে ঝুলিয়ে রাখতে হবে।</w:t>
      </w:r>
    </w:p>
    <w:p w:rsidR="008215DD" w:rsidRPr="00E65A22" w:rsidRDefault="00FF4A90" w:rsidP="008215DD">
      <w:pPr>
        <w:spacing w:before="240" w:after="0"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 xml:space="preserve">(০৬) </w:t>
      </w:r>
      <w:r w:rsidR="008215DD" w:rsidRPr="00E65A22">
        <w:rPr>
          <w:rFonts w:ascii="Nikosh" w:eastAsia="Times New Roman" w:hAnsi="Nikosh" w:cs="Nikosh"/>
          <w:sz w:val="26"/>
          <w:szCs w:val="26"/>
          <w:cs/>
          <w:lang w:bidi="bn-IN"/>
        </w:rPr>
        <w:t xml:space="preserve"> মেয়াদোত্তীর্ণ</w:t>
      </w:r>
      <w:r w:rsidR="008215DD" w:rsidRPr="00E65A22">
        <w:rPr>
          <w:rFonts w:ascii="Nikosh" w:eastAsia="Times New Roman" w:hAnsi="Nikosh" w:cs="Nikosh"/>
          <w:sz w:val="26"/>
          <w:szCs w:val="26"/>
          <w:lang w:bidi="bn-IN"/>
        </w:rPr>
        <w:t xml:space="preserve">  </w:t>
      </w:r>
      <w:r w:rsidR="008215DD" w:rsidRPr="00E65A22">
        <w:rPr>
          <w:rFonts w:ascii="Nikosh" w:eastAsia="Times New Roman" w:hAnsi="Nikosh" w:cs="Nikosh"/>
          <w:sz w:val="26"/>
          <w:szCs w:val="26"/>
          <w:cs/>
          <w:lang w:bidi="bn-IN"/>
        </w:rPr>
        <w:t>ফিড দোকানে মজুত বা বিক্রয়ের জন্য প্রদর্শন বা বিক্রয় করা যাবে না।</w:t>
      </w:r>
    </w:p>
    <w:p w:rsidR="008215DD" w:rsidRPr="00E65A22" w:rsidRDefault="008215DD" w:rsidP="008215DD">
      <w:pPr>
        <w:spacing w:after="0" w:line="240" w:lineRule="auto"/>
        <w:rPr>
          <w:rFonts w:ascii="Times New Roman" w:eastAsia="Times New Roman" w:hAnsi="Times New Roman"/>
          <w:sz w:val="24"/>
          <w:szCs w:val="24"/>
          <w:lang w:bidi="bn-IN"/>
        </w:rPr>
      </w:pPr>
    </w:p>
    <w:p w:rsidR="008215DD" w:rsidRPr="00E65A22" w:rsidRDefault="008215DD" w:rsidP="008215DD">
      <w:pPr>
        <w:spacing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cs/>
          <w:lang w:bidi="bn-IN"/>
        </w:rPr>
        <w:t>১১।</w:t>
      </w:r>
      <w:r w:rsidRPr="00E65A22">
        <w:rPr>
          <w:rFonts w:ascii="Nikosh" w:eastAsia="Times New Roman" w:hAnsi="Nikosh" w:cs="Nikosh"/>
          <w:sz w:val="26"/>
          <w:szCs w:val="26"/>
          <w:lang w:bidi="bn-IN"/>
        </w:rPr>
        <w:t xml:space="preserve"> </w:t>
      </w:r>
      <w:r w:rsidRPr="00E65A22">
        <w:rPr>
          <w:rFonts w:ascii="Nikosh" w:eastAsia="Times New Roman" w:hAnsi="Nikosh" w:cs="Nikosh"/>
          <w:b/>
          <w:bCs/>
          <w:sz w:val="24"/>
          <w:szCs w:val="24"/>
          <w:cs/>
          <w:lang w:bidi="bn-IN"/>
        </w:rPr>
        <w:t>বিবিধ</w:t>
      </w:r>
    </w:p>
    <w:p w:rsidR="008215DD" w:rsidRPr="00E65A22" w:rsidRDefault="008215DD" w:rsidP="008215DD">
      <w:pPr>
        <w:spacing w:line="240" w:lineRule="auto"/>
        <w:jc w:val="both"/>
        <w:rPr>
          <w:rFonts w:ascii="Times New Roman" w:eastAsia="Times New Roman" w:hAnsi="Times New Roman"/>
          <w:sz w:val="24"/>
          <w:szCs w:val="24"/>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ক) সরকার এই নির্দেশিকার পরিবর্তন</w:t>
      </w:r>
      <w:r w:rsidRPr="00E65A22">
        <w:rPr>
          <w:rFonts w:ascii="Nikosh" w:eastAsia="Times New Roman" w:hAnsi="Nikosh" w:cs="Nikosh"/>
          <w:sz w:val="26"/>
          <w:szCs w:val="26"/>
          <w:lang w:bidi="bn-IN"/>
        </w:rPr>
        <w:t xml:space="preserve">, </w:t>
      </w:r>
      <w:r w:rsidRPr="00E65A22">
        <w:rPr>
          <w:rFonts w:ascii="Nikosh" w:eastAsia="Times New Roman" w:hAnsi="Nikosh" w:cs="Nikosh"/>
          <w:sz w:val="26"/>
          <w:szCs w:val="26"/>
          <w:cs/>
          <w:lang w:bidi="bn-IN"/>
        </w:rPr>
        <w:t>পরিমার্জন অথবা সংশোধনের যে-কোনো সিদ্ধান্ত গ্রহণের অধিকার সংরক্ষণ করিবে এবং অনুরূপ সিদ্ধান্ত প্রজ্ঞাপন আকারে জারি করিতে পারিবে। এইরূপ জারিকৃত সিদ্ধান্ত নির্দেশিকার অংশ হিসাবে গণ্য হইবে।</w:t>
      </w:r>
    </w:p>
    <w:p w:rsidR="009E4ACE" w:rsidRPr="00E65A22" w:rsidRDefault="008215DD" w:rsidP="008215DD">
      <w:pPr>
        <w:spacing w:before="240" w:after="0" w:line="240" w:lineRule="auto"/>
        <w:jc w:val="both"/>
        <w:rPr>
          <w:rFonts w:ascii="Times New Roman" w:eastAsia="Times New Roman" w:hAnsi="Times New Roman" w:cstheme="minorBidi"/>
          <w:sz w:val="24"/>
          <w:szCs w:val="24"/>
          <w:cs/>
          <w:lang w:bidi="bn-IN"/>
        </w:rPr>
      </w:pPr>
      <w:r w:rsidRPr="00E65A22">
        <w:rPr>
          <w:rFonts w:ascii="Nikosh" w:eastAsia="Times New Roman" w:hAnsi="Nikosh" w:cs="Nikosh"/>
          <w:sz w:val="26"/>
          <w:szCs w:val="26"/>
          <w:lang w:bidi="bn-IN"/>
        </w:rPr>
        <w:t>(</w:t>
      </w:r>
      <w:r w:rsidRPr="00E65A22">
        <w:rPr>
          <w:rFonts w:ascii="Nikosh" w:eastAsia="Times New Roman" w:hAnsi="Nikosh" w:cs="Nikosh"/>
          <w:sz w:val="26"/>
          <w:szCs w:val="26"/>
          <w:cs/>
          <w:lang w:bidi="bn-IN"/>
        </w:rPr>
        <w:t>খ) এই নির্দেশিকার কোন বিষয় অস্পষ্ট থাকিলে তাহা সরকার প্রজ্ঞাপন জারীর মাধ্যমে স্পষ্টীকরণ করিতে পারিবে এবং সরকারের সিদ্ধান্ত চূড়ান্ত বলিয়া গণ্য হইবে।</w:t>
      </w:r>
      <w:r w:rsidRPr="00E65A22">
        <w:rPr>
          <w:rFonts w:ascii="Nikosh" w:eastAsia="Times New Roman" w:hAnsi="Nikosh" w:cs="Nikosh"/>
          <w:sz w:val="26"/>
          <w:szCs w:val="26"/>
          <w:lang w:bidi="bn-IN"/>
        </w:rPr>
        <w:tab/>
        <w:t> </w:t>
      </w:r>
      <w:bookmarkEnd w:id="0"/>
    </w:p>
    <w:sectPr w:rsidR="009E4ACE" w:rsidRPr="00E65A22" w:rsidSect="008215DD">
      <w:footerReference w:type="default" r:id="rId8"/>
      <w:pgSz w:w="11909" w:h="16834" w:code="9"/>
      <w:pgMar w:top="1440" w:right="1152" w:bottom="864"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F93" w:rsidRDefault="00774F93" w:rsidP="00FE476B">
      <w:pPr>
        <w:spacing w:after="0" w:line="240" w:lineRule="auto"/>
      </w:pPr>
      <w:r>
        <w:separator/>
      </w:r>
    </w:p>
  </w:endnote>
  <w:endnote w:type="continuationSeparator" w:id="0">
    <w:p w:rsidR="00774F93" w:rsidRDefault="00774F93" w:rsidP="00FE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kalpurushregular">
    <w:altName w:val="Times New Roman"/>
    <w:panose1 w:val="00000000000000000000"/>
    <w:charset w:val="00"/>
    <w:family w:val="roman"/>
    <w:notTrueType/>
    <w:pitch w:val="default"/>
  </w:font>
  <w:font w:name="NikoshBAN">
    <w:panose1 w:val="02000000000000000000"/>
    <w:charset w:val="00"/>
    <w:family w:val="auto"/>
    <w:pitch w:val="variable"/>
    <w:sig w:usb0="00018003" w:usb1="00000000" w:usb2="00000000" w:usb3="00000000" w:csb0="00000001" w:csb1="00000000"/>
  </w:font>
  <w:font w:name="Vrinda">
    <w:altName w:val="BenSenHandwriting"/>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NikoshBAN" w:hAnsi="NikoshBAN" w:cs="NikoshBAN"/>
      </w:rPr>
      <w:id w:val="-1924178223"/>
      <w:docPartObj>
        <w:docPartGallery w:val="Page Numbers (Bottom of Page)"/>
        <w:docPartUnique/>
      </w:docPartObj>
    </w:sdtPr>
    <w:sdtEndPr>
      <w:rPr>
        <w:noProof/>
      </w:rPr>
    </w:sdtEndPr>
    <w:sdtContent>
      <w:p w:rsidR="00FE476B" w:rsidRPr="00FE476B" w:rsidRDefault="00FE476B">
        <w:pPr>
          <w:pStyle w:val="Footer"/>
          <w:jc w:val="right"/>
          <w:rPr>
            <w:rFonts w:ascii="NikoshBAN" w:hAnsi="NikoshBAN" w:cs="NikoshBAN"/>
          </w:rPr>
        </w:pPr>
        <w:r w:rsidRPr="00FE476B">
          <w:rPr>
            <w:rFonts w:ascii="NikoshBAN" w:hAnsi="NikoshBAN" w:cs="NikoshBAN"/>
          </w:rPr>
          <w:fldChar w:fldCharType="begin"/>
        </w:r>
        <w:r w:rsidRPr="00FE476B">
          <w:rPr>
            <w:rFonts w:ascii="NikoshBAN" w:hAnsi="NikoshBAN" w:cs="NikoshBAN"/>
          </w:rPr>
          <w:instrText xml:space="preserve"> PAGE   \* MERGEFORMAT </w:instrText>
        </w:r>
        <w:r w:rsidRPr="00FE476B">
          <w:rPr>
            <w:rFonts w:ascii="NikoshBAN" w:hAnsi="NikoshBAN" w:cs="NikoshBAN"/>
          </w:rPr>
          <w:fldChar w:fldCharType="separate"/>
        </w:r>
        <w:r w:rsidR="00E65A22">
          <w:rPr>
            <w:rFonts w:ascii="NikoshBAN" w:hAnsi="NikoshBAN" w:cs="NikoshBAN"/>
            <w:noProof/>
          </w:rPr>
          <w:t>2</w:t>
        </w:r>
        <w:r w:rsidRPr="00FE476B">
          <w:rPr>
            <w:rFonts w:ascii="NikoshBAN" w:hAnsi="NikoshBAN" w:cs="NikoshBAN"/>
            <w:noProof/>
          </w:rPr>
          <w:fldChar w:fldCharType="end"/>
        </w:r>
      </w:p>
    </w:sdtContent>
  </w:sdt>
  <w:p w:rsidR="00FE476B" w:rsidRDefault="00FE4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F93" w:rsidRDefault="00774F93" w:rsidP="00FE476B">
      <w:pPr>
        <w:spacing w:after="0" w:line="240" w:lineRule="auto"/>
      </w:pPr>
      <w:r>
        <w:separator/>
      </w:r>
    </w:p>
  </w:footnote>
  <w:footnote w:type="continuationSeparator" w:id="0">
    <w:p w:rsidR="00774F93" w:rsidRDefault="00774F93" w:rsidP="00FE4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92333"/>
    <w:multiLevelType w:val="hybridMultilevel"/>
    <w:tmpl w:val="40ECF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1F"/>
    <w:rsid w:val="00003B86"/>
    <w:rsid w:val="00022911"/>
    <w:rsid w:val="00061083"/>
    <w:rsid w:val="001F4F8F"/>
    <w:rsid w:val="00204FAD"/>
    <w:rsid w:val="002766F4"/>
    <w:rsid w:val="00352629"/>
    <w:rsid w:val="00480766"/>
    <w:rsid w:val="005F040C"/>
    <w:rsid w:val="00667E0B"/>
    <w:rsid w:val="00774F93"/>
    <w:rsid w:val="008215DD"/>
    <w:rsid w:val="009E4ACE"/>
    <w:rsid w:val="00A65C8B"/>
    <w:rsid w:val="00AB2A1F"/>
    <w:rsid w:val="00AC07E9"/>
    <w:rsid w:val="00B81029"/>
    <w:rsid w:val="00BC6C54"/>
    <w:rsid w:val="00C76477"/>
    <w:rsid w:val="00E328DC"/>
    <w:rsid w:val="00E65A22"/>
    <w:rsid w:val="00EB28E8"/>
    <w:rsid w:val="00EB543F"/>
    <w:rsid w:val="00F10806"/>
    <w:rsid w:val="00F67A1D"/>
    <w:rsid w:val="00FE476B"/>
    <w:rsid w:val="00FF4A9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B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B86"/>
    <w:rPr>
      <w:sz w:val="22"/>
      <w:szCs w:val="28"/>
      <w:lang w:bidi="bn-BD"/>
    </w:rPr>
  </w:style>
  <w:style w:type="character" w:styleId="SubtleEmphasis">
    <w:name w:val="Subtle Emphasis"/>
    <w:basedOn w:val="DefaultParagraphFont"/>
    <w:uiPriority w:val="19"/>
    <w:qFormat/>
    <w:rsid w:val="00003B86"/>
    <w:rPr>
      <w:i/>
      <w:iCs/>
      <w:color w:val="808080" w:themeColor="text1" w:themeTint="7F"/>
    </w:rPr>
  </w:style>
  <w:style w:type="paragraph" w:styleId="ListParagraph">
    <w:name w:val="List Paragraph"/>
    <w:basedOn w:val="Normal"/>
    <w:uiPriority w:val="34"/>
    <w:qFormat/>
    <w:rsid w:val="00EB28E8"/>
    <w:pPr>
      <w:ind w:left="720"/>
      <w:contextualSpacing/>
    </w:pPr>
  </w:style>
  <w:style w:type="paragraph" w:styleId="BalloonText">
    <w:name w:val="Balloon Text"/>
    <w:basedOn w:val="Normal"/>
    <w:link w:val="BalloonTextChar"/>
    <w:uiPriority w:val="99"/>
    <w:semiHidden/>
    <w:unhideWhenUsed/>
    <w:rsid w:val="00C76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77"/>
    <w:rPr>
      <w:rFonts w:ascii="Tahoma" w:hAnsi="Tahoma" w:cs="Tahoma"/>
      <w:sz w:val="16"/>
      <w:szCs w:val="16"/>
    </w:rPr>
  </w:style>
  <w:style w:type="paragraph" w:styleId="Header">
    <w:name w:val="header"/>
    <w:basedOn w:val="Normal"/>
    <w:link w:val="HeaderChar"/>
    <w:uiPriority w:val="99"/>
    <w:unhideWhenUsed/>
    <w:rsid w:val="00FE4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76B"/>
    <w:rPr>
      <w:sz w:val="22"/>
      <w:szCs w:val="22"/>
    </w:rPr>
  </w:style>
  <w:style w:type="paragraph" w:styleId="Footer">
    <w:name w:val="footer"/>
    <w:basedOn w:val="Normal"/>
    <w:link w:val="FooterChar"/>
    <w:uiPriority w:val="99"/>
    <w:unhideWhenUsed/>
    <w:rsid w:val="00FE4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76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B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B86"/>
    <w:rPr>
      <w:sz w:val="22"/>
      <w:szCs w:val="28"/>
      <w:lang w:bidi="bn-BD"/>
    </w:rPr>
  </w:style>
  <w:style w:type="character" w:styleId="SubtleEmphasis">
    <w:name w:val="Subtle Emphasis"/>
    <w:basedOn w:val="DefaultParagraphFont"/>
    <w:uiPriority w:val="19"/>
    <w:qFormat/>
    <w:rsid w:val="00003B86"/>
    <w:rPr>
      <w:i/>
      <w:iCs/>
      <w:color w:val="808080" w:themeColor="text1" w:themeTint="7F"/>
    </w:rPr>
  </w:style>
  <w:style w:type="paragraph" w:styleId="ListParagraph">
    <w:name w:val="List Paragraph"/>
    <w:basedOn w:val="Normal"/>
    <w:uiPriority w:val="34"/>
    <w:qFormat/>
    <w:rsid w:val="00EB28E8"/>
    <w:pPr>
      <w:ind w:left="720"/>
      <w:contextualSpacing/>
    </w:pPr>
  </w:style>
  <w:style w:type="paragraph" w:styleId="BalloonText">
    <w:name w:val="Balloon Text"/>
    <w:basedOn w:val="Normal"/>
    <w:link w:val="BalloonTextChar"/>
    <w:uiPriority w:val="99"/>
    <w:semiHidden/>
    <w:unhideWhenUsed/>
    <w:rsid w:val="00C76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77"/>
    <w:rPr>
      <w:rFonts w:ascii="Tahoma" w:hAnsi="Tahoma" w:cs="Tahoma"/>
      <w:sz w:val="16"/>
      <w:szCs w:val="16"/>
    </w:rPr>
  </w:style>
  <w:style w:type="paragraph" w:styleId="Header">
    <w:name w:val="header"/>
    <w:basedOn w:val="Normal"/>
    <w:link w:val="HeaderChar"/>
    <w:uiPriority w:val="99"/>
    <w:unhideWhenUsed/>
    <w:rsid w:val="00FE4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76B"/>
    <w:rPr>
      <w:sz w:val="22"/>
      <w:szCs w:val="22"/>
    </w:rPr>
  </w:style>
  <w:style w:type="paragraph" w:styleId="Footer">
    <w:name w:val="footer"/>
    <w:basedOn w:val="Normal"/>
    <w:link w:val="FooterChar"/>
    <w:uiPriority w:val="99"/>
    <w:unhideWhenUsed/>
    <w:rsid w:val="00FE4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76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20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2020-08-31T09:08:00Z</cp:lastPrinted>
  <dcterms:created xsi:type="dcterms:W3CDTF">2020-08-23T10:09:00Z</dcterms:created>
  <dcterms:modified xsi:type="dcterms:W3CDTF">2020-08-31T09:08:00Z</dcterms:modified>
</cp:coreProperties>
</file>