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3E" w:rsidRPr="001B6521" w:rsidRDefault="00FC5902" w:rsidP="0045793E">
      <w:pPr>
        <w:spacing w:after="0"/>
        <w:jc w:val="center"/>
        <w:rPr>
          <w:b/>
          <w:sz w:val="28"/>
          <w:szCs w:val="24"/>
        </w:rPr>
      </w:pPr>
      <w:r w:rsidRPr="00FC5902">
        <w:rPr>
          <w:sz w:val="24"/>
        </w:rPr>
        <w:pict>
          <v:rect id="_x0000_s1026" style="position:absolute;left:0;text-align:left;margin-left:424.8pt;margin-top:-4.7pt;width:127.7pt;height:114.1pt;z-index:251657728">
            <v:shadow on="t"/>
            <v:textbox>
              <w:txbxContent>
                <w:p w:rsidR="0045793E" w:rsidRDefault="00FC5902" w:rsidP="0045793E">
                  <w:r w:rsidRPr="00FC5902">
                    <w:rPr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i1025" type="#_x0000_t75" style="width:112.5pt;height:107.5pt;mso-wrap-distance-left:0;mso-wrap-distance-top:0;mso-wrap-distance-right:0;mso-wrap-distance-bottom:0">
                        <v:imagedata r:id="rId5" r:href="rId6"/>
                      </v:shape>
                    </w:pict>
                  </w:r>
                </w:p>
              </w:txbxContent>
            </v:textbox>
          </v:rect>
        </w:pict>
      </w:r>
      <w:r w:rsidR="00F86377" w:rsidRPr="001B6521">
        <w:rPr>
          <w:b/>
          <w:sz w:val="28"/>
          <w:szCs w:val="24"/>
        </w:rPr>
        <w:t xml:space="preserve">Government Republic Of  Bangladesh              </w:t>
      </w:r>
    </w:p>
    <w:p w:rsidR="0045793E" w:rsidRPr="001B6521" w:rsidRDefault="00F86377" w:rsidP="0045793E">
      <w:pPr>
        <w:spacing w:after="0"/>
        <w:jc w:val="center"/>
        <w:rPr>
          <w:b/>
          <w:sz w:val="28"/>
          <w:szCs w:val="24"/>
        </w:rPr>
      </w:pPr>
      <w:r w:rsidRPr="001B6521">
        <w:rPr>
          <w:b/>
          <w:sz w:val="28"/>
          <w:szCs w:val="24"/>
        </w:rPr>
        <w:t>Marine Fisheries Department</w:t>
      </w:r>
    </w:p>
    <w:p w:rsidR="0045793E" w:rsidRPr="001B6521" w:rsidRDefault="00F86377" w:rsidP="0045793E">
      <w:pPr>
        <w:spacing w:after="0"/>
        <w:jc w:val="center"/>
        <w:rPr>
          <w:b/>
          <w:sz w:val="28"/>
          <w:szCs w:val="24"/>
        </w:rPr>
      </w:pPr>
      <w:r w:rsidRPr="001B6521">
        <w:rPr>
          <w:b/>
          <w:sz w:val="28"/>
          <w:szCs w:val="24"/>
        </w:rPr>
        <w:t xml:space="preserve">CGO Bullding-01, Agrabad, Chattogram.           </w:t>
      </w:r>
    </w:p>
    <w:p w:rsidR="0045793E" w:rsidRPr="001B6521" w:rsidRDefault="007F5495" w:rsidP="0045793E">
      <w:pPr>
        <w:spacing w:after="0"/>
        <w:rPr>
          <w:b/>
          <w:sz w:val="14"/>
          <w:szCs w:val="24"/>
        </w:rPr>
      </w:pPr>
    </w:p>
    <w:p w:rsidR="001B6521" w:rsidRDefault="007F5495" w:rsidP="0045793E">
      <w:pPr>
        <w:spacing w:after="0"/>
        <w:jc w:val="center"/>
        <w:rPr>
          <w:b/>
          <w:sz w:val="28"/>
          <w:szCs w:val="24"/>
          <w:u w:val="single"/>
        </w:rPr>
      </w:pPr>
    </w:p>
    <w:p w:rsidR="0045793E" w:rsidRPr="001B6521" w:rsidRDefault="00F86377" w:rsidP="0045793E">
      <w:pPr>
        <w:spacing w:after="0"/>
        <w:jc w:val="center"/>
        <w:rPr>
          <w:b/>
          <w:sz w:val="28"/>
          <w:szCs w:val="24"/>
          <w:u w:val="single"/>
        </w:rPr>
      </w:pPr>
      <w:r w:rsidRPr="001B6521">
        <w:rPr>
          <w:b/>
          <w:sz w:val="28"/>
          <w:szCs w:val="24"/>
          <w:u w:val="single"/>
        </w:rPr>
        <w:t>APPLICATION FOR LICENCE</w:t>
      </w:r>
    </w:p>
    <w:p w:rsidR="0045793E" w:rsidRDefault="00F86377" w:rsidP="0045793E">
      <w:pPr>
        <w:spacing w:after="0"/>
        <w:jc w:val="center"/>
        <w:rPr>
          <w:b/>
          <w:sz w:val="26"/>
          <w:szCs w:val="24"/>
        </w:rPr>
      </w:pPr>
      <w:r>
        <w:rPr>
          <w:b/>
          <w:sz w:val="20"/>
          <w:szCs w:val="24"/>
        </w:rPr>
        <w:t>Under the marine Fisheries Ordinence 1983 &amp; Rules there under</w:t>
      </w:r>
    </w:p>
    <w:p w:rsidR="0045793E" w:rsidRDefault="007F5495" w:rsidP="0045793E">
      <w:pPr>
        <w:spacing w:after="0"/>
        <w:rPr>
          <w:sz w:val="26"/>
          <w:szCs w:val="24"/>
          <w:u w:val="single"/>
        </w:rPr>
      </w:pPr>
    </w:p>
    <w:p w:rsidR="0045793E" w:rsidRDefault="007F5495" w:rsidP="0045793E">
      <w:pPr>
        <w:spacing w:after="0"/>
        <w:rPr>
          <w:sz w:val="26"/>
          <w:szCs w:val="24"/>
          <w:u w:val="single"/>
        </w:rPr>
      </w:pP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 xml:space="preserve">Name of the fishing Vessel 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7F5495" w:rsidP="0045793E">
      <w:pPr>
        <w:pStyle w:val="ListParagraph"/>
        <w:spacing w:after="0" w:line="240" w:lineRule="auto"/>
        <w:rPr>
          <w:sz w:val="26"/>
          <w:szCs w:val="24"/>
        </w:rPr>
      </w:pP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Address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7F5495" w:rsidP="0045793E">
      <w:pPr>
        <w:pStyle w:val="ListParagraph"/>
        <w:rPr>
          <w:sz w:val="26"/>
          <w:szCs w:val="24"/>
        </w:rPr>
      </w:pPr>
    </w:p>
    <w:p w:rsidR="0045793E" w:rsidRDefault="007F5495" w:rsidP="0045793E">
      <w:pPr>
        <w:pStyle w:val="ListParagraph"/>
        <w:spacing w:after="0" w:line="240" w:lineRule="auto"/>
        <w:rPr>
          <w:sz w:val="26"/>
          <w:szCs w:val="24"/>
        </w:rPr>
      </w:pPr>
    </w:p>
    <w:p w:rsidR="00C157D7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Name and address of owner of vessel</w:t>
      </w:r>
      <w:r>
        <w:rPr>
          <w:sz w:val="26"/>
          <w:szCs w:val="24"/>
        </w:rPr>
        <w:tab/>
        <w:t xml:space="preserve">: </w:t>
      </w:r>
    </w:p>
    <w:p w:rsidR="00C157D7" w:rsidRPr="00C157D7" w:rsidRDefault="00C157D7" w:rsidP="00C157D7">
      <w:pPr>
        <w:pStyle w:val="ListParagraph"/>
        <w:numPr>
          <w:ilvl w:val="0"/>
          <w:numId w:val="5"/>
        </w:numPr>
        <w:spacing w:line="480" w:lineRule="auto"/>
        <w:rPr>
          <w:b/>
          <w:bCs/>
          <w:sz w:val="26"/>
          <w:szCs w:val="24"/>
        </w:rPr>
      </w:pPr>
      <w:r w:rsidRPr="00C157D7">
        <w:rPr>
          <w:b/>
          <w:bCs/>
          <w:sz w:val="26"/>
          <w:szCs w:val="24"/>
        </w:rPr>
        <w:t>Trade license no</w:t>
      </w:r>
    </w:p>
    <w:p w:rsidR="00C157D7" w:rsidRPr="00C157D7" w:rsidRDefault="00C157D7" w:rsidP="00C157D7">
      <w:pPr>
        <w:pStyle w:val="ListParagraph"/>
        <w:numPr>
          <w:ilvl w:val="0"/>
          <w:numId w:val="5"/>
        </w:numPr>
        <w:spacing w:line="480" w:lineRule="auto"/>
        <w:rPr>
          <w:b/>
          <w:bCs/>
          <w:sz w:val="26"/>
          <w:szCs w:val="24"/>
        </w:rPr>
      </w:pPr>
      <w:r w:rsidRPr="00C157D7">
        <w:rPr>
          <w:b/>
          <w:bCs/>
          <w:sz w:val="26"/>
          <w:szCs w:val="24"/>
        </w:rPr>
        <w:t>TIN Certificate</w:t>
      </w:r>
    </w:p>
    <w:p w:rsidR="00C157D7" w:rsidRPr="00C157D7" w:rsidRDefault="00C157D7" w:rsidP="00C157D7">
      <w:pPr>
        <w:pStyle w:val="ListParagraph"/>
        <w:spacing w:line="480" w:lineRule="auto"/>
        <w:rPr>
          <w:b/>
          <w:bCs/>
          <w:sz w:val="26"/>
          <w:szCs w:val="24"/>
        </w:rPr>
      </w:pPr>
      <w:r w:rsidRPr="00C157D7">
        <w:rPr>
          <w:b/>
          <w:bCs/>
          <w:sz w:val="26"/>
          <w:szCs w:val="24"/>
        </w:rPr>
        <w:t>c) Corporate head office (if commercial)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Fishing vessel identification mark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 xml:space="preserve">Port of registry (if any) 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    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Registration No: (if any)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Radio call sign (if any)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 xml:space="preserve">Frequency 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Dimension of vessel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 Length :           (m) Gross Tonnage :                  (tons)                                              </w:t>
      </w:r>
    </w:p>
    <w:p w:rsidR="0045793E" w:rsidRDefault="00F86377" w:rsidP="0045793E">
      <w:pPr>
        <w:spacing w:after="0" w:line="480" w:lineRule="auto"/>
        <w:ind w:left="360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      Breath  :          (m) Registered Tonnage :           (tons)                                             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Method of  Propulsion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>:  Inboard engine No:                 B.H.P :</w:t>
      </w:r>
    </w:p>
    <w:p w:rsidR="0045793E" w:rsidRDefault="00F86377" w:rsidP="0045793E">
      <w:pPr>
        <w:pStyle w:val="ListParagraph"/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 Outboard engine horse Power :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Type of fishing equipment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C157D7" w:rsidRPr="00C157D7" w:rsidRDefault="00C157D7" w:rsidP="0045793E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26"/>
          <w:szCs w:val="24"/>
        </w:rPr>
      </w:pPr>
      <w:r w:rsidRPr="00C157D7">
        <w:rPr>
          <w:b/>
          <w:bCs/>
          <w:sz w:val="26"/>
          <w:szCs w:val="24"/>
        </w:rPr>
        <w:t>Post harvest processing facilities (Refrigeration):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Areas to be fished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Species of fish to be taken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>: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Fish to be landed at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Period for which licence is sought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: </w:t>
      </w:r>
    </w:p>
    <w:p w:rsidR="0045793E" w:rsidRDefault="00F86377" w:rsidP="0045793E">
      <w:pPr>
        <w:pStyle w:val="ListParagraph"/>
        <w:numPr>
          <w:ilvl w:val="0"/>
          <w:numId w:val="1"/>
        </w:num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Fee……………………   TK.   Challan No…………………….Date…………….…….…….</w:t>
      </w:r>
    </w:p>
    <w:p w:rsidR="0045793E" w:rsidRDefault="00F86377" w:rsidP="0045793E">
      <w:pPr>
        <w:pStyle w:val="ListParagraph"/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>Vat…………………….…TK, .Challan No………..…………..Date………………….….….</w:t>
      </w:r>
    </w:p>
    <w:p w:rsidR="0045793E" w:rsidRDefault="00F86377" w:rsidP="0045793E">
      <w:pPr>
        <w:spacing w:after="0" w:line="480" w:lineRule="auto"/>
        <w:rPr>
          <w:sz w:val="26"/>
          <w:szCs w:val="24"/>
        </w:rPr>
      </w:pPr>
      <w:r>
        <w:rPr>
          <w:sz w:val="26"/>
          <w:szCs w:val="24"/>
        </w:rPr>
        <w:t xml:space="preserve">           Name of Bank…………………………………………... Branch………..……….…..…</w:t>
      </w:r>
      <w:proofErr w:type="gramStart"/>
      <w:r>
        <w:rPr>
          <w:sz w:val="26"/>
          <w:szCs w:val="24"/>
        </w:rPr>
        <w:t>.... .</w:t>
      </w:r>
      <w:proofErr w:type="gramEnd"/>
      <w:r>
        <w:rPr>
          <w:sz w:val="26"/>
          <w:szCs w:val="24"/>
        </w:rPr>
        <w:t xml:space="preserve"> ..</w:t>
      </w:r>
    </w:p>
    <w:p w:rsidR="0045793E" w:rsidRPr="00C157D7" w:rsidRDefault="00C157D7" w:rsidP="0045793E">
      <w:pPr>
        <w:pStyle w:val="ListParagraph"/>
        <w:numPr>
          <w:ilvl w:val="0"/>
          <w:numId w:val="1"/>
        </w:numPr>
        <w:spacing w:after="0" w:line="480" w:lineRule="auto"/>
        <w:rPr>
          <w:rFonts w:hint="cs"/>
          <w:b/>
          <w:bCs/>
          <w:sz w:val="26"/>
          <w:szCs w:val="24"/>
        </w:rPr>
      </w:pPr>
      <w:r w:rsidRPr="00C157D7">
        <w:rPr>
          <w:b/>
          <w:bCs/>
          <w:sz w:val="26"/>
          <w:szCs w:val="24"/>
        </w:rPr>
        <w:t xml:space="preserve"> IUU reporting (if any)</w:t>
      </w:r>
      <w:r w:rsidR="00F86377" w:rsidRPr="00C157D7">
        <w:rPr>
          <w:b/>
          <w:bCs/>
          <w:sz w:val="26"/>
          <w:szCs w:val="24"/>
        </w:rPr>
        <w:t xml:space="preserve">: </w:t>
      </w:r>
    </w:p>
    <w:p w:rsidR="00C157D7" w:rsidRPr="00C157D7" w:rsidRDefault="00C157D7" w:rsidP="0045793E">
      <w:pPr>
        <w:pStyle w:val="ListParagraph"/>
        <w:numPr>
          <w:ilvl w:val="0"/>
          <w:numId w:val="1"/>
        </w:numPr>
        <w:spacing w:after="0" w:line="480" w:lineRule="auto"/>
        <w:rPr>
          <w:rFonts w:hint="cs"/>
          <w:sz w:val="26"/>
          <w:szCs w:val="24"/>
        </w:rPr>
      </w:pPr>
      <w:r w:rsidRPr="00C157D7">
        <w:rPr>
          <w:b/>
          <w:bCs/>
          <w:sz w:val="26"/>
          <w:szCs w:val="24"/>
        </w:rPr>
        <w:t>Electronic document uploading facilities:</w:t>
      </w:r>
    </w:p>
    <w:p w:rsidR="00C157D7" w:rsidRPr="00C157D7" w:rsidRDefault="00C157D7" w:rsidP="00C157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6"/>
          <w:szCs w:val="24"/>
        </w:rPr>
      </w:pPr>
      <w:r w:rsidRPr="00C157D7">
        <w:rPr>
          <w:b/>
          <w:bCs/>
          <w:sz w:val="26"/>
          <w:szCs w:val="24"/>
        </w:rPr>
        <w:lastRenderedPageBreak/>
        <w:t>Recommendation (by) Di</w:t>
      </w:r>
      <w:r>
        <w:rPr>
          <w:b/>
          <w:bCs/>
          <w:sz w:val="26"/>
          <w:szCs w:val="24"/>
        </w:rPr>
        <w:t>rector, Marine fisheries of DOF</w:t>
      </w:r>
      <w:r w:rsidRPr="00C157D7">
        <w:rPr>
          <w:b/>
          <w:bCs/>
          <w:sz w:val="26"/>
          <w:szCs w:val="24"/>
        </w:rPr>
        <w:t xml:space="preserve">:  </w:t>
      </w:r>
    </w:p>
    <w:p w:rsidR="00C157D7" w:rsidRPr="00C157D7" w:rsidRDefault="00C157D7" w:rsidP="00C157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6"/>
          <w:szCs w:val="24"/>
        </w:rPr>
      </w:pPr>
      <w:r w:rsidRPr="00C157D7">
        <w:rPr>
          <w:sz w:val="26"/>
          <w:szCs w:val="24"/>
        </w:rPr>
        <w:t xml:space="preserve">  </w:t>
      </w:r>
      <w:r>
        <w:rPr>
          <w:b/>
          <w:bCs/>
          <w:sz w:val="26"/>
          <w:szCs w:val="24"/>
        </w:rPr>
        <w:t>Recommendation (by) DG, DOF</w:t>
      </w:r>
      <w:r w:rsidRPr="00C157D7">
        <w:rPr>
          <w:b/>
          <w:bCs/>
          <w:sz w:val="26"/>
          <w:szCs w:val="24"/>
        </w:rPr>
        <w:t>:</w:t>
      </w:r>
    </w:p>
    <w:p w:rsidR="00C157D7" w:rsidRPr="00C157D7" w:rsidRDefault="00C157D7" w:rsidP="00C157D7">
      <w:pPr>
        <w:pStyle w:val="ListParagraph"/>
        <w:spacing w:after="0" w:line="480" w:lineRule="auto"/>
        <w:ind w:left="0"/>
        <w:rPr>
          <w:sz w:val="26"/>
          <w:szCs w:val="24"/>
        </w:rPr>
      </w:pPr>
    </w:p>
    <w:p w:rsidR="00FD72EB" w:rsidRPr="00C157D7" w:rsidRDefault="007F5495" w:rsidP="00FD72EB">
      <w:pPr>
        <w:pStyle w:val="ListParagraph"/>
        <w:spacing w:after="0" w:line="480" w:lineRule="auto"/>
        <w:rPr>
          <w:rFonts w:cs="Arial Unicode MS" w:hint="cs"/>
          <w:sz w:val="26"/>
          <w:szCs w:val="24"/>
          <w:cs/>
          <w:lang w:bidi="bn-IN"/>
        </w:rPr>
      </w:pPr>
    </w:p>
    <w:p w:rsidR="00FD72EB" w:rsidRDefault="007F5495" w:rsidP="00FD72EB">
      <w:pPr>
        <w:pStyle w:val="ListParagraph"/>
        <w:spacing w:after="0" w:line="480" w:lineRule="auto"/>
        <w:rPr>
          <w:sz w:val="26"/>
          <w:szCs w:val="24"/>
        </w:rPr>
      </w:pPr>
    </w:p>
    <w:p w:rsidR="0045793E" w:rsidRDefault="00F86377" w:rsidP="0045793E">
      <w:pPr>
        <w:pBdr>
          <w:top w:val="single" w:sz="4" w:space="1" w:color="auto"/>
        </w:pBdr>
        <w:spacing w:after="0" w:line="480" w:lineRule="auto"/>
        <w:ind w:left="7200" w:firstLine="720"/>
        <w:rPr>
          <w:sz w:val="26"/>
          <w:szCs w:val="24"/>
        </w:rPr>
      </w:pPr>
      <w:r>
        <w:rPr>
          <w:sz w:val="26"/>
          <w:szCs w:val="24"/>
        </w:rPr>
        <w:t xml:space="preserve">        Signature </w:t>
      </w:r>
    </w:p>
    <w:p w:rsidR="0045793E" w:rsidRDefault="007F5495" w:rsidP="0045793E">
      <w:pPr>
        <w:pBdr>
          <w:top w:val="single" w:sz="4" w:space="1" w:color="auto"/>
        </w:pBdr>
        <w:spacing w:after="0" w:line="480" w:lineRule="auto"/>
        <w:ind w:left="7200" w:firstLine="720"/>
        <w:rPr>
          <w:sz w:val="26"/>
          <w:szCs w:val="24"/>
        </w:rPr>
      </w:pPr>
    </w:p>
    <w:p w:rsidR="0045793E" w:rsidRDefault="007F5495" w:rsidP="0045793E">
      <w:pPr>
        <w:spacing w:after="0"/>
        <w:jc w:val="center"/>
        <w:rPr>
          <w:b/>
          <w:sz w:val="26"/>
          <w:szCs w:val="24"/>
        </w:rPr>
      </w:pPr>
    </w:p>
    <w:p w:rsidR="006E48E1" w:rsidRDefault="007F5495" w:rsidP="0045793E">
      <w:pPr>
        <w:spacing w:after="0"/>
        <w:jc w:val="center"/>
        <w:rPr>
          <w:b/>
          <w:sz w:val="26"/>
          <w:szCs w:val="24"/>
        </w:rPr>
      </w:pPr>
    </w:p>
    <w:p w:rsidR="006E48E1" w:rsidRDefault="007F5495" w:rsidP="0045793E">
      <w:pPr>
        <w:spacing w:after="0"/>
        <w:jc w:val="center"/>
        <w:rPr>
          <w:b/>
          <w:sz w:val="26"/>
          <w:szCs w:val="24"/>
        </w:rPr>
      </w:pPr>
    </w:p>
    <w:p w:rsidR="006E48E1" w:rsidRDefault="007F5495" w:rsidP="0045793E">
      <w:pPr>
        <w:spacing w:after="0"/>
        <w:jc w:val="center"/>
        <w:rPr>
          <w:b/>
          <w:sz w:val="26"/>
          <w:szCs w:val="24"/>
        </w:rPr>
      </w:pPr>
    </w:p>
    <w:p w:rsidR="00CA02E2" w:rsidRDefault="00CA02E2" w:rsidP="006E48E1">
      <w:pPr>
        <w:spacing w:after="0"/>
        <w:jc w:val="center"/>
        <w:rPr>
          <w:rFonts w:ascii="Nikosh" w:eastAsia="Nikosh" w:hAnsi="Nikosh" w:cs="Nikosh" w:hint="cs"/>
          <w:sz w:val="32"/>
          <w:szCs w:val="32"/>
          <w:u w:val="single"/>
          <w:lang w:bidi="bn-IN"/>
        </w:rPr>
      </w:pPr>
    </w:p>
    <w:p w:rsidR="006E48E1" w:rsidRPr="004120A3" w:rsidRDefault="00F86377" w:rsidP="006E48E1">
      <w:pPr>
        <w:spacing w:after="0"/>
        <w:jc w:val="center"/>
        <w:rPr>
          <w:sz w:val="32"/>
          <w:szCs w:val="32"/>
          <w:u w:val="single"/>
        </w:rPr>
      </w:pPr>
      <w:r w:rsidRPr="004120A3">
        <w:rPr>
          <w:rFonts w:ascii="Nikosh" w:eastAsia="Nikosh" w:hAnsi="Nikosh" w:cs="Nikosh"/>
          <w:sz w:val="32"/>
          <w:szCs w:val="32"/>
          <w:u w:val="single"/>
          <w:cs/>
          <w:lang w:bidi="bn-BD"/>
        </w:rPr>
        <w:t>বাণিজ্যিক ট্রলারের অনুকূলে ফিশিং লাইসেন্সের আবেদনের সাথে সংযুক্ত ডকুমেন্টস:</w:t>
      </w:r>
    </w:p>
    <w:p w:rsidR="006E48E1" w:rsidRPr="008127E8" w:rsidRDefault="007F5495" w:rsidP="006E48E1">
      <w:pPr>
        <w:spacing w:after="0"/>
        <w:jc w:val="center"/>
        <w:rPr>
          <w:sz w:val="24"/>
          <w:szCs w:val="24"/>
        </w:rPr>
      </w:pPr>
    </w:p>
    <w:p w:rsidR="006E48E1" w:rsidRPr="008127E8" w:rsidRDefault="007F5495" w:rsidP="006E48E1">
      <w:pPr>
        <w:spacing w:after="0"/>
        <w:jc w:val="both"/>
        <w:rPr>
          <w:sz w:val="12"/>
          <w:szCs w:val="24"/>
        </w:rPr>
      </w:pPr>
    </w:p>
    <w:p w:rsidR="006E48E1" w:rsidRPr="008127E8" w:rsidRDefault="00F86377" w:rsidP="004120A3">
      <w:pPr>
        <w:pStyle w:val="ListParagraph"/>
        <w:numPr>
          <w:ilvl w:val="0"/>
          <w:numId w:val="4"/>
        </w:numPr>
        <w:spacing w:after="0"/>
        <w:ind w:left="810"/>
        <w:jc w:val="both"/>
        <w:rPr>
          <w:rFonts w:ascii="NikoshBAN" w:eastAsia="NikoshBAN" w:hAnsi="NikoshBAN" w:cs="NikoshBAN"/>
          <w:sz w:val="24"/>
          <w:szCs w:val="24"/>
        </w:rPr>
      </w:pPr>
      <w:r w:rsidRPr="008127E8">
        <w:rPr>
          <w:rFonts w:ascii="Nikosh" w:eastAsia="Nikosh" w:hAnsi="Nikosh" w:cs="Nikosh"/>
          <w:sz w:val="24"/>
          <w:szCs w:val="24"/>
          <w:cs/>
          <w:lang w:bidi="bn-BD"/>
        </w:rPr>
        <w:t xml:space="preserve">মৎস্য ও প্রাণিসম্পদ মন্ত্রণালয় হতে ফিশিং লাইসেন্স প্রদানের সম্মতিপত্র । </w:t>
      </w:r>
    </w:p>
    <w:p w:rsidR="006E48E1" w:rsidRPr="008127E8" w:rsidRDefault="007F5495" w:rsidP="004120A3">
      <w:pPr>
        <w:pStyle w:val="ListParagraph"/>
        <w:ind w:left="810"/>
        <w:rPr>
          <w:sz w:val="24"/>
          <w:szCs w:val="24"/>
        </w:rPr>
      </w:pPr>
    </w:p>
    <w:p w:rsidR="006E48E1" w:rsidRPr="008127E8" w:rsidRDefault="00F86377" w:rsidP="004120A3">
      <w:pPr>
        <w:pStyle w:val="ListParagraph"/>
        <w:numPr>
          <w:ilvl w:val="0"/>
          <w:numId w:val="4"/>
        </w:numPr>
        <w:spacing w:after="0"/>
        <w:ind w:left="810"/>
        <w:jc w:val="both"/>
        <w:rPr>
          <w:rFonts w:ascii="NikoshBAN" w:eastAsia="NikoshBAN" w:hAnsi="NikoshBAN" w:cs="NikoshBAN"/>
          <w:sz w:val="24"/>
          <w:szCs w:val="24"/>
        </w:rPr>
      </w:pPr>
      <w:r w:rsidRPr="008127E8">
        <w:rPr>
          <w:rFonts w:ascii="Nikosh" w:eastAsia="Nikosh" w:hAnsi="Nikosh" w:cs="Nikosh"/>
          <w:sz w:val="24"/>
          <w:szCs w:val="24"/>
          <w:cs/>
          <w:lang w:bidi="bn-BD"/>
        </w:rPr>
        <w:t xml:space="preserve">মৎস্য ও প্রাণিসম্পদ মন্ত্রণালয় হতে অনুমোদিত স্পেসিফিকেশন ও প্রোফরমা ইনভয়েজ । </w:t>
      </w:r>
    </w:p>
    <w:p w:rsidR="006E48E1" w:rsidRPr="008127E8" w:rsidRDefault="007F5495" w:rsidP="004120A3">
      <w:pPr>
        <w:pStyle w:val="ListParagraph"/>
        <w:ind w:left="810"/>
        <w:rPr>
          <w:sz w:val="24"/>
          <w:szCs w:val="24"/>
        </w:rPr>
      </w:pPr>
    </w:p>
    <w:p w:rsidR="006E48E1" w:rsidRPr="008127E8" w:rsidRDefault="00F86377" w:rsidP="004120A3">
      <w:pPr>
        <w:pStyle w:val="ListParagraph"/>
        <w:numPr>
          <w:ilvl w:val="0"/>
          <w:numId w:val="4"/>
        </w:numPr>
        <w:spacing w:after="0"/>
        <w:ind w:left="810"/>
        <w:jc w:val="both"/>
        <w:rPr>
          <w:rFonts w:ascii="NikoshBAN" w:eastAsia="NikoshBAN" w:hAnsi="NikoshBAN" w:cs="NikoshBAN"/>
          <w:sz w:val="24"/>
          <w:szCs w:val="24"/>
        </w:rPr>
      </w:pPr>
      <w:r w:rsidRPr="008127E8">
        <w:rPr>
          <w:rFonts w:ascii="Nikosh" w:eastAsia="Nikosh" w:hAnsi="Nikosh" w:cs="Nikosh"/>
          <w:sz w:val="24"/>
          <w:szCs w:val="24"/>
          <w:cs/>
          <w:lang w:bidi="bn-BD"/>
        </w:rPr>
        <w:t xml:space="preserve">বিদেশ থেকে আমদানীকৃত হলে কমার্শিয়াল ইনভয়েজ, বন্দর শুল্কায়নের প্রত্যায়ন, কাস্টমস শুল্কায়ন ও বিল অব এন্ট্রি ইত্যাদি । </w:t>
      </w:r>
    </w:p>
    <w:p w:rsidR="006E48E1" w:rsidRPr="008127E8" w:rsidRDefault="007F5495" w:rsidP="004120A3">
      <w:pPr>
        <w:pStyle w:val="ListParagraph"/>
        <w:ind w:left="810"/>
        <w:rPr>
          <w:sz w:val="4"/>
          <w:szCs w:val="24"/>
        </w:rPr>
      </w:pPr>
    </w:p>
    <w:p w:rsidR="006E48E1" w:rsidRPr="008127E8" w:rsidRDefault="007F5495" w:rsidP="004120A3">
      <w:pPr>
        <w:spacing w:after="0"/>
        <w:ind w:left="810"/>
        <w:jc w:val="both"/>
        <w:rPr>
          <w:sz w:val="8"/>
          <w:szCs w:val="24"/>
        </w:rPr>
      </w:pPr>
    </w:p>
    <w:p w:rsidR="006E48E1" w:rsidRPr="008127E8" w:rsidRDefault="00F86377" w:rsidP="004120A3">
      <w:pPr>
        <w:pStyle w:val="ListParagraph"/>
        <w:numPr>
          <w:ilvl w:val="0"/>
          <w:numId w:val="4"/>
        </w:numPr>
        <w:spacing w:after="0"/>
        <w:ind w:left="810"/>
        <w:jc w:val="both"/>
        <w:rPr>
          <w:rFonts w:ascii="NikoshBAN" w:eastAsia="NikoshBAN" w:hAnsi="NikoshBAN" w:cs="NikoshBAN"/>
          <w:sz w:val="24"/>
          <w:szCs w:val="24"/>
        </w:rPr>
      </w:pPr>
      <w:r w:rsidRPr="008127E8">
        <w:rPr>
          <w:rFonts w:ascii="Nikosh" w:eastAsia="Nikosh" w:hAnsi="Nikosh" w:cs="Nikosh"/>
          <w:sz w:val="24"/>
          <w:szCs w:val="24"/>
          <w:cs/>
          <w:lang w:bidi="bn-BD"/>
        </w:rPr>
        <w:t>নৌবাণিজ্য দপ্তর হতে ট্রলারটির অনুকূলে সার্টিফিককেট অব রেজিষ্ট্রশেন ও</w:t>
      </w:r>
      <w:r w:rsidR="00AE5D14">
        <w:rPr>
          <w:rFonts w:ascii="Nikosh" w:eastAsia="Nikosh" w:hAnsi="Nikosh" w:cs="Nikosh"/>
          <w:sz w:val="24"/>
          <w:szCs w:val="24"/>
          <w:cs/>
          <w:lang w:bidi="bn-BD"/>
        </w:rPr>
        <w:t xml:space="preserve"> হালনাগাত</w:t>
      </w:r>
      <w:r w:rsidRPr="008127E8">
        <w:rPr>
          <w:rFonts w:ascii="Nikosh" w:eastAsia="Nikosh" w:hAnsi="Nikosh" w:cs="Nikosh"/>
          <w:sz w:val="24"/>
          <w:szCs w:val="24"/>
          <w:cs/>
          <w:lang w:bidi="bn-BD"/>
        </w:rPr>
        <w:t xml:space="preserve"> সার্টিফিককেট অব ইনস্পেকশন।  </w:t>
      </w:r>
    </w:p>
    <w:p w:rsidR="006E48E1" w:rsidRPr="008127E8" w:rsidRDefault="007F5495" w:rsidP="004120A3">
      <w:pPr>
        <w:pStyle w:val="ListParagraph"/>
        <w:ind w:left="810"/>
        <w:rPr>
          <w:sz w:val="24"/>
          <w:szCs w:val="24"/>
        </w:rPr>
      </w:pPr>
    </w:p>
    <w:p w:rsidR="006E48E1" w:rsidRPr="008127E8" w:rsidRDefault="00F86377" w:rsidP="004120A3">
      <w:pPr>
        <w:pStyle w:val="ListParagraph"/>
        <w:numPr>
          <w:ilvl w:val="0"/>
          <w:numId w:val="4"/>
        </w:numPr>
        <w:spacing w:after="0"/>
        <w:ind w:left="810"/>
        <w:jc w:val="both"/>
        <w:rPr>
          <w:rFonts w:ascii="NikoshBAN" w:eastAsia="NikoshBAN" w:hAnsi="NikoshBAN" w:cs="NikoshBAN"/>
          <w:sz w:val="24"/>
          <w:szCs w:val="24"/>
        </w:rPr>
      </w:pPr>
      <w:r w:rsidRPr="008127E8">
        <w:rPr>
          <w:rFonts w:ascii="Nikosh" w:eastAsia="Nikosh" w:hAnsi="Nikosh" w:cs="Nikosh"/>
          <w:sz w:val="24"/>
          <w:szCs w:val="24"/>
          <w:cs/>
          <w:lang w:bidi="bn-BD"/>
        </w:rPr>
        <w:t xml:space="preserve">গ্রসটনেজ অনুযায়ী নির্ধারিত ফিশিং লাইসেন্স ফি ও ভ্যাট ট্রেজারী চালানের মাধ্যমে জমাদানের কপি।  </w:t>
      </w:r>
    </w:p>
    <w:p w:rsidR="006E48E1" w:rsidRPr="008127E8" w:rsidRDefault="007F5495" w:rsidP="004120A3">
      <w:pPr>
        <w:pStyle w:val="ListParagraph"/>
        <w:ind w:left="810"/>
        <w:rPr>
          <w:sz w:val="24"/>
          <w:szCs w:val="24"/>
        </w:rPr>
      </w:pPr>
    </w:p>
    <w:p w:rsidR="006E48E1" w:rsidRPr="008127E8" w:rsidRDefault="00F86377" w:rsidP="004120A3">
      <w:pPr>
        <w:pStyle w:val="ListParagraph"/>
        <w:numPr>
          <w:ilvl w:val="0"/>
          <w:numId w:val="4"/>
        </w:numPr>
        <w:spacing w:after="0"/>
        <w:ind w:left="810"/>
        <w:jc w:val="both"/>
        <w:rPr>
          <w:rFonts w:ascii="NikoshBAN" w:eastAsia="NikoshBAN" w:hAnsi="NikoshBAN" w:cs="NikoshBAN"/>
          <w:sz w:val="24"/>
          <w:szCs w:val="24"/>
        </w:rPr>
      </w:pPr>
      <w:r w:rsidRPr="008127E8">
        <w:rPr>
          <w:rFonts w:ascii="Nikosh" w:eastAsia="Nikosh" w:hAnsi="Nikosh" w:cs="Nikosh"/>
          <w:sz w:val="24"/>
          <w:szCs w:val="24"/>
          <w:cs/>
          <w:lang w:bidi="bn-BD"/>
        </w:rPr>
        <w:t>সংস্থার অনুকূলে জাতিয় পরিচয় পত্র, ট্রেড লাইসেন্স ও টিন সার্টিফিকেট।</w:t>
      </w:r>
    </w:p>
    <w:p w:rsidR="006E48E1" w:rsidRPr="008127E8" w:rsidRDefault="007F5495" w:rsidP="004120A3">
      <w:pPr>
        <w:pStyle w:val="ListParagraph"/>
        <w:ind w:left="810"/>
        <w:rPr>
          <w:sz w:val="24"/>
          <w:szCs w:val="24"/>
        </w:rPr>
      </w:pPr>
    </w:p>
    <w:p w:rsidR="006E48E1" w:rsidRPr="008127E8" w:rsidRDefault="007F5495" w:rsidP="006E48E1">
      <w:pPr>
        <w:spacing w:after="0"/>
        <w:jc w:val="center"/>
        <w:rPr>
          <w:sz w:val="24"/>
          <w:szCs w:val="24"/>
        </w:rPr>
      </w:pPr>
    </w:p>
    <w:p w:rsidR="006E48E1" w:rsidRDefault="007F5495" w:rsidP="0045793E">
      <w:pPr>
        <w:spacing w:after="0"/>
        <w:jc w:val="center"/>
        <w:rPr>
          <w:b/>
          <w:sz w:val="26"/>
          <w:szCs w:val="24"/>
        </w:rPr>
      </w:pPr>
    </w:p>
    <w:sectPr w:rsidR="006E48E1" w:rsidSect="006F38A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AEE"/>
    <w:multiLevelType w:val="hybridMultilevel"/>
    <w:tmpl w:val="924C15B8"/>
    <w:lvl w:ilvl="0" w:tplc="8DD22912">
      <w:start w:val="1"/>
      <w:numFmt w:val="lowerLetter"/>
      <w:lvlText w:val="%1)"/>
      <w:lvlJc w:val="left"/>
      <w:pPr>
        <w:ind w:left="1080" w:hanging="360"/>
      </w:pPr>
      <w:rPr>
        <w:rFonts w:cs="Arial Unicode MS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439B0"/>
    <w:multiLevelType w:val="hybridMultilevel"/>
    <w:tmpl w:val="8B30165C"/>
    <w:lvl w:ilvl="0" w:tplc="D9C03980">
      <w:start w:val="1"/>
      <w:numFmt w:val="decimal"/>
      <w:lvlText w:val="%1."/>
      <w:lvlJc w:val="left"/>
      <w:pPr>
        <w:ind w:left="720" w:hanging="360"/>
      </w:pPr>
    </w:lvl>
    <w:lvl w:ilvl="1" w:tplc="4C549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E54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AA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28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4A76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6C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06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E1B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82A5F"/>
    <w:multiLevelType w:val="hybridMultilevel"/>
    <w:tmpl w:val="26D89F1A"/>
    <w:lvl w:ilvl="0" w:tplc="18DE5C1C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1A5220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3AE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4D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A6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4B7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406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AE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6015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210B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B45"/>
    <w:rsid w:val="00063B45"/>
    <w:rsid w:val="003A08FD"/>
    <w:rsid w:val="004120A3"/>
    <w:rsid w:val="007F5495"/>
    <w:rsid w:val="0081170C"/>
    <w:rsid w:val="00AE5D14"/>
    <w:rsid w:val="00C157D7"/>
    <w:rsid w:val="00CA02E2"/>
    <w:rsid w:val="00F86377"/>
    <w:rsid w:val="00FC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9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5793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45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79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57D7"/>
    <w:pPr>
      <w:spacing w:before="100" w:beforeAutospacing="1" w:after="100" w:afterAutospacing="1" w:line="240" w:lineRule="auto"/>
    </w:pPr>
    <w:rPr>
      <w:sz w:val="24"/>
      <w:szCs w:val="24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ooxWord://word/media/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Participant</cp:lastModifiedBy>
  <cp:revision>26</cp:revision>
  <cp:lastPrinted>2020-03-08T05:33:00Z</cp:lastPrinted>
  <dcterms:created xsi:type="dcterms:W3CDTF">2019-11-17T05:37:00Z</dcterms:created>
  <dcterms:modified xsi:type="dcterms:W3CDTF">2021-03-29T08:17:00Z</dcterms:modified>
</cp:coreProperties>
</file>