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16" w:rsidRPr="00F97B33" w:rsidRDefault="006C5016" w:rsidP="006C5016">
      <w:pPr>
        <w:spacing w:after="0" w:line="240" w:lineRule="auto"/>
        <w:ind w:right="3330"/>
        <w:jc w:val="right"/>
        <w:rPr>
          <w:rFonts w:ascii="Nikosh" w:eastAsia="Nikosh" w:hAnsi="Nikosh" w:cs="Nikosh"/>
          <w:b/>
          <w:u w:val="single"/>
          <w:lang w:bidi="bn-BD"/>
        </w:rPr>
      </w:pPr>
      <w:r w:rsidRPr="00F97B33">
        <w:rPr>
          <w:rFonts w:ascii="Nikosh" w:eastAsia="Nikosh" w:hAnsi="Nikosh" w:cs="Nikosh"/>
          <w:b/>
          <w:u w:val="single"/>
          <w:cs/>
          <w:lang w:val="sv-SE" w:bidi="bn-BD"/>
        </w:rPr>
        <w:t>অতীব জ</w:t>
      </w:r>
      <w:r w:rsidRPr="00F97B33">
        <w:rPr>
          <w:rFonts w:ascii="Nikosh" w:eastAsia="Nikosh" w:hAnsi="Nikosh" w:cs="Nikosh"/>
          <w:b/>
          <w:u w:val="single"/>
          <w:lang w:bidi="bn-BD"/>
        </w:rPr>
        <w:t>রুরি</w:t>
      </w:r>
    </w:p>
    <w:p w:rsidR="006C5016" w:rsidRPr="00F97B33" w:rsidRDefault="006C5016" w:rsidP="006C5016">
      <w:pPr>
        <w:spacing w:after="0" w:line="240" w:lineRule="auto"/>
        <w:ind w:right="3330"/>
        <w:jc w:val="right"/>
        <w:rPr>
          <w:rFonts w:ascii="Nikosh" w:eastAsia="Nikosh" w:hAnsi="Nikosh" w:cs="Nikosh"/>
          <w:b/>
          <w:u w:val="single"/>
          <w:lang w:bidi="bn-BD"/>
        </w:rPr>
      </w:pPr>
      <w:r w:rsidRPr="00F97B33">
        <w:rPr>
          <w:rFonts w:ascii="Nikosh" w:eastAsia="Nikosh" w:hAnsi="Nikosh" w:cs="Nikosh"/>
          <w:b/>
          <w:u w:val="single"/>
          <w:lang w:bidi="bn-BD"/>
        </w:rPr>
        <w:t xml:space="preserve">বিশেষ </w:t>
      </w:r>
      <w:r>
        <w:rPr>
          <w:rFonts w:ascii="Nikosh" w:eastAsia="Nikosh" w:hAnsi="Nikosh" w:cs="Nikosh"/>
          <w:b/>
          <w:u w:val="single"/>
          <w:lang w:bidi="bn-BD"/>
        </w:rPr>
        <w:t>বাহ</w:t>
      </w:r>
      <w:r w:rsidRPr="00F97B33">
        <w:rPr>
          <w:rFonts w:ascii="Nikosh" w:eastAsia="Nikosh" w:hAnsi="Nikosh" w:cs="Nikosh"/>
          <w:b/>
          <w:u w:val="single"/>
          <w:lang w:bidi="bn-BD"/>
        </w:rPr>
        <w:t>ক</w:t>
      </w:r>
      <w:r>
        <w:rPr>
          <w:rFonts w:ascii="Nikosh" w:eastAsia="Nikosh" w:hAnsi="Nikosh" w:cs="Nikosh" w:hint="cs"/>
          <w:b/>
          <w:u w:val="single"/>
          <w:lang w:bidi="bn-BD"/>
        </w:rPr>
        <w:t xml:space="preserve">/ই-মেইল </w:t>
      </w:r>
      <w:r w:rsidRPr="00F97B33">
        <w:rPr>
          <w:rFonts w:ascii="Nikosh" w:eastAsia="Nikosh" w:hAnsi="Nikosh" w:cs="Nikosh"/>
          <w:b/>
          <w:u w:val="single"/>
          <w:lang w:bidi="bn-BD"/>
        </w:rPr>
        <w:t>মারফত</w:t>
      </w:r>
    </w:p>
    <w:p w:rsidR="006C5016" w:rsidRPr="007304B1" w:rsidRDefault="006C5016" w:rsidP="006C5016">
      <w:pPr>
        <w:spacing w:after="0" w:line="240" w:lineRule="auto"/>
        <w:ind w:right="3330"/>
        <w:jc w:val="center"/>
        <w:rPr>
          <w:lang w:val="sv-SE"/>
        </w:rPr>
      </w:pPr>
      <w:r w:rsidRPr="007304B1">
        <w:rPr>
          <w:rFonts w:ascii="Nikosh" w:eastAsia="Nikosh" w:hAnsi="Nikosh" w:cs="Nikosh"/>
          <w:cs/>
          <w:lang w:val="sv-SE" w:bidi="bn-BD"/>
        </w:rPr>
        <w:t>গণপ্রজাতন্ত্রী বাংলাদেশ সরকার</w:t>
      </w:r>
    </w:p>
    <w:p w:rsidR="006C5016" w:rsidRDefault="006C5016" w:rsidP="006C5016">
      <w:pPr>
        <w:spacing w:after="0" w:line="240" w:lineRule="auto"/>
        <w:ind w:right="3330"/>
        <w:jc w:val="center"/>
      </w:pPr>
      <w:r>
        <w:rPr>
          <w:rFonts w:ascii="Nikosh" w:eastAsia="Nikosh" w:hAnsi="Nikosh" w:cs="Nikosh"/>
          <w:cs/>
          <w:lang w:bidi="bn-BD"/>
        </w:rPr>
        <w:t>মৎস্য ও প্রাণিসম্পদ মন্ত্রণালয়</w:t>
      </w:r>
    </w:p>
    <w:p w:rsidR="006C5016" w:rsidRPr="00372037" w:rsidRDefault="006C5016" w:rsidP="006C5016">
      <w:pPr>
        <w:spacing w:after="0" w:line="240" w:lineRule="auto"/>
        <w:ind w:right="3330"/>
        <w:jc w:val="center"/>
        <w:rPr>
          <w:rFonts w:ascii="Nikosh" w:eastAsia="Nikosh" w:hAnsi="Nikosh" w:cs="Nikosh"/>
          <w:cs/>
          <w:lang w:bidi="bn-BD"/>
        </w:rPr>
      </w:pPr>
      <w:r w:rsidRPr="00372037">
        <w:rPr>
          <w:rFonts w:ascii="Nikosh" w:eastAsia="Nikosh" w:hAnsi="Nikosh" w:cs="Nikosh"/>
          <w:cs/>
          <w:lang w:bidi="bn-BD"/>
        </w:rPr>
        <w:t>প্রশাসন-৩ অধিশাখা</w:t>
      </w:r>
    </w:p>
    <w:p w:rsidR="006C5016" w:rsidRPr="00372037" w:rsidRDefault="006C5016" w:rsidP="006C5016">
      <w:pPr>
        <w:spacing w:after="0" w:line="240" w:lineRule="auto"/>
        <w:ind w:right="3330"/>
        <w:jc w:val="center"/>
        <w:rPr>
          <w:rFonts w:ascii="Nikosh" w:hAnsi="Nikosh" w:cs="Nikosh"/>
          <w:u w:val="single"/>
        </w:rPr>
      </w:pPr>
      <w:r w:rsidRPr="00372037">
        <w:rPr>
          <w:rFonts w:ascii="Nikosh" w:hAnsi="Nikosh" w:cs="Nikosh"/>
          <w:u w:val="single"/>
        </w:rPr>
        <w:t>www.mofl.gov.bd</w:t>
      </w:r>
    </w:p>
    <w:p w:rsidR="006C5016" w:rsidRPr="00A80DDE" w:rsidRDefault="006C5016" w:rsidP="006C5016">
      <w:pPr>
        <w:spacing w:after="0" w:line="240" w:lineRule="auto"/>
        <w:ind w:right="3330"/>
        <w:jc w:val="both"/>
        <w:rPr>
          <w:rFonts w:ascii="Nikosh" w:hAnsi="Nikosh" w:cs="Nikosh"/>
        </w:rPr>
      </w:pPr>
    </w:p>
    <w:p w:rsidR="006C5016" w:rsidRDefault="006C5016" w:rsidP="006C5016">
      <w:pPr>
        <w:spacing w:after="0" w:line="240" w:lineRule="auto"/>
        <w:ind w:right="3330"/>
        <w:jc w:val="both"/>
        <w:rPr>
          <w:rFonts w:ascii="SutonnyMJ" w:hAnsi="SutonnyMJ" w:cs="SutonnyMJ"/>
        </w:rPr>
      </w:pPr>
      <w:r>
        <w:rPr>
          <w:rFonts w:ascii="Nikosh" w:eastAsia="Nikosh" w:hAnsi="Nikosh" w:cs="Nikosh"/>
          <w:cs/>
          <w:lang w:bidi="bn-BD"/>
        </w:rPr>
        <w:t>পত্র সংখ্যা-৩৩.০০.০০০০.১০৯.০৬.০২৫.১৬.</w:t>
      </w:r>
      <w:r>
        <w:rPr>
          <w:rFonts w:ascii="Nikosh" w:eastAsia="Nikosh" w:hAnsi="Nikosh" w:cs="Nikosh" w:hint="cs"/>
          <w:b/>
          <w:bCs/>
          <w:cs/>
          <w:lang w:bidi="bn-BD"/>
        </w:rPr>
        <w:t>৩৯৭</w:t>
      </w:r>
      <w:r>
        <w:rPr>
          <w:rFonts w:ascii="Nikosh" w:eastAsia="Nikosh" w:hAnsi="Nikosh" w:cs="Nikosh"/>
          <w:b/>
          <w:bCs/>
          <w:cs/>
          <w:lang w:bidi="bn-BD"/>
        </w:rPr>
        <w:tab/>
      </w:r>
      <w:r>
        <w:rPr>
          <w:rFonts w:ascii="Nikosh" w:eastAsia="Nikosh" w:hAnsi="Nikosh" w:cs="Nikosh"/>
          <w:cs/>
          <w:lang w:bidi="bn-BD"/>
        </w:rPr>
        <w:tab/>
        <w:t xml:space="preserve">                      </w:t>
      </w:r>
      <w:r>
        <w:rPr>
          <w:rFonts w:ascii="Nikosh" w:eastAsia="Nikosh" w:hAnsi="Nikosh" w:cs="Nikosh"/>
          <w:cs/>
          <w:lang w:bidi="bn-BD"/>
        </w:rPr>
        <w:tab/>
        <w:t xml:space="preserve">                              </w:t>
      </w:r>
      <w:r>
        <w:rPr>
          <w:rFonts w:ascii="Nikosh" w:eastAsia="Nikosh" w:hAnsi="Nikosh" w:cs="Nikosh" w:hint="cs"/>
          <w:cs/>
          <w:lang w:bidi="bn-BD"/>
        </w:rPr>
        <w:t xml:space="preserve"> </w:t>
      </w:r>
      <w:r w:rsidRPr="00621A4A">
        <w:rPr>
          <w:rFonts w:ascii="NikoshBAN" w:hAnsi="NikoshBAN" w:cs="NikoshBAN"/>
          <w:cs/>
          <w:lang w:val="sv-SE" w:bidi="bn-IN"/>
        </w:rPr>
        <w:t>তারিখঃ</w:t>
      </w:r>
      <w:r w:rsidR="00BE4759" w:rsidRPr="00621A4A">
        <w:rPr>
          <w:rFonts w:ascii="NikoshBAN" w:hAnsi="NikoshBAN" w:cs="NikoshBAN"/>
          <w:lang w:val="sv-SE"/>
        </w:rPr>
        <w:fldChar w:fldCharType="begin"/>
      </w:r>
      <w:r w:rsidRPr="00621A4A">
        <w:rPr>
          <w:rFonts w:ascii="NikoshBAN" w:hAnsi="NikoshBAN" w:cs="NikoshBAN"/>
          <w:lang w:val="sv-SE"/>
        </w:rPr>
        <w:instrText xml:space="preserve"> EQ \F(</w:instrText>
      </w:r>
      <w:r w:rsidRPr="00621A4A">
        <w:rPr>
          <w:rFonts w:ascii="NikoshBAN" w:hAnsi="NikoshBAN" w:cs="NikoshBAN" w:hint="cs"/>
          <w:cs/>
          <w:lang w:val="sv-SE" w:bidi="bn-BD"/>
        </w:rPr>
        <w:instrText>৯</w:instrText>
      </w:r>
      <w:r w:rsidRPr="00621A4A">
        <w:rPr>
          <w:rFonts w:ascii="Vrinda" w:hAnsi="Vrinda" w:cs="SutonnyMJ"/>
          <w:lang w:val="sv-SE"/>
        </w:rPr>
        <w:instrText xml:space="preserve"> </w:instrText>
      </w:r>
      <w:r w:rsidRPr="00621A4A">
        <w:rPr>
          <w:rFonts w:ascii="Nikosh" w:hAnsi="Nikosh" w:cs="Nikosh" w:hint="cs"/>
          <w:cs/>
          <w:lang w:val="sv-SE" w:bidi="bn-BD"/>
        </w:rPr>
        <w:instrText>শ্রাবণ</w:instrText>
      </w:r>
      <w:r w:rsidRPr="00621A4A">
        <w:rPr>
          <w:rFonts w:ascii="SutonnyMJ" w:hAnsi="SutonnyMJ" w:cs="SutonnyMJ"/>
          <w:lang w:val="sv-SE"/>
        </w:rPr>
        <w:instrText xml:space="preserve"> </w:instrText>
      </w:r>
      <w:r w:rsidRPr="00621A4A">
        <w:rPr>
          <w:rFonts w:ascii="NikoshBAN" w:hAnsi="NikoshBAN" w:cs="NikoshBAN"/>
          <w:lang w:val="sv-SE"/>
        </w:rPr>
        <w:instrText xml:space="preserve">1424, </w:instrText>
      </w:r>
      <w:r w:rsidRPr="00621A4A">
        <w:rPr>
          <w:rFonts w:ascii="NikoshBAN" w:hAnsi="NikoshBAN" w:cs="NikoshBAN" w:hint="cs"/>
          <w:lang w:bidi="bn-BD"/>
        </w:rPr>
        <w:instrText>2</w:instrText>
      </w:r>
      <w:r w:rsidRPr="00621A4A">
        <w:rPr>
          <w:rFonts w:ascii="NikoshBAN" w:hAnsi="NikoshBAN" w:cs="NikoshBAN" w:hint="cs"/>
          <w:cs/>
          <w:lang w:bidi="bn-BD"/>
        </w:rPr>
        <w:instrText>৪</w:instrText>
      </w:r>
      <w:r w:rsidRPr="00621A4A">
        <w:rPr>
          <w:rFonts w:ascii="NikoshBAN" w:hAnsi="NikoshBAN" w:cs="NikoshBAN" w:hint="cs"/>
          <w:cs/>
          <w:lang w:val="sv-SE" w:bidi="bn-BD"/>
        </w:rPr>
        <w:instrText xml:space="preserve"> জুলাই</w:instrText>
      </w:r>
      <w:r w:rsidRPr="00621A4A">
        <w:rPr>
          <w:rFonts w:ascii="NikoshBAN" w:hAnsi="NikoshBAN" w:cs="NikoshBAN"/>
          <w:lang w:val="sv-SE"/>
        </w:rPr>
        <w:instrText xml:space="preserve"> 201৭) </w:instrText>
      </w:r>
      <w:r w:rsidR="00BE4759" w:rsidRPr="00621A4A">
        <w:rPr>
          <w:rFonts w:ascii="NikoshBAN" w:hAnsi="NikoshBAN" w:cs="NikoshBAN"/>
          <w:lang w:val="sv-SE"/>
        </w:rPr>
        <w:fldChar w:fldCharType="end"/>
      </w:r>
    </w:p>
    <w:p w:rsidR="006C5016" w:rsidRPr="00401050" w:rsidRDefault="006C5016" w:rsidP="006C5016">
      <w:pPr>
        <w:spacing w:after="0" w:line="240" w:lineRule="auto"/>
        <w:ind w:right="3330"/>
        <w:jc w:val="both"/>
        <w:rPr>
          <w:rFonts w:ascii="Nikosh" w:hAnsi="Nikosh" w:cs="Nikosh"/>
        </w:rPr>
      </w:pPr>
    </w:p>
    <w:p w:rsidR="006C5016" w:rsidRPr="00300FB9" w:rsidRDefault="006C5016" w:rsidP="006C5016">
      <w:pPr>
        <w:autoSpaceDE w:val="0"/>
        <w:autoSpaceDN w:val="0"/>
        <w:adjustRightInd w:val="0"/>
        <w:spacing w:after="0" w:line="240" w:lineRule="auto"/>
        <w:ind w:right="333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300FB9">
        <w:rPr>
          <w:rFonts w:ascii="Nikosh" w:eastAsia="Nikosh" w:hAnsi="Nikosh" w:cs="Nikosh"/>
          <w:sz w:val="28"/>
          <w:szCs w:val="28"/>
          <w:cs/>
          <w:lang w:bidi="bn-BD"/>
        </w:rPr>
        <w:t>বিষয়ঃ-</w:t>
      </w:r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মৎস্য ও প্রাণিসম্পদ মন্ত্রণালয়ের </w:t>
      </w:r>
      <w:r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 xml:space="preserve">২০১৭-২০১৮ অর্থ বছরে </w:t>
      </w:r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জাতীয় শুদ্ধাচার কৌশল </w:t>
      </w:r>
      <w:r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 xml:space="preserve">কর্মপরিকল্পনা  প্রতিবেদন </w:t>
      </w:r>
      <w:r w:rsidRPr="00300FB9">
        <w:rPr>
          <w:rFonts w:ascii="Nikosh" w:eastAsia="Nikosh" w:hAnsi="Nikosh" w:cs="Nikosh"/>
          <w:sz w:val="28"/>
          <w:szCs w:val="28"/>
          <w:u w:val="single"/>
          <w:lang w:bidi="hi-IN"/>
        </w:rPr>
        <w:t xml:space="preserve">প্রেরণ </w:t>
      </w:r>
      <w:r w:rsidRPr="00300FB9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প্রসঙ্গে।</w:t>
      </w:r>
      <w:r w:rsidRPr="00300FB9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6C5016" w:rsidRPr="007C25DB" w:rsidRDefault="006C5016" w:rsidP="006C5016">
      <w:pPr>
        <w:autoSpaceDE w:val="0"/>
        <w:autoSpaceDN w:val="0"/>
        <w:adjustRightInd w:val="0"/>
        <w:spacing w:after="0" w:line="240" w:lineRule="auto"/>
        <w:ind w:right="3330"/>
        <w:jc w:val="both"/>
        <w:rPr>
          <w:rFonts w:ascii="Nikosh" w:eastAsia="Nikosh" w:hAnsi="Nikosh" w:cs="Nikosh"/>
          <w:cs/>
          <w:lang w:bidi="bn-BD"/>
        </w:rPr>
      </w:pPr>
    </w:p>
    <w:p w:rsidR="006C5016" w:rsidRDefault="006C5016" w:rsidP="006C5016">
      <w:pPr>
        <w:widowControl w:val="0"/>
        <w:autoSpaceDE w:val="0"/>
        <w:autoSpaceDN w:val="0"/>
        <w:adjustRightInd w:val="0"/>
        <w:spacing w:after="0" w:line="240" w:lineRule="auto"/>
        <w:ind w:right="3330"/>
        <w:jc w:val="both"/>
        <w:rPr>
          <w:rFonts w:ascii="Nikosh" w:eastAsia="Nikosh" w:hAnsi="Nikosh" w:cs="Nikosh"/>
          <w:cs/>
          <w:lang w:bidi="bn-BD"/>
        </w:rPr>
      </w:pPr>
      <w:r w:rsidRPr="00881753">
        <w:rPr>
          <w:rFonts w:ascii="Nikosh" w:eastAsia="Nikosh" w:hAnsi="Nikosh" w:cs="Nikosh"/>
          <w:cs/>
          <w:lang w:bidi="bn-BD"/>
        </w:rPr>
        <w:t xml:space="preserve">সূত্রঃ    </w:t>
      </w:r>
      <w:r>
        <w:rPr>
          <w:rFonts w:ascii="Nikosh" w:eastAsia="Nikosh" w:hAnsi="Nikosh" w:cs="Nikosh"/>
          <w:cs/>
          <w:lang w:bidi="hi-IN"/>
        </w:rPr>
        <w:t xml:space="preserve">মন্ত্রিপরিষদ বিভাগের </w:t>
      </w:r>
      <w:r>
        <w:rPr>
          <w:rFonts w:ascii="Nikosh" w:eastAsia="Nikosh" w:hAnsi="Nikosh" w:cs="Nikosh" w:hint="cs"/>
          <w:cs/>
          <w:lang w:bidi="bn-BD"/>
        </w:rPr>
        <w:t>১</w:t>
      </w:r>
      <w:r>
        <w:rPr>
          <w:rFonts w:ascii="Nikosh" w:eastAsia="Nikosh" w:hAnsi="Nikosh" w:cs="Nikosh"/>
          <w:cs/>
          <w:lang w:bidi="hi-IN"/>
        </w:rPr>
        <w:t xml:space="preserve">৮ </w:t>
      </w:r>
      <w:r>
        <w:rPr>
          <w:rFonts w:ascii="Nikosh" w:eastAsia="Nikosh" w:hAnsi="Nikosh" w:cs="Nikosh" w:hint="cs"/>
          <w:cs/>
          <w:lang w:bidi="bn-BD"/>
        </w:rPr>
        <w:t>জুলাই</w:t>
      </w:r>
      <w:r w:rsidRPr="00881753">
        <w:rPr>
          <w:rFonts w:ascii="Nikosh" w:eastAsia="Nikosh" w:hAnsi="Nikosh" w:cs="Nikosh"/>
          <w:cs/>
          <w:lang w:bidi="hi-IN"/>
        </w:rPr>
        <w:t xml:space="preserve"> ২০১</w:t>
      </w:r>
      <w:r>
        <w:rPr>
          <w:rFonts w:ascii="Nikosh" w:eastAsia="Nikosh" w:hAnsi="Nikosh" w:cs="Nikosh"/>
          <w:cs/>
          <w:lang w:bidi="hi-IN"/>
        </w:rPr>
        <w:t>৭</w:t>
      </w:r>
      <w:r w:rsidRPr="00881753">
        <w:rPr>
          <w:rFonts w:ascii="Nikosh" w:eastAsia="Nikosh" w:hAnsi="Nikosh" w:cs="Nikosh"/>
          <w:cs/>
          <w:lang w:bidi="hi-IN"/>
        </w:rPr>
        <w:t xml:space="preserve"> তারিখের ০৪.০০.০০০০.</w:t>
      </w:r>
      <w:r>
        <w:rPr>
          <w:rFonts w:ascii="Nikosh" w:eastAsia="Nikosh" w:hAnsi="Nikosh" w:cs="Nikosh"/>
          <w:cs/>
          <w:lang w:bidi="hi-IN"/>
        </w:rPr>
        <w:t>৮২২</w:t>
      </w:r>
      <w:r w:rsidRPr="00881753">
        <w:rPr>
          <w:rFonts w:ascii="Nikosh" w:eastAsia="Nikosh" w:hAnsi="Nikosh" w:cs="Nikosh"/>
          <w:cs/>
          <w:lang w:bidi="hi-IN"/>
        </w:rPr>
        <w:t>.</w:t>
      </w:r>
      <w:r>
        <w:rPr>
          <w:rFonts w:ascii="Nikosh" w:eastAsia="Nikosh" w:hAnsi="Nikosh" w:cs="Nikosh"/>
          <w:cs/>
          <w:lang w:bidi="hi-IN"/>
        </w:rPr>
        <w:t>১৪</w:t>
      </w:r>
      <w:r w:rsidRPr="00881753">
        <w:rPr>
          <w:rFonts w:ascii="Nikosh" w:eastAsia="Nikosh" w:hAnsi="Nikosh" w:cs="Nikosh"/>
          <w:cs/>
          <w:lang w:bidi="hi-IN"/>
        </w:rPr>
        <w:t>.০</w:t>
      </w:r>
      <w:r>
        <w:rPr>
          <w:rFonts w:ascii="Nikosh" w:eastAsia="Nikosh" w:hAnsi="Nikosh" w:cs="Nikosh" w:hint="cs"/>
          <w:cs/>
          <w:lang w:bidi="bn-BD"/>
        </w:rPr>
        <w:t>৫২</w:t>
      </w:r>
      <w:r w:rsidRPr="00881753">
        <w:rPr>
          <w:rFonts w:ascii="Nikosh" w:eastAsia="Nikosh" w:hAnsi="Nikosh" w:cs="Nikosh"/>
          <w:cs/>
          <w:lang w:bidi="hi-IN"/>
        </w:rPr>
        <w:t>.১</w:t>
      </w:r>
      <w:r>
        <w:rPr>
          <w:rFonts w:ascii="Nikosh" w:eastAsia="Nikosh" w:hAnsi="Nikosh" w:cs="Nikosh" w:hint="cs"/>
          <w:cs/>
          <w:lang w:bidi="bn-BD"/>
        </w:rPr>
        <w:t>৭</w:t>
      </w:r>
      <w:r w:rsidRPr="00881753">
        <w:rPr>
          <w:rFonts w:ascii="Nikosh" w:eastAsia="Nikosh" w:hAnsi="Nikosh" w:cs="Nikosh"/>
          <w:cs/>
          <w:lang w:bidi="hi-IN"/>
        </w:rPr>
        <w:t>.</w:t>
      </w:r>
      <w:r>
        <w:rPr>
          <w:rFonts w:ascii="Nikosh" w:eastAsia="Nikosh" w:hAnsi="Nikosh" w:cs="Nikosh" w:hint="cs"/>
          <w:cs/>
          <w:lang w:bidi="bn-BD"/>
        </w:rPr>
        <w:t>২২</w:t>
      </w:r>
      <w:r>
        <w:rPr>
          <w:rFonts w:ascii="Nikosh" w:eastAsia="Nikosh" w:hAnsi="Nikosh" w:cs="Nikosh"/>
          <w:cs/>
          <w:lang w:bidi="hi-IN"/>
        </w:rPr>
        <w:t>৯</w:t>
      </w:r>
      <w:r w:rsidRPr="00881753">
        <w:rPr>
          <w:rFonts w:ascii="Nikosh" w:eastAsia="Nikosh" w:hAnsi="Nikosh" w:cs="Nikosh"/>
          <w:cs/>
          <w:lang w:bidi="hi-IN"/>
        </w:rPr>
        <w:t xml:space="preserve"> সংখ্যক স্মারক।</w:t>
      </w:r>
      <w:r>
        <w:rPr>
          <w:rFonts w:ascii="Nikosh" w:eastAsia="Nikosh" w:hAnsi="Nikosh" w:cs="Nikosh" w:hint="cs"/>
          <w:cs/>
          <w:lang w:bidi="bn-BD"/>
        </w:rPr>
        <w:t xml:space="preserve"> </w:t>
      </w:r>
    </w:p>
    <w:p w:rsidR="006C5016" w:rsidRPr="001E3A90" w:rsidRDefault="006C5016" w:rsidP="006C5016">
      <w:pPr>
        <w:autoSpaceDE w:val="0"/>
        <w:autoSpaceDN w:val="0"/>
        <w:adjustRightInd w:val="0"/>
        <w:spacing w:after="0" w:line="240" w:lineRule="auto"/>
        <w:ind w:right="3330"/>
        <w:jc w:val="both"/>
        <w:rPr>
          <w:rFonts w:ascii="Nikosh" w:hAnsi="Nikosh" w:cs="Nikosh"/>
          <w:sz w:val="20"/>
          <w:szCs w:val="20"/>
          <w:cs/>
          <w:lang w:bidi="bn-BD"/>
        </w:rPr>
      </w:pPr>
    </w:p>
    <w:p w:rsidR="006C5016" w:rsidRPr="003E0236" w:rsidRDefault="006C5016" w:rsidP="006C5016">
      <w:pPr>
        <w:pStyle w:val="BodyText"/>
        <w:spacing w:after="0"/>
        <w:ind w:right="3330"/>
        <w:rPr>
          <w:rFonts w:ascii="Nikosh" w:hAnsi="Nikosh" w:cs="Nikosh"/>
          <w:sz w:val="20"/>
          <w:szCs w:val="20"/>
          <w:lang w:val="sv-SE"/>
        </w:rPr>
      </w:pPr>
      <w:r w:rsidRPr="003E0236">
        <w:rPr>
          <w:rFonts w:ascii="Nikosh" w:eastAsia="Nikosh" w:hAnsi="Nikosh" w:cs="Nikosh"/>
          <w:sz w:val="20"/>
          <w:szCs w:val="20"/>
          <w:cs/>
          <w:lang w:val="sv-SE" w:bidi="bn-BD"/>
        </w:rPr>
        <w:tab/>
      </w:r>
    </w:p>
    <w:p w:rsidR="006C5016" w:rsidRPr="003E0236" w:rsidRDefault="006C5016" w:rsidP="006C5016">
      <w:pPr>
        <w:autoSpaceDE w:val="0"/>
        <w:autoSpaceDN w:val="0"/>
        <w:adjustRightInd w:val="0"/>
        <w:spacing w:after="0" w:line="240" w:lineRule="auto"/>
        <w:ind w:right="3330"/>
        <w:jc w:val="both"/>
        <w:rPr>
          <w:rFonts w:ascii="Nikosh" w:hAnsi="Nikosh" w:cs="Nikosh"/>
          <w:szCs w:val="20"/>
          <w:lang w:val="sv-SE"/>
        </w:rPr>
      </w:pPr>
      <w:r w:rsidRPr="003E0236"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</w:t>
      </w:r>
    </w:p>
    <w:p w:rsidR="006C5016" w:rsidRDefault="006C5016" w:rsidP="006C5016">
      <w:pPr>
        <w:spacing w:after="0" w:line="360" w:lineRule="auto"/>
        <w:ind w:right="3330"/>
        <w:jc w:val="both"/>
        <w:rPr>
          <w:rFonts w:ascii="Nikosh" w:eastAsia="Nikosh" w:hAnsi="Nikosh" w:cs="Nikosh"/>
          <w:cs/>
          <w:lang w:bidi="hi-IN"/>
        </w:rPr>
      </w:pPr>
      <w:r w:rsidRPr="00442FD2">
        <w:rPr>
          <w:rFonts w:ascii="Nikosh" w:eastAsia="Nikosh" w:hAnsi="Nikosh" w:cs="Nikosh"/>
          <w:cs/>
          <w:lang w:val="sv-SE" w:bidi="bn-BD"/>
        </w:rPr>
        <w:t xml:space="preserve"> </w:t>
      </w:r>
      <w:r w:rsidRPr="00442FD2">
        <w:rPr>
          <w:rFonts w:ascii="Nikosh" w:eastAsia="Nikosh" w:hAnsi="Nikosh" w:cs="Nikosh"/>
          <w:cs/>
          <w:lang w:val="sv-SE" w:bidi="bn-BD"/>
        </w:rPr>
        <w:tab/>
      </w:r>
      <w:r>
        <w:rPr>
          <w:rFonts w:ascii="Nikosh" w:eastAsia="Nikosh" w:hAnsi="Nikosh" w:cs="Nikosh"/>
          <w:cs/>
          <w:lang w:val="sv-SE" w:bidi="bn-BD"/>
        </w:rPr>
        <w:t>উপর্যুক্ত বিষয়</w:t>
      </w:r>
      <w:r>
        <w:rPr>
          <w:rFonts w:ascii="Nikosh" w:eastAsia="Nikosh" w:hAnsi="Nikosh" w:cs="Nikosh"/>
          <w:lang w:bidi="bn-BD"/>
        </w:rPr>
        <w:t xml:space="preserve"> ও সূত্রোক্ত পত্রের </w:t>
      </w:r>
      <w:r>
        <w:rPr>
          <w:rFonts w:ascii="Nikosh" w:eastAsia="Nikosh" w:hAnsi="Nikosh" w:cs="Nikosh"/>
          <w:cs/>
          <w:lang w:val="sv-SE" w:bidi="bn-BD"/>
        </w:rPr>
        <w:t>পরিপ্রেক্ষিতে</w:t>
      </w:r>
      <w:r>
        <w:rPr>
          <w:rFonts w:ascii="Nikosh" w:eastAsia="Nikosh" w:hAnsi="Nikosh" w:cs="Nikosh"/>
          <w:lang w:bidi="bn-BD"/>
        </w:rPr>
        <w:t xml:space="preserve"> </w:t>
      </w:r>
      <w:r>
        <w:rPr>
          <w:rFonts w:ascii="Nikosh" w:eastAsia="Nikosh" w:hAnsi="Nikosh" w:cs="Nikosh"/>
          <w:lang w:bidi="hi-IN"/>
        </w:rPr>
        <w:t xml:space="preserve">মৎস্য ও প্রাণিসম্পদ মন্ত্রণালয়ের </w:t>
      </w:r>
      <w:r>
        <w:rPr>
          <w:rFonts w:ascii="Nikosh" w:eastAsia="Nikosh" w:hAnsi="Nikosh" w:cs="Nikosh" w:hint="cs"/>
          <w:cs/>
          <w:lang w:bidi="bn-BD"/>
        </w:rPr>
        <w:t xml:space="preserve">২০১৭-২০১৮ অর্থ বছরের </w:t>
      </w:r>
      <w:r>
        <w:rPr>
          <w:rFonts w:ascii="Nikosh" w:eastAsia="Nikosh" w:hAnsi="Nikosh" w:cs="Nikosh"/>
          <w:lang w:bidi="hi-IN"/>
        </w:rPr>
        <w:t xml:space="preserve">জাতীয় শুদ্ধাচার কৌশল </w:t>
      </w:r>
      <w:r>
        <w:rPr>
          <w:rFonts w:ascii="Nikosh" w:eastAsia="Nikosh" w:hAnsi="Nikosh" w:cs="Nikosh" w:hint="cs"/>
          <w:cs/>
          <w:lang w:bidi="bn-BD"/>
        </w:rPr>
        <w:t xml:space="preserve">কর্মপরিকল্পনা </w:t>
      </w:r>
      <w:r>
        <w:rPr>
          <w:rFonts w:ascii="Nikosh" w:eastAsia="Nikosh" w:hAnsi="Nikosh" w:cs="Nikosh"/>
          <w:lang w:bidi="hi-IN"/>
        </w:rPr>
        <w:t>প্রতিবেদন পরবর্তী প্রয়োজনীয় ব্যবস্থা গ্রহণের নিমিত্ত হার্ড কপি ও সফ্</w:t>
      </w:r>
      <w:r>
        <w:rPr>
          <w:rFonts w:ascii="Nikosh" w:eastAsia="Nikosh" w:hAnsi="Nikosh" w:cs="Nikosh" w:hint="cs"/>
          <w:cs/>
          <w:lang w:bidi="bn-BD"/>
        </w:rPr>
        <w:t>ট</w:t>
      </w:r>
      <w:r>
        <w:rPr>
          <w:rFonts w:ascii="Nikosh" w:eastAsia="Nikosh" w:hAnsi="Nikosh" w:cs="Nikosh"/>
          <w:lang w:bidi="hi-IN"/>
        </w:rPr>
        <w:t xml:space="preserve"> কপি (নিকশ ফন্টে ই-মেইল: </w:t>
      </w:r>
      <w:hyperlink r:id="rId6" w:history="1">
        <w:r w:rsidRPr="006F6EB4">
          <w:rPr>
            <w:rStyle w:val="Hyperlink"/>
            <w:rFonts w:ascii="Nikosh" w:eastAsia="Nikosh" w:hAnsi="Nikosh" w:cs="Nikosh"/>
            <w:lang w:bidi="hi-IN"/>
          </w:rPr>
          <w:t>inar_sec@cabinet.gov.bd</w:t>
        </w:r>
      </w:hyperlink>
      <w:r>
        <w:rPr>
          <w:rFonts w:ascii="Nikosh" w:eastAsia="Nikosh" w:hAnsi="Nikosh" w:cs="Nikosh"/>
          <w:lang w:bidi="hi-IN"/>
        </w:rPr>
        <w:t xml:space="preserve">) নির্দেশক্রমে এতৎসঙ্গে প্রেরণ করা হলো।  </w:t>
      </w:r>
    </w:p>
    <w:p w:rsidR="006C5016" w:rsidRPr="005E0CB2" w:rsidRDefault="006C5016" w:rsidP="006C5016">
      <w:pPr>
        <w:spacing w:after="0" w:line="240" w:lineRule="auto"/>
        <w:ind w:right="3330"/>
        <w:jc w:val="both"/>
        <w:rPr>
          <w:rFonts w:ascii="Nikosh" w:eastAsia="Nikosh" w:hAnsi="Nikosh" w:cs="Nikosh"/>
          <w:sz w:val="20"/>
          <w:cs/>
          <w:lang w:bidi="hi-IN"/>
        </w:rPr>
      </w:pPr>
    </w:p>
    <w:p w:rsidR="006C5016" w:rsidRDefault="006C5016" w:rsidP="006C5016">
      <w:pPr>
        <w:spacing w:after="0" w:line="240" w:lineRule="auto"/>
        <w:ind w:right="3330"/>
        <w:jc w:val="both"/>
        <w:rPr>
          <w:rFonts w:ascii="Nikosh" w:hAnsi="Nikosh" w:cs="Nikosh"/>
          <w:cs/>
          <w:lang w:val="sv-SE" w:bidi="bn-BD"/>
        </w:rPr>
      </w:pPr>
    </w:p>
    <w:tbl>
      <w:tblPr>
        <w:tblW w:w="0" w:type="auto"/>
        <w:tblLook w:val="01E0"/>
      </w:tblPr>
      <w:tblGrid>
        <w:gridCol w:w="4546"/>
        <w:gridCol w:w="5238"/>
      </w:tblGrid>
      <w:tr w:rsidR="006C5016" w:rsidRPr="00FA27F5" w:rsidTr="00D92765">
        <w:trPr>
          <w:trHeight w:val="1170"/>
        </w:trPr>
        <w:tc>
          <w:tcPr>
            <w:tcW w:w="4546" w:type="dxa"/>
          </w:tcPr>
          <w:p w:rsidR="006C5016" w:rsidRPr="00FA27F5" w:rsidRDefault="006C5016" w:rsidP="006C5016">
            <w:pPr>
              <w:spacing w:after="0" w:line="240" w:lineRule="auto"/>
              <w:ind w:right="3330"/>
              <w:jc w:val="both"/>
            </w:pPr>
            <w:r w:rsidRPr="00FA27F5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FA27F5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</w:tc>
        <w:tc>
          <w:tcPr>
            <w:tcW w:w="5174" w:type="dxa"/>
          </w:tcPr>
          <w:p w:rsidR="006C5016" w:rsidRPr="00630C92" w:rsidRDefault="006C5016" w:rsidP="006C5016">
            <w:pPr>
              <w:autoSpaceDE w:val="0"/>
              <w:autoSpaceDN w:val="0"/>
              <w:adjustRightInd w:val="0"/>
              <w:spacing w:after="0" w:line="240" w:lineRule="auto"/>
              <w:ind w:right="3330"/>
              <w:jc w:val="center"/>
              <w:rPr>
                <w:rFonts w:ascii="Nikosh" w:eastAsia="Nikosh" w:hAnsi="Nikosh" w:cs="Nikosh"/>
                <w:lang w:bidi="bn-BD"/>
              </w:rPr>
            </w:pPr>
            <w:r w:rsidRPr="00EE37EF">
              <w:rPr>
                <w:rFonts w:ascii="Nikosh" w:eastAsia="Nikosh" w:hAnsi="Nikosh" w:cs="Nikosh"/>
                <w:cs/>
                <w:lang w:val="sv-SE" w:bidi="bn-BD"/>
              </w:rPr>
              <w:t>(</w:t>
            </w:r>
            <w:r>
              <w:rPr>
                <w:rFonts w:ascii="Nikosh" w:eastAsia="Nikosh" w:hAnsi="Nikosh" w:cs="Nikosh"/>
                <w:lang w:val="sv-SE" w:bidi="bn-BD"/>
              </w:rPr>
              <w:t xml:space="preserve">মোঃ </w:t>
            </w:r>
            <w:r>
              <w:rPr>
                <w:rFonts w:ascii="Nikosh" w:eastAsia="Nikosh" w:hAnsi="Nikosh" w:cs="Nikosh" w:hint="cs"/>
                <w:lang w:val="sv-SE" w:bidi="bn-BD"/>
              </w:rPr>
              <w:t>শফিকুল ইসলাম</w:t>
            </w:r>
            <w:r w:rsidRPr="00EE37EF">
              <w:rPr>
                <w:rFonts w:ascii="Nikosh" w:eastAsia="Nikosh" w:hAnsi="Nikosh" w:cs="Nikosh"/>
                <w:cs/>
                <w:lang w:val="sv-SE" w:bidi="bn-BD"/>
              </w:rPr>
              <w:t>)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:rsidR="006C5016" w:rsidRPr="00076ACF" w:rsidRDefault="006C5016" w:rsidP="006C5016">
            <w:pPr>
              <w:spacing w:after="0" w:line="240" w:lineRule="auto"/>
              <w:ind w:right="3330"/>
              <w:jc w:val="center"/>
            </w:pPr>
            <w:r>
              <w:rPr>
                <w:rFonts w:ascii="Nikosh" w:eastAsia="Nikosh" w:hAnsi="Nikosh" w:cs="Nikosh"/>
                <w:cs/>
                <w:lang w:val="sv-SE" w:bidi="bn-BD"/>
              </w:rPr>
              <w:t>উপ</w:t>
            </w:r>
            <w:r w:rsidRPr="00FA27F5">
              <w:rPr>
                <w:rFonts w:ascii="Nikosh" w:eastAsia="Nikosh" w:hAnsi="Nikosh" w:cs="Nikosh"/>
                <w:cs/>
                <w:lang w:val="sv-SE" w:bidi="bn-BD"/>
              </w:rPr>
              <w:t>সচিব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:rsidR="006C5016" w:rsidRDefault="006C5016" w:rsidP="006C5016">
            <w:pPr>
              <w:spacing w:after="0" w:line="240" w:lineRule="auto"/>
              <w:ind w:right="333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FA27F5">
              <w:rPr>
                <w:rFonts w:ascii="Nikosh" w:eastAsia="Nikosh" w:hAnsi="Nikosh" w:cs="Nikosh"/>
                <w:cs/>
                <w:lang w:bidi="bn-BD"/>
              </w:rPr>
              <w:t>ফোনঃ ৯৫৪০৪০৭।</w:t>
            </w:r>
          </w:p>
          <w:p w:rsidR="006C5016" w:rsidRPr="00FA27F5" w:rsidRDefault="006C5016" w:rsidP="006C5016">
            <w:pPr>
              <w:spacing w:after="0" w:line="240" w:lineRule="auto"/>
              <w:ind w:right="3330"/>
              <w:jc w:val="center"/>
            </w:pPr>
            <w:r w:rsidRPr="000915C8">
              <w:rPr>
                <w:rFonts w:ascii="Nikosh" w:hAnsi="Nikosh" w:cs="Nikosh"/>
              </w:rPr>
              <w:t>ই-মেইল</w:t>
            </w:r>
            <w:r w:rsidRPr="00880089">
              <w:rPr>
                <w:rFonts w:ascii="Nikosh" w:hAnsi="Nikosh" w:cs="Nikosh"/>
              </w:rPr>
              <w:t xml:space="preserve">: </w:t>
            </w:r>
            <w:hyperlink r:id="rId7" w:history="1">
              <w:r w:rsidRPr="00880089">
                <w:rPr>
                  <w:rStyle w:val="Hyperlink"/>
                  <w:rFonts w:ascii="Nikosh" w:hAnsi="Nikosh" w:cs="Nikosh"/>
                </w:rPr>
                <w:t>administration-3@mofl.gov.bd</w:t>
              </w:r>
            </w:hyperlink>
          </w:p>
        </w:tc>
      </w:tr>
    </w:tbl>
    <w:p w:rsidR="006C5016" w:rsidRPr="001E3A90" w:rsidRDefault="006C5016" w:rsidP="006C5016">
      <w:pPr>
        <w:spacing w:after="0" w:line="240" w:lineRule="auto"/>
        <w:ind w:right="3330"/>
        <w:jc w:val="both"/>
        <w:rPr>
          <w:rFonts w:ascii="Nikosh" w:hAnsi="Nikosh" w:cs="Nikosh"/>
        </w:rPr>
      </w:pPr>
    </w:p>
    <w:p w:rsidR="006C5016" w:rsidRDefault="006C5016" w:rsidP="006C5016">
      <w:pPr>
        <w:spacing w:after="0" w:line="240" w:lineRule="auto"/>
        <w:ind w:right="3330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t>সচিব (সমন্বয় ও সংস্কার)</w:t>
      </w:r>
    </w:p>
    <w:p w:rsidR="006C5016" w:rsidRDefault="006C5016" w:rsidP="006C5016">
      <w:pPr>
        <w:spacing w:after="0" w:line="240" w:lineRule="auto"/>
        <w:ind w:right="3330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t>মন্ত্রিপরিষদ বিভাগ</w:t>
      </w:r>
    </w:p>
    <w:p w:rsidR="006C5016" w:rsidRDefault="006C5016" w:rsidP="006C5016">
      <w:pPr>
        <w:spacing w:after="0" w:line="240" w:lineRule="auto"/>
        <w:ind w:right="333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বাংলাদেশ সচিবালয়, ঢাকা।</w:t>
      </w:r>
      <w:r>
        <w:rPr>
          <w:rFonts w:ascii="Nikosh" w:eastAsia="Nikosh" w:hAnsi="Nikosh" w:cs="Nikosh" w:hint="cs"/>
          <w:cs/>
          <w:lang w:bidi="bn-BD"/>
        </w:rPr>
        <w:t xml:space="preserve"> </w:t>
      </w:r>
    </w:p>
    <w:p w:rsidR="006C5016" w:rsidRDefault="006C5016" w:rsidP="006C5016">
      <w:pPr>
        <w:spacing w:after="0" w:line="240" w:lineRule="auto"/>
        <w:ind w:right="3330"/>
        <w:jc w:val="both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 xml:space="preserve">(দৃঃ আঃ- সিনিয়র সহকারী সচিব, শুদ্ধাচার ও প্রশাসনিক সংস্কার শাখা)। </w:t>
      </w:r>
    </w:p>
    <w:p w:rsidR="006C5016" w:rsidRPr="003E0236" w:rsidRDefault="006C5016" w:rsidP="006C5016">
      <w:pPr>
        <w:spacing w:after="0" w:line="240" w:lineRule="auto"/>
        <w:ind w:right="3330"/>
        <w:jc w:val="both"/>
        <w:rPr>
          <w:rFonts w:ascii="Nikosh" w:hAnsi="Nikosh" w:cs="Nikosh"/>
        </w:rPr>
      </w:pPr>
    </w:p>
    <w:p w:rsidR="006C5016" w:rsidRPr="00A710A2" w:rsidRDefault="006C5016" w:rsidP="006C5016">
      <w:pPr>
        <w:pStyle w:val="BodyTextIndent3"/>
        <w:ind w:left="0" w:right="3330" w:firstLine="0"/>
        <w:rPr>
          <w:rFonts w:ascii="Nikosh" w:hAnsi="Nikosh" w:cs="Nikosh"/>
          <w:u w:val="single"/>
        </w:rPr>
      </w:pPr>
      <w:r w:rsidRPr="00A710A2">
        <w:rPr>
          <w:rFonts w:ascii="Nikosh" w:hAnsi="Nikosh" w:cs="Nikosh"/>
          <w:u w:val="single"/>
        </w:rPr>
        <w:t>অনুলিপি</w:t>
      </w:r>
      <w:r>
        <w:rPr>
          <w:rFonts w:ascii="Nikosh" w:hAnsi="Nikosh" w:cs="Nikosh"/>
          <w:u w:val="single"/>
        </w:rPr>
        <w:t xml:space="preserve">ঃ সদয় অবগতির জন্য </w:t>
      </w:r>
    </w:p>
    <w:p w:rsidR="006C5016" w:rsidRPr="003E0236" w:rsidRDefault="006C5016" w:rsidP="006C5016">
      <w:pPr>
        <w:pStyle w:val="BodyTextIndent3"/>
        <w:ind w:left="0" w:right="3330" w:firstLine="0"/>
        <w:rPr>
          <w:rFonts w:ascii="Nikosh" w:hAnsi="Nikosh" w:cs="Nikosh"/>
        </w:rPr>
      </w:pPr>
    </w:p>
    <w:p w:rsidR="006C5016" w:rsidRDefault="006C5016" w:rsidP="006C5016">
      <w:pPr>
        <w:spacing w:after="0" w:line="240" w:lineRule="auto"/>
        <w:ind w:right="333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>১</w:t>
      </w:r>
      <w:r w:rsidRPr="006666FC">
        <w:rPr>
          <w:rFonts w:ascii="Nikosh" w:hAnsi="Nikosh" w:cs="Nikosh"/>
          <w:cs/>
          <w:lang w:bidi="bn-BD"/>
        </w:rPr>
        <w:t>।</w:t>
      </w:r>
      <w:r w:rsidRPr="006666FC"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 xml:space="preserve">চীফ ইনোভেশন অফিসার, </w:t>
      </w:r>
      <w:r>
        <w:rPr>
          <w:rFonts w:ascii="Nikosh" w:eastAsia="Nikosh" w:hAnsi="Nikosh" w:cs="Nikosh"/>
          <w:lang w:bidi="bn-BD"/>
        </w:rPr>
        <w:t>মৎ</w:t>
      </w:r>
      <w:r>
        <w:rPr>
          <w:rFonts w:ascii="Nikosh" w:eastAsia="Nikosh" w:hAnsi="Nikosh" w:cs="Nikosh" w:hint="cs"/>
          <w:lang w:bidi="bn-BD"/>
        </w:rPr>
        <w:t>স্য</w:t>
      </w:r>
      <w:r>
        <w:rPr>
          <w:rFonts w:ascii="Nikosh" w:eastAsia="Nikosh" w:hAnsi="Nikosh" w:cs="Nikosh"/>
          <w:lang w:bidi="bn-BD"/>
        </w:rPr>
        <w:t xml:space="preserve"> ও প্রাণিসম্পদ মন্ত্রণালয়, বাংলাদেশ সচিবালয়, ঢাকা (প্রতিবেদনটি এ মন্ত্রণালয়ের ওয়েবসাইটে প্রকাশের অনুরোধসহ)। </w:t>
      </w:r>
    </w:p>
    <w:p w:rsidR="006C5016" w:rsidRDefault="006C5016" w:rsidP="006C5016">
      <w:pPr>
        <w:autoSpaceDE w:val="0"/>
        <w:autoSpaceDN w:val="0"/>
        <w:adjustRightInd w:val="0"/>
        <w:spacing w:after="0" w:line="240" w:lineRule="auto"/>
        <w:ind w:right="3330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t>২।</w:t>
      </w:r>
      <w:r>
        <w:rPr>
          <w:rFonts w:ascii="Nikosh" w:eastAsia="Nikosh" w:hAnsi="Nikosh" w:cs="Nikosh"/>
          <w:lang w:bidi="bn-BD"/>
        </w:rPr>
        <w:tab/>
      </w:r>
      <w:r>
        <w:rPr>
          <w:rFonts w:ascii="Nikosh" w:eastAsia="Nikosh" w:hAnsi="Nikosh" w:cs="Nikosh"/>
          <w:lang w:val="sv-SE" w:bidi="bn-BD"/>
        </w:rPr>
        <w:t xml:space="preserve">সচিবের একান্ত সচিব, </w:t>
      </w:r>
      <w:r>
        <w:rPr>
          <w:rFonts w:ascii="Nikosh" w:eastAsia="Nikosh" w:hAnsi="Nikosh" w:cs="Nikosh"/>
          <w:lang w:bidi="bn-BD"/>
        </w:rPr>
        <w:t xml:space="preserve">মৎস্য ও প্রাণিসম্পদ মন্ত্রণালয়, বাংলাদেশ সচিবালয়, ঢাকা (সচিব মহোদয়ের সদয় অবগতির জন্য)। </w:t>
      </w:r>
    </w:p>
    <w:p w:rsidR="006C5016" w:rsidRDefault="006C5016" w:rsidP="003462E0">
      <w:pPr>
        <w:autoSpaceDE w:val="0"/>
        <w:autoSpaceDN w:val="0"/>
        <w:adjustRightInd w:val="0"/>
        <w:spacing w:after="0" w:line="240" w:lineRule="auto"/>
        <w:jc w:val="both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val="sv-SE" w:bidi="bn-BD"/>
        </w:rPr>
        <w:lastRenderedPageBreak/>
        <w:t>৩।</w:t>
      </w:r>
      <w:r>
        <w:rPr>
          <w:rFonts w:ascii="Nikosh" w:eastAsia="Nikosh" w:hAnsi="Nikosh" w:cs="Nikosh"/>
          <w:lang w:val="sv-SE" w:bidi="bn-BD"/>
        </w:rPr>
        <w:tab/>
        <w:t xml:space="preserve">অতিরিক্ত সচিব (প্রশাসন)/ যুগ্মসচিব (প্রাণিসম্পদ-২) ও NIS ফোকাল পয়েন্ট কর্মকর্তা এর ব্যক্তিগত কর্মকর্তা, </w:t>
      </w:r>
      <w:r>
        <w:rPr>
          <w:rFonts w:ascii="Nikosh" w:eastAsia="Nikosh" w:hAnsi="Nikosh" w:cs="Nikosh"/>
          <w:lang w:bidi="bn-BD"/>
        </w:rPr>
        <w:t>মৎস্য ও প্রাণিসম্পদ মন্ত্রণালয়, বাংলাদেশ সচিবালয়, ঢাকা (অতিরিক্ত সচিব/</w:t>
      </w:r>
      <w:r>
        <w:rPr>
          <w:rFonts w:ascii="Nikosh" w:eastAsia="Nikosh" w:hAnsi="Nikosh" w:cs="Nikosh" w:hint="cs"/>
          <w:lang w:bidi="bn-BD"/>
        </w:rPr>
        <w:t xml:space="preserve"> </w:t>
      </w:r>
      <w:r>
        <w:rPr>
          <w:rFonts w:ascii="Nikosh" w:eastAsia="Nikosh" w:hAnsi="Nikosh" w:cs="Nikosh"/>
          <w:lang w:bidi="bn-BD"/>
        </w:rPr>
        <w:t xml:space="preserve">যুগ্মসচিব মহোদয়ের সদয় অবগতির জন্য)। </w:t>
      </w:r>
    </w:p>
    <w:p w:rsidR="006C5016" w:rsidRDefault="006C5016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br w:type="page"/>
      </w:r>
    </w:p>
    <w:p w:rsidR="00BE6CC1" w:rsidRPr="000E2020" w:rsidRDefault="00682EA8" w:rsidP="00682EA8">
      <w:pPr>
        <w:ind w:right="-1170"/>
        <w:rPr>
          <w:rFonts w:ascii="Vrinda" w:hAnsi="Vrinda" w:cs="Vrinda"/>
          <w:b/>
          <w:sz w:val="16"/>
          <w:szCs w:val="16"/>
        </w:rPr>
      </w:pPr>
      <w:r>
        <w:rPr>
          <w:rFonts w:ascii="Nikosh" w:hAnsi="Nikosh" w:cs="Nikosh"/>
          <w:b/>
          <w:sz w:val="24"/>
          <w:szCs w:val="24"/>
        </w:rPr>
        <w:lastRenderedPageBreak/>
        <w:t xml:space="preserve">                              </w:t>
      </w:r>
      <w:r w:rsidR="006C5016">
        <w:rPr>
          <w:rFonts w:ascii="Nikosh" w:hAnsi="Nikosh" w:cs="Nikosh"/>
          <w:b/>
          <w:sz w:val="24"/>
          <w:szCs w:val="24"/>
        </w:rPr>
        <w:tab/>
      </w:r>
      <w:r w:rsidR="00BE6CC1" w:rsidRPr="000E2020">
        <w:rPr>
          <w:rFonts w:ascii="Nikosh" w:hAnsi="Nikosh" w:cs="Nikosh"/>
          <w:b/>
          <w:sz w:val="20"/>
          <w:szCs w:val="20"/>
        </w:rPr>
        <w:t xml:space="preserve">জাতীয় শুদ্ধাচার  </w:t>
      </w:r>
      <w:r w:rsidR="00BE6CC1" w:rsidRPr="000E2020">
        <w:rPr>
          <w:rFonts w:ascii="SutonnyMJ" w:hAnsi="SutonnyMJ" w:cs="SutonnyMJ"/>
          <w:b/>
          <w:sz w:val="20"/>
          <w:szCs w:val="20"/>
        </w:rPr>
        <w:t>†KŠkj</w:t>
      </w:r>
      <w:r w:rsidR="00BE6CC1" w:rsidRPr="000E2020">
        <w:rPr>
          <w:rFonts w:ascii="Nikosh" w:hAnsi="Nikosh" w:cs="Nikosh"/>
          <w:b/>
          <w:sz w:val="20"/>
          <w:szCs w:val="20"/>
        </w:rPr>
        <w:t xml:space="preserve"> কর্ম-পরিকল্পনা  </w:t>
      </w:r>
      <w:r w:rsidR="00BE6CC1" w:rsidRPr="000E2020">
        <w:rPr>
          <w:rFonts w:ascii="SutonnyMJ" w:hAnsi="SutonnyMJ" w:cs="SutonnyMJ"/>
          <w:b/>
          <w:sz w:val="20"/>
          <w:szCs w:val="20"/>
        </w:rPr>
        <w:t>I</w:t>
      </w:r>
      <w:r w:rsidR="00BE6CC1" w:rsidRPr="000E2020">
        <w:rPr>
          <w:rFonts w:ascii="Nikosh" w:hAnsi="Nikosh" w:cs="Nikosh"/>
          <w:b/>
          <w:sz w:val="20"/>
          <w:szCs w:val="20"/>
        </w:rPr>
        <w:t xml:space="preserve"> অগ্রগতি পরিবীক্ষণ কাঠামো, ২০১৭-১৮</w:t>
      </w:r>
      <w:r w:rsidRPr="000E2020">
        <w:rPr>
          <w:rFonts w:ascii="Vrinda" w:hAnsi="Vrinda" w:cs="Vrinda"/>
          <w:b/>
          <w:sz w:val="20"/>
          <w:szCs w:val="20"/>
        </w:rPr>
        <w:t xml:space="preserve">                                                                           </w:t>
      </w:r>
      <w:r w:rsidRPr="000E2020">
        <w:rPr>
          <w:rFonts w:ascii="Nikosh" w:hAnsi="Nikosh" w:cs="Nikosh"/>
          <w:b/>
          <w:sz w:val="20"/>
          <w:szCs w:val="20"/>
        </w:rPr>
        <w:t xml:space="preserve">                                </w:t>
      </w:r>
      <w:r w:rsidR="006C5016">
        <w:rPr>
          <w:rFonts w:ascii="Nikosh" w:hAnsi="Nikosh" w:cs="Nikosh"/>
          <w:b/>
          <w:sz w:val="20"/>
          <w:szCs w:val="20"/>
        </w:rPr>
        <w:tab/>
      </w:r>
      <w:r w:rsidR="006C5016">
        <w:rPr>
          <w:rFonts w:ascii="Nikosh" w:hAnsi="Nikosh" w:cs="Nikosh"/>
          <w:b/>
          <w:sz w:val="20"/>
          <w:szCs w:val="20"/>
        </w:rPr>
        <w:tab/>
      </w:r>
      <w:r w:rsidR="006C5016">
        <w:rPr>
          <w:rFonts w:ascii="Nikosh" w:hAnsi="Nikosh" w:cs="Nikosh"/>
          <w:b/>
          <w:sz w:val="20"/>
          <w:szCs w:val="20"/>
        </w:rPr>
        <w:tab/>
      </w:r>
      <w:r w:rsidR="00BE6CC1" w:rsidRPr="00240796">
        <w:rPr>
          <w:rFonts w:ascii="Nikosh" w:hAnsi="Nikosh" w:cs="Nikosh"/>
          <w:b/>
          <w:sz w:val="20"/>
          <w:szCs w:val="20"/>
        </w:rPr>
        <w:t>মন্ত্রণালয়ের নাম: মৎস্য ও প্রাণিসম্পদ  মন্ত্রণালয়</w:t>
      </w:r>
    </w:p>
    <w:tbl>
      <w:tblPr>
        <w:tblStyle w:val="TableGrid"/>
        <w:tblW w:w="15480" w:type="dxa"/>
        <w:tblInd w:w="-1152" w:type="dxa"/>
        <w:tblLayout w:type="fixed"/>
        <w:tblLook w:val="04A0"/>
      </w:tblPr>
      <w:tblGrid>
        <w:gridCol w:w="2790"/>
        <w:gridCol w:w="377"/>
        <w:gridCol w:w="31"/>
        <w:gridCol w:w="672"/>
        <w:gridCol w:w="387"/>
        <w:gridCol w:w="7"/>
        <w:gridCol w:w="236"/>
        <w:gridCol w:w="90"/>
        <w:gridCol w:w="308"/>
        <w:gridCol w:w="52"/>
        <w:gridCol w:w="810"/>
        <w:gridCol w:w="90"/>
        <w:gridCol w:w="1675"/>
        <w:gridCol w:w="35"/>
        <w:gridCol w:w="90"/>
        <w:gridCol w:w="900"/>
        <w:gridCol w:w="246"/>
        <w:gridCol w:w="744"/>
        <w:gridCol w:w="90"/>
        <w:gridCol w:w="242"/>
        <w:gridCol w:w="106"/>
        <w:gridCol w:w="184"/>
        <w:gridCol w:w="8"/>
        <w:gridCol w:w="338"/>
        <w:gridCol w:w="7"/>
        <w:gridCol w:w="195"/>
        <w:gridCol w:w="180"/>
        <w:gridCol w:w="540"/>
        <w:gridCol w:w="258"/>
        <w:gridCol w:w="462"/>
        <w:gridCol w:w="90"/>
        <w:gridCol w:w="442"/>
        <w:gridCol w:w="8"/>
        <w:gridCol w:w="15"/>
        <w:gridCol w:w="251"/>
        <w:gridCol w:w="454"/>
        <w:gridCol w:w="90"/>
        <w:gridCol w:w="180"/>
        <w:gridCol w:w="360"/>
        <w:gridCol w:w="720"/>
        <w:gridCol w:w="90"/>
        <w:gridCol w:w="90"/>
        <w:gridCol w:w="540"/>
      </w:tblGrid>
      <w:tr w:rsidR="00640B6D" w:rsidRPr="00682EA8" w:rsidTr="004E3EE2">
        <w:trPr>
          <w:trHeight w:val="215"/>
        </w:trPr>
        <w:tc>
          <w:tcPr>
            <w:tcW w:w="2790" w:type="dxa"/>
            <w:vMerge w:val="restart"/>
            <w:tcBorders>
              <w:bottom w:val="single" w:sz="4" w:space="0" w:color="000000" w:themeColor="text1"/>
            </w:tcBorders>
          </w:tcPr>
          <w:p w:rsidR="00BE6CC1" w:rsidRPr="001A638F" w:rsidRDefault="00BE6CC1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কার্যক্রম</w:t>
            </w:r>
          </w:p>
        </w:tc>
        <w:tc>
          <w:tcPr>
            <w:tcW w:w="1080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BE6CC1" w:rsidRPr="001A638F" w:rsidRDefault="001A638F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>সূচক</w:t>
            </w:r>
          </w:p>
        </w:tc>
        <w:tc>
          <w:tcPr>
            <w:tcW w:w="720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BE6CC1" w:rsidRPr="001A638F" w:rsidRDefault="001A638F" w:rsidP="001A638F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>একক</w:t>
            </w:r>
          </w:p>
        </w:tc>
        <w:tc>
          <w:tcPr>
            <w:tcW w:w="1170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দায়িত্বপ্রাপ্ত ব্যক্তি/ প্রশাসনিক ইউনিট</w:t>
            </w:r>
          </w:p>
        </w:tc>
        <w:tc>
          <w:tcPr>
            <w:tcW w:w="1890" w:type="dxa"/>
            <w:gridSpan w:val="4"/>
            <w:vMerge w:val="restart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ভিত্তি বছর</w:t>
            </w:r>
          </w:p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২০১৬-১৭</w:t>
            </w:r>
          </w:p>
        </w:tc>
        <w:tc>
          <w:tcPr>
            <w:tcW w:w="900" w:type="dxa"/>
            <w:vMerge w:val="restart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২০১৭-১৮ অর্থ বছরের লক্ষ্যমাত্রা</w:t>
            </w:r>
          </w:p>
        </w:tc>
        <w:tc>
          <w:tcPr>
            <w:tcW w:w="6300" w:type="dxa"/>
            <w:gridSpan w:val="25"/>
            <w:tcBorders>
              <w:bottom w:val="single" w:sz="4" w:space="0" w:color="000000" w:themeColor="text1"/>
            </w:tcBorders>
          </w:tcPr>
          <w:p w:rsidR="00BE6CC1" w:rsidRPr="001A638F" w:rsidRDefault="00BE6CC1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অগ্রগতি পরিবীক্ষণ, ২০১৭-১৮</w:t>
            </w:r>
          </w:p>
        </w:tc>
        <w:tc>
          <w:tcPr>
            <w:tcW w:w="630" w:type="dxa"/>
            <w:gridSpan w:val="2"/>
            <w:tcBorders>
              <w:bottom w:val="single" w:sz="4" w:space="0" w:color="000000" w:themeColor="text1"/>
            </w:tcBorders>
          </w:tcPr>
          <w:p w:rsidR="00BE6CC1" w:rsidRPr="001A638F" w:rsidRDefault="00BE6CC1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মন্তব্য</w:t>
            </w:r>
          </w:p>
        </w:tc>
      </w:tr>
      <w:tr w:rsidR="00640B6D" w:rsidRPr="00682EA8" w:rsidTr="00D4233E">
        <w:trPr>
          <w:trHeight w:val="159"/>
        </w:trPr>
        <w:tc>
          <w:tcPr>
            <w:tcW w:w="2790" w:type="dxa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লক্ষ্যমাত্রা/প্রকৃত অর্জন</w:t>
            </w:r>
          </w:p>
        </w:tc>
        <w:tc>
          <w:tcPr>
            <w:tcW w:w="1170" w:type="dxa"/>
            <w:gridSpan w:val="8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১ম কোয়ার্টার জুলাই/১৭-সেপ্টেম্বর/১৭</w:t>
            </w:r>
          </w:p>
        </w:tc>
        <w:tc>
          <w:tcPr>
            <w:tcW w:w="1530" w:type="dxa"/>
            <w:gridSpan w:val="5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২য় কোয়ার্টার অক্টোবর/১৭-ডিসেম্বর/১৭</w:t>
            </w:r>
          </w:p>
        </w:tc>
        <w:tc>
          <w:tcPr>
            <w:tcW w:w="1260" w:type="dxa"/>
            <w:gridSpan w:val="6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৩য় কোয়ার্টার জানুয়ারী/ ১৮-মার্চ/১৮</w:t>
            </w:r>
          </w:p>
        </w:tc>
        <w:tc>
          <w:tcPr>
            <w:tcW w:w="1350" w:type="dxa"/>
            <w:gridSpan w:val="4"/>
          </w:tcPr>
          <w:p w:rsidR="00BE6CC1" w:rsidRPr="001A638F" w:rsidRDefault="001A638F" w:rsidP="00520EBA">
            <w:pPr>
              <w:ind w:right="434"/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 xml:space="preserve">৪র্থ </w:t>
            </w:r>
            <w:r w:rsidR="00BE6CC1" w:rsidRPr="001A638F">
              <w:rPr>
                <w:rFonts w:ascii="Nikosh" w:hAnsi="Nikosh" w:cs="Nikosh"/>
                <w:b/>
                <w:sz w:val="16"/>
                <w:szCs w:val="16"/>
              </w:rPr>
              <w:t>কোয়ার্টার এপ্রিল/১৮-জুন/১৮</w:t>
            </w:r>
          </w:p>
        </w:tc>
        <w:tc>
          <w:tcPr>
            <w:tcW w:w="630" w:type="dxa"/>
            <w:gridSpan w:val="2"/>
          </w:tcPr>
          <w:p w:rsidR="00BE6CC1" w:rsidRPr="001A638F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BE6CC1" w:rsidRPr="00682EA8" w:rsidTr="002E3BAE">
        <w:trPr>
          <w:trHeight w:val="159"/>
        </w:trPr>
        <w:tc>
          <w:tcPr>
            <w:tcW w:w="15480" w:type="dxa"/>
            <w:gridSpan w:val="43"/>
          </w:tcPr>
          <w:p w:rsidR="00BE6CC1" w:rsidRPr="000E2020" w:rsidRDefault="00BE6CC1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r w:rsidRPr="000E2020">
              <w:rPr>
                <w:rFonts w:ascii="Nikosh" w:hAnsi="Nikosh" w:cs="Nikosh"/>
                <w:b/>
                <w:sz w:val="16"/>
                <w:szCs w:val="16"/>
              </w:rPr>
              <w:t>১. প্রাতিষ্ঠানিক ব্যবস্থা</w:t>
            </w:r>
          </w:p>
        </w:tc>
      </w:tr>
      <w:tr w:rsidR="00640B6D" w:rsidRPr="00682EA8" w:rsidTr="00D4233E">
        <w:trPr>
          <w:trHeight w:val="281"/>
        </w:trPr>
        <w:tc>
          <w:tcPr>
            <w:tcW w:w="2790" w:type="dxa"/>
            <w:vMerge w:val="restart"/>
          </w:tcPr>
          <w:p w:rsidR="00BE6CC1" w:rsidRPr="001A638F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1A638F">
              <w:rPr>
                <w:rFonts w:ascii="Nikosh" w:hAnsi="Nikosh" w:cs="Nikosh"/>
                <w:sz w:val="16"/>
                <w:szCs w:val="16"/>
              </w:rPr>
              <w:t>১.</w:t>
            </w:r>
            <w:r w:rsidR="001A638F">
              <w:rPr>
                <w:rFonts w:ascii="Nikosh" w:hAnsi="Nikosh" w:cs="Nikosh"/>
                <w:sz w:val="16"/>
                <w:szCs w:val="16"/>
              </w:rPr>
              <w:t xml:space="preserve">১ </w:t>
            </w:r>
            <w:r w:rsidRPr="001A638F">
              <w:rPr>
                <w:rFonts w:ascii="Nikosh" w:hAnsi="Nikosh" w:cs="Nikosh"/>
                <w:sz w:val="16"/>
                <w:szCs w:val="16"/>
              </w:rPr>
              <w:t xml:space="preserve"> নৈতিকতা কমিটির সভা </w:t>
            </w:r>
          </w:p>
        </w:tc>
        <w:tc>
          <w:tcPr>
            <w:tcW w:w="108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AbywôZ mfv</w:t>
            </w:r>
          </w:p>
        </w:tc>
        <w:tc>
          <w:tcPr>
            <w:tcW w:w="720" w:type="dxa"/>
            <w:gridSpan w:val="4"/>
            <w:vMerge w:val="restart"/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msL¨v</w:t>
            </w:r>
          </w:p>
        </w:tc>
        <w:tc>
          <w:tcPr>
            <w:tcW w:w="117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890" w:type="dxa"/>
            <w:gridSpan w:val="4"/>
            <w:vMerge w:val="restart"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900" w:type="dxa"/>
            <w:vMerge w:val="restart"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0" w:type="dxa"/>
            <w:gridSpan w:val="8"/>
            <w:tcBorders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188"/>
        </w:trPr>
        <w:tc>
          <w:tcPr>
            <w:tcW w:w="2790" w:type="dxa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251"/>
        </w:trPr>
        <w:tc>
          <w:tcPr>
            <w:tcW w:w="2790" w:type="dxa"/>
            <w:vMerge w:val="restart"/>
          </w:tcPr>
          <w:p w:rsidR="00BE6CC1" w:rsidRPr="001A638F" w:rsidRDefault="001A638F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১.২ নৈকিকতা কমিটির সভার সিদ্ধান্ত বাস্তবায়ন</w:t>
            </w:r>
          </w:p>
        </w:tc>
        <w:tc>
          <w:tcPr>
            <w:tcW w:w="108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বাস্তবায়িত সিদ্ধান্তের হার</w:t>
            </w:r>
          </w:p>
        </w:tc>
        <w:tc>
          <w:tcPr>
            <w:tcW w:w="720" w:type="dxa"/>
            <w:gridSpan w:val="4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890" w:type="dxa"/>
            <w:gridSpan w:val="4"/>
            <w:vMerge w:val="restart"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900" w:type="dxa"/>
            <w:vMerge w:val="restart"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258"/>
        </w:trPr>
        <w:tc>
          <w:tcPr>
            <w:tcW w:w="2790" w:type="dxa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278"/>
        </w:trPr>
        <w:tc>
          <w:tcPr>
            <w:tcW w:w="2790" w:type="dxa"/>
            <w:vMerge w:val="restart"/>
          </w:tcPr>
          <w:p w:rsidR="00BE6CC1" w:rsidRPr="001A638F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1A638F">
              <w:rPr>
                <w:rFonts w:ascii="Nikosh" w:hAnsi="Nikosh" w:cs="Nikosh"/>
                <w:sz w:val="16"/>
                <w:szCs w:val="16"/>
              </w:rPr>
              <w:t>১.৩ মন্ত্রণালয়/বিভাগ ও আওতাধীন দপ্তর /সংস্থায় শুদ্ধাচার প্রতিষ্ঠার ক্ষেত্রে অন্তরায় চিহ্নিতকরণ</w:t>
            </w:r>
          </w:p>
        </w:tc>
        <w:tc>
          <w:tcPr>
            <w:tcW w:w="108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অন্তরায় সমূহ</w:t>
            </w:r>
            <w:r w:rsidR="002C457D">
              <w:rPr>
                <w:rFonts w:ascii="Nikosh" w:hAnsi="Nikosh" w:cs="Nikosh"/>
                <w:sz w:val="16"/>
                <w:szCs w:val="16"/>
              </w:rPr>
              <w:t xml:space="preserve"> চিহ্নিত করার সময়</w:t>
            </w:r>
          </w:p>
        </w:tc>
        <w:tc>
          <w:tcPr>
            <w:tcW w:w="720" w:type="dxa"/>
            <w:gridSpan w:val="4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890" w:type="dxa"/>
            <w:gridSpan w:val="4"/>
            <w:vMerge w:val="restart"/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৩১/১২/১৭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৩১/১২/১৭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224"/>
        </w:trPr>
        <w:tc>
          <w:tcPr>
            <w:tcW w:w="2790" w:type="dxa"/>
            <w:vMerge/>
          </w:tcPr>
          <w:p w:rsidR="00BE6CC1" w:rsidRPr="001A638F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206"/>
        </w:trPr>
        <w:tc>
          <w:tcPr>
            <w:tcW w:w="2790" w:type="dxa"/>
            <w:vMerge w:val="restart"/>
          </w:tcPr>
          <w:p w:rsidR="00BE6CC1" w:rsidRPr="001A638F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1A638F">
              <w:rPr>
                <w:rFonts w:ascii="Nikosh" w:hAnsi="Nikosh" w:cs="Nikosh"/>
                <w:sz w:val="16"/>
                <w:szCs w:val="16"/>
              </w:rPr>
              <w:t>১.৪ অংশীজনের (stakeholder) অংশগ্রহণে সভা</w:t>
            </w:r>
          </w:p>
        </w:tc>
        <w:tc>
          <w:tcPr>
            <w:tcW w:w="108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অনুষ্ঠিত সভা</w:t>
            </w:r>
          </w:p>
        </w:tc>
        <w:tc>
          <w:tcPr>
            <w:tcW w:w="720" w:type="dxa"/>
            <w:gridSpan w:val="4"/>
            <w:vMerge w:val="restart"/>
          </w:tcPr>
          <w:p w:rsidR="00BE6CC1" w:rsidRPr="000E2020" w:rsidRDefault="00BE6CC1" w:rsidP="008111ED">
            <w:pPr>
              <w:rPr>
                <w:rFonts w:ascii="Vrinda" w:hAnsi="Vrinda" w:cs="Vrinda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890" w:type="dxa"/>
            <w:gridSpan w:val="4"/>
            <w:vMerge w:val="restart"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900" w:type="dxa"/>
            <w:vMerge w:val="restart"/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40B6D" w:rsidRPr="00682EA8" w:rsidTr="00D4233E">
        <w:trPr>
          <w:trHeight w:val="215"/>
        </w:trPr>
        <w:tc>
          <w:tcPr>
            <w:tcW w:w="2790" w:type="dxa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CC1" w:rsidRPr="000E2020" w:rsidRDefault="00BE6CC1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BE6CC1" w:rsidRPr="00682EA8" w:rsidTr="002E3BAE">
        <w:trPr>
          <w:trHeight w:val="170"/>
        </w:trPr>
        <w:tc>
          <w:tcPr>
            <w:tcW w:w="15480" w:type="dxa"/>
            <w:gridSpan w:val="43"/>
          </w:tcPr>
          <w:p w:rsidR="00BE6CC1" w:rsidRPr="00286018" w:rsidRDefault="00BE6CC1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২. সচেতনতা বৃদ্ধি</w:t>
            </w:r>
          </w:p>
        </w:tc>
      </w:tr>
      <w:tr w:rsidR="00286018" w:rsidRPr="00682EA8" w:rsidTr="00D4233E">
        <w:trPr>
          <w:trHeight w:val="269"/>
        </w:trPr>
        <w:tc>
          <w:tcPr>
            <w:tcW w:w="2790" w:type="dxa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২.১ সচেতনতা বৃদ্ধিমূলক সভা</w:t>
            </w:r>
          </w:p>
        </w:tc>
        <w:tc>
          <w:tcPr>
            <w:tcW w:w="1080" w:type="dxa"/>
            <w:gridSpan w:val="3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অনুষ্টিত সভা</w:t>
            </w:r>
          </w:p>
        </w:tc>
        <w:tc>
          <w:tcPr>
            <w:tcW w:w="720" w:type="dxa"/>
            <w:gridSpan w:val="4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সচিব,মৎস্য ও প্রাণিসম্পদ  মন্ত্রণালয় এবং শুদ্ধাচার ফোকাল পয়েন্ট</w:t>
            </w:r>
          </w:p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 w:val="restart"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৪০</w:t>
            </w:r>
          </w:p>
        </w:tc>
        <w:tc>
          <w:tcPr>
            <w:tcW w:w="900" w:type="dxa"/>
            <w:vMerge w:val="restart"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৪০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0E2020" w:rsidRDefault="00286018" w:rsidP="00724327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440"/>
        </w:trPr>
        <w:tc>
          <w:tcPr>
            <w:tcW w:w="2790" w:type="dxa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0E2020" w:rsidRDefault="00286018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224"/>
        </w:trPr>
        <w:tc>
          <w:tcPr>
            <w:tcW w:w="2790" w:type="dxa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২.২ জাতীয় শুদ্ধাচার </w:t>
            </w:r>
            <w:r w:rsidRPr="00286018">
              <w:rPr>
                <w:rFonts w:ascii="SutonnyMJ" w:hAnsi="SutonnyMJ" w:cs="SutonnyMJ"/>
                <w:b/>
                <w:sz w:val="16"/>
                <w:szCs w:val="16"/>
              </w:rPr>
              <w:t>†KŠkj</w:t>
            </w:r>
            <w:r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b/>
                <w:sz w:val="16"/>
                <w:szCs w:val="16"/>
              </w:rPr>
              <w:t>সংক্রান্ত প্রশিক্ষণ</w:t>
            </w:r>
          </w:p>
        </w:tc>
        <w:tc>
          <w:tcPr>
            <w:tcW w:w="1080" w:type="dxa"/>
            <w:gridSpan w:val="3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প্রশিক্ষণার্থী</w:t>
            </w:r>
          </w:p>
        </w:tc>
        <w:tc>
          <w:tcPr>
            <w:tcW w:w="720" w:type="dxa"/>
            <w:gridSpan w:val="4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প্রশাসন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900" w:type="dxa"/>
            <w:vMerge w:val="restart"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২০০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0E2020" w:rsidRDefault="00286018" w:rsidP="00724327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286018">
              <w:rPr>
                <w:rFonts w:ascii="Nikosh" w:hAnsi="Nikosh" w:cs="Nikosh"/>
                <w:sz w:val="16"/>
                <w:szCs w:val="16"/>
              </w:rPr>
              <w:t>৫০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143"/>
        </w:trPr>
        <w:tc>
          <w:tcPr>
            <w:tcW w:w="2790" w:type="dxa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286018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0E2020" w:rsidRDefault="00286018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2E3BAE">
        <w:trPr>
          <w:trHeight w:val="179"/>
        </w:trPr>
        <w:tc>
          <w:tcPr>
            <w:tcW w:w="15480" w:type="dxa"/>
            <w:gridSpan w:val="43"/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৩. আইন/বিধি/নীতিমালা প্রণয়ন I সংস্কার</w:t>
            </w:r>
          </w:p>
        </w:tc>
      </w:tr>
      <w:tr w:rsidR="00286018" w:rsidRPr="00682EA8" w:rsidTr="00D4233E">
        <w:trPr>
          <w:trHeight w:val="316"/>
        </w:trPr>
        <w:tc>
          <w:tcPr>
            <w:tcW w:w="2790" w:type="dxa"/>
            <w:vMerge w:val="restart"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 xml:space="preserve">3. </w:t>
            </w:r>
            <w:r w:rsidRPr="000E2020">
              <w:rPr>
                <w:rFonts w:ascii="Nikosh" w:hAnsi="Nikosh" w:cs="Nikosh"/>
                <w:sz w:val="16"/>
                <w:szCs w:val="16"/>
              </w:rPr>
              <w:t>(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K)grm¨ m½wb‡iva AvBb, 2016</w:t>
            </w:r>
          </w:p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</w:p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286018" w:rsidRPr="000E2020" w:rsidRDefault="00286018" w:rsidP="00640B6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ভেটিং এর জন্য লেজিসলেটিভ বিভাগে প্রেরণ</w:t>
            </w:r>
          </w:p>
        </w:tc>
        <w:tc>
          <w:tcPr>
            <w:tcW w:w="900" w:type="dxa"/>
            <w:vMerge w:val="restart"/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 ভেটিং এর জন্য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প্রেরণ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4A16A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ভেটিং চূড়ান্তকরণ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4A16A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লেজিসলেটিভ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বিভাগে প্রেরণ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215"/>
        </w:trPr>
        <w:tc>
          <w:tcPr>
            <w:tcW w:w="2790" w:type="dxa"/>
            <w:vMerge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358"/>
        </w:trPr>
        <w:tc>
          <w:tcPr>
            <w:tcW w:w="2790" w:type="dxa"/>
            <w:vMerge w:val="restart"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(L)grm¨ I grm¨cY¨ (cwi`k©b I gvbwbqš¿Y)AvBb, 2016</w:t>
            </w:r>
          </w:p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286018" w:rsidRPr="000E2020" w:rsidRDefault="00286018" w:rsidP="00640B6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D4233E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প্রশাসনিক উন্নয়ন সংক্রান্ত সচিব কমিটির বিবেচনাধীন আছে</w:t>
            </w:r>
          </w:p>
        </w:tc>
        <w:tc>
          <w:tcPr>
            <w:tcW w:w="900" w:type="dxa"/>
            <w:vMerge w:val="restart"/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নীতিগত অনুমোদন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 ভেটিং এর জন্য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প্রেরণ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ভেটিং পর্যালোচনা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188"/>
        </w:trPr>
        <w:tc>
          <w:tcPr>
            <w:tcW w:w="2790" w:type="dxa"/>
            <w:vMerge/>
          </w:tcPr>
          <w:p w:rsidR="00286018" w:rsidRPr="000E2020" w:rsidRDefault="00286018" w:rsidP="008111ED">
            <w:pPr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332"/>
        </w:trPr>
        <w:tc>
          <w:tcPr>
            <w:tcW w:w="2790" w:type="dxa"/>
            <w:vMerge w:val="restart"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(গ)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 xml:space="preserve">evsjv‡`k </w:t>
            </w:r>
            <w:r w:rsidRPr="000E2020">
              <w:rPr>
                <w:rFonts w:ascii="Vrinda" w:hAnsi="Vrinda" w:cs="Vrinda"/>
                <w:sz w:val="16"/>
                <w:szCs w:val="16"/>
              </w:rPr>
              <w:t>চি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woqvLvbvAvBb, 2016</w:t>
            </w:r>
          </w:p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286018" w:rsidRPr="000E2020" w:rsidRDefault="00286018" w:rsidP="00640B6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D4233E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পরিবেশ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I</w:t>
            </w:r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</w:rPr>
              <w:t>বন মন্ত্রণালয়ের সাথে ঐক্যমতের ভিত্তিতে সংশোধন কার্যক্রম প্রক্রিয়াধীন</w:t>
            </w:r>
          </w:p>
        </w:tc>
        <w:tc>
          <w:tcPr>
            <w:tcW w:w="900" w:type="dxa"/>
            <w:vMerge w:val="restart"/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আইনটি পুণ:র্গঠন করে মন্ত্রিপরিষদ বিভাগে প্রেরণ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নীতিগত অনুমোদন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 ভেটিং এর জন্য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প্রেরণ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ভেটিং পর্যালোচনা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143"/>
        </w:trPr>
        <w:tc>
          <w:tcPr>
            <w:tcW w:w="2790" w:type="dxa"/>
            <w:vMerge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208"/>
        </w:trPr>
        <w:tc>
          <w:tcPr>
            <w:tcW w:w="2790" w:type="dxa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0E2020">
              <w:rPr>
                <w:rFonts w:ascii="Nikosh" w:hAnsi="Nikosh" w:cs="Nikosh"/>
                <w:sz w:val="16"/>
                <w:szCs w:val="16"/>
              </w:rPr>
              <w:t>ঘ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)cÖvwY Kj¨vY AvBb,201</w:t>
            </w:r>
            <w:r w:rsidRPr="000E2020">
              <w:rPr>
                <w:rFonts w:ascii="Nikosh" w:hAnsi="Nikosh" w:cs="Nikosh"/>
                <w:sz w:val="16"/>
                <w:szCs w:val="16"/>
              </w:rPr>
              <w:t>৭</w:t>
            </w:r>
          </w:p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286018" w:rsidRPr="000E2020" w:rsidRDefault="00286018" w:rsidP="00640B6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মতামতের জন্য প্রাণিসম্পদ অধিদপ্তরে প্রেরণ করা হয়েছে</w:t>
            </w:r>
          </w:p>
        </w:tc>
        <w:tc>
          <w:tcPr>
            <w:tcW w:w="900" w:type="dxa"/>
            <w:vMerge w:val="restart"/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  ভেটিং এর জন্য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প্রেরণ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ভেটিং চূড়ান্তকরণ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লেজিসলেটিভ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বিভাগে প্রেরণ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207"/>
        </w:trPr>
        <w:tc>
          <w:tcPr>
            <w:tcW w:w="2790" w:type="dxa"/>
            <w:vMerge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232"/>
        </w:trPr>
        <w:tc>
          <w:tcPr>
            <w:tcW w:w="2790" w:type="dxa"/>
            <w:vMerge w:val="restart"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0E2020">
              <w:rPr>
                <w:rFonts w:ascii="Vrinda" w:hAnsi="Vrinda" w:cs="Vrinda"/>
                <w:sz w:val="16"/>
                <w:szCs w:val="16"/>
              </w:rPr>
              <w:t>ঙ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)evsjv‡`k ‡f‡Uwibvwi KvDwÝj AvBb, 2016</w:t>
            </w:r>
          </w:p>
        </w:tc>
        <w:tc>
          <w:tcPr>
            <w:tcW w:w="1080" w:type="dxa"/>
            <w:gridSpan w:val="3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286018" w:rsidRPr="000E2020" w:rsidRDefault="00286018" w:rsidP="00640B6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D4233E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 xml:space="preserve">লেজিসলেটিভ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I</w:t>
            </w:r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</w:rPr>
              <w:t xml:space="preserve">সংসদ বিষয়ক বিভাগ এর পর্যবেক্ষণ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I</w:t>
            </w:r>
            <w:r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</w:rPr>
              <w:t>পরামর্শ মোতাবেক কার্যক্রম প্রক্রিয়াধীন আছে</w:t>
            </w:r>
          </w:p>
        </w:tc>
        <w:tc>
          <w:tcPr>
            <w:tcW w:w="900" w:type="dxa"/>
            <w:vMerge w:val="restart"/>
          </w:tcPr>
          <w:p w:rsidR="00286018" w:rsidRPr="000E2020" w:rsidRDefault="00286018" w:rsidP="00D4233E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724327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ভেটিং চূড়ান্তকরণ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724327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লেজিসলেটিভ</w:t>
            </w:r>
            <w:r w:rsidRPr="000E2020">
              <w:rPr>
                <w:rFonts w:ascii="Nikosh" w:hAnsi="Nikosh" w:cs="Nikosh"/>
                <w:sz w:val="16"/>
                <w:szCs w:val="16"/>
              </w:rPr>
              <w:t xml:space="preserve"> বিভাগে প্রেরণ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531837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গেজেট প্রকাশ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682EA8" w:rsidTr="00D4233E">
        <w:trPr>
          <w:trHeight w:val="232"/>
        </w:trPr>
        <w:tc>
          <w:tcPr>
            <w:tcW w:w="2790" w:type="dxa"/>
            <w:vMerge/>
          </w:tcPr>
          <w:p w:rsidR="00286018" w:rsidRPr="000E2020" w:rsidRDefault="00286018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0E2020" w:rsidRDefault="00286018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286018" w:rsidRPr="00286018" w:rsidTr="00D4233E">
        <w:trPr>
          <w:trHeight w:val="260"/>
        </w:trPr>
        <w:tc>
          <w:tcPr>
            <w:tcW w:w="2790" w:type="dxa"/>
            <w:vMerge w:val="restart"/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কার্যক্রম</w:t>
            </w:r>
          </w:p>
        </w:tc>
        <w:tc>
          <w:tcPr>
            <w:tcW w:w="1080" w:type="dxa"/>
            <w:gridSpan w:val="3"/>
            <w:vMerge w:val="restart"/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>সূচক</w:t>
            </w:r>
          </w:p>
        </w:tc>
        <w:tc>
          <w:tcPr>
            <w:tcW w:w="720" w:type="dxa"/>
            <w:gridSpan w:val="4"/>
            <w:vMerge w:val="restart"/>
          </w:tcPr>
          <w:p w:rsidR="00286018" w:rsidRPr="00286018" w:rsidRDefault="00286018" w:rsidP="00286018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>একক</w:t>
            </w:r>
          </w:p>
        </w:tc>
        <w:tc>
          <w:tcPr>
            <w:tcW w:w="1170" w:type="dxa"/>
            <w:gridSpan w:val="3"/>
            <w:vMerge w:val="restart"/>
          </w:tcPr>
          <w:p w:rsidR="00286018" w:rsidRPr="001A638F" w:rsidRDefault="00286018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দায়িত্বপ্রাপ্ত ব্যক্তি/ প্রশাসনিক ইউনিট</w:t>
            </w:r>
          </w:p>
        </w:tc>
        <w:tc>
          <w:tcPr>
            <w:tcW w:w="1890" w:type="dxa"/>
            <w:gridSpan w:val="4"/>
            <w:vMerge w:val="restart"/>
          </w:tcPr>
          <w:p w:rsidR="00286018" w:rsidRPr="001A638F" w:rsidRDefault="00286018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ভিত্তি বছর</w:t>
            </w:r>
          </w:p>
          <w:p w:rsidR="00286018" w:rsidRPr="001A638F" w:rsidRDefault="00286018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২০১৬-১৭</w:t>
            </w:r>
          </w:p>
        </w:tc>
        <w:tc>
          <w:tcPr>
            <w:tcW w:w="900" w:type="dxa"/>
            <w:vMerge w:val="restart"/>
          </w:tcPr>
          <w:p w:rsidR="00286018" w:rsidRPr="001A638F" w:rsidRDefault="00286018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1A638F">
              <w:rPr>
                <w:rFonts w:ascii="Nikosh" w:hAnsi="Nikosh" w:cs="Nikosh"/>
                <w:b/>
                <w:sz w:val="16"/>
                <w:szCs w:val="16"/>
              </w:rPr>
              <w:t>২০১৭-১৮ অর্থ বছরের লক্ষ্যমাত্রা</w:t>
            </w:r>
          </w:p>
        </w:tc>
        <w:tc>
          <w:tcPr>
            <w:tcW w:w="6210" w:type="dxa"/>
            <w:gridSpan w:val="24"/>
            <w:tcBorders>
              <w:top w:val="single" w:sz="4" w:space="0" w:color="auto"/>
            </w:tcBorders>
          </w:tcPr>
          <w:p w:rsidR="00286018" w:rsidRPr="00286018" w:rsidRDefault="00286018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অগ্রগতি পরিবীক্ষণ, ২০১৭-১৮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286018" w:rsidRPr="00286018" w:rsidRDefault="00286018" w:rsidP="009E60BC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মন্তব্য</w:t>
            </w:r>
          </w:p>
        </w:tc>
      </w:tr>
      <w:tr w:rsidR="00286018" w:rsidRPr="00682EA8" w:rsidTr="00D4233E">
        <w:trPr>
          <w:trHeight w:val="488"/>
        </w:trPr>
        <w:tc>
          <w:tcPr>
            <w:tcW w:w="2790" w:type="dxa"/>
            <w:vMerge/>
          </w:tcPr>
          <w:p w:rsidR="00286018" w:rsidRPr="00682EA8" w:rsidRDefault="00286018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286018" w:rsidRPr="00682EA8" w:rsidRDefault="00286018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286018" w:rsidRPr="00682EA8" w:rsidRDefault="00286018" w:rsidP="008111ED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286018" w:rsidRPr="00682EA8" w:rsidRDefault="00286018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286018" w:rsidRPr="00682EA8" w:rsidRDefault="00286018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86018" w:rsidRPr="00682EA8" w:rsidRDefault="00286018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লক্ষ্যমাত্রা/প্রকৃত অর্জন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১ম কোয়ার্টার জুলাই/১৭-সেপ্টেম্বর/১৭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>২য় কোয়ার্টার অক্টোবর/১৭-ডিসেম্বর/১৭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286018">
              <w:rPr>
                <w:rFonts w:ascii="Nikosh" w:hAnsi="Nikosh" w:cs="Nikosh"/>
                <w:b/>
                <w:sz w:val="16"/>
                <w:szCs w:val="16"/>
              </w:rPr>
              <w:t xml:space="preserve">৩য় কোয়ার্টার জানুয়ারী/ </w:t>
            </w:r>
            <w:r>
              <w:rPr>
                <w:rFonts w:ascii="Nikosh" w:hAnsi="Nikosh" w:cs="Nikosh"/>
                <w:b/>
                <w:sz w:val="16"/>
                <w:szCs w:val="16"/>
              </w:rPr>
              <w:t>১</w:t>
            </w:r>
            <w:r w:rsidRPr="00286018">
              <w:rPr>
                <w:rFonts w:ascii="Nikosh" w:hAnsi="Nikosh" w:cs="Nikosh"/>
                <w:b/>
                <w:sz w:val="16"/>
                <w:szCs w:val="16"/>
              </w:rPr>
              <w:t>৮-মার্চ/১৮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286018" w:rsidRPr="00286018" w:rsidRDefault="00286018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 xml:space="preserve">৪র্থ </w:t>
            </w:r>
            <w:r w:rsidRPr="00286018">
              <w:rPr>
                <w:rFonts w:ascii="Nikosh" w:hAnsi="Nikosh" w:cs="Nikosh"/>
                <w:b/>
                <w:sz w:val="16"/>
                <w:szCs w:val="16"/>
              </w:rPr>
              <w:t>কোয়ার্টার এপ্রিল/১৮-জুন/১৮</w:t>
            </w:r>
          </w:p>
        </w:tc>
        <w:tc>
          <w:tcPr>
            <w:tcW w:w="720" w:type="dxa"/>
            <w:gridSpan w:val="3"/>
          </w:tcPr>
          <w:p w:rsidR="00286018" w:rsidRPr="00286018" w:rsidRDefault="00286018" w:rsidP="008111ED">
            <w:pPr>
              <w:ind w:left="882" w:hanging="157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D4233E">
        <w:trPr>
          <w:trHeight w:val="332"/>
        </w:trPr>
        <w:tc>
          <w:tcPr>
            <w:tcW w:w="2790" w:type="dxa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(চ</w:t>
            </w:r>
            <w:r>
              <w:rPr>
                <w:rFonts w:ascii="Nikosh" w:hAnsi="Nikosh" w:cs="Nikosh"/>
                <w:sz w:val="16"/>
                <w:szCs w:val="16"/>
              </w:rPr>
              <w:t xml:space="preserve">) পশু 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I</w:t>
            </w:r>
            <w:r>
              <w:rPr>
                <w:rFonts w:ascii="Nikosh" w:hAnsi="Nikosh" w:cs="Nikosh"/>
                <w:sz w:val="16"/>
                <w:szCs w:val="16"/>
              </w:rPr>
              <w:t xml:space="preserve">  পশুজাত পণ্য সঙ্গনিরোধ আইন, ২০১৬</w:t>
            </w:r>
          </w:p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মতামতের জন্য পূনরায় প্রাণিসম্পদ অধিদপ্তরে প্রেরণ করা হয়েছে</w:t>
            </w:r>
          </w:p>
        </w:tc>
        <w:tc>
          <w:tcPr>
            <w:tcW w:w="900" w:type="dxa"/>
            <w:vMerge w:val="restart"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6B396D" w:rsidRPr="000E2020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6B396D" w:rsidRPr="006B396D" w:rsidRDefault="006B396D" w:rsidP="00646BBA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চূড়ান্তকরণের জন্য লেজিসলেটিভ বিভাগে প্রেরণ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চূড়ান্ত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2D3316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মাননীয় মন্ত্রী কর্তৃক অনুমোদিত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গেজেট প্রকাশ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ind w:left="882" w:hanging="157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D4233E">
        <w:trPr>
          <w:trHeight w:val="332"/>
        </w:trPr>
        <w:tc>
          <w:tcPr>
            <w:tcW w:w="2790" w:type="dxa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6B396D" w:rsidRPr="000E2020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ind w:left="882" w:hanging="157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D4233E">
        <w:trPr>
          <w:trHeight w:val="258"/>
        </w:trPr>
        <w:tc>
          <w:tcPr>
            <w:tcW w:w="2790" w:type="dxa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(ছ) বাংলাদেশ মৎস্য  গবেষণা  ইনস্টিটিউট আইন,২০১৭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6B396D" w:rsidRPr="006B396D" w:rsidRDefault="006B396D" w:rsidP="002D3316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এর জন্য লেজিসলেটিভ বিভাগে প্রেরণ করা হয়েছে</w:t>
            </w:r>
          </w:p>
        </w:tc>
        <w:tc>
          <w:tcPr>
            <w:tcW w:w="900" w:type="dxa"/>
            <w:vMerge w:val="restart"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6B396D" w:rsidRPr="000E2020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পর্যালোচনা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চূড়ান্ত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লেজিসলেটিভ বিভাগে প্রেরণ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D4233E">
        <w:trPr>
          <w:trHeight w:val="257"/>
        </w:trPr>
        <w:tc>
          <w:tcPr>
            <w:tcW w:w="2790" w:type="dxa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6B396D" w:rsidRPr="000E2020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D4233E">
        <w:trPr>
          <w:trHeight w:val="432"/>
        </w:trPr>
        <w:tc>
          <w:tcPr>
            <w:tcW w:w="2790" w:type="dxa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(জ) বাংলাদেশ প্রাণিসম্পদ গবেষণা আইন,২০১৭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মৎস্য  অনুবিভাগ</w:t>
            </w:r>
          </w:p>
        </w:tc>
        <w:tc>
          <w:tcPr>
            <w:tcW w:w="1890" w:type="dxa"/>
            <w:gridSpan w:val="4"/>
            <w:vMerge w:val="restart"/>
          </w:tcPr>
          <w:p w:rsidR="006B396D" w:rsidRPr="006B396D" w:rsidRDefault="006B396D" w:rsidP="002D3316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 xml:space="preserve">ভেটিং এর জন্য অচিরেই লেজিসলেটিভ I সংসদ বিষয়ক বিভাগে প্রেরণ করা হবে </w:t>
            </w:r>
          </w:p>
        </w:tc>
        <w:tc>
          <w:tcPr>
            <w:tcW w:w="900" w:type="dxa"/>
            <w:vMerge w:val="restart"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6B396D" w:rsidRPr="000E2020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 xml:space="preserve">  ভেটিং এর জন্য প্রেরণ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পর্যালোচনা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ভেটিং চূড়ান্ত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B396D">
              <w:rPr>
                <w:rFonts w:ascii="Nikosh" w:hAnsi="Nikosh" w:cs="Nikosh"/>
                <w:sz w:val="16"/>
                <w:szCs w:val="16"/>
              </w:rPr>
              <w:t>মন্ত্রিপরিষদ বিভাগে প্রেরণ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D4233E">
        <w:trPr>
          <w:trHeight w:val="188"/>
        </w:trPr>
        <w:tc>
          <w:tcPr>
            <w:tcW w:w="2790" w:type="dxa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</w:tcPr>
          <w:p w:rsidR="006B396D" w:rsidRPr="006B396D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6B396D" w:rsidRPr="000E2020" w:rsidRDefault="006B396D" w:rsidP="00724327">
            <w:pPr>
              <w:rPr>
                <w:rFonts w:ascii="Nikosh" w:hAnsi="Nikosh" w:cs="Nikosh"/>
                <w:sz w:val="16"/>
                <w:szCs w:val="16"/>
              </w:rPr>
            </w:pPr>
            <w:r w:rsidRPr="000E2020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0E2020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6B396D" w:rsidRPr="006B396D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B396D" w:rsidTr="002E3BAE">
        <w:trPr>
          <w:trHeight w:val="233"/>
        </w:trPr>
        <w:tc>
          <w:tcPr>
            <w:tcW w:w="15480" w:type="dxa"/>
            <w:gridSpan w:val="43"/>
          </w:tcPr>
          <w:p w:rsidR="006B396D" w:rsidRPr="006B396D" w:rsidRDefault="006B396D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6B396D">
              <w:rPr>
                <w:rFonts w:ascii="Nikosh" w:hAnsi="Nikosh" w:cs="Nikosh"/>
                <w:b/>
                <w:sz w:val="16"/>
                <w:szCs w:val="16"/>
              </w:rPr>
              <w:t>৪. শুদ্ধাচার চর্চার জন্য প্রণোদনা প্রদান</w:t>
            </w:r>
          </w:p>
        </w:tc>
      </w:tr>
      <w:tr w:rsidR="006B396D" w:rsidRPr="00682EA8" w:rsidTr="00A10DC9">
        <w:trPr>
          <w:trHeight w:val="375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4.1 ï×vPvi cyi¯‹vi cÖ`vb bxwZgvjv</w:t>
            </w:r>
            <w:r w:rsidRPr="00682EA8">
              <w:rPr>
                <w:rFonts w:ascii="Vrinda" w:hAnsi="Vrinda" w:cs="Vrinda"/>
                <w:sz w:val="16"/>
                <w:szCs w:val="16"/>
              </w:rPr>
              <w:t xml:space="preserve">,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2017 Gi wewabymv‡i ï×vPvi cyi¯‹vi cÖ`vb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cÖ`Ë cyi¯‹vi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msL¨v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০৮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০৩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A10DC9">
        <w:trPr>
          <w:trHeight w:val="386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E45F6D">
        <w:trPr>
          <w:trHeight w:val="224"/>
        </w:trPr>
        <w:tc>
          <w:tcPr>
            <w:tcW w:w="14850" w:type="dxa"/>
            <w:gridSpan w:val="41"/>
          </w:tcPr>
          <w:p w:rsidR="006B396D" w:rsidRPr="00682EA8" w:rsidRDefault="006B396D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r w:rsidRPr="00682EA8">
              <w:rPr>
                <w:rFonts w:ascii="Nikosh" w:hAnsi="Nikosh" w:cs="Nikosh"/>
                <w:b/>
                <w:sz w:val="16"/>
                <w:szCs w:val="16"/>
              </w:rPr>
              <w:t xml:space="preserve">৫. </w:t>
            </w:r>
            <w:r w:rsidRPr="00682EA8">
              <w:rPr>
                <w:rFonts w:ascii="SutonnyMJ" w:hAnsi="SutonnyMJ" w:cs="SutonnyMJ"/>
                <w:b/>
                <w:sz w:val="16"/>
                <w:szCs w:val="16"/>
              </w:rPr>
              <w:t>B-Mfb©¨vÝ I ‡mevi gvb DbœZxKiY</w:t>
            </w:r>
          </w:p>
          <w:p w:rsidR="006B396D" w:rsidRPr="00682EA8" w:rsidRDefault="006B396D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  <w:p w:rsidR="006B396D" w:rsidRPr="00682EA8" w:rsidRDefault="006B396D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6B396D" w:rsidRPr="00682EA8" w:rsidRDefault="006B396D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407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5.1 AbjvBb †imcÝ wm‡÷‡gi e¨envi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B-‡gBj/GmGgGm Gi gva¨‡g wb¯úwËK…Z welq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অনুবিভাগ/দপ্তর/সংস্থা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132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188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5.2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বিভিন্ন মাধ্যম (সামাজিক যোগাযোগ মাধ্যম) ব্যবহার করে অনলাইন কনফারেন্স অয়োজন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অনুষ্টিত অনলাইন কনফারেন্স 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msL¨v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অনুবিভাগ/দপ্তর/সংস্থা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185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152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5.3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মন্ত্রণলয়/বিভাগে ই-ফাইলং পদ্ধতি বাস্তবায়ন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ই-ফাইলে নথি নিস্পত্তিকৃত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মন্ত্রণা</w:t>
            </w:r>
            <w:r w:rsidRPr="00682EA8">
              <w:rPr>
                <w:rFonts w:ascii="Nikosh" w:hAnsi="Nikosh" w:cs="Nikosh"/>
                <w:sz w:val="16"/>
                <w:szCs w:val="16"/>
              </w:rPr>
              <w:t>লয়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৩০%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৭০%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৪০%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৫০%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৬০%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৭০%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152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303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5.4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দাপ্তরিক কাজে ইউনিকোড ব্যবহার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ইউনিকোড ব্যবহার করে দাপ্তরিক কার্য সম্পাদন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মন্ত্রণালয়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৮০%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৯০%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302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303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5.5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মন্ত্রণালয় বিভাগ কর্তৃক ২০১৬-১৭ র্থ বছরের বার্ষিক কর্মসম্পাদন চুক্তিতে বর্ণিত তালিকা অনুযায়ী কমপক্ষে দুটি করে অনলাইন সেবা চালু করা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ন্যুনতম দুটি করে অনলাইন সেবা চালুকৃত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EF4613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দপ্তর/সংস্থা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০২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৩১/১২/১৭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৩১/১২/১৭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368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260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৫.৬ ই-টেন্ডারের মাধ্যমে ক্রয় কার্য সম্পাদন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ই-টেন্ডারে সম্পাদিত ক্রয়কার্য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অনুবিভাগ/দপ্তর/সংস্থা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৫০%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৬০%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৭০%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৮০%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130EE5">
        <w:trPr>
          <w:trHeight w:val="314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240796">
        <w:trPr>
          <w:trHeight w:val="287"/>
        </w:trPr>
        <w:tc>
          <w:tcPr>
            <w:tcW w:w="2790" w:type="dxa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৫.৭ দাপ্তরিক কাজে সোস্যাল মিডিয়া ব্যবহার</w:t>
            </w:r>
          </w:p>
        </w:tc>
        <w:tc>
          <w:tcPr>
            <w:tcW w:w="1080" w:type="dxa"/>
            <w:gridSpan w:val="3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দাপ্তরিক সোস্যাল মিডিয়া পেজ চালু</w:t>
            </w:r>
          </w:p>
        </w:tc>
        <w:tc>
          <w:tcPr>
            <w:tcW w:w="630" w:type="dxa"/>
            <w:gridSpan w:val="3"/>
            <w:vMerge w:val="restart"/>
          </w:tcPr>
          <w:p w:rsidR="006B396D" w:rsidRPr="00D22F15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1260" w:type="dxa"/>
            <w:gridSpan w:val="4"/>
            <w:vMerge w:val="restart"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</w:t>
            </w:r>
          </w:p>
        </w:tc>
        <w:tc>
          <w:tcPr>
            <w:tcW w:w="1800" w:type="dxa"/>
            <w:gridSpan w:val="3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সেপ্টে:,২০১৬</w:t>
            </w:r>
          </w:p>
        </w:tc>
        <w:tc>
          <w:tcPr>
            <w:tcW w:w="990" w:type="dxa"/>
            <w:gridSpan w:val="2"/>
            <w:vMerge w:val="restart"/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৩১/৭/১৭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৩১/৭/২০১৭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6B396D" w:rsidRPr="00682EA8" w:rsidTr="00240796">
        <w:trPr>
          <w:trHeight w:val="251"/>
        </w:trPr>
        <w:tc>
          <w:tcPr>
            <w:tcW w:w="2790" w:type="dxa"/>
            <w:vMerge/>
          </w:tcPr>
          <w:p w:rsidR="006B396D" w:rsidRPr="00682EA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6B396D" w:rsidRPr="00682EA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</w:tcPr>
          <w:p w:rsidR="006B396D" w:rsidRPr="00682EA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96D" w:rsidRPr="00712CF8" w:rsidRDefault="006B396D" w:rsidP="008111ED">
            <w:pPr>
              <w:rPr>
                <w:rFonts w:ascii="Vrinda" w:hAnsi="Vrinda" w:cs="Vrinda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  <w:p w:rsidR="006B396D" w:rsidRPr="00682EA8" w:rsidRDefault="006B396D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60"/>
        </w:trPr>
        <w:tc>
          <w:tcPr>
            <w:tcW w:w="3167" w:type="dxa"/>
            <w:gridSpan w:val="2"/>
            <w:vMerge w:val="restart"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কার্যক্রম</w:t>
            </w:r>
          </w:p>
        </w:tc>
        <w:tc>
          <w:tcPr>
            <w:tcW w:w="1097" w:type="dxa"/>
            <w:gridSpan w:val="4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সূচক</w:t>
            </w:r>
          </w:p>
        </w:tc>
        <w:tc>
          <w:tcPr>
            <w:tcW w:w="686" w:type="dxa"/>
            <w:gridSpan w:val="4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একক</w:t>
            </w:r>
          </w:p>
        </w:tc>
        <w:tc>
          <w:tcPr>
            <w:tcW w:w="810" w:type="dxa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দায়িত্বপ্রাপ্ত ব্যক্তি/ প্রশাসনিক ইউনিট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ভিত্তি বছর</w:t>
            </w:r>
          </w:p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২০১৬-১৭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২০১৭-১৮ অর্থ বছরের লক্ষ্যমাত্রা</w:t>
            </w:r>
          </w:p>
        </w:tc>
        <w:tc>
          <w:tcPr>
            <w:tcW w:w="6054" w:type="dxa"/>
            <w:gridSpan w:val="24"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অগ্রগতি পরিবীক্ষণ, ২০১৭-১৮</w:t>
            </w:r>
          </w:p>
        </w:tc>
        <w:tc>
          <w:tcPr>
            <w:tcW w:w="630" w:type="dxa"/>
            <w:gridSpan w:val="2"/>
            <w:vMerge w:val="restart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মন্তব্য</w:t>
            </w:r>
          </w:p>
        </w:tc>
      </w:tr>
      <w:tr w:rsidR="00E65AEC" w:rsidRPr="00682EA8" w:rsidTr="00130EE5">
        <w:trPr>
          <w:trHeight w:val="466"/>
        </w:trPr>
        <w:tc>
          <w:tcPr>
            <w:tcW w:w="3167" w:type="dxa"/>
            <w:gridSpan w:val="2"/>
            <w:vMerge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686" w:type="dxa"/>
            <w:gridSpan w:val="4"/>
            <w:vMerge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374" w:type="dxa"/>
            <w:gridSpan w:val="6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লক্ষ্যমাত্রা/প্রকৃত অর্জন</w:t>
            </w:r>
          </w:p>
        </w:tc>
        <w:tc>
          <w:tcPr>
            <w:tcW w:w="1518" w:type="dxa"/>
            <w:gridSpan w:val="6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১ম কোয়ার্টার জুলাই/১৭-সেপ্টেম্বর/১৭</w:t>
            </w:r>
          </w:p>
        </w:tc>
        <w:tc>
          <w:tcPr>
            <w:tcW w:w="994" w:type="dxa"/>
            <w:gridSpan w:val="3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২য় কোয়ার্টার অক্টোবর/১৭-ডিসেম্বর/১৭</w:t>
            </w:r>
          </w:p>
        </w:tc>
        <w:tc>
          <w:tcPr>
            <w:tcW w:w="1358" w:type="dxa"/>
            <w:gridSpan w:val="7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 xml:space="preserve">৩য় কোয়ার্টার জানুয়ারী/ </w:t>
            </w:r>
            <w:r>
              <w:rPr>
                <w:rFonts w:ascii="Nikosh" w:hAnsi="Nikosh" w:cs="Nikosh"/>
                <w:b/>
                <w:sz w:val="16"/>
                <w:szCs w:val="16"/>
              </w:rPr>
              <w:t>১</w:t>
            </w:r>
            <w:r w:rsidRPr="00E65AEC">
              <w:rPr>
                <w:rFonts w:ascii="Nikosh" w:hAnsi="Nikosh" w:cs="Nikosh"/>
                <w:b/>
                <w:sz w:val="16"/>
                <w:szCs w:val="16"/>
              </w:rPr>
              <w:t>৮-মার্চ/১৮</w:t>
            </w:r>
          </w:p>
        </w:tc>
        <w:tc>
          <w:tcPr>
            <w:tcW w:w="810" w:type="dxa"/>
            <w:gridSpan w:val="2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৪র্থ কোয়ার্টার এপ্রিল/১৮-জুন/১৮</w:t>
            </w:r>
          </w:p>
        </w:tc>
        <w:tc>
          <w:tcPr>
            <w:tcW w:w="630" w:type="dxa"/>
            <w:gridSpan w:val="2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E65AEC" w:rsidRPr="00682EA8" w:rsidTr="002E3BAE">
        <w:trPr>
          <w:trHeight w:val="215"/>
        </w:trPr>
        <w:tc>
          <w:tcPr>
            <w:tcW w:w="15480" w:type="dxa"/>
            <w:gridSpan w:val="43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৬. উদ্ভাবনী উদ্যোগ I  সেবা পদ্ধতি সহজীকরণ</w:t>
            </w:r>
          </w:p>
        </w:tc>
      </w:tr>
      <w:tr w:rsidR="00E65AEC" w:rsidRPr="00682EA8" w:rsidTr="00240796">
        <w:trPr>
          <w:trHeight w:val="332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6.1 gš¿Yvjq/wefvM KZ©„K evwl©K D™¢vebx Kg©cwiKíbv 2017-18 cÖYqb 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উদ্ভাবনী কর্মপরিকল্পনা প্রণীত 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ইনোভেশন টিম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৩১/০৭/১৭</w:t>
            </w:r>
          </w:p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৩১/০৭/১৭</w:t>
            </w:r>
          </w:p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462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332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6.2 gš¿Yvjq/wefvM KZ©„K evwl©K D™¢vebx Kg©cwiKíbv Abyhvqx Kgc‡ÿ `ywU D™¢vebx D‡`¨vM ev¯Íevqb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বাস্তবায়িত উদ্ভাবনী ধারণা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ইনোভেশন টিম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০২ টি</w:t>
            </w:r>
          </w:p>
        </w:tc>
        <w:tc>
          <w:tcPr>
            <w:tcW w:w="1271" w:type="dxa"/>
            <w:gridSpan w:val="4"/>
            <w:vMerge w:val="restart"/>
          </w:tcPr>
          <w:p w:rsidR="00E65AEC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৩১/৩/১৮-</w:t>
            </w:r>
          </w:p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৩০/৬/১৮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৩১/৩/১৮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৩০/৬/১৮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305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42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6.3 gš¿Yvjq/wefv‡Mi Kgc‡ÿ GKwU K‡i †mev c×wZ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lastRenderedPageBreak/>
              <w:t>mnRxKi‡Yi D‡`¨vM MÖnY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lastRenderedPageBreak/>
              <w:t xml:space="preserve">সেবা পদ্ধতি </w:t>
            </w:r>
            <w:r w:rsidRPr="00682EA8">
              <w:rPr>
                <w:rFonts w:ascii="Nikosh" w:hAnsi="Nikosh" w:cs="Nikosh"/>
                <w:sz w:val="16"/>
                <w:szCs w:val="16"/>
              </w:rPr>
              <w:lastRenderedPageBreak/>
              <w:t>সহজীকরণকৃত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lastRenderedPageBreak/>
              <w:t>তারিখ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ইনোভেশন </w:t>
            </w:r>
            <w:r w:rsidRPr="00682EA8">
              <w:rPr>
                <w:rFonts w:ascii="Nikosh" w:hAnsi="Nikosh" w:cs="Nikosh"/>
                <w:sz w:val="16"/>
                <w:szCs w:val="16"/>
              </w:rPr>
              <w:lastRenderedPageBreak/>
              <w:t>টিম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lastRenderedPageBreak/>
              <w:t>০২ টি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৩১/৩/১৮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৩১/৩/১৮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432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2E3BAE">
        <w:trPr>
          <w:trHeight w:val="233"/>
        </w:trPr>
        <w:tc>
          <w:tcPr>
            <w:tcW w:w="15480" w:type="dxa"/>
            <w:gridSpan w:val="43"/>
          </w:tcPr>
          <w:p w:rsidR="00E65AEC" w:rsidRPr="00682EA8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682EA8">
              <w:rPr>
                <w:rFonts w:ascii="Nikosh" w:hAnsi="Nikosh" w:cs="Nikosh"/>
                <w:b/>
                <w:sz w:val="16"/>
                <w:szCs w:val="16"/>
              </w:rPr>
              <w:lastRenderedPageBreak/>
              <w:t>৭. জবাবদিহি শত্তিশালীকরণ</w:t>
            </w:r>
          </w:p>
        </w:tc>
      </w:tr>
      <w:tr w:rsidR="00E65AEC" w:rsidRPr="00682EA8" w:rsidTr="00A81467">
        <w:trPr>
          <w:trHeight w:val="215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sz w:val="16"/>
                <w:szCs w:val="16"/>
              </w:rPr>
              <w:br w:type="page"/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7.1 `ªæZZg mg‡q Awf‡hvM wb¯úwË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অভিযোগ নিস্পত্তিকৃত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802A65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দিন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</w:t>
            </w:r>
          </w:p>
        </w:tc>
        <w:tc>
          <w:tcPr>
            <w:tcW w:w="1675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১২০ দিন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১২০ দিন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১২০ দিন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১২০ দিন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১২০ দিন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১২০ দিন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161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96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৭.২ অভিযোগ নিস্পত্তি করে সংশ্লিষ্ট ব্যক্তিকে অবহিত করণ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নিস্পত্তিকৃত অভিযোগ অবহিতকরণ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দিন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</w:t>
            </w:r>
          </w:p>
        </w:tc>
        <w:tc>
          <w:tcPr>
            <w:tcW w:w="1675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  <w:r w:rsidRPr="00682EA8">
              <w:rPr>
                <w:rFonts w:ascii="Nikosh" w:hAnsi="Nikosh" w:cs="Nikosh"/>
                <w:sz w:val="16"/>
                <w:szCs w:val="16"/>
              </w:rPr>
              <w:t>০ দিন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  <w:r w:rsidRPr="00682EA8">
              <w:rPr>
                <w:rFonts w:ascii="Nikosh" w:hAnsi="Nikosh" w:cs="Nikosh"/>
                <w:sz w:val="16"/>
                <w:szCs w:val="16"/>
              </w:rPr>
              <w:t>০ দিন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  <w:r w:rsidRPr="00682EA8">
              <w:rPr>
                <w:rFonts w:ascii="Nikosh" w:hAnsi="Nikosh" w:cs="Nikosh"/>
                <w:sz w:val="16"/>
                <w:szCs w:val="16"/>
              </w:rPr>
              <w:t>০ দিন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  <w:r w:rsidRPr="00682EA8">
              <w:rPr>
                <w:rFonts w:ascii="Nikosh" w:hAnsi="Nikosh" w:cs="Nikosh"/>
                <w:sz w:val="16"/>
                <w:szCs w:val="16"/>
              </w:rPr>
              <w:t>০ দিন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  <w:r w:rsidRPr="00682EA8">
              <w:rPr>
                <w:rFonts w:ascii="Nikosh" w:hAnsi="Nikosh" w:cs="Nikosh"/>
                <w:sz w:val="16"/>
                <w:szCs w:val="16"/>
              </w:rPr>
              <w:t>০ দিন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</w:t>
            </w:r>
            <w:r w:rsidRPr="00682EA8">
              <w:rPr>
                <w:rFonts w:ascii="Nikosh" w:hAnsi="Nikosh" w:cs="Nikosh"/>
                <w:sz w:val="16"/>
                <w:szCs w:val="16"/>
              </w:rPr>
              <w:t>০ দিন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60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240796">
        <w:trPr>
          <w:trHeight w:val="206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৭.৩ অভ্যন্তরীণ নিয়ন্ত্রণ ম্যানুয়েল ২০০৫ এর বিধান অনুযায়ী গঠিত অডিট কমিটির সভা আয়োজন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আয়োজিত সভা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২০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২২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60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308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৭.৪ অডিট আপত্তি নিস্পত্তিকরণ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নিস্পত্তিকৃত অডিট আপত্তি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65AEC" w:rsidRPr="00A81467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৮০%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307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42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৭.৫ দুর্নীতি প্রতিরোধ সম্পর্কিত কার্যক্রম (যেমন; ইলেকট্রনিক উপস্থিতি, গণশুনানী, ইত্যাদি) গ্রহণ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গৃহীত কার্যক্রম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অনুবিভাগ/দপ্তর/সংস্থা</w:t>
            </w:r>
          </w:p>
        </w:tc>
        <w:tc>
          <w:tcPr>
            <w:tcW w:w="1675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240796">
        <w:trPr>
          <w:trHeight w:val="305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314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৭.৬ মন্ত্রণালয়/বিভাগ/অন্যান্য রাষ্ট্রীয় প্রতিষ্ঠানের দুর্নীতির ক্ষেত্রসমূহ চিহ্নিত করণ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ক্ষেত্রসমূহ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চিহ্নিত</w:t>
            </w:r>
            <w:r>
              <w:rPr>
                <w:rFonts w:ascii="Nikosh" w:hAnsi="Nikosh" w:cs="Nikosh"/>
                <w:sz w:val="16"/>
                <w:szCs w:val="16"/>
              </w:rPr>
              <w:t xml:space="preserve"> করণের সময়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অনুবিভাগ/দপ্তর/সংস্থা</w:t>
            </w:r>
          </w:p>
        </w:tc>
        <w:tc>
          <w:tcPr>
            <w:tcW w:w="1675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৩১/১/১৮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৩১/৩/১৮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69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79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৭.৭ তথ্য অধিকার আইনের আওতায় দায়িত্বপ্রাপ্ত কর্মকর্তাদের অনলাইন প্রশিক্ষণ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অনলাইন প্রশিক্ষণে সনদ প্রাপ্ত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952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প্রশাসন অনুবিভাগ/দপ্তর/সংস্থা</w:t>
            </w:r>
          </w:p>
        </w:tc>
        <w:tc>
          <w:tcPr>
            <w:tcW w:w="1675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৩০/৬/১৮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৩০/৬/১৮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A81467">
        <w:trPr>
          <w:trHeight w:val="278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2E3BAE">
        <w:trPr>
          <w:trHeight w:val="278"/>
        </w:trPr>
        <w:tc>
          <w:tcPr>
            <w:tcW w:w="15480" w:type="dxa"/>
            <w:gridSpan w:val="43"/>
          </w:tcPr>
          <w:p w:rsid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682EA8">
              <w:rPr>
                <w:rFonts w:ascii="Nikosh" w:hAnsi="Nikosh" w:cs="Nikosh"/>
                <w:b/>
                <w:sz w:val="16"/>
                <w:szCs w:val="16"/>
              </w:rPr>
              <w:t xml:space="preserve">৮. জাতীয় শুদ্ধাচার  </w:t>
            </w:r>
            <w:r w:rsidRPr="00682EA8">
              <w:rPr>
                <w:rFonts w:ascii="SutonnyMJ" w:hAnsi="SutonnyMJ" w:cs="SutonnyMJ"/>
                <w:b/>
                <w:sz w:val="16"/>
                <w:szCs w:val="16"/>
              </w:rPr>
              <w:t>†KŠk</w:t>
            </w:r>
            <w:r w:rsidRPr="00682EA8">
              <w:rPr>
                <w:rFonts w:ascii="Nikosh" w:hAnsi="Nikosh" w:cs="Nikosh"/>
                <w:b/>
                <w:sz w:val="16"/>
                <w:szCs w:val="16"/>
              </w:rPr>
              <w:t>লে উল্লিখিত মন্ত্রণালয়/বিভাগ/অন্যান্য রাষ্ট্রীয় প্রতিষ্ঠানের কার্যক্রম  (প্রযোজ্য ক্ষেত্রে)</w:t>
            </w:r>
          </w:p>
          <w:p w:rsidR="00E65AEC" w:rsidRPr="00682EA8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18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8.1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18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18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8.2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E65AEC">
        <w:trPr>
          <w:trHeight w:val="332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E65AEC" w:rsidTr="00130EE5">
        <w:trPr>
          <w:trHeight w:val="350"/>
        </w:trPr>
        <w:tc>
          <w:tcPr>
            <w:tcW w:w="3198" w:type="dxa"/>
            <w:gridSpan w:val="3"/>
            <w:vMerge w:val="restart"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কার্যক্রম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সূচক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একক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দায়িত্বপ্রাপ্ত ব্যক্তি/ প্রশাসনিক ইউনিট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ভিত্তি বছর</w:t>
            </w:r>
          </w:p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২০১৬-১৭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E65AEC" w:rsidRDefault="00E65AEC" w:rsidP="00724327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২০১৭-১৮ অর্থ বছরের লক্ষ্যমাত্রা</w:t>
            </w:r>
          </w:p>
        </w:tc>
        <w:tc>
          <w:tcPr>
            <w:tcW w:w="6144" w:type="dxa"/>
            <w:gridSpan w:val="25"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অগ্রগতি পরিবীক্ষণ, ২০১৭-১৮</w:t>
            </w:r>
          </w:p>
        </w:tc>
        <w:tc>
          <w:tcPr>
            <w:tcW w:w="540" w:type="dxa"/>
          </w:tcPr>
          <w:p w:rsidR="00E65AEC" w:rsidRPr="00E65AEC" w:rsidRDefault="00E65AEC" w:rsidP="00D4233E">
            <w:pPr>
              <w:rPr>
                <w:rFonts w:ascii="Nikosh" w:hAnsi="Nikosh" w:cs="Nikosh"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মন্তব্য</w:t>
            </w:r>
          </w:p>
        </w:tc>
      </w:tr>
      <w:tr w:rsidR="00E65AEC" w:rsidRPr="00E65AEC" w:rsidTr="00130EE5">
        <w:trPr>
          <w:trHeight w:val="726"/>
        </w:trPr>
        <w:tc>
          <w:tcPr>
            <w:tcW w:w="3198" w:type="dxa"/>
            <w:gridSpan w:val="3"/>
            <w:vMerge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E65AEC" w:rsidRDefault="00E65AEC" w:rsidP="008111ED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7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লক্ষ্যমাত্রা/প্রকৃত অর্জন</w:t>
            </w:r>
          </w:p>
        </w:tc>
        <w:tc>
          <w:tcPr>
            <w:tcW w:w="1180" w:type="dxa"/>
            <w:gridSpan w:val="5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১ম কোয়ার্টার জুলাই/১৭-সেপ্টেম্বর/১৭</w:t>
            </w:r>
          </w:p>
        </w:tc>
        <w:tc>
          <w:tcPr>
            <w:tcW w:w="1017" w:type="dxa"/>
            <w:gridSpan w:val="5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>২য় কোয়ার্টার অক্টোবর/১৭-ডিসেম্বর/১৭</w:t>
            </w:r>
          </w:p>
        </w:tc>
        <w:tc>
          <w:tcPr>
            <w:tcW w:w="1335" w:type="dxa"/>
            <w:gridSpan w:val="5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E65AEC">
              <w:rPr>
                <w:rFonts w:ascii="Nikosh" w:hAnsi="Nikosh" w:cs="Nikosh"/>
                <w:b/>
                <w:sz w:val="16"/>
                <w:szCs w:val="16"/>
              </w:rPr>
              <w:t xml:space="preserve">৩য় কোয়ার্টার জানুয়ারী/ </w:t>
            </w:r>
            <w:r>
              <w:rPr>
                <w:rFonts w:ascii="Nikosh" w:hAnsi="Nikosh" w:cs="Nikosh"/>
                <w:b/>
                <w:sz w:val="16"/>
                <w:szCs w:val="16"/>
              </w:rPr>
              <w:t>১</w:t>
            </w:r>
            <w:r w:rsidRPr="00E65AEC">
              <w:rPr>
                <w:rFonts w:ascii="Nikosh" w:hAnsi="Nikosh" w:cs="Nikosh"/>
                <w:b/>
                <w:sz w:val="16"/>
                <w:szCs w:val="16"/>
              </w:rPr>
              <w:t>৮-মার্চ/১৮</w:t>
            </w:r>
          </w:p>
        </w:tc>
        <w:tc>
          <w:tcPr>
            <w:tcW w:w="900" w:type="dxa"/>
            <w:gridSpan w:val="3"/>
          </w:tcPr>
          <w:p w:rsidR="00E65AEC" w:rsidRPr="00E65AEC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16"/>
              </w:rPr>
              <w:t xml:space="preserve">৪র্থ </w:t>
            </w:r>
            <w:r w:rsidRPr="00E65AEC">
              <w:rPr>
                <w:rFonts w:ascii="Nikosh" w:hAnsi="Nikosh" w:cs="Nikosh"/>
                <w:b/>
                <w:sz w:val="16"/>
                <w:szCs w:val="16"/>
              </w:rPr>
              <w:t>কোয়ার্টার এপ্রিল/১৮-জুন/১৮</w:t>
            </w:r>
          </w:p>
        </w:tc>
        <w:tc>
          <w:tcPr>
            <w:tcW w:w="540" w:type="dxa"/>
          </w:tcPr>
          <w:p w:rsidR="00E65AEC" w:rsidRPr="00E65AEC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188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8.3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187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  <w:tr w:rsidR="00E65AEC" w:rsidRPr="00682EA8" w:rsidTr="002E3BAE">
        <w:trPr>
          <w:trHeight w:val="187"/>
        </w:trPr>
        <w:tc>
          <w:tcPr>
            <w:tcW w:w="15480" w:type="dxa"/>
            <w:gridSpan w:val="43"/>
          </w:tcPr>
          <w:p w:rsidR="00E65AEC" w:rsidRPr="00682EA8" w:rsidRDefault="00E65AEC" w:rsidP="008111ED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b/>
                <w:sz w:val="16"/>
                <w:szCs w:val="16"/>
              </w:rPr>
              <w:t>9. gš¿Yvjq/wefvM/Ab¨vb¨ ivóªxq cÖwZôv‡bi ˆbwZKZv KwgwU KZ©„K wba©vwiZ ï×vPvi mswkøó Ab¨vb¨ Kvh©µg</w:t>
            </w:r>
          </w:p>
        </w:tc>
      </w:tr>
      <w:tr w:rsidR="00E65AEC" w:rsidRPr="00682EA8" w:rsidTr="00130EE5">
        <w:trPr>
          <w:trHeight w:val="152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9.1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মন্ত্রণালয়কে দূর্নীতি মুক্ত ঘোষনা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240796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ঘোষণার সময়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সচিব, মৎস্য ও প্রাণিসম্পদ  মন্ত্রণালয়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৩১/১২/২০১৭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৩১/১২/২০১৭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152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41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Vrinda" w:hAnsi="Vrinda" w:cs="Vrinda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9.2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134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2E3BAE">
        <w:trPr>
          <w:trHeight w:val="134"/>
        </w:trPr>
        <w:tc>
          <w:tcPr>
            <w:tcW w:w="15480" w:type="dxa"/>
            <w:gridSpan w:val="43"/>
          </w:tcPr>
          <w:p w:rsidR="00E65AEC" w:rsidRPr="00682EA8" w:rsidRDefault="00E65AEC" w:rsidP="008111ED">
            <w:pPr>
              <w:rPr>
                <w:rFonts w:ascii="Nikosh" w:hAnsi="Nikosh" w:cs="Nikosh"/>
                <w:b/>
                <w:sz w:val="16"/>
                <w:szCs w:val="16"/>
              </w:rPr>
            </w:pPr>
            <w:r w:rsidRPr="00682EA8">
              <w:rPr>
                <w:rFonts w:ascii="Nikosh" w:hAnsi="Nikosh" w:cs="Nikosh"/>
                <w:b/>
                <w:sz w:val="16"/>
                <w:szCs w:val="16"/>
              </w:rPr>
              <w:t>১০. অর্থ বরাদ্দ</w:t>
            </w:r>
          </w:p>
        </w:tc>
      </w:tr>
      <w:tr w:rsidR="00E65AEC" w:rsidRPr="00682EA8" w:rsidTr="00130EE5">
        <w:trPr>
          <w:trHeight w:val="134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10.1 ï×vPvi msµvšÍ wewfbœ Kvh©µg ev¯Íevq‡bi Rb¨ AvbygvwbK </w:t>
            </w:r>
            <w:r w:rsidRPr="003462E0">
              <w:rPr>
                <w:rFonts w:ascii="Nikosh" w:hAnsi="Nikosh" w:cs="Nikosh"/>
                <w:sz w:val="16"/>
                <w:szCs w:val="16"/>
              </w:rPr>
              <w:t>অর্থের পরিমাণ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eivÏK…Z A_©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 UvKv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৫০,০০০/-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 লক্ষ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২৫,০০০/-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২৫,০০০/-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৫০,০০০/-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134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2E3BAE">
        <w:trPr>
          <w:trHeight w:val="134"/>
        </w:trPr>
        <w:tc>
          <w:tcPr>
            <w:tcW w:w="15480" w:type="dxa"/>
            <w:gridSpan w:val="43"/>
          </w:tcPr>
          <w:p w:rsidR="00E65AEC" w:rsidRPr="00682EA8" w:rsidRDefault="00E65AEC" w:rsidP="008111ED">
            <w:pPr>
              <w:jc w:val="both"/>
              <w:rPr>
                <w:rFonts w:ascii="Nikosh" w:hAnsi="Nikosh" w:cs="Nikosh"/>
                <w:b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b/>
                <w:sz w:val="16"/>
                <w:szCs w:val="16"/>
              </w:rPr>
              <w:t xml:space="preserve">11. cwiexÿY </w:t>
            </w:r>
            <w:r w:rsidRPr="00682EA8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r w:rsidRPr="00682EA8">
              <w:rPr>
                <w:rFonts w:ascii="SutonnyMJ" w:hAnsi="SutonnyMJ" w:cs="SutonnyMJ"/>
                <w:b/>
                <w:sz w:val="16"/>
                <w:szCs w:val="16"/>
              </w:rPr>
              <w:t xml:space="preserve"> I</w:t>
            </w:r>
            <w:r w:rsidRPr="00682EA8">
              <w:rPr>
                <w:rFonts w:ascii="Nikosh" w:hAnsi="Nikosh" w:cs="Nikosh"/>
                <w:b/>
                <w:sz w:val="16"/>
                <w:szCs w:val="16"/>
              </w:rPr>
              <w:t xml:space="preserve">  মূল্যায়ন</w:t>
            </w:r>
          </w:p>
        </w:tc>
      </w:tr>
      <w:tr w:rsidR="00E65AEC" w:rsidRPr="00682EA8" w:rsidTr="00130EE5">
        <w:trPr>
          <w:trHeight w:val="271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11.1 RvZxq ï×vPvi †KŠkj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কর্ম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-cwiKíbv I cwiexÿY KvVv‡gv cÖYqb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cwiexÿY KvVv‡gv cÖYxZ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৩১/৭/২০১৬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১৩/৭/২০১৭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১৩/৭/২০১৭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80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44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11.2  RvZxq ï×vPvi †KŠkj </w:t>
            </w:r>
            <w:r w:rsidRPr="00682EA8">
              <w:rPr>
                <w:rFonts w:ascii="Nikosh" w:hAnsi="Nikosh" w:cs="Nikosh"/>
                <w:sz w:val="16"/>
                <w:szCs w:val="16"/>
              </w:rPr>
              <w:t>কর্ম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 xml:space="preserve">-cwiKíbv I cwiexÿY </w:t>
            </w:r>
            <w:r w:rsidRPr="003462E0">
              <w:rPr>
                <w:rFonts w:ascii="Nikosh" w:hAnsi="Nikosh" w:cs="Nikosh"/>
                <w:sz w:val="16"/>
                <w:szCs w:val="16"/>
              </w:rPr>
              <w:t>প্রতিবেদন মন্ত্রিপরিষদবিভাগে দাখিল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cwiexÿY cÖwZ‡e`b `vwLjK…Z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msL¨v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০৪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০৪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540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380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85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lastRenderedPageBreak/>
              <w:t>১১.৩ আওতাধীন দপ্তর/সংস্থার জাতীয় শুদ্ধাচার কৌশল কর্মপরিকল্পনা ও বাস্তবায়ন পরিবীক্ষণ কাঠামো প্রণয়ন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পরিবীক্ষণ কাঠামো প্রণীত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তারিখ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সংশ্লিষ্ট দপ্তরের ফোকাল পয়েন্ট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৩১/১২/২০১৬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১৩/৭/২০১৭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১৩/৭/২০১৭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261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421"/>
        </w:trPr>
        <w:tc>
          <w:tcPr>
            <w:tcW w:w="3198" w:type="dxa"/>
            <w:gridSpan w:val="3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১১.৪ আওতাধীন দপ্তর/সংস্থার জাতীয় শুদ্ধাচার কৌশল কর্মপরিকল্পনা ও বাস্তবায়ন পরিবীক্ষণ প্রতিবেদন সংশ্লিষ্ট মন্ত্রণালয়/বিভাগ/অন্যান্য রাষ্ট্রীয় প্রতিষ্ঠানে দাখিল</w:t>
            </w:r>
          </w:p>
        </w:tc>
        <w:tc>
          <w:tcPr>
            <w:tcW w:w="1059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পরিবেক্ষণ প্রতিবেদন দাখিলকৃত</w:t>
            </w:r>
          </w:p>
        </w:tc>
        <w:tc>
          <w:tcPr>
            <w:tcW w:w="641" w:type="dxa"/>
            <w:gridSpan w:val="4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msL¨v</w:t>
            </w:r>
          </w:p>
        </w:tc>
        <w:tc>
          <w:tcPr>
            <w:tcW w:w="862" w:type="dxa"/>
            <w:gridSpan w:val="2"/>
            <w:vMerge w:val="restart"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ফোকাল পয়েন্ট</w:t>
            </w:r>
          </w:p>
        </w:tc>
        <w:tc>
          <w:tcPr>
            <w:tcW w:w="1765" w:type="dxa"/>
            <w:gridSpan w:val="2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১৬</w:t>
            </w:r>
          </w:p>
        </w:tc>
        <w:tc>
          <w:tcPr>
            <w:tcW w:w="1271" w:type="dxa"/>
            <w:gridSpan w:val="4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৩২</w:t>
            </w:r>
          </w:p>
        </w:tc>
        <w:tc>
          <w:tcPr>
            <w:tcW w:w="17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  <w:r w:rsidRPr="00682EA8">
              <w:rPr>
                <w:rFonts w:ascii="SutonnyMJ" w:hAnsi="SutonnyMJ" w:cs="SutonnyMJ"/>
                <w:sz w:val="16"/>
                <w:szCs w:val="16"/>
              </w:rPr>
              <w:t>jÿ¨gvÎv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540" w:type="dxa"/>
            <w:vMerge w:val="restart"/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65AEC" w:rsidRPr="00682EA8" w:rsidTr="00130EE5">
        <w:trPr>
          <w:trHeight w:val="421"/>
        </w:trPr>
        <w:tc>
          <w:tcPr>
            <w:tcW w:w="3198" w:type="dxa"/>
            <w:gridSpan w:val="3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41" w:type="dxa"/>
            <w:gridSpan w:val="4"/>
            <w:vMerge/>
          </w:tcPr>
          <w:p w:rsidR="00E65AEC" w:rsidRPr="00682EA8" w:rsidRDefault="00E65AEC" w:rsidP="008111ED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7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rPr>
                <w:rFonts w:ascii="Nikosh" w:hAnsi="Nikosh" w:cs="Nikosh"/>
                <w:sz w:val="16"/>
                <w:szCs w:val="16"/>
              </w:rPr>
            </w:pPr>
            <w:r w:rsidRPr="00682EA8">
              <w:rPr>
                <w:rFonts w:ascii="Nikosh" w:hAnsi="Nikosh" w:cs="Nikosh"/>
                <w:sz w:val="16"/>
                <w:szCs w:val="16"/>
              </w:rPr>
              <w:t xml:space="preserve">প্রকৃত </w:t>
            </w:r>
            <w:r w:rsidRPr="00682EA8">
              <w:rPr>
                <w:rFonts w:ascii="SutonnyMJ" w:hAnsi="SutonnyMJ" w:cs="SutonnyMJ"/>
                <w:sz w:val="16"/>
                <w:szCs w:val="16"/>
              </w:rPr>
              <w:t>AR©b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E65AEC" w:rsidRPr="00682EA8" w:rsidRDefault="00E65AEC" w:rsidP="008111ED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BE6CC1" w:rsidRDefault="00BE6CC1" w:rsidP="00BE6CC1">
      <w:pPr>
        <w:rPr>
          <w:sz w:val="20"/>
          <w:szCs w:val="20"/>
        </w:rPr>
      </w:pPr>
    </w:p>
    <w:p w:rsidR="00BE6CC1" w:rsidRDefault="00BE6CC1" w:rsidP="00BE6CC1">
      <w:pPr>
        <w:rPr>
          <w:sz w:val="20"/>
          <w:szCs w:val="20"/>
        </w:rPr>
      </w:pPr>
    </w:p>
    <w:p w:rsidR="00BE6CC1" w:rsidRDefault="00BE6CC1" w:rsidP="00BE6CC1">
      <w:pPr>
        <w:rPr>
          <w:sz w:val="20"/>
          <w:szCs w:val="20"/>
        </w:rPr>
      </w:pPr>
    </w:p>
    <w:p w:rsidR="00BE6CC1" w:rsidRDefault="002E3BAE" w:rsidP="002E3BAE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E6CC1">
        <w:rPr>
          <w:rFonts w:ascii="Nikosh" w:hAnsi="Nikosh" w:cs="Nikosh"/>
          <w:b/>
          <w:sz w:val="28"/>
          <w:szCs w:val="28"/>
        </w:rPr>
        <w:t>(মোঃ মাকসুদুল হাসান খান)</w:t>
      </w:r>
    </w:p>
    <w:p w:rsidR="002E3BAE" w:rsidRDefault="002E3BAE" w:rsidP="002E3BAE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E6CC1">
        <w:rPr>
          <w:rFonts w:ascii="Nikosh" w:hAnsi="Nikosh" w:cs="Nikosh"/>
          <w:b/>
          <w:sz w:val="28"/>
          <w:szCs w:val="28"/>
        </w:rPr>
        <w:t>সচিব</w:t>
      </w:r>
    </w:p>
    <w:p w:rsidR="00BE6CC1" w:rsidRPr="002E3BAE" w:rsidRDefault="002E3BAE" w:rsidP="002E3BAE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BE6CC1">
        <w:rPr>
          <w:rFonts w:ascii="Nikosh" w:hAnsi="Nikosh" w:cs="Nikosh"/>
          <w:b/>
          <w:sz w:val="28"/>
          <w:szCs w:val="28"/>
        </w:rPr>
        <w:t>মৎস্য ও প্রাণিসম্পদ মন্ত্রণালয়</w:t>
      </w:r>
      <w:r>
        <w:rPr>
          <w:rFonts w:ascii="Nikosh" w:hAnsi="Nikosh" w:cs="Nikosh"/>
          <w:b/>
          <w:sz w:val="28"/>
          <w:szCs w:val="28"/>
        </w:rPr>
        <w:t xml:space="preserve">                     </w:t>
      </w:r>
    </w:p>
    <w:p w:rsidR="00512BDA" w:rsidRPr="00A9598C" w:rsidRDefault="002E3BAE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b/>
          <w:sz w:val="28"/>
          <w:szCs w:val="28"/>
        </w:rPr>
        <w:t>বাংলাদেশ সচিবালয়, ঢাকা।</w:t>
      </w:r>
    </w:p>
    <w:sectPr w:rsidR="00512BDA" w:rsidRPr="00A9598C" w:rsidSect="003462E0">
      <w:pgSz w:w="15840" w:h="12240" w:orient="landscape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72004"/>
    <w:multiLevelType w:val="hybridMultilevel"/>
    <w:tmpl w:val="1C7A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9598C"/>
    <w:rsid w:val="000E2020"/>
    <w:rsid w:val="00130EE5"/>
    <w:rsid w:val="00156263"/>
    <w:rsid w:val="001A638F"/>
    <w:rsid w:val="00240796"/>
    <w:rsid w:val="00285D59"/>
    <w:rsid w:val="00286018"/>
    <w:rsid w:val="002C457D"/>
    <w:rsid w:val="002D3316"/>
    <w:rsid w:val="002E3BAE"/>
    <w:rsid w:val="00340E34"/>
    <w:rsid w:val="003462E0"/>
    <w:rsid w:val="00377A9C"/>
    <w:rsid w:val="004A16AE"/>
    <w:rsid w:val="004E3EE2"/>
    <w:rsid w:val="00512BDA"/>
    <w:rsid w:val="00520EBA"/>
    <w:rsid w:val="00531837"/>
    <w:rsid w:val="005E7C3D"/>
    <w:rsid w:val="00640B6D"/>
    <w:rsid w:val="00640C7D"/>
    <w:rsid w:val="00646BBA"/>
    <w:rsid w:val="00682EA8"/>
    <w:rsid w:val="006A4ACD"/>
    <w:rsid w:val="006B396D"/>
    <w:rsid w:val="006C5016"/>
    <w:rsid w:val="00712CF8"/>
    <w:rsid w:val="00802A65"/>
    <w:rsid w:val="008111ED"/>
    <w:rsid w:val="00835D8A"/>
    <w:rsid w:val="008B1F04"/>
    <w:rsid w:val="009525FD"/>
    <w:rsid w:val="009A1648"/>
    <w:rsid w:val="009A26D5"/>
    <w:rsid w:val="009E60BC"/>
    <w:rsid w:val="00A10DC9"/>
    <w:rsid w:val="00A81467"/>
    <w:rsid w:val="00A9598C"/>
    <w:rsid w:val="00B70804"/>
    <w:rsid w:val="00BA2B8F"/>
    <w:rsid w:val="00BC0075"/>
    <w:rsid w:val="00BC505F"/>
    <w:rsid w:val="00BE4759"/>
    <w:rsid w:val="00BE6CC1"/>
    <w:rsid w:val="00C90655"/>
    <w:rsid w:val="00D22F15"/>
    <w:rsid w:val="00D34AFB"/>
    <w:rsid w:val="00D4233E"/>
    <w:rsid w:val="00D95480"/>
    <w:rsid w:val="00E45F6D"/>
    <w:rsid w:val="00E65AEC"/>
    <w:rsid w:val="00E7316D"/>
    <w:rsid w:val="00EF4613"/>
    <w:rsid w:val="00F8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CC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6CC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E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C1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C1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C50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501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016"/>
    <w:pPr>
      <w:spacing w:after="0" w:line="240" w:lineRule="auto"/>
      <w:ind w:left="720" w:hanging="720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C5016"/>
    <w:rPr>
      <w:rFonts w:ascii="SutonnyMJ" w:eastAsia="Times New Roman" w:hAnsi="SutonnyMJ" w:cs="Times New Roman"/>
      <w:sz w:val="24"/>
      <w:szCs w:val="24"/>
    </w:rPr>
  </w:style>
  <w:style w:type="character" w:styleId="Hyperlink">
    <w:name w:val="Hyperlink"/>
    <w:basedOn w:val="DefaultParagraphFont"/>
    <w:rsid w:val="006C5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tion-3@mofl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r_sec@cabinet.gov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22B8-641F-401E-A8D6-AF8C9D8F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mmm</cp:lastModifiedBy>
  <cp:revision>2</cp:revision>
  <dcterms:created xsi:type="dcterms:W3CDTF">2017-07-26T21:17:00Z</dcterms:created>
  <dcterms:modified xsi:type="dcterms:W3CDTF">2017-07-26T21:17:00Z</dcterms:modified>
</cp:coreProperties>
</file>