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26" w:rsidRPr="007C2068" w:rsidRDefault="00AF6F26" w:rsidP="00AF6F26">
      <w:pPr>
        <w:spacing w:after="0" w:line="240" w:lineRule="auto"/>
        <w:jc w:val="right"/>
        <w:rPr>
          <w:rFonts w:ascii="Nikosh" w:hAnsi="Nikosh" w:cs="Nikosh"/>
          <w:sz w:val="24"/>
          <w:szCs w:val="24"/>
          <w:u w:val="single"/>
        </w:rPr>
      </w:pPr>
      <w:r w:rsidRPr="007C2068">
        <w:rPr>
          <w:rFonts w:ascii="Nikosh" w:hAnsi="Nikosh" w:cs="Nikosh"/>
          <w:sz w:val="24"/>
          <w:szCs w:val="24"/>
          <w:u w:val="single"/>
          <w:cs/>
          <w:lang w:bidi="bn-IN"/>
        </w:rPr>
        <w:t>প্রথম</w:t>
      </w:r>
      <w:r w:rsidRPr="007C2068">
        <w:rPr>
          <w:rFonts w:ascii="Nikosh" w:hAnsi="Nikosh" w:cs="Nikosh"/>
          <w:sz w:val="24"/>
          <w:szCs w:val="24"/>
          <w:u w:val="single"/>
        </w:rPr>
        <w:t xml:space="preserve"> </w:t>
      </w:r>
      <w:r w:rsidRPr="007C2068">
        <w:rPr>
          <w:rFonts w:ascii="Nikosh" w:hAnsi="Nikosh" w:cs="Nikosh"/>
          <w:sz w:val="24"/>
          <w:szCs w:val="24"/>
          <w:u w:val="single"/>
          <w:cs/>
          <w:lang w:bidi="bn-IN"/>
        </w:rPr>
        <w:t>ত্রৈমাসিক</w:t>
      </w:r>
      <w:r w:rsidRPr="007C2068">
        <w:rPr>
          <w:rFonts w:ascii="Nikosh" w:hAnsi="Nikosh" w:cs="Nikosh"/>
          <w:sz w:val="24"/>
          <w:szCs w:val="24"/>
          <w:u w:val="single"/>
        </w:rPr>
        <w:t xml:space="preserve"> </w:t>
      </w:r>
      <w:r w:rsidRPr="007C2068">
        <w:rPr>
          <w:rFonts w:ascii="Nikosh" w:hAnsi="Nikosh" w:cs="Nikosh"/>
          <w:sz w:val="24"/>
          <w:szCs w:val="24"/>
          <w:u w:val="single"/>
          <w:cs/>
          <w:lang w:bidi="bn-IN"/>
        </w:rPr>
        <w:t>প্রতিবেদন</w:t>
      </w:r>
    </w:p>
    <w:p w:rsidR="00AF6F26" w:rsidRPr="007C2068" w:rsidRDefault="00AF6F26" w:rsidP="00AF6F2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7C2068">
        <w:rPr>
          <w:rFonts w:ascii="Nikosh" w:hAnsi="Nikosh" w:cs="Nikosh"/>
          <w:sz w:val="24"/>
          <w:szCs w:val="24"/>
          <w:cs/>
          <w:lang w:bidi="bn-IN"/>
        </w:rPr>
        <w:t>জাতীয়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শুদ্ধাচার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কৌশল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কর্ম</w:t>
      </w:r>
      <w:r w:rsidRPr="007C2068">
        <w:rPr>
          <w:rFonts w:ascii="Nikosh" w:hAnsi="Nikosh" w:cs="Nikosh"/>
          <w:sz w:val="24"/>
          <w:szCs w:val="24"/>
        </w:rPr>
        <w:t>-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পরিকল্পনা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ও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অগ্রগতি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পরিবীক্ষণ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কাঠামো</w:t>
      </w:r>
      <w:r w:rsidRPr="007C2068">
        <w:rPr>
          <w:rFonts w:ascii="Nikosh" w:hAnsi="Nikosh" w:cs="Nikosh"/>
          <w:sz w:val="24"/>
          <w:szCs w:val="24"/>
        </w:rPr>
        <w:t xml:space="preserve">,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২০১৮</w:t>
      </w:r>
      <w:r w:rsidRPr="007C2068">
        <w:rPr>
          <w:rFonts w:ascii="Nikosh" w:hAnsi="Nikosh" w:cs="Nikosh"/>
          <w:sz w:val="24"/>
          <w:szCs w:val="24"/>
        </w:rPr>
        <w:t>-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২০১৯</w:t>
      </w:r>
    </w:p>
    <w:p w:rsidR="00AF6F26" w:rsidRPr="007C2068" w:rsidRDefault="00AF6F26" w:rsidP="00AF6F26">
      <w:pPr>
        <w:spacing w:line="240" w:lineRule="auto"/>
        <w:rPr>
          <w:rFonts w:ascii="Nikosh" w:hAnsi="Nikosh" w:cs="Nikosh"/>
          <w:sz w:val="24"/>
          <w:szCs w:val="24"/>
          <w:lang w:bidi="bn-BD"/>
        </w:rPr>
      </w:pPr>
      <w:r w:rsidRPr="007C2068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Pr="007C2068">
        <w:rPr>
          <w:rFonts w:ascii="Nikosh" w:hAnsi="Nikosh" w:cs="Nikosh"/>
          <w:sz w:val="24"/>
          <w:szCs w:val="24"/>
        </w:rPr>
        <w:t>/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বিভাগ</w:t>
      </w:r>
      <w:r w:rsidRPr="007C2068">
        <w:rPr>
          <w:rFonts w:ascii="Nikosh" w:hAnsi="Nikosh" w:cs="Nikosh"/>
          <w:sz w:val="24"/>
          <w:szCs w:val="24"/>
        </w:rPr>
        <w:t>/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রাষ্ট্রীয়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প্রতিষ্ঠানের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নাম</w:t>
      </w:r>
      <w:r w:rsidRPr="007C2068">
        <w:rPr>
          <w:rFonts w:ascii="Nikosh" w:hAnsi="Nikosh" w:cs="Nikosh"/>
          <w:sz w:val="24"/>
          <w:szCs w:val="24"/>
        </w:rPr>
        <w:t xml:space="preserve">: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মৎস্য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ও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প্রাণিসম্পদ</w:t>
      </w:r>
      <w:r w:rsidRPr="007C2068">
        <w:rPr>
          <w:rFonts w:ascii="Nikosh" w:hAnsi="Nikosh" w:cs="Nikosh"/>
          <w:sz w:val="24"/>
          <w:szCs w:val="24"/>
        </w:rPr>
        <w:t xml:space="preserve"> </w:t>
      </w:r>
      <w:r w:rsidRPr="007C2068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0"/>
        <w:gridCol w:w="1350"/>
        <w:gridCol w:w="810"/>
        <w:gridCol w:w="720"/>
        <w:gridCol w:w="990"/>
        <w:gridCol w:w="90"/>
        <w:gridCol w:w="180"/>
        <w:gridCol w:w="990"/>
        <w:gridCol w:w="90"/>
        <w:gridCol w:w="900"/>
        <w:gridCol w:w="90"/>
        <w:gridCol w:w="1440"/>
        <w:gridCol w:w="90"/>
        <w:gridCol w:w="810"/>
        <w:gridCol w:w="810"/>
        <w:gridCol w:w="720"/>
        <w:gridCol w:w="90"/>
        <w:gridCol w:w="540"/>
        <w:gridCol w:w="630"/>
        <w:gridCol w:w="540"/>
      </w:tblGrid>
      <w:tr w:rsidR="00AF6F26" w:rsidRPr="00605320" w:rsidTr="00EA056C">
        <w:trPr>
          <w:trHeight w:val="287"/>
          <w:tblHeader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সূচক</w:t>
            </w:r>
          </w:p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সূচকের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একক</w:t>
            </w:r>
          </w:p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দায়িত্বপ্রাপ্ত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ব্যক্তি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পদ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অর্থবছরের</w:t>
            </w:r>
          </w:p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মন্তব্য</w:t>
            </w:r>
          </w:p>
        </w:tc>
      </w:tr>
      <w:tr w:rsidR="00AF6F26" w:rsidRPr="00605320" w:rsidTr="00EA056C">
        <w:trPr>
          <w:trHeight w:val="494"/>
          <w:tblHeader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</w:p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৪র্থ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মান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87"/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১৫</w:t>
            </w:r>
          </w:p>
        </w:tc>
      </w:tr>
      <w:tr w:rsidR="00AF6F26" w:rsidRPr="00605320" w:rsidTr="00EA056C">
        <w:trPr>
          <w:trHeight w:val="242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প্রাতিষ্ঠানিক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ব্যবস্থা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………………………………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১১</w:t>
            </w: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42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>.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নৈতিকতা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কমিটির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সভা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অনুষ্ঠিত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1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0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1.2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নৈতিকতা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কমিটির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সভার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সিদ্ধান্ত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বাস্তবায়ন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বাস্তবায়িত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সিদ্ধান্ত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7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78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প্রোগ্রামার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1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উত্তম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চর্চার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Times New Roman" w:hAnsi="Times New Roman"/>
                <w:sz w:val="18"/>
                <w:szCs w:val="18"/>
              </w:rPr>
              <w:t xml:space="preserve">(best practice)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তালিকা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উত্তম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চর্চার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তালিকা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43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42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দক্ষতা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নৈতিকতার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উন্নয়ন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……………………..….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৭</w:t>
            </w: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5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অংশীজনের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605320">
              <w:rPr>
                <w:rFonts w:ascii="Times New Roman" w:hAnsi="Times New Roman"/>
                <w:sz w:val="18"/>
                <w:szCs w:val="18"/>
              </w:rPr>
              <w:t>stakeholder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অংশগ্রহণে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অনুষ্ঠিত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সচিব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প্রাণিসম্পদ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এবং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69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6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কর্মচারিদের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অংশগ্রহণে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নিয়মিত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উপস্হিতি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বিধিমালা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১৯৮২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;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সরকারি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আচারণ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বিধিমালা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১৯৭৯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এবং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সচিবালয়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নির্দেশমালা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২০১৪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সম্পর্কে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সচেতনতা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বৃদ্ধিমূলক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প্রশিক্ষণ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অংশগ্রহণকারী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>/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প্রশিক্ষণার্থী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69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0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>.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কৌশল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বিষয়ে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কর্মচারিদের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প্রশিক্ষণ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প্রদান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প্রশিক্ষণার্থী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4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6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b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3.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প্রতিষ্ঠায়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সহায়ক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আইন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/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বিধি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/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নীতিমালা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/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ম্যানুয়েল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প্রণয়ন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/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সংস্কার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/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হালনাগাদকরণ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প্রজ্ঞাপন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/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পরিপত্র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জারি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>………….</w:t>
            </w: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১০</w:t>
            </w:r>
          </w:p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>.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মৎস্য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সঙ্গনিরোধ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আইন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২০১৬</w:t>
            </w:r>
          </w:p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আইন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অধিশাখা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মন্ত্রিসভা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বৈঠকে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চূড়ান্ত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অনুমোদনের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7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সংসদে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lastRenderedPageBreak/>
              <w:t>৩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>.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২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বাংলাদেশ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ভেটেরিনারি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কাউন্সিল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আইন</w:t>
            </w:r>
            <w:r w:rsidRPr="007C2068">
              <w:rPr>
                <w:rFonts w:ascii="Nikosh" w:hAnsi="Nikosh" w:cs="Nikosh"/>
                <w:sz w:val="18"/>
                <w:szCs w:val="18"/>
              </w:rPr>
              <w:t>,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২০১৬</w:t>
            </w:r>
          </w:p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আইন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অধিশাখা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ভেটিং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সম্পন্ন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চূড়ান্ত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অনুমোদনের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6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ভেটিং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সম্পন্ন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C2068">
              <w:rPr>
                <w:rFonts w:ascii="Nikosh" w:hAnsi="Nikosh" w:cs="Nikosh"/>
                <w:sz w:val="18"/>
                <w:szCs w:val="18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পশু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পশুজাত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সঙ্গনিরোধ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বিধিমালা</w:t>
            </w:r>
            <w:r w:rsidRPr="007C2068">
              <w:rPr>
                <w:rFonts w:ascii="Nikosh" w:hAnsi="Nikosh" w:cs="Nikosh"/>
                <w:sz w:val="18"/>
                <w:szCs w:val="18"/>
              </w:rPr>
              <w:t>,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২০১৬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7C2068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আইন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অধিশাখা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ভেটিং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গেজেট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প্রকাশ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5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অর্থ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মতামতের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1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C2068">
              <w:rPr>
                <w:rFonts w:ascii="Nikosh" w:hAnsi="Nikosh" w:cs="Nikosh"/>
                <w:sz w:val="18"/>
                <w:szCs w:val="18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বাংলাদেশ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প্রাণিসম্পদ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গবেষণা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আইন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আইন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অধিশাখা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সংসদের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বিবেচনার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জন্য</w:t>
            </w:r>
            <w:r w:rsidRPr="00605320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512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সংসদে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উথ্থাপিত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হয়েছে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  <w:r w:rsidRPr="007C206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7C206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অধিকার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সম্পর্কিত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কার্যক্রম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  …………………….</w:t>
            </w:r>
            <w:r w:rsidRPr="007C2068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১৪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>.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১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অধিকার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 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প্রোগ্রামার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b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7C2068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অধিকার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আইনের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আওতায়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দায়িত্বপ্রাপ্ত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ডিও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)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বিকল্প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দায়িত্বপ্রাপ্ত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কর্মকর্তার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অনলাইন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প্রশিক্ষণ</w:t>
            </w:r>
            <w:r w:rsidRPr="007C2068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7C2068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সম্পাদন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অনলাইন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প্রশিক্ষণের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  <w:p w:rsidR="00AF6F26" w:rsidRPr="007C2068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সনদ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প্রাপ্ত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লক্ষ্যমাত্রা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b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দুদকে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স্হাপিত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হটলাইন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নম্বর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১০৬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টোল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ফ্রি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বাতায়নে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সংযুক্তকরণ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এবং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7C2068">
              <w:rPr>
                <w:rFonts w:ascii="Nikosh" w:hAnsi="Nikosh" w:cs="Nikosh"/>
                <w:sz w:val="18"/>
                <w:szCs w:val="18"/>
              </w:rPr>
              <w:t>-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কর্মচারিদেরকে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অবহিতকরণ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তথ্য বাতায়নে সংযোজিত ও কর্মকর্তা-কর্মচারি অবহিত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b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বাতায়নে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সংযোজিত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সংশ্লিষ্ট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তথ্যসমূহ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বাতায়ন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প্রোগ্রামার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b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অধিকার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আইন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.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২০০৯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;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জনস্বার্থ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সংশ্লিষ্ট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প্রকাশ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সুরক্ষা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আইন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২০১১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এবং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জনস্বার্থ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সংশ্লিষ্ট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প্রকাশ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সুরক্ষা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বিধিমালা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২০১৭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সম্পর্কে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7C2068">
              <w:rPr>
                <w:rFonts w:ascii="Nikosh" w:hAnsi="Nikosh" w:cs="Nikosh"/>
                <w:sz w:val="18"/>
                <w:szCs w:val="18"/>
              </w:rPr>
              <w:t>-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কর্মচারিদেরকে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অবহিতকরণ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7C2068">
              <w:rPr>
                <w:rFonts w:ascii="Nikosh" w:hAnsi="Nikosh" w:cs="Nikosh"/>
                <w:sz w:val="18"/>
                <w:szCs w:val="18"/>
              </w:rPr>
              <w:t>-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কর্মচারি</w:t>
            </w:r>
            <w:r w:rsidRPr="007C20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অবহিত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৪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>.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৬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স্বপ্রণোদিত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তথ্য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প্রকাশ নির্দেশিকা হালনাগাদ করে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ওয়েবসাইটে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প্রকাশ</w:t>
            </w:r>
            <w:r w:rsidRPr="007C2068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7C2068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হালনাগাদকৃত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নির্দেশিকা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ওয়েবসাইটে</w:t>
            </w:r>
            <w:r w:rsidRPr="007C2068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C2068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>প্রকাশিত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প্রোগ্রামার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69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lastRenderedPageBreak/>
              <w:t>৫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গভর্নেন্স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বাস্তবায়ন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……………………………..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১৩</w:t>
            </w: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</w:tr>
      <w:tr w:rsidR="00AF6F26" w:rsidRPr="00605320" w:rsidTr="00EA056C">
        <w:trPr>
          <w:trHeight w:val="35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দাপ্তরিক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কাজে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অনলাইন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রেসপন্স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সিস্টেম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(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ই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মেইল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এসএমএস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>)-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এর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ব্যবহার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ই-মেইল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/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এসএমএস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ব্যবহৃত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>%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/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দপ্তর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সংস্থা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</w:tr>
      <w:tr w:rsidR="00AF6F26" w:rsidRPr="00605320" w:rsidTr="00EA056C">
        <w:trPr>
          <w:trHeight w:val="21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ভিডিও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অনলাইন/টেলি-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কনফারেন্স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আয়োজন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স্কাইপ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ম্যাসেন্জার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ভাইবার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ব্যবহারসহ</w:t>
            </w:r>
            <w:r w:rsidRPr="00605320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কনফারেন্স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অনুষ্ঠিত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/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দপ্তর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সংস্থা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6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দাপ্তরিক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সকল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কাজে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ইউনিকোড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ব্যবহার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ইউনিকোড ব্যবহৃত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সকল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শাখা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/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অধিশাখা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টেন্ডার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জিপি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মাধ্যমে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সম্পাদন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টেন্ডার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সম্পাদিত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  <w:lang w:bidi="bn-BD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চালুকৃত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অনলাইন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ব্যবহার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সংক্রান্ত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অনলাইন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ব্যবহার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78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উদ্ভাবনী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উদ্যোগ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পদ্ধতি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সহজীকরণ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……………..….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৫</w:t>
            </w:r>
          </w:p>
        </w:tc>
      </w:tr>
      <w:tr w:rsidR="00AF6F26" w:rsidRPr="00605320" w:rsidTr="00EA056C">
        <w:trPr>
          <w:trHeight w:val="278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বার্ষিক উদ্ভাবন কর্ম-পরিকল্পনা ২০১৮-১৯ প্রণয়ন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কর্ম-পরিকল্পনা প্রণীত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78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78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বার্ষিক উদ্ভাবন কর্ম-পরিকল্পনায় অর্ন্তভুক্ত কার্যক্রম বাস্তবায়ন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উদ্ভাবনী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2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2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চালুকৃত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উদ্ভাবন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উদ্যোগ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সহজিকৃত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চালুকৃত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2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50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স্বচ্ছতা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জবাবদিহি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Cs/>
                <w:sz w:val="18"/>
                <w:szCs w:val="18"/>
                <w:cs/>
                <w:lang w:bidi="bn-BD"/>
              </w:rPr>
              <w:t>শক্তিশালী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করণ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…………………….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১৪</w:t>
            </w:r>
          </w:p>
        </w:tc>
      </w:tr>
      <w:tr w:rsidR="00AF6F26" w:rsidRPr="00605320" w:rsidTr="00EA056C">
        <w:trPr>
          <w:trHeight w:val="404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পিপিএ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২০০৬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ধারা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(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পিপিআর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২০০৮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বিধি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(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অনুযায়ী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প্রণীত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5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5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৭.২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অভিযোগ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প্রতিকার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ব্যবস্থা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Times New Roman" w:hAnsi="Times New Roman"/>
                <w:sz w:val="18"/>
                <w:szCs w:val="18"/>
              </w:rPr>
              <w:t>(GRS)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ওয়েবসাইটে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হালনাগাদকৃত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87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অন্যান্য</w:t>
            </w:r>
            <w:r w:rsidRPr="00605320">
              <w:rPr>
                <w:rFonts w:ascii="Nikosh" w:hAnsi="Nikosh" w:cs="Nikosh" w:hint="cs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রাষ্ট্রীয়</w:t>
            </w:r>
            <w:r w:rsidRPr="00605320">
              <w:rPr>
                <w:rFonts w:ascii="Nikosh" w:hAnsi="Nikosh" w:cs="Nikosh" w:hint="cs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প্রতিষ্ঠানের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প্রতিশ্রুতি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সিটিজেনস্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চার্টার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এবং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আওতাধীন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দপ্তর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সংস্হার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প্রতিশ্রুতি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6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5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রাষ্ট্রীয়</w:t>
            </w:r>
            <w:r w:rsidRPr="00605320">
              <w:rPr>
                <w:rFonts w:ascii="Nikosh" w:hAnsi="Nikosh" w:cs="Nikosh" w:hint="cs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প্রতিষ্ঠানের</w:t>
            </w:r>
            <w:r w:rsidRPr="00605320">
              <w:rPr>
                <w:rFonts w:ascii="Nikosh" w:hAnsi="Nikosh" w:cs="Nikosh" w:hint="cs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এবং</w:t>
            </w:r>
            <w:r w:rsidRPr="00605320">
              <w:rPr>
                <w:rFonts w:ascii="Nikosh" w:hAnsi="Nikosh" w:cs="Nikosh" w:hint="cs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আওতাধীন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: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স্তন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দপ্তর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সংস্হার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শাখা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অধিশাখা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আকস্মিক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</w:p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আকস্মিক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 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সম্পন্ন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মন্ত্রণালয়ের</w:t>
            </w:r>
            <w:r w:rsidRPr="0060532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কর্মকর্তাগণ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১৬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</w:tr>
      <w:tr w:rsidR="00AF6F26" w:rsidRPr="00605320" w:rsidTr="00EA056C">
        <w:trPr>
          <w:trHeight w:val="179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</w:tr>
      <w:tr w:rsidR="00AF6F26" w:rsidRPr="00605320" w:rsidTr="00EA056C">
        <w:trPr>
          <w:trHeight w:val="23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সচিবালয়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নির্দেশমালা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২০১৪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অনুযায়ী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নথির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শ্রেণি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বিন্যাসকরণ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নথি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শ্রেণি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বিন্যাসকৃত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সকল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শাখা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অধিশাখা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233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tabs>
                <w:tab w:val="right" w:pos="14364"/>
              </w:tabs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মন্ত্রণালয়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বিভাগ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অন্যান্য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রাষ্ট্রীয়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প্রতিষ্ঠানের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সংশ্লিষ্ট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অন্যান্য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কার্যক্রম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……………..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 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ab/>
            </w: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সপ্তাহ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চালুকৃত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প্রদত্ত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মনিটরিং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ইনোভেশন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ইউনিট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রাজস্ব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উন্নয়নখাতের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ভিত্তিক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বরাদ্দ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ছাড়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নিশ্চিতকরণ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বরাদ্দ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ছাড়কৃত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বাজেট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অধিশাখা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বিদ্যুৎ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পানি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জ্বালানির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তেল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গ্যাস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সাশ্রয়ী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সর্বোত্তম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ব্যবহার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নিশ্চিতকরণ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সাশ্রয়ী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ব্যবহার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নিশ্চিতকৃত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14580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  <w:r w:rsidRPr="0060532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BAN" w:hAnsi="NikoshBAN" w:cs="NikoshBAN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BAN" w:hAnsi="NikoshBAN" w:cs="NikoshBAN"/>
                <w:bCs/>
                <w:sz w:val="18"/>
                <w:szCs w:val="18"/>
                <w:cs/>
                <w:lang w:bidi="bn-BD"/>
              </w:rPr>
              <w:t>শুদ্ধাচার চর্চার জন্য পুরস্কার/প্রণোদনা প্রদান..............................৫</w:t>
            </w: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SutonnyMJ" w:hAnsi="SutonnyMJ" w:cs="SutonnyMJ"/>
                <w:sz w:val="18"/>
                <w:szCs w:val="18"/>
              </w:rPr>
              <w:t xml:space="preserve">Ôky×vPvi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পুরস্কার  প্রদান</w:t>
            </w:r>
            <w:r w:rsidRPr="00605320">
              <w:rPr>
                <w:rFonts w:ascii="SutonnyMJ" w:hAnsi="SutonnyMJ" w:cs="SutonnyMJ"/>
                <w:sz w:val="18"/>
                <w:szCs w:val="18"/>
              </w:rPr>
              <w:t xml:space="preserve"> bxwZgvjv 2017Õ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এবং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০৪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৮২২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০৪২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০৫৩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নম্বর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ষ্পস্টীকরণ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পত্র</w:t>
            </w:r>
            <w:r w:rsidRPr="0060532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অনুযায়ী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প্রদত্ত পুরস্কার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কমিটি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আওতাধীন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অধস্তন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কার্যালয়ে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‘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পুরস্কার  প্রদান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নীতিমালা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’</w:t>
            </w:r>
            <w:r w:rsidRPr="00605320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অনুযায়ী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শুদ্ধাচার পুরস্কার প্রদানের নিমিত্ত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সংশ্লিষ্ট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কোডে অর্থ বরাদ্দ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অর্থ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বরাদ্দকৃত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বাজেট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১০. অর্থ বরাদ্দ....................................................................৫</w:t>
            </w: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১০.১ শুদ্ধাচার কর্ম-পরিকল্পনায় অর্ন্তভুক্ত বিভিন্ন কার্যক্রম বাস্তবায়নের জন্য বরাদ্দকৃত  অর্থের</w:t>
            </w:r>
            <w:r w:rsidRPr="0060532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আনুমানিক পরিমাণ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বরাদ্দকৃত অর্থ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৫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লক্ষ টাকা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বাজেট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দুই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,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,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,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,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,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০০০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9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  <w:r w:rsidRPr="00605320">
              <w:rPr>
                <w:rFonts w:ascii="Nikosh" w:hAnsi="Nikosh" w:cs="Nikosh"/>
                <w:sz w:val="18"/>
                <w:szCs w:val="18"/>
              </w:rPr>
              <w:t>,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০০০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68"/>
        </w:trPr>
        <w:tc>
          <w:tcPr>
            <w:tcW w:w="145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১১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পরিবীক্ষণ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মূল্যায়ন</w:t>
            </w:r>
            <w:r w:rsidRPr="00605320">
              <w:rPr>
                <w:rFonts w:ascii="Nikosh" w:hAnsi="Nikosh" w:cs="Nikosh"/>
                <w:b/>
                <w:sz w:val="18"/>
                <w:szCs w:val="18"/>
              </w:rPr>
              <w:t>…………………………….</w:t>
            </w:r>
            <w:r w:rsidRPr="0060532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১০</w:t>
            </w:r>
          </w:p>
        </w:tc>
      </w:tr>
      <w:tr w:rsidR="00AF6F26" w:rsidRPr="00605320" w:rsidTr="00EA056C">
        <w:trPr>
          <w:trHeight w:val="368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দাখিল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প্রণীত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দাখিলকৃত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2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  <w:lang w:bidi="bn-BD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2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নির্ধারিত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সময়ে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ত্রৈমাসিক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মন্ত্রিপরিষদ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বিভাগে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দাখিল</w:t>
            </w:r>
          </w:p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ত্রৈমাসিক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দাখিলকৃত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152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আওতাধীন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দপ্তর/সংস্হাকে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জাতীয়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নির্দেশনা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</w:p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নির্দেশনা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প্রদত্ত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  <w:lang w:bidi="bn-BD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পয়েন্ট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১০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0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  <w:lang w:bidi="bn-BD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১১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আওতাধীন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দপ্তর/সংস্হার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জাতীয়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  <w:r w:rsidRPr="00605320">
              <w:rPr>
                <w:rFonts w:ascii="Nikosh" w:hAnsi="Nikosh" w:cs="Nikosh"/>
                <w:sz w:val="18"/>
                <w:szCs w:val="18"/>
              </w:rPr>
              <w:t>-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নিমিত্ত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কর্মশালা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আয়োজিত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কর্মশালা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5320">
              <w:rPr>
                <w:rFonts w:ascii="Nikosh" w:hAnsi="Nikosh" w:cs="Nikosh"/>
                <w:sz w:val="18"/>
                <w:szCs w:val="18"/>
              </w:rPr>
              <w:t>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21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5320">
              <w:rPr>
                <w:rFonts w:ascii="Nikosh" w:hAnsi="Nikosh" w:cs="Nikosh"/>
                <w:sz w:val="18"/>
                <w:szCs w:val="18"/>
              </w:rPr>
              <w:t>.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আওতাধীন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দপ্তর/সংস্হা কর্তৃক প্রণীত/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দাখিলকৃত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জাতীয়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প্রতিবেদনের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ওপর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ফিডব্যাক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অনুষ্ঠিত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ফিডব্যাক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প্রশাসন</w:t>
            </w:r>
            <w:r w:rsidRPr="0060532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অনুবিভাগ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6F26" w:rsidRPr="00605320" w:rsidTr="00EA056C">
        <w:trPr>
          <w:trHeight w:val="39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532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F26" w:rsidRPr="00605320" w:rsidRDefault="00AF6F26" w:rsidP="00EA05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F6F26" w:rsidRPr="004303A1" w:rsidRDefault="00AF6F26" w:rsidP="00AF6F26">
      <w:pPr>
        <w:rPr>
          <w:sz w:val="20"/>
          <w:szCs w:val="20"/>
        </w:rPr>
      </w:pPr>
    </w:p>
    <w:p w:rsidR="00AF6F26" w:rsidRDefault="00AF6F26" w:rsidP="00AF6F26">
      <w:pPr>
        <w:spacing w:after="0"/>
        <w:rPr>
          <w:sz w:val="20"/>
          <w:szCs w:val="20"/>
        </w:rPr>
      </w:pPr>
    </w:p>
    <w:p w:rsidR="00AF6F26" w:rsidRDefault="00AF6F26" w:rsidP="00AF6F2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F26" w:rsidRDefault="00AF6F26" w:rsidP="00AF6F2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F26" w:rsidRPr="00A63CDD" w:rsidRDefault="00AF6F26" w:rsidP="00AF6F26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A63CDD">
        <w:rPr>
          <w:rFonts w:ascii="Nikosh" w:hAnsi="Nikosh" w:cs="Nikosh"/>
          <w:sz w:val="28"/>
          <w:szCs w:val="28"/>
        </w:rPr>
        <w:t>(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কাজী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ওয়াছি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উদ্দিন</w:t>
      </w:r>
      <w:r w:rsidRPr="00A63CDD">
        <w:rPr>
          <w:rFonts w:ascii="Nikosh" w:hAnsi="Nikosh" w:cs="Nikosh"/>
          <w:sz w:val="28"/>
          <w:szCs w:val="28"/>
        </w:rPr>
        <w:t>)</w:t>
      </w:r>
    </w:p>
    <w:p w:rsidR="00AF6F26" w:rsidRPr="00A63CDD" w:rsidRDefault="00AF6F26" w:rsidP="00AF6F26">
      <w:pPr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r w:rsidRPr="00A63CDD">
        <w:rPr>
          <w:rFonts w:ascii="Nikosh" w:hAnsi="Nikosh" w:cs="Nikosh"/>
          <w:sz w:val="28"/>
          <w:szCs w:val="28"/>
          <w:cs/>
          <w:lang w:bidi="bn-IN"/>
        </w:rPr>
        <w:t>অতিরিক্ত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সচিব</w:t>
      </w:r>
    </w:p>
    <w:p w:rsidR="00AF6F26" w:rsidRPr="00A63CDD" w:rsidRDefault="00AF6F26" w:rsidP="00AF6F26">
      <w:pPr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r w:rsidRPr="00A63CDD">
        <w:rPr>
          <w:rFonts w:ascii="Nikosh" w:hAnsi="Nikosh" w:cs="Nikosh"/>
          <w:sz w:val="28"/>
          <w:szCs w:val="28"/>
          <w:cs/>
          <w:lang w:bidi="bn-IN"/>
        </w:rPr>
        <w:t>ও</w:t>
      </w:r>
    </w:p>
    <w:p w:rsidR="00AF6F26" w:rsidRPr="00A63CDD" w:rsidRDefault="00AF6F26" w:rsidP="00AF6F26">
      <w:pPr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r w:rsidRPr="00A63CDD">
        <w:rPr>
          <w:rFonts w:ascii="Nikosh" w:hAnsi="Nikosh" w:cs="Nikosh"/>
          <w:sz w:val="28"/>
          <w:szCs w:val="28"/>
          <w:cs/>
          <w:lang w:bidi="bn-IN"/>
        </w:rPr>
        <w:t>শুদ্ধাচার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ফোকাল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পয়েন্ট</w:t>
      </w:r>
    </w:p>
    <w:p w:rsidR="00AF6F26" w:rsidRPr="00A63CDD" w:rsidRDefault="00AF6F26" w:rsidP="00AF6F26">
      <w:pPr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r w:rsidRPr="00A63CDD">
        <w:rPr>
          <w:rFonts w:ascii="Nikosh" w:hAnsi="Nikosh" w:cs="Nikosh"/>
          <w:sz w:val="28"/>
          <w:szCs w:val="28"/>
          <w:cs/>
          <w:lang w:bidi="bn-IN"/>
        </w:rPr>
        <w:t>মৎস্য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ও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প্রাণিসম্পদ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:rsidR="00AF6F26" w:rsidRPr="00A63CDD" w:rsidRDefault="00AF6F26" w:rsidP="00AF6F26">
      <w:pPr>
        <w:spacing w:after="0" w:line="240" w:lineRule="auto"/>
        <w:ind w:left="9360"/>
        <w:jc w:val="center"/>
        <w:rPr>
          <w:rFonts w:ascii="Nikosh" w:hAnsi="Nikosh" w:cs="Nikosh"/>
          <w:sz w:val="28"/>
          <w:szCs w:val="28"/>
        </w:rPr>
      </w:pPr>
      <w:r w:rsidRPr="00A63CDD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A63CDD">
        <w:rPr>
          <w:rFonts w:ascii="Nikosh" w:hAnsi="Nikosh" w:cs="Nikosh"/>
          <w:sz w:val="28"/>
          <w:szCs w:val="28"/>
        </w:rPr>
        <w:t xml:space="preserve">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A63CDD">
        <w:rPr>
          <w:rFonts w:ascii="Nikosh" w:hAnsi="Nikosh" w:cs="Nikosh"/>
          <w:sz w:val="28"/>
          <w:szCs w:val="28"/>
        </w:rPr>
        <w:t xml:space="preserve">, </w:t>
      </w:r>
      <w:r w:rsidRPr="00A63CDD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A63CDD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201C10" w:rsidRDefault="00201C10"/>
    <w:sectPr w:rsidR="00201C10" w:rsidSect="00AF6F26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F6F26"/>
    <w:rsid w:val="00091979"/>
    <w:rsid w:val="00201C10"/>
    <w:rsid w:val="007D0974"/>
    <w:rsid w:val="0095497C"/>
    <w:rsid w:val="00A10D86"/>
    <w:rsid w:val="00A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AF6F2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F6F26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F6F26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6F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F6F2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F6F2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F6F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SJ-L-2</dc:creator>
  <cp:lastModifiedBy>mmm</cp:lastModifiedBy>
  <cp:revision>2</cp:revision>
  <dcterms:created xsi:type="dcterms:W3CDTF">2018-10-16T04:20:00Z</dcterms:created>
  <dcterms:modified xsi:type="dcterms:W3CDTF">2018-10-16T04:20:00Z</dcterms:modified>
</cp:coreProperties>
</file>