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97" w:rsidRPr="00A406BF" w:rsidRDefault="009A0A9C" w:rsidP="005B2E51">
      <w:pPr>
        <w:keepNext/>
        <w:keepLines/>
        <w:pBdr>
          <w:bottom w:val="double" w:sz="12" w:space="1" w:color="17365D" w:themeColor="text2" w:themeShade="BF"/>
        </w:pBdr>
        <w:spacing w:after="0" w:line="240" w:lineRule="auto"/>
        <w:outlineLvl w:val="0"/>
        <w:rPr>
          <w:rFonts w:ascii="SolaimanLipi" w:eastAsia="MS Gothic" w:hAnsi="SolaimanLipi" w:cs="SolaimanLipi"/>
          <w:b/>
          <w:bCs/>
          <w:sz w:val="32"/>
          <w:szCs w:val="32"/>
          <w:lang w:eastAsia="ja-JP" w:bidi="bn-IN"/>
        </w:rPr>
      </w:pPr>
      <w:r w:rsidRPr="00A406BF">
        <w:rPr>
          <w:rFonts w:ascii="SolaimanLipi" w:eastAsia="MS Gothic" w:hAnsi="SolaimanLipi" w:cs="SolaimanLipi"/>
          <w:b/>
          <w:bCs/>
          <w:sz w:val="32"/>
          <w:szCs w:val="32"/>
          <w:cs/>
          <w:lang w:eastAsia="ja-JP" w:bidi="bn-IN"/>
        </w:rPr>
        <w:t>পরিশিষ্ট-</w:t>
      </w:r>
      <w:r w:rsidRPr="00A406BF">
        <w:rPr>
          <w:rFonts w:ascii="SolaimanLipi" w:eastAsia="MS Gothic" w:hAnsi="SolaimanLipi" w:cs="SolaimanLipi" w:hint="cs"/>
          <w:b/>
          <w:bCs/>
          <w:sz w:val="32"/>
          <w:szCs w:val="32"/>
          <w:cs/>
          <w:lang w:eastAsia="ja-JP" w:bidi="bn-BD"/>
        </w:rPr>
        <w:t xml:space="preserve"> </w:t>
      </w:r>
      <w:r w:rsidRPr="00A406BF">
        <w:rPr>
          <w:rFonts w:ascii="SolaimanLipi" w:eastAsia="MS Gothic" w:hAnsi="SolaimanLipi" w:cs="SolaimanLipi"/>
          <w:b/>
          <w:bCs/>
          <w:sz w:val="32"/>
          <w:szCs w:val="32"/>
          <w:cs/>
          <w:lang w:eastAsia="ja-JP" w:bidi="bn-IN"/>
        </w:rPr>
        <w:t>১</w:t>
      </w:r>
      <w:r w:rsidR="007A4797" w:rsidRPr="00A406BF">
        <w:rPr>
          <w:rFonts w:ascii="SolaimanLipi" w:eastAsia="MS Gothic" w:hAnsi="SolaimanLipi" w:cs="SolaimanLipi" w:hint="cs"/>
          <w:b/>
          <w:bCs/>
          <w:sz w:val="32"/>
          <w:szCs w:val="32"/>
          <w:cs/>
          <w:lang w:eastAsia="ja-JP" w:bidi="bn-BD"/>
        </w:rPr>
        <w:t xml:space="preserve"> </w:t>
      </w:r>
      <w:r w:rsidR="00F674CD" w:rsidRPr="00A406BF">
        <w:rPr>
          <w:rFonts w:ascii="SolaimanLipi" w:eastAsia="MS Gothic" w:hAnsi="SolaimanLipi" w:cs="SolaimanLipi"/>
          <w:b/>
          <w:bCs/>
          <w:sz w:val="32"/>
          <w:szCs w:val="32"/>
          <w:lang w:eastAsia="ja-JP" w:bidi="bn-BD"/>
        </w:rPr>
        <w:tab/>
      </w:r>
    </w:p>
    <w:p w:rsidR="00573FEE" w:rsidRPr="00EA15D5" w:rsidRDefault="00F3799E" w:rsidP="00573FEE">
      <w:pPr>
        <w:spacing w:after="0" w:line="240" w:lineRule="auto"/>
        <w:jc w:val="center"/>
        <w:rPr>
          <w:rFonts w:ascii="SolaimanLipi" w:eastAsia="MS Gothic" w:hAnsi="SolaimanLipi" w:cs="SolaimanLipi"/>
          <w:b/>
          <w:bCs/>
          <w:sz w:val="24"/>
          <w:szCs w:val="24"/>
          <w:lang w:eastAsia="ja-JP" w:bidi="bn-BD"/>
        </w:rPr>
      </w:pPr>
      <w:r w:rsidRPr="00EA15D5">
        <w:rPr>
          <w:rFonts w:ascii="SolaimanLipi" w:eastAsia="MS Gothic" w:hAnsi="SolaimanLipi" w:cs="SolaimanLipi"/>
          <w:b/>
          <w:bCs/>
          <w:sz w:val="24"/>
          <w:szCs w:val="24"/>
          <w:cs/>
          <w:lang w:eastAsia="ja-JP"/>
        </w:rPr>
        <w:t>কতিপয় অর্থনৈতিক সূচকের গতিধারা</w:t>
      </w:r>
    </w:p>
    <w:tbl>
      <w:tblPr>
        <w:tblStyle w:val="ColorfulGrid-Accent1"/>
        <w:tblW w:w="5000" w:type="pct"/>
        <w:tblLook w:val="04A0" w:firstRow="1" w:lastRow="0" w:firstColumn="1" w:lastColumn="0" w:noHBand="0" w:noVBand="1"/>
      </w:tblPr>
      <w:tblGrid>
        <w:gridCol w:w="1458"/>
        <w:gridCol w:w="1767"/>
        <w:gridCol w:w="1321"/>
        <w:gridCol w:w="1214"/>
        <w:gridCol w:w="1324"/>
        <w:gridCol w:w="1434"/>
        <w:gridCol w:w="1779"/>
        <w:gridCol w:w="1439"/>
      </w:tblGrid>
      <w:tr w:rsidR="00573FEE" w:rsidRPr="007D39DB" w:rsidTr="00A4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MS Gothic" w:hAnsi="SolaimanLipi" w:cs="SolaimanLipi"/>
                <w:b w:val="0"/>
                <w:bCs w:val="0"/>
                <w:color w:val="C00000"/>
                <w:sz w:val="14"/>
                <w:szCs w:val="14"/>
                <w:lang w:eastAsia="ja-JP" w:bidi="bn-BD"/>
              </w:rPr>
              <w:br w:type="page"/>
            </w: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বছর</w:t>
            </w:r>
          </w:p>
        </w:tc>
        <w:tc>
          <w:tcPr>
            <w:tcW w:w="7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 xml:space="preserve">জিডিপি </w:t>
            </w:r>
          </w:p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(কোটি টাকা)</w:t>
            </w:r>
          </w:p>
        </w:tc>
        <w:tc>
          <w:tcPr>
            <w:tcW w:w="56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জিডিপি প্রবৃদ্ধি (%)</w:t>
            </w:r>
          </w:p>
        </w:tc>
        <w:tc>
          <w:tcPr>
            <w:tcW w:w="51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আমদানি</w:t>
            </w:r>
          </w:p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 xml:space="preserve"> (মি: মা: ড)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 xml:space="preserve">রপ্তানি </w:t>
            </w:r>
          </w:p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(মি: মা: ড)</w:t>
            </w:r>
          </w:p>
        </w:tc>
        <w:tc>
          <w:tcPr>
            <w:tcW w:w="6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প্রবাস আয়</w:t>
            </w:r>
          </w:p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 xml:space="preserve"> (মি: মা: ড)</w:t>
            </w:r>
          </w:p>
        </w:tc>
        <w:tc>
          <w:tcPr>
            <w:tcW w:w="7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বৈদেশিক মুদ্রার রিজার্ভ (মি: মা: ড)</w:t>
            </w:r>
          </w:p>
        </w:tc>
        <w:tc>
          <w:tcPr>
            <w:tcW w:w="61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3FEE" w:rsidRPr="007D39DB" w:rsidRDefault="00573FEE" w:rsidP="00573FE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</w:pP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  <w:cs/>
              </w:rPr>
              <w:t>টাকা-ডলার বিনিময় হার</w:t>
            </w:r>
            <w:r w:rsidRPr="007D39DB">
              <w:rPr>
                <w:rFonts w:ascii="SolaimanLipi" w:eastAsia="Times New Roman" w:hAnsi="SolaimanLipi" w:cs="SolaimanLipi"/>
                <w:color w:val="000000"/>
                <w:sz w:val="14"/>
                <w:szCs w:val="14"/>
              </w:rPr>
              <w:t xml:space="preserve"> 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1995-96</w:t>
            </w:r>
          </w:p>
        </w:tc>
        <w:tc>
          <w:tcPr>
            <w:tcW w:w="753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933.5</w:t>
            </w:r>
          </w:p>
        </w:tc>
        <w:tc>
          <w:tcPr>
            <w:tcW w:w="563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17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564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882.4</w:t>
            </w:r>
          </w:p>
        </w:tc>
        <w:tc>
          <w:tcPr>
            <w:tcW w:w="611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 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217.06</w:t>
            </w:r>
          </w:p>
        </w:tc>
        <w:tc>
          <w:tcPr>
            <w:tcW w:w="758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038.6</w:t>
            </w:r>
          </w:p>
        </w:tc>
        <w:tc>
          <w:tcPr>
            <w:tcW w:w="613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40.84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1996-97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003.2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418.3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 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475.42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718.8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42.7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1997-98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929.9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 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525.43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739.2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45.46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1998-99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508.9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312.8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 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705.74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523.3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48.06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1999-00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503.3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752.2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949.32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602.1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50.31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2000-01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337.1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467.3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882.10 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  53.96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986.1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501.13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582.9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57.43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320.1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657.5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548.5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061.97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469.6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57.9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2003-04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293.9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903.2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371.97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705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.০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58.94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2004-05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074.1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654.5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848.29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930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.০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61.39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2005-06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746.4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526.2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802.41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483.8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67.08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2006-07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799.7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978.47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077.2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69.03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2007-08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682.2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914.78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68.6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2008-09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071.8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507.1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565.2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689.26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470.9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68.8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2009-10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538.7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738.4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16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204.7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987.4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749.7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69.18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2010-11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828.8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657.5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928.2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650.32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911.6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71.17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75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.০</w:t>
            </w:r>
          </w:p>
        </w:tc>
        <w:tc>
          <w:tcPr>
            <w:tcW w:w="563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517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516.3</w:t>
            </w:r>
          </w:p>
        </w:tc>
        <w:tc>
          <w:tcPr>
            <w:tcW w:w="564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302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.০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12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843.43</w:t>
            </w: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364.4</w:t>
            </w:r>
          </w:p>
        </w:tc>
        <w:tc>
          <w:tcPr>
            <w:tcW w:w="613" w:type="pct"/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79.1</w:t>
            </w:r>
          </w:p>
        </w:tc>
      </w:tr>
      <w:tr w:rsidR="00573FEE" w:rsidRPr="007D39DB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753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923.2</w:t>
            </w:r>
          </w:p>
        </w:tc>
        <w:tc>
          <w:tcPr>
            <w:tcW w:w="563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517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083.6</w:t>
            </w:r>
          </w:p>
        </w:tc>
        <w:tc>
          <w:tcPr>
            <w:tcW w:w="564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27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027.45</w:t>
            </w:r>
          </w:p>
        </w:tc>
        <w:tc>
          <w:tcPr>
            <w:tcW w:w="611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461.15</w:t>
            </w:r>
          </w:p>
        </w:tc>
        <w:tc>
          <w:tcPr>
            <w:tcW w:w="758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15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315.2</w:t>
            </w:r>
          </w:p>
        </w:tc>
        <w:tc>
          <w:tcPr>
            <w:tcW w:w="613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79.93</w:t>
            </w:r>
          </w:p>
        </w:tc>
      </w:tr>
      <w:tr w:rsidR="00573FEE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584F6" wp14:editId="7EFAD4D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225424</wp:posOffset>
                      </wp:positionV>
                      <wp:extent cx="1943100" cy="2381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D89" w:rsidRPr="00573FEE" w:rsidRDefault="00847D89" w:rsidP="00573FEE">
                                  <w:pPr>
                                    <w:spacing w:after="120" w:line="360" w:lineRule="auto"/>
                                    <w:contextualSpacing/>
                                    <w:rPr>
                                      <w:rFonts w:ascii="SolaimanLipi" w:hAnsi="SolaimanLipi" w:cs="SolaimanLipi"/>
                                      <w:sz w:val="12"/>
                                      <w:szCs w:val="12"/>
                                    </w:rPr>
                                  </w:pPr>
                                  <w:r w:rsidRPr="00573FEE">
                                    <w:rPr>
                                      <w:rFonts w:ascii="SolaimanLipi" w:hAnsi="SolaimanLipi" w:cs="SolaimanLipi"/>
                                      <w:sz w:val="12"/>
                                      <w:szCs w:val="12"/>
                                      <w:cs/>
                                    </w:rPr>
                                    <w:t>উৎস: বাংলাদেশ পরিসংখ্যান ব্যুরো এবং বাংলাদেশ ব্যাংক</w:t>
                                  </w:r>
                                  <w:r w:rsidRPr="00573FEE">
                                    <w:rPr>
                                      <w:rFonts w:ascii="SolaimanLipi" w:hAnsi="SolaimanLipi" w:cs="SolaimanLipi"/>
                                      <w:sz w:val="12"/>
                                      <w:szCs w:val="12"/>
                                      <w:cs/>
                                      <w:lang w:bidi="hi-IN"/>
                                    </w:rPr>
                                    <w:t>।</w:t>
                                  </w:r>
                                </w:p>
                                <w:p w:rsidR="00847D89" w:rsidRPr="00573FEE" w:rsidRDefault="00847D89">
                                  <w:pPr>
                                    <w:rPr>
                                      <w:rFonts w:ascii="SolaimanLipi" w:hAnsi="SolaimanLipi" w:cs="SolaimanLip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25pt;margin-top:17.75pt;width:153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x3iAIAAIoFAAAOAAAAZHJzL2Uyb0RvYy54bWysVEtPGzEQvlfqf7B8L5uEQCFig1IQVSUE&#10;qKHi7HhtYtXrcW0nu+mvZ8a7eZRyoepld+z5ZsbzzePisq0tW6sQDbiSD48GnCknoTLuueQ/Hm8+&#10;nXEWk3CVsOBUyTcq8svpxw8XjZ+oESzBViowdOLipPElX6bkJ0UR5VLVIh6BVw6VGkItEh7Dc1EF&#10;0aD32hajweC0aCBUPoBUMeLtdafk0+xfayXTvdZRJWZLjm9L+Rvyd0HfYnohJs9B+KWR/TPEP7yi&#10;FsZh0J2ra5EEWwXzl6vayAARdDqSUBegtZEq54DZDAevspkvhVc5FyQn+h1N8f+5lXfrh8BMhbXj&#10;zIkaS/So2sS+QMuGxE7j4wRBc4+w1OI1Ifv7iJeUdKtDTX9Mh6Eeed7suCVnkozOx8fDAaok6kbH&#10;Z8PRCbkp9tY+xPRVQc1IKHnA2mVKxfo2pg66hVCwCNZUN8bafKB+UVc2sLXAStuU34jO/0BZx5qS&#10;nx6fDLJjB2TeebaO3KjcMX04yrzLMEtpYxVhrPuuNDKWE30jtpBSuV38jCaUxlDvMezx+1e9x7jL&#10;Ay1yZHBpZ1wbByFnn0dsT1n1c0uZ7vBYm4O8SUztou0rv4Bqgw0RoBuo6OWNwardipgeRMAJwkLj&#10;Vkj3+NEWkHXoJc6WEH6/dU94bGzUctbgRJY8/lqJoDiz3xy2/PlwPKYRzofxyecRHsKhZnGocav6&#10;CrAVsK3xdVkkfLJbUQeon3B5zCgqqoSTGLvkaStepW5P4PKRajbLIBxaL9Ktm3tJrole6snH9kkE&#10;3zduwpa/g+3sismr/u2wZOlgtkqgTW5uIrhjtSceBz6PR7+caKMcnjNqv0KnLwAAAP//AwBQSwME&#10;FAAGAAgAAAAhAHn3AkngAAAACAEAAA8AAABkcnMvZG93bnJldi54bWxMj81OwzAQhO9IvIO1SFxQ&#10;6xQTikI2FUL8SNxoaBE3N16SiNiOYjcJb89ygtPuakaz3+Sb2XZipCG03iGslgkIcpU3rasR3srH&#10;xQ2IELUzuvOOEL4pwKY4Pcl1ZvzkXmncxlpwiAuZRmhi7DMpQ9WQ1WHpe3KsffrB6sjnUEsz6InD&#10;bScvk+RaWt06/tDonu4bqr62R4vwcVG/v4T5aTepVPUPz2O53psS8fxsvrsFEWmOf2b4xWd0KJjp&#10;4I/OBNEhLK5SdiKolCfrKlnxckBYqwRkkcv/BYofAAAA//8DAFBLAQItABQABgAIAAAAIQC2gziS&#10;/gAAAOEBAAATAAAAAAAAAAAAAAAAAAAAAABbQ29udGVudF9UeXBlc10ueG1sUEsBAi0AFAAGAAgA&#10;AAAhADj9If/WAAAAlAEAAAsAAAAAAAAAAAAAAAAALwEAAF9yZWxzLy5yZWxzUEsBAi0AFAAGAAgA&#10;AAAhABR7HHeIAgAAigUAAA4AAAAAAAAAAAAAAAAALgIAAGRycy9lMm9Eb2MueG1sUEsBAi0AFAAG&#10;AAgAAAAhAHn3AkngAAAACAEAAA8AAAAAAAAAAAAAAAAA4gQAAGRycy9kb3ducmV2LnhtbFBLBQYA&#10;AAAABAAEAPMAAADvBQAAAAA=&#10;" fillcolor="white [3201]" stroked="f" strokeweight=".5pt">
                      <v:textbox>
                        <w:txbxContent>
                          <w:p w:rsidR="00847D89" w:rsidRPr="00573FEE" w:rsidRDefault="00847D89" w:rsidP="00573FEE">
                            <w:pPr>
                              <w:spacing w:after="120" w:line="360" w:lineRule="auto"/>
                              <w:contextualSpacing/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</w:rPr>
                            </w:pPr>
                            <w:r w:rsidRPr="00573FEE"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cs/>
                              </w:rPr>
                              <w:t>উৎস: বাংলাদেশ পরিসংখ্যান ব্যুরো এবং বাংলাদেশ ব্যাংক</w:t>
                            </w:r>
                            <w:r w:rsidRPr="00573FEE"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:rsidR="00847D89" w:rsidRPr="00573FEE" w:rsidRDefault="00847D89">
                            <w:pPr>
                              <w:rPr>
                                <w:rFonts w:ascii="SolaimanLipi" w:hAnsi="SolaimanLipi" w:cs="SolaimanLip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753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13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920.4</w:t>
            </w:r>
          </w:p>
        </w:tc>
        <w:tc>
          <w:tcPr>
            <w:tcW w:w="563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517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39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321.9</w:t>
            </w:r>
          </w:p>
        </w:tc>
        <w:tc>
          <w:tcPr>
            <w:tcW w:w="564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30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186.62</w:t>
            </w:r>
          </w:p>
        </w:tc>
        <w:tc>
          <w:tcPr>
            <w:tcW w:w="611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14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228.3</w:t>
            </w:r>
          </w:p>
        </w:tc>
        <w:tc>
          <w:tcPr>
            <w:tcW w:w="758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21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,</w:t>
            </w: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508</w:t>
            </w:r>
            <w:r w:rsidRPr="007D39DB">
              <w:rPr>
                <w:rFonts w:ascii="NikoshBAN" w:eastAsia="Times New Roman" w:hAnsi="NikoshBAN" w:cs="NikoshBAN" w:hint="cs"/>
                <w:color w:val="000000"/>
                <w:sz w:val="16"/>
                <w:szCs w:val="16"/>
                <w:cs/>
              </w:rPr>
              <w:t>.০</w:t>
            </w:r>
          </w:p>
        </w:tc>
        <w:tc>
          <w:tcPr>
            <w:tcW w:w="613" w:type="pc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73FEE" w:rsidRPr="007D39DB" w:rsidRDefault="00573FEE" w:rsidP="00573F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</w:pPr>
            <w:r w:rsidRPr="007D39DB">
              <w:rPr>
                <w:rFonts w:ascii="NikoshBAN" w:eastAsia="Times New Roman" w:hAnsi="NikoshBAN" w:cs="NikoshBAN"/>
                <w:color w:val="000000"/>
                <w:sz w:val="16"/>
                <w:szCs w:val="16"/>
              </w:rPr>
              <w:t>77.72</w:t>
            </w:r>
          </w:p>
        </w:tc>
      </w:tr>
    </w:tbl>
    <w:p w:rsidR="004B496C" w:rsidRPr="00A406BF" w:rsidRDefault="004B496C" w:rsidP="005B2E51">
      <w:pPr>
        <w:keepNext/>
        <w:keepLines/>
        <w:pBdr>
          <w:bottom w:val="double" w:sz="12" w:space="1" w:color="17365D" w:themeColor="text2" w:themeShade="BF"/>
        </w:pBdr>
        <w:spacing w:after="0" w:line="240" w:lineRule="auto"/>
        <w:outlineLvl w:val="0"/>
        <w:rPr>
          <w:rFonts w:ascii="SolaimanLipi" w:eastAsia="MS Gothic" w:hAnsi="SolaimanLipi" w:cs="SolaimanLipi"/>
          <w:b/>
          <w:bCs/>
          <w:i/>
          <w:iCs/>
          <w:sz w:val="32"/>
          <w:szCs w:val="32"/>
          <w:lang w:eastAsia="ja-JP" w:bidi="bn-IN"/>
        </w:rPr>
      </w:pPr>
      <w:r w:rsidRPr="00A406BF">
        <w:rPr>
          <w:rFonts w:ascii="SolaimanLipi" w:eastAsia="MS Gothic" w:hAnsi="SolaimanLipi" w:cs="SolaimanLipi"/>
          <w:b/>
          <w:bCs/>
          <w:sz w:val="32"/>
          <w:szCs w:val="32"/>
          <w:cs/>
          <w:lang w:eastAsia="ja-JP" w:bidi="bn-IN"/>
        </w:rPr>
        <w:lastRenderedPageBreak/>
        <w:t>পরিশিষ্ট-</w:t>
      </w:r>
      <w:r w:rsidRPr="00A406BF">
        <w:rPr>
          <w:rFonts w:ascii="SolaimanLipi" w:eastAsia="MS Gothic" w:hAnsi="SolaimanLipi" w:cs="SolaimanLipi" w:hint="cs"/>
          <w:b/>
          <w:bCs/>
          <w:sz w:val="32"/>
          <w:szCs w:val="32"/>
          <w:cs/>
          <w:lang w:eastAsia="ja-JP" w:bidi="bn-BD"/>
        </w:rPr>
        <w:t xml:space="preserve"> </w:t>
      </w:r>
      <w:r w:rsidRPr="00A406BF">
        <w:rPr>
          <w:rFonts w:ascii="SolaimanLipi" w:eastAsia="MS Gothic" w:hAnsi="SolaimanLipi" w:cs="SolaimanLipi" w:hint="cs"/>
          <w:b/>
          <w:bCs/>
          <w:sz w:val="32"/>
          <w:szCs w:val="32"/>
          <w:cs/>
          <w:lang w:eastAsia="ja-JP" w:bidi="bn-IN"/>
        </w:rPr>
        <w:t>২</w:t>
      </w:r>
      <w:r w:rsidRPr="00A406BF">
        <w:rPr>
          <w:rFonts w:ascii="SolaimanLipi" w:eastAsia="MS Gothic" w:hAnsi="SolaimanLipi" w:cs="SolaimanLipi" w:hint="cs"/>
          <w:b/>
          <w:bCs/>
          <w:sz w:val="32"/>
          <w:szCs w:val="32"/>
          <w:cs/>
          <w:lang w:eastAsia="ja-JP" w:bidi="bn-BD"/>
        </w:rPr>
        <w:t xml:space="preserve"> </w:t>
      </w:r>
      <w:r w:rsidRPr="00A406BF">
        <w:rPr>
          <w:rFonts w:ascii="SolaimanLipi" w:eastAsia="MS Gothic" w:hAnsi="SolaimanLipi" w:cs="SolaimanLipi"/>
          <w:b/>
          <w:bCs/>
          <w:sz w:val="32"/>
          <w:szCs w:val="32"/>
          <w:lang w:eastAsia="ja-JP" w:bidi="bn-BD"/>
        </w:rPr>
        <w:tab/>
      </w:r>
    </w:p>
    <w:p w:rsidR="004B496C" w:rsidRDefault="007D39DB" w:rsidP="00F3799E">
      <w:pPr>
        <w:spacing w:after="0" w:line="240" w:lineRule="auto"/>
        <w:ind w:left="6480" w:hanging="3150"/>
        <w:contextualSpacing/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IN"/>
        </w:rPr>
      </w:pPr>
      <w:r>
        <w:rPr>
          <w:rFonts w:ascii="SolaimanLipi" w:eastAsia="MS Gothic" w:hAnsi="SolaimanLipi" w:cs="SolaimanLipi"/>
          <w:b/>
          <w:bCs/>
          <w:sz w:val="32"/>
          <w:szCs w:val="32"/>
          <w:cs/>
          <w:lang w:eastAsia="ja-JP" w:bidi="bn-IN"/>
        </w:rPr>
        <w:t xml:space="preserve">         </w:t>
      </w:r>
      <w:r w:rsidR="00F3799E" w:rsidRPr="00A406BF">
        <w:rPr>
          <w:rFonts w:ascii="SolaimanLipi" w:eastAsia="MS Gothic" w:hAnsi="SolaimanLipi" w:cs="SolaimanLipi" w:hint="cs"/>
          <w:b/>
          <w:bCs/>
          <w:sz w:val="32"/>
          <w:szCs w:val="32"/>
          <w:cs/>
          <w:lang w:eastAsia="ja-JP" w:bidi="bn-IN"/>
        </w:rPr>
        <w:t xml:space="preserve"> </w:t>
      </w:r>
      <w:r w:rsidR="00F3799E" w:rsidRPr="00A406BF">
        <w:rPr>
          <w:rFonts w:ascii="SolaimanLipi" w:eastAsia="MS Gothic" w:hAnsi="SolaimanLipi" w:cs="SolaimanLipi" w:hint="cs"/>
          <w:b/>
          <w:bCs/>
          <w:sz w:val="24"/>
          <w:szCs w:val="24"/>
          <w:cs/>
          <w:lang w:eastAsia="ja-JP" w:bidi="bn-BD"/>
        </w:rPr>
        <w:t>কৃষিপণ্যের উৎপাদন ও আমদানি</w:t>
      </w:r>
      <w:r w:rsidR="00F3799E" w:rsidRPr="00A406BF">
        <w:rPr>
          <w:rFonts w:ascii="NikoshBAN" w:hAnsi="NikoshBAN" w:cs="NikoshBAN" w:hint="cs"/>
          <w:sz w:val="18"/>
          <w:cs/>
        </w:rPr>
        <w:t xml:space="preserve"> </w:t>
      </w:r>
      <w:r w:rsidR="00F3799E" w:rsidRPr="00A406BF">
        <w:rPr>
          <w:rFonts w:ascii="NikoshBAN" w:hAnsi="NikoshBAN" w:cs="NikoshBAN" w:hint="cs"/>
          <w:sz w:val="18"/>
          <w:cs/>
          <w:lang w:bidi="bn-IN"/>
        </w:rPr>
        <w:t xml:space="preserve">                   </w:t>
      </w:r>
      <w:r>
        <w:rPr>
          <w:rFonts w:ascii="NikoshBAN" w:hAnsi="NikoshBAN" w:cs="NikoshBAN"/>
          <w:sz w:val="18"/>
          <w:cs/>
          <w:lang w:bidi="bn-IN"/>
        </w:rPr>
        <w:t xml:space="preserve">                            </w:t>
      </w:r>
      <w:r w:rsidR="004B496C" w:rsidRPr="005E2364">
        <w:rPr>
          <w:rFonts w:ascii="NikoshBAN" w:hAnsi="NikoshBAN" w:cs="NikoshBAN" w:hint="cs"/>
          <w:sz w:val="18"/>
          <w:cs/>
        </w:rPr>
        <w:t>(লক্ষ একর, লক্ষ মেট্রিক টন)</w:t>
      </w:r>
    </w:p>
    <w:tbl>
      <w:tblPr>
        <w:tblStyle w:val="MediumGrid3"/>
        <w:tblW w:w="5179" w:type="pct"/>
        <w:tblLook w:val="04A0" w:firstRow="1" w:lastRow="0" w:firstColumn="1" w:lastColumn="0" w:noHBand="0" w:noVBand="1"/>
      </w:tblPr>
      <w:tblGrid>
        <w:gridCol w:w="1393"/>
        <w:gridCol w:w="1021"/>
        <w:gridCol w:w="1254"/>
        <w:gridCol w:w="1026"/>
        <w:gridCol w:w="790"/>
        <w:gridCol w:w="1099"/>
        <w:gridCol w:w="1133"/>
        <w:gridCol w:w="917"/>
        <w:gridCol w:w="1094"/>
        <w:gridCol w:w="1106"/>
        <w:gridCol w:w="1323"/>
      </w:tblGrid>
      <w:tr w:rsidR="004B496C" w:rsidRPr="0023564B" w:rsidTr="00A4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:rsidR="004B496C" w:rsidRPr="00A406BF" w:rsidRDefault="004B496C" w:rsidP="00A406BF">
            <w:pPr>
              <w:jc w:val="center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A406BF">
              <w:rPr>
                <w:rFonts w:ascii="NikoshBAN" w:hAnsi="NikoshBAN" w:cs="NikoshBAN" w:hint="cs"/>
                <w:color w:val="000000" w:themeColor="text1"/>
                <w:sz w:val="24"/>
                <w:szCs w:val="24"/>
                <w:cs/>
              </w:rPr>
              <w:t>বছর</w:t>
            </w:r>
          </w:p>
        </w:tc>
        <w:tc>
          <w:tcPr>
            <w:tcW w:w="1358" w:type="pct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:rsidR="004B496C" w:rsidRPr="00A406BF" w:rsidRDefault="004B496C" w:rsidP="00A40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  <w:t>ধান</w:t>
            </w:r>
          </w:p>
        </w:tc>
        <w:tc>
          <w:tcPr>
            <w:tcW w:w="1243" w:type="pct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4B496C" w:rsidRPr="00A406BF" w:rsidRDefault="004B496C" w:rsidP="00A40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  <w:t>গম</w:t>
            </w:r>
          </w:p>
        </w:tc>
        <w:tc>
          <w:tcPr>
            <w:tcW w:w="377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4B496C" w:rsidRPr="00A406BF" w:rsidRDefault="004B496C" w:rsidP="00A40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  <w:t>ভুট্টা</w:t>
            </w:r>
          </w:p>
        </w:tc>
        <w:tc>
          <w:tcPr>
            <w:tcW w:w="450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4B496C" w:rsidRPr="00A406BF" w:rsidRDefault="004B496C" w:rsidP="00A40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  <w:t>আলু</w:t>
            </w:r>
          </w:p>
        </w:tc>
        <w:tc>
          <w:tcPr>
            <w:tcW w:w="455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4B496C" w:rsidRPr="00A406BF" w:rsidRDefault="004B496C" w:rsidP="00A40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  <w:t>অন্যান্য</w:t>
            </w:r>
          </w:p>
        </w:tc>
        <w:tc>
          <w:tcPr>
            <w:tcW w:w="544" w:type="pc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4B496C" w:rsidRPr="00A406BF" w:rsidRDefault="004B496C" w:rsidP="00A40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 w:themeColor="text1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color w:val="000000" w:themeColor="text1"/>
                <w:sz w:val="24"/>
                <w:szCs w:val="24"/>
                <w:cs/>
              </w:rPr>
              <w:t>সর্বমোট</w:t>
            </w:r>
          </w:p>
        </w:tc>
      </w:tr>
      <w:tr w:rsidR="00A406BF" w:rsidRPr="0023564B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shd w:val="clear" w:color="auto" w:fill="D9D9D9" w:themeFill="background1" w:themeFillShade="D9"/>
            <w:noWrap/>
          </w:tcPr>
          <w:p w:rsidR="004B496C" w:rsidRPr="0023564B" w:rsidRDefault="004B496C" w:rsidP="00A406BF">
            <w:pPr>
              <w:jc w:val="center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BFBFBF" w:themeFill="background1" w:themeFillShade="BF"/>
            <w:noWrap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একর</w:t>
            </w:r>
          </w:p>
        </w:tc>
        <w:tc>
          <w:tcPr>
            <w:tcW w:w="516" w:type="pct"/>
            <w:shd w:val="clear" w:color="auto" w:fill="BFBFBF" w:themeFill="background1" w:themeFillShade="BF"/>
            <w:noWrap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উৎপাদন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আমদানি</w:t>
            </w:r>
          </w:p>
        </w:tc>
        <w:tc>
          <w:tcPr>
            <w:tcW w:w="325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একর</w:t>
            </w:r>
          </w:p>
        </w:tc>
        <w:tc>
          <w:tcPr>
            <w:tcW w:w="452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উৎপাদন</w:t>
            </w:r>
          </w:p>
        </w:tc>
        <w:tc>
          <w:tcPr>
            <w:tcW w:w="466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  <w:cs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আমদানি</w:t>
            </w:r>
          </w:p>
        </w:tc>
        <w:tc>
          <w:tcPr>
            <w:tcW w:w="377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উৎপাদন</w:t>
            </w:r>
          </w:p>
        </w:tc>
        <w:tc>
          <w:tcPr>
            <w:tcW w:w="450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উৎপাদন</w:t>
            </w:r>
          </w:p>
        </w:tc>
        <w:tc>
          <w:tcPr>
            <w:tcW w:w="455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উৎপাদন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:rsidR="004B496C" w:rsidRPr="00A406BF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4"/>
                <w:szCs w:val="24"/>
              </w:rPr>
            </w:pPr>
            <w:r w:rsidRPr="00A406BF">
              <w:rPr>
                <w:rFonts w:ascii="NikoshBAN" w:hAnsi="NikoshBAN" w:cs="NikoshBAN"/>
                <w:sz w:val="24"/>
                <w:szCs w:val="24"/>
                <w:cs/>
              </w:rPr>
              <w:t>উৎপাদন</w:t>
            </w:r>
          </w:p>
        </w:tc>
      </w:tr>
      <w:tr w:rsidR="00A406BF" w:rsidRPr="00EF4EA2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2005-06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260.2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389.1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৪.৯৮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7.4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১৮.৭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5.2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44.7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159.1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605.5</w:t>
            </w:r>
          </w:p>
        </w:tc>
      </w:tr>
      <w:tr w:rsidR="00A406BF" w:rsidRPr="00EF4EA2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2006-07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261.2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402.2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৬.৯৫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7.4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১৬.৩৫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9.0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54.7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170.1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643.4</w:t>
            </w:r>
          </w:p>
        </w:tc>
      </w:tr>
      <w:tr w:rsidR="00A406BF" w:rsidRPr="00EF4EA2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2007-08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429.7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১৯.৬৭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8.4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১২.৩৫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13.5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69.6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161.7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682.8</w:t>
            </w:r>
          </w:p>
        </w:tc>
      </w:tr>
      <w:tr w:rsidR="00A406BF" w:rsidRPr="00EF4EA2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2008-09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278.7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462.8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৫.৭৩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8.5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২৩.২৪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7.3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55.7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165.2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699.6</w:t>
            </w:r>
          </w:p>
        </w:tc>
      </w:tr>
      <w:tr w:rsidR="00A406BF" w:rsidRPr="00EF4EA2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2009-10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282.4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475.4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০.৮৮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9.7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৩৩.৫৮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8.9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84.7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167.3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746.0</w:t>
            </w:r>
          </w:p>
        </w:tc>
      </w:tr>
      <w:tr w:rsidR="00A406BF" w:rsidRPr="00EF4EA2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2010-11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284.9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495.5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১৫.৫৪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9.7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৩৫.৯৬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10.2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86.2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175.2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776.9</w:t>
            </w:r>
          </w:p>
        </w:tc>
      </w:tr>
      <w:tr w:rsidR="00A406BF" w:rsidRPr="00EF4EA2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2011-12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284.9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501.6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৫.১৪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10.0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১৬.৬১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13.0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84.6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176.0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785.0</w:t>
            </w:r>
          </w:p>
        </w:tc>
      </w:tr>
      <w:tr w:rsidR="00A406BF" w:rsidRPr="00EF4EA2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2012-13</w:t>
            </w:r>
          </w:p>
        </w:tc>
        <w:tc>
          <w:tcPr>
            <w:tcW w:w="420" w:type="pct"/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292.3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500.9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০.২৬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12.5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১৭.১৫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15.5</w:t>
            </w:r>
          </w:p>
        </w:tc>
        <w:tc>
          <w:tcPr>
            <w:tcW w:w="450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88.7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174.5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792.1</w:t>
            </w:r>
          </w:p>
        </w:tc>
      </w:tr>
      <w:tr w:rsidR="00A406BF" w:rsidRPr="00EF4EA2" w:rsidTr="00A406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4B496C" w:rsidRPr="007D39DB" w:rsidRDefault="004B496C" w:rsidP="00A406BF">
            <w:pPr>
              <w:jc w:val="center"/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</w:pPr>
            <w:r w:rsidRPr="007D39DB">
              <w:rPr>
                <w:rFonts w:ascii="NikoshBAN" w:hAnsi="NikoshBAN" w:cs="NikoshBAN"/>
                <w:b w:val="0"/>
                <w:color w:val="000000" w:themeColor="text1"/>
                <w:sz w:val="20"/>
                <w:szCs w:val="20"/>
              </w:rPr>
              <w:t>2013-14</w:t>
            </w:r>
          </w:p>
        </w:tc>
        <w:tc>
          <w:tcPr>
            <w:tcW w:w="420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noWrap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>
              <w:rPr>
                <w:rFonts w:ascii="NikoshBAN" w:hAnsi="NikoshBAN" w:cs="NikoshBAN"/>
                <w:color w:val="000000"/>
                <w:sz w:val="20"/>
                <w:szCs w:val="20"/>
              </w:rPr>
              <w:t>281.0</w:t>
            </w:r>
          </w:p>
        </w:tc>
        <w:tc>
          <w:tcPr>
            <w:tcW w:w="516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512.8</w:t>
            </w:r>
          </w:p>
        </w:tc>
        <w:tc>
          <w:tcPr>
            <w:tcW w:w="422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২.৯৩</w:t>
            </w:r>
          </w:p>
        </w:tc>
        <w:tc>
          <w:tcPr>
            <w:tcW w:w="325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color w:val="000000"/>
                <w:sz w:val="20"/>
                <w:szCs w:val="20"/>
              </w:rPr>
            </w:pPr>
            <w:r>
              <w:rPr>
                <w:rFonts w:ascii="NikoshBAN" w:hAnsi="NikoshBAN" w:cs="NikoshB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52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13.5</w:t>
            </w:r>
          </w:p>
        </w:tc>
        <w:tc>
          <w:tcPr>
            <w:tcW w:w="466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  <w:cs/>
              </w:rPr>
              <w:t>২০.৩৩</w:t>
            </w:r>
          </w:p>
        </w:tc>
        <w:tc>
          <w:tcPr>
            <w:tcW w:w="377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17.5</w:t>
            </w:r>
          </w:p>
        </w:tc>
        <w:tc>
          <w:tcPr>
            <w:tcW w:w="450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91.6</w:t>
            </w:r>
          </w:p>
        </w:tc>
        <w:tc>
          <w:tcPr>
            <w:tcW w:w="455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174.2</w:t>
            </w:r>
          </w:p>
        </w:tc>
        <w:tc>
          <w:tcPr>
            <w:tcW w:w="544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B496C" w:rsidRPr="00EF4EA2" w:rsidRDefault="004B496C" w:rsidP="00A40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koshBAN" w:hAnsi="NikoshBAN" w:cs="NikoshBAN"/>
                <w:sz w:val="20"/>
                <w:szCs w:val="20"/>
              </w:rPr>
            </w:pPr>
            <w:r w:rsidRPr="00EF4EA2">
              <w:rPr>
                <w:rFonts w:ascii="NikoshBAN" w:hAnsi="NikoshBAN" w:cs="NikoshBAN"/>
                <w:sz w:val="20"/>
                <w:szCs w:val="20"/>
              </w:rPr>
              <w:t>809.6</w:t>
            </w:r>
          </w:p>
        </w:tc>
      </w:tr>
    </w:tbl>
    <w:p w:rsidR="00573FEE" w:rsidRDefault="007D39DB">
      <w:pPr>
        <w:spacing w:after="0" w:line="240" w:lineRule="auto"/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</w:pPr>
      <w:r w:rsidRPr="00573FEE">
        <w:rPr>
          <w:rFonts w:ascii="SolaimanLipi" w:hAnsi="SolaimanLipi" w:cs="SolaimanLipi"/>
          <w:sz w:val="12"/>
          <w:szCs w:val="12"/>
          <w:cs/>
        </w:rPr>
        <w:t>উৎস: বাংলাদেশ পরিসংখ্যান ব্যুরো</w:t>
      </w:r>
    </w:p>
    <w:p w:rsidR="004B496C" w:rsidRDefault="00051955" w:rsidP="007A4797">
      <w:pPr>
        <w:spacing w:after="0" w:line="240" w:lineRule="auto"/>
        <w:jc w:val="center"/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</w:pPr>
      <w:r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  <w:t xml:space="preserve">        </w:t>
      </w:r>
    </w:p>
    <w:p w:rsidR="004B496C" w:rsidRDefault="004B496C">
      <w:pPr>
        <w:spacing w:after="0" w:line="240" w:lineRule="auto"/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</w:pPr>
      <w:r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  <w:br w:type="page"/>
      </w:r>
    </w:p>
    <w:p w:rsidR="00F3799E" w:rsidRPr="007D39DB" w:rsidRDefault="00F3799E" w:rsidP="00F3799E">
      <w:pPr>
        <w:keepNext/>
        <w:keepLines/>
        <w:pBdr>
          <w:bottom w:val="double" w:sz="12" w:space="1" w:color="17365D" w:themeColor="text2" w:themeShade="BF"/>
        </w:pBdr>
        <w:spacing w:after="0" w:line="240" w:lineRule="auto"/>
        <w:outlineLvl w:val="0"/>
        <w:rPr>
          <w:rFonts w:ascii="SolaimanLipi" w:eastAsia="MS Gothic" w:hAnsi="SolaimanLipi" w:cs="SolaimanLipi"/>
          <w:b/>
          <w:bCs/>
          <w:i/>
          <w:iCs/>
          <w:sz w:val="28"/>
          <w:szCs w:val="28"/>
          <w:lang w:eastAsia="ja-JP" w:bidi="bn-IN"/>
        </w:rPr>
      </w:pPr>
      <w:r w:rsidRPr="007D39DB">
        <w:rPr>
          <w:rFonts w:ascii="SolaimanLipi" w:eastAsia="MS Gothic" w:hAnsi="SolaimanLipi" w:cs="SolaimanLipi"/>
          <w:b/>
          <w:bCs/>
          <w:sz w:val="28"/>
          <w:szCs w:val="28"/>
          <w:cs/>
          <w:lang w:eastAsia="ja-JP" w:bidi="bn-IN"/>
        </w:rPr>
        <w:lastRenderedPageBreak/>
        <w:t>পরিশিষ্ট-</w:t>
      </w:r>
      <w:r w:rsidRPr="007D39DB">
        <w:rPr>
          <w:rFonts w:ascii="SolaimanLipi" w:eastAsia="MS Gothic" w:hAnsi="SolaimanLipi" w:cs="SolaimanLipi" w:hint="cs"/>
          <w:b/>
          <w:bCs/>
          <w:sz w:val="28"/>
          <w:szCs w:val="28"/>
          <w:cs/>
          <w:lang w:eastAsia="ja-JP" w:bidi="bn-BD"/>
        </w:rPr>
        <w:t xml:space="preserve"> </w:t>
      </w:r>
      <w:r w:rsidRPr="007D39DB">
        <w:rPr>
          <w:rFonts w:ascii="SolaimanLipi" w:eastAsia="MS Gothic" w:hAnsi="SolaimanLipi" w:cs="SolaimanLipi" w:hint="cs"/>
          <w:b/>
          <w:bCs/>
          <w:sz w:val="28"/>
          <w:szCs w:val="28"/>
          <w:cs/>
          <w:lang w:eastAsia="ja-JP" w:bidi="bn-IN"/>
        </w:rPr>
        <w:t>৩</w:t>
      </w:r>
      <w:r w:rsidRPr="007D39DB">
        <w:rPr>
          <w:rFonts w:ascii="SolaimanLipi" w:eastAsia="MS Gothic" w:hAnsi="SolaimanLipi" w:cs="SolaimanLipi"/>
          <w:b/>
          <w:bCs/>
          <w:sz w:val="28"/>
          <w:szCs w:val="28"/>
          <w:lang w:eastAsia="ja-JP" w:bidi="bn-BD"/>
        </w:rPr>
        <w:tab/>
      </w:r>
    </w:p>
    <w:p w:rsidR="00F3799E" w:rsidRPr="00A406BF" w:rsidRDefault="00F3799E" w:rsidP="00F3799E">
      <w:pPr>
        <w:spacing w:after="0" w:line="240" w:lineRule="auto"/>
        <w:jc w:val="right"/>
        <w:rPr>
          <w:rFonts w:ascii="Nikosh" w:eastAsia="MS Mincho" w:hAnsi="Nikosh" w:cs="Nikosh"/>
          <w:sz w:val="16"/>
          <w:szCs w:val="16"/>
          <w:cs/>
          <w:lang w:eastAsia="ja-JP" w:bidi="bn-BD"/>
        </w:rPr>
      </w:pPr>
      <w:r w:rsidRPr="00A406BF">
        <w:rPr>
          <w:rFonts w:ascii="SolaimanLipi" w:eastAsia="MS Gothic" w:hAnsi="SolaimanLipi" w:cs="SolaimanLipi"/>
          <w:b/>
          <w:bCs/>
          <w:sz w:val="24"/>
          <w:szCs w:val="24"/>
          <w:cs/>
          <w:lang w:eastAsia="ja-JP" w:bidi="bn-BD"/>
        </w:rPr>
        <w:t>খাতভিত্তিক মোট ব্যয়</w:t>
      </w:r>
      <w:r w:rsidRPr="00A406BF">
        <w:rPr>
          <w:rFonts w:ascii="SolaimanLipi" w:eastAsia="MS Gothic" w:hAnsi="SolaimanLipi" w:cs="SolaimanLipi" w:hint="cs"/>
          <w:b/>
          <w:bCs/>
          <w:sz w:val="24"/>
          <w:szCs w:val="24"/>
          <w:cs/>
          <w:lang w:eastAsia="ja-JP" w:bidi="bn-BD"/>
        </w:rPr>
        <w:t xml:space="preserve"> </w:t>
      </w:r>
      <w:r w:rsidRPr="00A406BF">
        <w:rPr>
          <w:rFonts w:ascii="SolaimanLipi" w:eastAsia="MS Gothic" w:hAnsi="SolaimanLipi" w:cs="SolaimanLipi"/>
          <w:b/>
          <w:bCs/>
          <w:sz w:val="24"/>
          <w:szCs w:val="24"/>
          <w:lang w:eastAsia="ja-JP" w:bidi="bn-BD"/>
        </w:rPr>
        <w:t xml:space="preserve">                         </w:t>
      </w:r>
      <w:r w:rsidRPr="00A406BF">
        <w:rPr>
          <w:rFonts w:ascii="SolaimanLipi" w:eastAsia="MS Gothic" w:hAnsi="SolaimanLipi" w:cs="SolaimanLipi" w:hint="cs"/>
          <w:b/>
          <w:bCs/>
          <w:sz w:val="16"/>
          <w:szCs w:val="16"/>
          <w:cs/>
          <w:lang w:eastAsia="ja-JP" w:bidi="bn-BD"/>
        </w:rPr>
        <w:t>(কোটি টাকায়)</w:t>
      </w:r>
    </w:p>
    <w:tbl>
      <w:tblPr>
        <w:tblStyle w:val="MediumGrid3-Accent2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9"/>
        <w:gridCol w:w="853"/>
        <w:gridCol w:w="942"/>
        <w:gridCol w:w="1139"/>
        <w:gridCol w:w="1206"/>
        <w:gridCol w:w="671"/>
        <w:gridCol w:w="843"/>
        <w:gridCol w:w="890"/>
        <w:gridCol w:w="993"/>
        <w:gridCol w:w="1002"/>
        <w:gridCol w:w="1007"/>
        <w:gridCol w:w="1091"/>
      </w:tblGrid>
      <w:tr w:rsidR="000A0278" w:rsidRPr="007D39DB" w:rsidTr="00232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 w:hint="cs"/>
                <w:color w:val="000000"/>
                <w:sz w:val="14"/>
                <w:szCs w:val="14"/>
                <w:cs/>
              </w:rPr>
              <w:t>অর্থ বছর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জনসেবা ও জন শৃংখলা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স্থানীয় সরকার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শিক্ষা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 xml:space="preserve">, 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প্রযুক্তি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 xml:space="preserve"> 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ও স্বাস্থ্য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  <w:lang w:bidi="bn-BD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সামাজিক নিরাপত্তা ও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 xml:space="preserve"> 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কল্যা</w:t>
            </w:r>
            <w:r w:rsidRPr="007D39DB">
              <w:rPr>
                <w:rFonts w:ascii="SutonnyMJ" w:eastAsia="Times New Roman" w:hAnsi="SutonnyMJ" w:cs="Nikosh" w:hint="cs"/>
                <w:color w:val="000000"/>
                <w:sz w:val="14"/>
                <w:szCs w:val="14"/>
                <w:cs/>
                <w:lang w:bidi="bn-BD"/>
              </w:rPr>
              <w:t>ণ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জ্বালান</w:t>
            </w:r>
            <w:r w:rsidRPr="007D39DB">
              <w:rPr>
                <w:rFonts w:ascii="SutonnyMJ" w:eastAsia="Times New Roman" w:hAnsi="SutonnyMJ" w:cs="Nikosh" w:hint="cs"/>
                <w:color w:val="000000"/>
                <w:sz w:val="14"/>
                <w:szCs w:val="14"/>
                <w:cs/>
                <w:lang w:bidi="bn-BD"/>
              </w:rPr>
              <w:t xml:space="preserve">ি 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ও বিদ</w:t>
            </w:r>
            <w:r w:rsidRPr="007D39DB">
              <w:rPr>
                <w:rFonts w:ascii="SutonnyMJ" w:eastAsia="Times New Roman" w:hAnsi="SutonnyMJ" w:cs="Nikosh" w:hint="cs"/>
                <w:color w:val="000000"/>
                <w:sz w:val="14"/>
                <w:szCs w:val="14"/>
                <w:cs/>
                <w:lang w:bidi="bn-BD"/>
              </w:rPr>
              <w:t>্যু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ৎ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পরিবহন ও যোগাযোগ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কৃষি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প্রতিরক্ষা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সুদ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অন্যান্য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</w:rPr>
              <w:t>মোট বাজেট</w:t>
            </w:r>
          </w:p>
        </w:tc>
      </w:tr>
      <w:tr w:rsidR="00A406BF" w:rsidRPr="007D39DB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1998-99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3918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(14.2)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1901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(6.9)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5615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(20.3)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673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(2.4)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1300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(4.7)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3710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(13.4)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2060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(7.5)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2937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(10.6)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3185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(11.5)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2341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(8.5)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  <w:t>27,640</w:t>
            </w: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1999-00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4802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(15.0)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2626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(8.2)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6297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(19.6)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2679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(8.4)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2255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(7.0)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4115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(12.8)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1969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(6.1)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3199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(10.0)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3811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(11.9)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300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(0.9)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  <w:t>32,053</w:t>
            </w: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2000-01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5464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(14.6)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3749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(10.0)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8015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(21.4)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2384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(6.4)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2193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(5.9)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5188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(13.8)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2840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(7.60)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3406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(9.1)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4175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(11.1)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(0.2)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  <w:t>37,472</w:t>
            </w: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2001-02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5,370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(14.1)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431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(9.0)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222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(21.5)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(4.6)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932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521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(14.5)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533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(6.6)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640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(9.5)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949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(13.0)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845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(2.2)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38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2002-03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383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(15.6)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379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(8.3)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ind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701</w:t>
            </w:r>
          </w:p>
          <w:p w:rsidR="00F3799E" w:rsidRPr="007D39DB" w:rsidRDefault="00F3799E" w:rsidP="007D39DB">
            <w:pPr>
              <w:spacing w:after="0" w:line="240" w:lineRule="auto"/>
              <w:ind w:righ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(21.3)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979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(4.8)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(6.7)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971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(14.6)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354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(5.8)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610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(8.8)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669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112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(0.3)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40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915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2003-04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609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(14.6)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531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(10.0)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771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(19.3)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2449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(5.4)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(8.3)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163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(11.4)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564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(5.7)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879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769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1876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369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2004-05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(15.0)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520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10.7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928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17.3</w:t>
            </w: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3066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912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7.6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625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12.8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930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7.6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506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842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13.2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667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1.3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2005-06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611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(15.5)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265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11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519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20.7</w:t>
            </w: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2505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811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9.4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356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7.8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426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8.0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894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14.2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038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631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2006-07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435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(14.7)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593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10.3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240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22.2</w:t>
            </w: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2979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888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305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8.3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949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319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508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16.4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934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(1.5)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2007-08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14.0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6.8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15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464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17.0</w:t>
            </w: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4282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862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3.2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398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476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9.3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766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738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15.1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925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16.4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90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817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2008-09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570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14.1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904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17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199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19.3</w:t>
            </w: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9258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10.4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550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378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560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10.7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8.0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358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17.2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383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316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2009-10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832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14.6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460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8.3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22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175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21.8</w:t>
            </w:r>
            <w:r w:rsidRPr="007D39DB">
              <w:rPr>
                <w:rFonts w:ascii="SutonnyMJ" w:hAnsi="SutonnyMJ" w:cs="Nikosh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8208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469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3.4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623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11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11.0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759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8.6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868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  <w:t>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975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২.৯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01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516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2010-11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900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১২.৪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৮.০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26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091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  <w:t>২০.৩</w:t>
            </w: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9053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৭.১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233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৫.৬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7049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৫.৫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957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১০.১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11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৮.৭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15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637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১২.২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035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১০.২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28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286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2011-12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810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১৩.০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11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050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৭.২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26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774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  <w:t>১৭.৬</w:t>
            </w: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10322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৬.৮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969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৫.২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455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৬.২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671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৯.৬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230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৮.০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351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১৩.৩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810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১৩.০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52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442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</w:p>
        </w:tc>
      </w:tr>
      <w:tr w:rsidR="00A406BF" w:rsidRPr="007D39DB" w:rsidTr="00A4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2012-13</w:t>
            </w:r>
          </w:p>
        </w:tc>
        <w:tc>
          <w:tcPr>
            <w:tcW w:w="36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603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১০.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01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lang w:bidi="bn-BD"/>
              </w:rPr>
              <w:t>147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৮.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1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29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833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  <w:t>১৭.১</w:t>
            </w: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11420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৬.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10,280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৫.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35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480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৭.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19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667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১১.৩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021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6.9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7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23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915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১৩.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9" w:type="pct"/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22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625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3.0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65" w:type="pct"/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1,74,011</w:t>
            </w:r>
          </w:p>
        </w:tc>
      </w:tr>
      <w:tr w:rsidR="00A406BF" w:rsidRPr="007D39DB" w:rsidTr="00A406B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2013-14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26,284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13.6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458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7.5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35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sz w:val="14"/>
                <w:szCs w:val="14"/>
              </w:rPr>
              <w:t>959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sz w:val="14"/>
                <w:szCs w:val="14"/>
                <w:lang w:eastAsia="ja-JP" w:bidi="bn-BD"/>
              </w:rPr>
              <w:t>18.5</w:t>
            </w:r>
            <w:r w:rsidRPr="007D39DB">
              <w:rPr>
                <w:rFonts w:ascii="SutonnyMJ" w:hAnsi="SutonnyMJ" w:cs="Nikosh" w:hint="eastAsia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12,913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৬.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7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10,504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৫.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4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cs/>
                <w:lang w:eastAsia="ja-JP" w:bidi="bn-BD"/>
              </w:rPr>
              <w:t>)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14,091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7.3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272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8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.৯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CB3FD1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18,330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9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.৫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27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  <w:cs/>
                <w:lang w:bidi="bn-BD"/>
              </w:rPr>
              <w:t>,</w:t>
            </w: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631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  <w:t>১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4.2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3799E" w:rsidRPr="007D39DB" w:rsidRDefault="00110365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16,468</w:t>
            </w:r>
          </w:p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Nikosh"/>
                <w:color w:val="000000"/>
                <w:sz w:val="14"/>
                <w:szCs w:val="14"/>
                <w:cs/>
                <w:lang w:eastAsia="ja-JP" w:bidi="bn-BD"/>
              </w:rPr>
            </w:pP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(</w:t>
            </w:r>
            <w:r w:rsidRPr="007D39DB">
              <w:rPr>
                <w:rFonts w:ascii="SutonnyMJ" w:hAnsi="SutonnyMJ" w:cs="Nikosh"/>
                <w:color w:val="000000"/>
                <w:sz w:val="14"/>
                <w:szCs w:val="14"/>
                <w:lang w:eastAsia="ja-JP" w:bidi="bn-BD"/>
              </w:rPr>
              <w:t>8.5</w:t>
            </w:r>
            <w:r w:rsidRPr="007D39DB">
              <w:rPr>
                <w:rFonts w:ascii="SutonnyMJ" w:hAnsi="SutonnyMJ" w:cs="Nikosh" w:hint="eastAsia"/>
                <w:color w:val="000000"/>
                <w:sz w:val="14"/>
                <w:szCs w:val="14"/>
                <w:lang w:eastAsia="ja-JP" w:bidi="bn-BD"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:rsidR="00F3799E" w:rsidRPr="007D39DB" w:rsidRDefault="00F3799E" w:rsidP="007D39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</w:pPr>
            <w:r w:rsidRPr="007D39DB">
              <w:rPr>
                <w:rFonts w:ascii="SutonnyMJ" w:eastAsia="Times New Roman" w:hAnsi="SutonnyMJ" w:cs="Nikosh"/>
                <w:color w:val="000000"/>
                <w:sz w:val="14"/>
                <w:szCs w:val="14"/>
              </w:rPr>
              <w:t>1,93,910</w:t>
            </w:r>
          </w:p>
        </w:tc>
      </w:tr>
    </w:tbl>
    <w:p w:rsidR="00F3799E" w:rsidRPr="007D39DB" w:rsidRDefault="00F3799E" w:rsidP="00F3799E">
      <w:pPr>
        <w:spacing w:after="0" w:line="240" w:lineRule="auto"/>
        <w:rPr>
          <w:rFonts w:ascii="Nikosh" w:eastAsia="MS Mincho" w:hAnsi="Nikosh" w:cs="Nikosh"/>
          <w:sz w:val="14"/>
          <w:szCs w:val="16"/>
          <w:lang w:eastAsia="ja-JP" w:bidi="bn-IN"/>
        </w:rPr>
      </w:pPr>
      <w:r w:rsidRPr="007D39DB">
        <w:rPr>
          <w:rFonts w:eastAsia="MS Mincho" w:cs="Vrinda" w:hint="cs"/>
          <w:sz w:val="14"/>
          <w:szCs w:val="16"/>
          <w:cs/>
          <w:lang w:eastAsia="ja-JP" w:bidi="bn-BD"/>
        </w:rPr>
        <w:t xml:space="preserve">() </w:t>
      </w:r>
      <w:r w:rsidRPr="007D39DB">
        <w:rPr>
          <w:rFonts w:ascii="Nikosh" w:eastAsia="MS Mincho" w:hAnsi="Nikosh" w:cs="Nikosh" w:hint="cs"/>
          <w:sz w:val="14"/>
          <w:szCs w:val="16"/>
          <w:cs/>
          <w:lang w:eastAsia="ja-JP" w:bidi="bn-BD"/>
        </w:rPr>
        <w:t>মোট ব্যয়ের শতকরা হার</w:t>
      </w:r>
      <w:r w:rsidRPr="007D39DB">
        <w:rPr>
          <w:rFonts w:ascii="Nikosh" w:eastAsia="MS Mincho" w:hAnsi="Nikosh" w:cs="Nikosh"/>
          <w:sz w:val="14"/>
          <w:szCs w:val="16"/>
          <w:lang w:eastAsia="ja-JP" w:bidi="bn-IN"/>
        </w:rPr>
        <w:t>;</w:t>
      </w:r>
      <w:r w:rsidRPr="007D39DB">
        <w:rPr>
          <w:rFonts w:ascii="Nikosh" w:eastAsia="MS Mincho" w:hAnsi="Nikosh" w:cs="Nikosh" w:hint="cs"/>
          <w:sz w:val="14"/>
          <w:szCs w:val="16"/>
          <w:cs/>
          <w:lang w:eastAsia="ja-JP" w:bidi="bn-IN"/>
        </w:rPr>
        <w:t xml:space="preserve"> উৎস: আইবাস, অর্থ বিভাগ</w:t>
      </w:r>
    </w:p>
    <w:p w:rsidR="00F3799E" w:rsidRDefault="00F3799E">
      <w:pPr>
        <w:spacing w:after="0" w:line="240" w:lineRule="auto"/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</w:pPr>
      <w:r>
        <w:rPr>
          <w:rFonts w:ascii="SolaimanLipi" w:eastAsia="MS Gothic" w:hAnsi="SolaimanLipi" w:cs="SolaimanLipi"/>
          <w:b/>
          <w:bCs/>
          <w:color w:val="C00000"/>
          <w:sz w:val="24"/>
          <w:szCs w:val="24"/>
          <w:lang w:eastAsia="ja-JP" w:bidi="bn-BD"/>
        </w:rPr>
        <w:br w:type="page"/>
      </w:r>
    </w:p>
    <w:p w:rsidR="00671D21" w:rsidRDefault="00671D21" w:rsidP="00FD3DCD">
      <w:pPr>
        <w:spacing w:before="240" w:after="0" w:line="240" w:lineRule="auto"/>
        <w:rPr>
          <w:rFonts w:ascii="Nikosh" w:eastAsia="MS Mincho" w:hAnsi="Nikosh" w:cs="Nikosh"/>
          <w:sz w:val="16"/>
          <w:szCs w:val="16"/>
          <w:cs/>
          <w:lang w:eastAsia="ja-JP" w:bidi="bn-IN"/>
        </w:rPr>
        <w:sectPr w:rsidR="00671D21" w:rsidSect="000910A3">
          <w:footerReference w:type="default" r:id="rId9"/>
          <w:footerReference w:type="first" r:id="rId10"/>
          <w:pgSz w:w="15120" w:h="10440" w:orient="landscape" w:code="7"/>
          <w:pgMar w:top="1440" w:right="1440" w:bottom="1296" w:left="1440" w:header="720" w:footer="720" w:gutter="720"/>
          <w:pgNumType w:start="25"/>
          <w:cols w:space="720"/>
          <w:docGrid w:linePitch="360"/>
        </w:sectPr>
      </w:pPr>
    </w:p>
    <w:p w:rsidR="000A0278" w:rsidRPr="00A406BF" w:rsidRDefault="000A0278" w:rsidP="000A0278">
      <w:pPr>
        <w:pBdr>
          <w:bottom w:val="double" w:sz="12" w:space="1" w:color="17365D" w:themeColor="text2" w:themeShade="BF"/>
        </w:pBdr>
        <w:rPr>
          <w:rFonts w:ascii="SolaimanLipi" w:eastAsia="MS Gothic" w:hAnsi="SolaimanLipi" w:cs="SolaimanLipi"/>
          <w:b/>
          <w:bCs/>
          <w:sz w:val="28"/>
          <w:szCs w:val="35"/>
          <w:cs/>
          <w:lang w:eastAsia="ja-JP" w:bidi="bn-IN"/>
        </w:rPr>
      </w:pPr>
      <w:r w:rsidRPr="00A406BF">
        <w:rPr>
          <w:rFonts w:ascii="SolaimanLipi" w:eastAsia="MS Gothic" w:hAnsi="SolaimanLipi" w:cs="SolaimanLipi" w:hint="cs"/>
          <w:b/>
          <w:bCs/>
          <w:sz w:val="28"/>
          <w:szCs w:val="35"/>
          <w:cs/>
          <w:lang w:eastAsia="ja-JP" w:bidi="bn-IN"/>
        </w:rPr>
        <w:lastRenderedPageBreak/>
        <w:t>পরিশিষ্ট</w:t>
      </w:r>
      <w:r w:rsidRPr="00A406BF">
        <w:rPr>
          <w:rFonts w:ascii="SolaimanLipi" w:eastAsia="MS Gothic" w:hAnsi="SolaimanLipi" w:cs="SolaimanLipi" w:hint="cs"/>
          <w:b/>
          <w:bCs/>
          <w:sz w:val="28"/>
          <w:szCs w:val="35"/>
          <w:cs/>
          <w:lang w:eastAsia="ja-JP" w:bidi="bn-BD"/>
        </w:rPr>
        <w:t xml:space="preserve">- </w:t>
      </w:r>
      <w:r w:rsidR="00C14C4A" w:rsidRPr="00A406BF">
        <w:rPr>
          <w:rFonts w:ascii="SolaimanLipi" w:eastAsia="MS Gothic" w:hAnsi="SolaimanLipi" w:cs="SolaimanLipi" w:hint="cs"/>
          <w:b/>
          <w:bCs/>
          <w:sz w:val="28"/>
          <w:szCs w:val="35"/>
          <w:cs/>
          <w:lang w:eastAsia="ja-JP" w:bidi="bn-IN"/>
        </w:rPr>
        <w:t>৪</w:t>
      </w:r>
    </w:p>
    <w:p w:rsidR="000A0278" w:rsidRPr="00A406BF" w:rsidRDefault="000A0278" w:rsidP="000A0278">
      <w:pPr>
        <w:keepNext/>
        <w:keepLines/>
        <w:spacing w:before="200" w:after="0" w:line="240" w:lineRule="auto"/>
        <w:outlineLvl w:val="1"/>
        <w:rPr>
          <w:rFonts w:eastAsia="MS Mincho" w:cs="Vrinda"/>
          <w:sz w:val="18"/>
          <w:szCs w:val="18"/>
          <w:lang w:bidi="bn-BD"/>
        </w:rPr>
      </w:pPr>
      <w:r w:rsidRPr="00A406BF">
        <w:rPr>
          <w:rFonts w:ascii="SolaimanLipi" w:eastAsia="MS Gothic" w:hAnsi="SolaimanLipi" w:cs="SolaimanLipi"/>
          <w:b/>
          <w:bCs/>
          <w:lang w:eastAsia="ja-JP" w:bidi="bn-IN"/>
        </w:rPr>
        <w:t xml:space="preserve">             </w:t>
      </w:r>
      <w:r w:rsidRPr="00EA15D5">
        <w:rPr>
          <w:rFonts w:ascii="SolaimanLipi" w:eastAsia="MS Gothic" w:hAnsi="SolaimanLipi" w:cs="SolaimanLipi"/>
          <w:b/>
          <w:bCs/>
          <w:sz w:val="24"/>
          <w:szCs w:val="24"/>
          <w:cs/>
          <w:lang w:eastAsia="ja-JP" w:bidi="bn-IN"/>
        </w:rPr>
        <w:t>বৈদেশিক সাহায্যের অঙ্গীকার</w:t>
      </w:r>
      <w:r w:rsidRPr="00EA15D5">
        <w:rPr>
          <w:rFonts w:ascii="SolaimanLipi" w:eastAsia="MS Gothic" w:hAnsi="SolaimanLipi" w:cs="SolaimanLipi" w:hint="cs"/>
          <w:b/>
          <w:bCs/>
          <w:sz w:val="24"/>
          <w:szCs w:val="24"/>
          <w:cs/>
          <w:lang w:eastAsia="ja-JP" w:bidi="bn-IN"/>
        </w:rPr>
        <w:t xml:space="preserve"> ও ডিসবার্সমেন্ট</w:t>
      </w:r>
      <w:r w:rsidRPr="00A406BF">
        <w:rPr>
          <w:rFonts w:ascii="SolaimanLipi" w:eastAsia="MS Gothic" w:hAnsi="SolaimanLipi" w:cs="SolaimanLipi" w:hint="cs"/>
          <w:b/>
          <w:bCs/>
          <w:cs/>
          <w:lang w:eastAsia="ja-JP" w:bidi="bn-IN"/>
        </w:rPr>
        <w:t xml:space="preserve">    </w:t>
      </w:r>
      <w:r w:rsidRPr="00EA15D5">
        <w:rPr>
          <w:rFonts w:ascii="SolaimanLipi" w:eastAsia="MS Mincho" w:hAnsi="SolaimanLipi" w:cs="SolaimanLipi" w:hint="cs"/>
          <w:sz w:val="18"/>
          <w:szCs w:val="18"/>
          <w:cs/>
          <w:lang w:bidi="bn-BD"/>
        </w:rPr>
        <w:t xml:space="preserve"> </w:t>
      </w:r>
      <w:r w:rsidRPr="00A406BF">
        <w:rPr>
          <w:rFonts w:ascii="SolaimanLipi" w:eastAsia="MS Mincho" w:hAnsi="SolaimanLipi" w:cs="SolaimanLipi" w:hint="cs"/>
          <w:sz w:val="18"/>
          <w:szCs w:val="18"/>
          <w:cs/>
          <w:lang w:bidi="bn-BD"/>
        </w:rPr>
        <w:t>(মিলিয়ন মার্কিন ডলার)</w:t>
      </w:r>
      <w:r w:rsidRPr="00A406BF">
        <w:rPr>
          <w:rFonts w:ascii="SolaimanLipi" w:eastAsia="MS Gothic" w:hAnsi="SolaimanLipi" w:cs="SolaimanLipi" w:hint="cs"/>
          <w:b/>
          <w:bCs/>
          <w:cs/>
          <w:lang w:eastAsia="ja-JP" w:bidi="bn-IN"/>
        </w:rPr>
        <w:t xml:space="preserve">                                                            </w:t>
      </w:r>
    </w:p>
    <w:tbl>
      <w:tblPr>
        <w:tblW w:w="7676" w:type="dxa"/>
        <w:tblInd w:w="108" w:type="dxa"/>
        <w:tblBorders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066"/>
        <w:gridCol w:w="1065"/>
        <w:gridCol w:w="800"/>
        <w:gridCol w:w="951"/>
        <w:gridCol w:w="954"/>
        <w:gridCol w:w="937"/>
        <w:gridCol w:w="951"/>
        <w:gridCol w:w="952"/>
      </w:tblGrid>
      <w:tr w:rsidR="000A0278" w:rsidRPr="00A406BF" w:rsidTr="00EA15D5">
        <w:trPr>
          <w:trHeight w:val="432"/>
        </w:trPr>
        <w:tc>
          <w:tcPr>
            <w:tcW w:w="115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A0278" w:rsidRPr="00592788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592788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অর্থ বছর</w:t>
            </w: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A0278" w:rsidRPr="00592788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592788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প্রারম্ভিক</w:t>
            </w:r>
          </w:p>
          <w:p w:rsidR="000A0278" w:rsidRPr="00592788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592788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পাইপ লাইন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A0278" w:rsidRPr="00592788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592788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কমিটমেন্ট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A0278" w:rsidRPr="00592788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592788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ডিসবার্সমেন্ট</w:t>
            </w:r>
          </w:p>
        </w:tc>
      </w:tr>
      <w:tr w:rsidR="000A0278" w:rsidRPr="00EA15D5" w:rsidTr="00232710">
        <w:trPr>
          <w:trHeight w:val="296"/>
        </w:trPr>
        <w:tc>
          <w:tcPr>
            <w:tcW w:w="115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0A0278" w:rsidRPr="000A0278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color w:val="365F91" w:themeColor="accent1" w:themeShade="BF"/>
                <w:sz w:val="20"/>
                <w:szCs w:val="20"/>
                <w:lang w:bidi="bn-BD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0A0278" w:rsidRPr="000A0278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color w:val="365F91" w:themeColor="accent1" w:themeShade="BF"/>
                <w:sz w:val="20"/>
                <w:szCs w:val="20"/>
                <w:lang w:bidi="bn-BD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0A0278" w:rsidRPr="00A406BF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A406BF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অনুদান 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0A0278" w:rsidRPr="00A406BF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A406BF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ঋণ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0A0278" w:rsidRPr="00A406BF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A406BF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0A0278" w:rsidRPr="00A406BF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A406BF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অনুদান 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0A0278" w:rsidRPr="00A406BF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A406BF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ঋণ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A0278" w:rsidRPr="00A406BF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b/>
                <w:bCs/>
                <w:sz w:val="20"/>
                <w:szCs w:val="20"/>
                <w:lang w:bidi="bn-BD"/>
              </w:rPr>
            </w:pPr>
            <w:r w:rsidRPr="00A406BF">
              <w:rPr>
                <w:rFonts w:ascii="Nikosh" w:eastAsia="MS Mincho" w:hAnsi="Nikosh" w:cs="Nikosh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১৯৯৮-৯৯</w:t>
            </w:r>
          </w:p>
        </w:tc>
        <w:tc>
          <w:tcPr>
            <w:tcW w:w="1096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৪৮৯৫.৫৩</w:t>
            </w:r>
          </w:p>
        </w:tc>
        <w:tc>
          <w:tcPr>
            <w:tcW w:w="56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৮৬১.৮৮</w:t>
            </w:r>
          </w:p>
        </w:tc>
        <w:tc>
          <w:tcPr>
            <w:tcW w:w="97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১৭৮৬.৬৪</w:t>
            </w:r>
          </w:p>
        </w:tc>
        <w:tc>
          <w:tcPr>
            <w:tcW w:w="97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২৬৪৮.৫২</w:t>
            </w:r>
          </w:p>
        </w:tc>
        <w:tc>
          <w:tcPr>
            <w:tcW w:w="97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৬৬৯.৩৫</w:t>
            </w:r>
          </w:p>
        </w:tc>
        <w:tc>
          <w:tcPr>
            <w:tcW w:w="97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 xml:space="preserve"> ৮৬৬.৭১</w:t>
            </w:r>
          </w:p>
        </w:tc>
        <w:tc>
          <w:tcPr>
            <w:tcW w:w="97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১৫৩৬.০৬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১৯৯৯-০০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৫৯৭৯.৫৮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৬১৯.২৫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৮৫৫.৭৮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১৪৭৫.০৩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৭২৬.০৮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৮৬১.৮৭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১৫৮৭.৯৫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২০০০-০১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৫৭৫২.২৭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৯৩৭.৭৩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১১১৫.১১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২০৫২.৮৪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৫০৪.১৫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৮৬৪.৬৬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১৩৬৮.৮০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২০০১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০২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৮৫৫৭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৯৬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৪০১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৪৭৬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৮৭৮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৪৭৮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৮১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৯৬৩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১৪৪২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২৩</w:t>
            </w:r>
          </w:p>
        </w:tc>
      </w:tr>
      <w:tr w:rsidR="000A0278" w:rsidRPr="00232710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২০০২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০৩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৫৪৫০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০৪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৩৮৩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১৩০৯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১৬৯২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৫১০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১০৭৪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১৫৮৫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০২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২০০৩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০৪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৫৭৩৮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১১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৮৮৬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১০৩৬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১৯২৩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৩৩৮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৪৫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৬৯৪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১০৩৩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৪৩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২০০৪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০৫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৬৯১১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০৬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৩০২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৯২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১২৭৭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১৫৮০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৭১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২৪৪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১২৪৪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২২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১৪৮৮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৪৫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২০০৫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০৬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৬৬৯৪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৫৪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৬২৮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৩৯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১১৫৮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১৭৮৭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৩৬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৫০০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১০৬৭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০৯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১৫৬৭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৬৪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২০০৬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০৭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৬৭৫৯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৫৮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৭২৮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১৫২৭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২২৫৬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১২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৫৯০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১০৪০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১৬৩০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৫৮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২০০৭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০৮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৭২৮৮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৩৪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৯৬১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৮৯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১৮৮০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৫৬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২৮৪২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৬৫৮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১২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১৪০৩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২০৬১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৫১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২০০৮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০৯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৮৬৮২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৪৩২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২৬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২০২১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০৬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২৪৪৪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৩২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৬৫৭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৮১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১১৮৯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F1145B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১৮৪</w:t>
            </w:r>
            <w:r w:rsidR="00D91CA1"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৭</w:t>
            </w:r>
            <w:r w:rsidR="000A0278"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="000A0278"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৩১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২০০৯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৮৮৬১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২৮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৫৫৫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২৪২৮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২৯৮৩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৬৩৯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১৫৮৮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২২২৭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৭৭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২০১০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১১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৯৪২৯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৩৭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৬৩০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৫৩৩৮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১৭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৫৯৬৮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২৩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৭৪৫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১০৩১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৬৪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১৭৭৬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৭৪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২০১১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১২</w:t>
            </w:r>
          </w:p>
        </w:tc>
        <w:tc>
          <w:tcPr>
            <w:tcW w:w="1096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১৪১৫১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৯৯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১৪৪১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৬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৫৮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১৫৩৮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২১২৬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৪৮</w:t>
            </w:r>
          </w:p>
        </w:tc>
      </w:tr>
      <w:tr w:rsidR="000A0278" w:rsidRPr="0080686D" w:rsidTr="00232710">
        <w:trPr>
          <w:trHeight w:val="432"/>
        </w:trPr>
        <w:tc>
          <w:tcPr>
            <w:tcW w:w="1154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২০১২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১৩</w:t>
            </w:r>
          </w:p>
        </w:tc>
        <w:tc>
          <w:tcPr>
            <w:tcW w:w="1096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232710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১৫৪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৩</w:t>
            </w:r>
            <w:r w:rsidR="00232710"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</w:t>
            </w:r>
            <w:r w:rsidR="00232710"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561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৫৫৪.৫৩</w:t>
            </w:r>
          </w:p>
        </w:tc>
        <w:tc>
          <w:tcPr>
            <w:tcW w:w="973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৫৩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০০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০৮</w:t>
            </w:r>
          </w:p>
        </w:tc>
        <w:tc>
          <w:tcPr>
            <w:tcW w:w="973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৫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৮৫৪.৬১</w:t>
            </w:r>
          </w:p>
        </w:tc>
        <w:tc>
          <w:tcPr>
            <w:tcW w:w="973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৭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২৬.২৭</w:t>
            </w:r>
          </w:p>
        </w:tc>
        <w:tc>
          <w:tcPr>
            <w:tcW w:w="973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৮৪.৭৩</w:t>
            </w:r>
          </w:p>
        </w:tc>
        <w:tc>
          <w:tcPr>
            <w:tcW w:w="973" w:type="dxa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৮১১.০০</w:t>
            </w:r>
          </w:p>
        </w:tc>
      </w:tr>
      <w:tr w:rsidR="000A0278" w:rsidRPr="0080686D" w:rsidTr="00232710">
        <w:trPr>
          <w:trHeight w:val="279"/>
        </w:trPr>
        <w:tc>
          <w:tcPr>
            <w:tcW w:w="115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২০১৩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</w:t>
            </w:r>
          </w:p>
        </w:tc>
        <w:tc>
          <w:tcPr>
            <w:tcW w:w="1096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১৬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৬৩</w:t>
            </w:r>
            <w:r w:rsidR="00232710"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৭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BD"/>
              </w:rPr>
              <w:t>.</w:t>
            </w: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561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৪৯৭.৮২</w:t>
            </w:r>
          </w:p>
        </w:tc>
        <w:tc>
          <w:tcPr>
            <w:tcW w:w="973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৫৩৪৬.৪</w:t>
            </w:r>
          </w:p>
        </w:tc>
        <w:tc>
          <w:tcPr>
            <w:tcW w:w="973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৫৮৪৪.২২</w:t>
            </w:r>
          </w:p>
        </w:tc>
        <w:tc>
          <w:tcPr>
            <w:tcW w:w="973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৬৮০.৭৩</w:t>
            </w:r>
          </w:p>
        </w:tc>
        <w:tc>
          <w:tcPr>
            <w:tcW w:w="973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২৪০৩.৬৬</w:t>
            </w:r>
          </w:p>
        </w:tc>
        <w:tc>
          <w:tcPr>
            <w:tcW w:w="973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 w:themeFill="background1" w:themeFillShade="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৩০৮৪.৩৯</w:t>
            </w:r>
          </w:p>
        </w:tc>
      </w:tr>
    </w:tbl>
    <w:p w:rsidR="000A0278" w:rsidRPr="008A11FD" w:rsidRDefault="000A0278" w:rsidP="000A0278">
      <w:pPr>
        <w:spacing w:after="0"/>
        <w:rPr>
          <w:rFonts w:ascii="Nikosh" w:eastAsia="MS Mincho" w:hAnsi="Nikosh" w:cs="Nikosh"/>
          <w:sz w:val="16"/>
          <w:szCs w:val="16"/>
          <w:cs/>
          <w:lang w:eastAsia="ja-JP" w:bidi="bn-IN"/>
        </w:rPr>
      </w:pPr>
      <w:r>
        <w:rPr>
          <w:rFonts w:ascii="Nikosh" w:eastAsia="MS Mincho" w:hAnsi="Nikosh" w:cs="Nikosh" w:hint="cs"/>
          <w:sz w:val="16"/>
          <w:szCs w:val="16"/>
          <w:cs/>
          <w:lang w:eastAsia="ja-JP" w:bidi="bn-IN"/>
        </w:rPr>
        <w:t xml:space="preserve"> </w:t>
      </w:r>
      <w:r w:rsidRPr="008A11FD">
        <w:rPr>
          <w:rFonts w:ascii="Nikosh" w:eastAsia="MS Mincho" w:hAnsi="Nikosh" w:cs="Nikosh" w:hint="cs"/>
          <w:sz w:val="16"/>
          <w:szCs w:val="16"/>
          <w:cs/>
          <w:lang w:eastAsia="ja-JP" w:bidi="bn-IN"/>
        </w:rPr>
        <w:t>সূত্র: অর্থনৈতিক সম্পর্ক বিভাগ</w:t>
      </w:r>
    </w:p>
    <w:p w:rsidR="000A0278" w:rsidRPr="00EA15D5" w:rsidRDefault="00C14C4A" w:rsidP="000A0278">
      <w:pPr>
        <w:pBdr>
          <w:bottom w:val="double" w:sz="12" w:space="1" w:color="17365D" w:themeColor="text2" w:themeShade="BF"/>
        </w:pBdr>
        <w:rPr>
          <w:rFonts w:ascii="SolaimanLipi" w:eastAsia="MS Gothic" w:hAnsi="SolaimanLipi" w:cs="SolaimanLipi"/>
          <w:b/>
          <w:bCs/>
          <w:sz w:val="28"/>
          <w:szCs w:val="35"/>
          <w:cs/>
          <w:lang w:eastAsia="ja-JP" w:bidi="bn-IN"/>
        </w:rPr>
      </w:pPr>
      <w:r w:rsidRPr="00EA15D5">
        <w:rPr>
          <w:rFonts w:ascii="SolaimanLipi" w:eastAsia="MS Gothic" w:hAnsi="SolaimanLipi" w:cs="SolaimanLipi" w:hint="cs"/>
          <w:b/>
          <w:bCs/>
          <w:sz w:val="28"/>
          <w:szCs w:val="35"/>
          <w:cs/>
          <w:lang w:eastAsia="ja-JP" w:bidi="bn-IN"/>
        </w:rPr>
        <w:lastRenderedPageBreak/>
        <w:t>পরিশিষ্ট- ৫</w:t>
      </w:r>
    </w:p>
    <w:p w:rsidR="000A0278" w:rsidRPr="000A0278" w:rsidRDefault="000A0278" w:rsidP="000A0278">
      <w:pPr>
        <w:keepNext/>
        <w:keepLines/>
        <w:spacing w:before="200" w:after="0"/>
        <w:jc w:val="center"/>
        <w:outlineLvl w:val="1"/>
        <w:rPr>
          <w:rFonts w:eastAsia="MS Mincho" w:cs="Vrinda"/>
          <w:color w:val="000000" w:themeColor="text1"/>
          <w:szCs w:val="28"/>
          <w:cs/>
          <w:lang w:bidi="bn-BD"/>
        </w:rPr>
      </w:pPr>
      <w:r w:rsidRPr="000A0278">
        <w:rPr>
          <w:rFonts w:ascii="SolaimanLipi" w:eastAsia="MS Gothic" w:hAnsi="SolaimanLipi" w:cs="SolaimanLipi"/>
          <w:b/>
          <w:bCs/>
          <w:color w:val="000000" w:themeColor="text1"/>
          <w:lang w:eastAsia="ja-JP" w:bidi="bn-IN"/>
        </w:rPr>
        <w:t xml:space="preserve">                  </w:t>
      </w:r>
      <w:r w:rsidRPr="00EA15D5">
        <w:rPr>
          <w:rFonts w:ascii="SolaimanLipi" w:eastAsia="MS Gothic" w:hAnsi="SolaimanLipi" w:cs="SolaimanLipi"/>
          <w:b/>
          <w:bCs/>
          <w:color w:val="000000" w:themeColor="text1"/>
          <w:sz w:val="24"/>
          <w:szCs w:val="24"/>
          <w:cs/>
          <w:lang w:eastAsia="ja-JP" w:bidi="bn-IN"/>
        </w:rPr>
        <w:t xml:space="preserve">বৈদেশিক ঋণ পরিশোধ </w:t>
      </w:r>
      <w:r w:rsidRPr="000A0278">
        <w:rPr>
          <w:rFonts w:ascii="SolaimanLipi" w:eastAsia="MS Gothic" w:hAnsi="SolaimanLipi" w:cs="SolaimanLipi"/>
          <w:b/>
          <w:bCs/>
          <w:color w:val="000000" w:themeColor="text1"/>
          <w:lang w:eastAsia="ja-JP" w:bidi="bn-IN"/>
        </w:rPr>
        <w:t xml:space="preserve">         </w:t>
      </w:r>
      <w:r w:rsidRPr="000A0278">
        <w:rPr>
          <w:rFonts w:ascii="SolaimanLipi" w:eastAsia="MS Mincho" w:hAnsi="SolaimanLipi" w:cs="SolaimanLipi"/>
          <w:color w:val="000000" w:themeColor="text1"/>
          <w:sz w:val="16"/>
          <w:szCs w:val="16"/>
          <w:lang w:bidi="bn-IN"/>
        </w:rPr>
        <w:t>(</w:t>
      </w:r>
      <w:r w:rsidRPr="000A0278">
        <w:rPr>
          <w:rFonts w:ascii="SolaimanLipi" w:eastAsia="MS Mincho" w:hAnsi="SolaimanLipi" w:cs="SolaimanLipi"/>
          <w:color w:val="000000" w:themeColor="text1"/>
          <w:sz w:val="16"/>
          <w:szCs w:val="16"/>
          <w:cs/>
          <w:lang w:bidi="bn-IN"/>
        </w:rPr>
        <w:t>মিলিয়ন মার্কিন ডলার</w:t>
      </w:r>
      <w:r w:rsidRPr="000A0278">
        <w:rPr>
          <w:rFonts w:ascii="SolaimanLipi" w:eastAsia="MS Mincho" w:hAnsi="SolaimanLipi" w:cs="SolaimanLipi"/>
          <w:color w:val="000000" w:themeColor="text1"/>
          <w:sz w:val="16"/>
          <w:szCs w:val="16"/>
          <w:lang w:bidi="bn-IN"/>
        </w:rPr>
        <w:t>)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024"/>
        <w:gridCol w:w="1784"/>
        <w:gridCol w:w="1620"/>
        <w:gridCol w:w="1632"/>
        <w:gridCol w:w="1455"/>
      </w:tblGrid>
      <w:tr w:rsidR="000A0278" w:rsidRPr="0080686D" w:rsidTr="00EA15D5">
        <w:trPr>
          <w:trHeight w:val="432"/>
        </w:trPr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278" w:rsidRPr="0080686D" w:rsidRDefault="000A0278" w:rsidP="00A406BF">
            <w:pPr>
              <w:spacing w:after="0"/>
              <w:rPr>
                <w:rFonts w:ascii="SolaimanLipi" w:eastAsia="MS Mincho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80686D">
              <w:rPr>
                <w:rFonts w:ascii="SolaimanLipi" w:eastAsia="MS Mincho" w:hAnsi="SolaimanLipi" w:cs="SolaimanLipi"/>
                <w:b/>
                <w:bCs/>
                <w:sz w:val="20"/>
                <w:szCs w:val="20"/>
                <w:cs/>
                <w:lang w:bidi="bn-IN"/>
              </w:rPr>
              <w:t>অর্থ বছর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A0278" w:rsidRPr="0080686D" w:rsidRDefault="000A0278" w:rsidP="00A406BF">
            <w:pPr>
              <w:spacing w:after="0"/>
              <w:jc w:val="center"/>
              <w:rPr>
                <w:rFonts w:ascii="SolaimanLipi" w:eastAsia="MS Mincho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80686D">
              <w:rPr>
                <w:rFonts w:ascii="SolaimanLipi" w:eastAsia="MS Mincho" w:hAnsi="SolaimanLipi" w:cs="SolaimanLipi"/>
                <w:b/>
                <w:bCs/>
                <w:sz w:val="20"/>
                <w:szCs w:val="20"/>
                <w:cs/>
                <w:lang w:bidi="bn-IN"/>
              </w:rPr>
              <w:t>ঋণ পরিশোধ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278" w:rsidRPr="0080686D" w:rsidRDefault="000A0278" w:rsidP="00A406BF">
            <w:pPr>
              <w:spacing w:after="0"/>
              <w:jc w:val="center"/>
              <w:rPr>
                <w:rFonts w:ascii="SolaimanLipi" w:eastAsia="MS Mincho" w:hAnsi="SolaimanLipi" w:cs="SolaimanLipi"/>
                <w:b/>
                <w:bCs/>
                <w:sz w:val="20"/>
                <w:szCs w:val="20"/>
                <w:lang w:bidi="bn-IN"/>
              </w:rPr>
            </w:pPr>
            <w:r w:rsidRPr="0080686D">
              <w:rPr>
                <w:rFonts w:ascii="SolaimanLipi" w:eastAsia="MS Mincho" w:hAnsi="SolaimanLipi" w:cs="SolaimanLipi"/>
                <w:b/>
                <w:bCs/>
                <w:sz w:val="20"/>
                <w:szCs w:val="20"/>
                <w:cs/>
                <w:lang w:bidi="bn-IN"/>
              </w:rPr>
              <w:t>বকেয়া</w:t>
            </w:r>
          </w:p>
        </w:tc>
      </w:tr>
      <w:tr w:rsidR="000A0278" w:rsidRPr="0080686D" w:rsidTr="007D39DB">
        <w:trPr>
          <w:trHeight w:val="432"/>
        </w:trPr>
        <w:tc>
          <w:tcPr>
            <w:tcW w:w="1024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278" w:rsidRPr="0080686D" w:rsidRDefault="000A0278" w:rsidP="00A406BF">
            <w:pPr>
              <w:spacing w:after="0"/>
              <w:jc w:val="center"/>
              <w:rPr>
                <w:rFonts w:ascii="SolaimanLipi" w:eastAsia="MS Mincho" w:hAnsi="SolaimanLipi" w:cs="SolaimanLipi"/>
                <w:sz w:val="20"/>
                <w:szCs w:val="20"/>
                <w:lang w:bidi="bn-IN"/>
              </w:rPr>
            </w:pPr>
            <w:r w:rsidRPr="0080686D">
              <w:rPr>
                <w:rFonts w:ascii="SolaimanLipi" w:eastAsia="MS Mincho" w:hAnsi="SolaimanLipi" w:cs="SolaimanLipi"/>
                <w:sz w:val="20"/>
                <w:szCs w:val="20"/>
                <w:cs/>
                <w:lang w:bidi="bn-IN"/>
              </w:rPr>
              <w:t>আসল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278" w:rsidRPr="0080686D" w:rsidRDefault="000A0278" w:rsidP="00A406BF">
            <w:pPr>
              <w:spacing w:after="0"/>
              <w:jc w:val="center"/>
              <w:rPr>
                <w:rFonts w:ascii="SolaimanLipi" w:eastAsia="MS Mincho" w:hAnsi="SolaimanLipi" w:cs="SolaimanLipi"/>
                <w:sz w:val="20"/>
                <w:szCs w:val="20"/>
                <w:lang w:bidi="bn-IN"/>
              </w:rPr>
            </w:pPr>
            <w:r w:rsidRPr="0080686D">
              <w:rPr>
                <w:rFonts w:ascii="SolaimanLipi" w:eastAsia="MS Mincho" w:hAnsi="SolaimanLipi" w:cs="SolaimanLipi"/>
                <w:sz w:val="20"/>
                <w:szCs w:val="20"/>
                <w:cs/>
                <w:lang w:bidi="bn-IN"/>
              </w:rPr>
              <w:t>সুদ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278" w:rsidRPr="0080686D" w:rsidRDefault="000A0278" w:rsidP="00A406BF">
            <w:pPr>
              <w:spacing w:after="0"/>
              <w:jc w:val="center"/>
              <w:rPr>
                <w:rFonts w:ascii="SolaimanLipi" w:eastAsia="MS Mincho" w:hAnsi="SolaimanLipi" w:cs="SolaimanLipi"/>
                <w:sz w:val="20"/>
                <w:szCs w:val="20"/>
                <w:lang w:bidi="bn-IN"/>
              </w:rPr>
            </w:pPr>
            <w:r w:rsidRPr="0080686D">
              <w:rPr>
                <w:rFonts w:ascii="SolaimanLipi" w:eastAsia="MS Mincho" w:hAnsi="SolaimanLipi" w:cs="SolaimanLipi"/>
                <w:sz w:val="20"/>
                <w:szCs w:val="20"/>
                <w:cs/>
                <w:lang w:bidi="bn-IN"/>
              </w:rPr>
              <w:t>মোট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A0278" w:rsidRPr="0080686D" w:rsidRDefault="000A0278" w:rsidP="00A406BF">
            <w:pPr>
              <w:spacing w:after="0"/>
              <w:jc w:val="center"/>
              <w:rPr>
                <w:rFonts w:ascii="SolaimanLipi" w:eastAsia="MS Mincho" w:hAnsi="SolaimanLipi" w:cs="SolaimanLipi"/>
                <w:sz w:val="20"/>
                <w:szCs w:val="20"/>
                <w:lang w:bidi="bn-IN"/>
              </w:rPr>
            </w:pP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tcBorders>
              <w:top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২০০১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০২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৪৩৫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৩০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১৫১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৫৮৬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৩০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১৫৮৮৫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২০০২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০৩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৪৫১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৯০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১৫৬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৬০৮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১৬৯৫৩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২০০৩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০৪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৪২৩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১৬৫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৫৮৮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১৭৯৫৩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৩০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২০০৪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০৫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৪৭২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১৮২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৬৫৫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৩০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১৮৪১৫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২০০৫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০৬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৫০২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১৭৬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৬৭৮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১৮৬০২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২০০৬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০৭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৫৪০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১৮১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৭২১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৯০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১৯৩৫৪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২০০৭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০৮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৫৮৫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১৮৪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৭৭০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২০২৬৫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২০০৮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০৯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৬৫৫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১৯৯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৮৫৫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৪০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২০৮৫৮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২০০৯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৬৮৫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১৮৯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৮৭৫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২০৩৩৫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২০১০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১১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৭২৯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৯২৯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৪০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২২০৮৫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২০১১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১২</w:t>
            </w:r>
          </w:p>
        </w:tc>
        <w:tc>
          <w:tcPr>
            <w:tcW w:w="1784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৭৬৯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৯০</w:t>
            </w:r>
          </w:p>
        </w:tc>
        <w:tc>
          <w:tcPr>
            <w:tcW w:w="1620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১৯৬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  <w:tc>
          <w:tcPr>
            <w:tcW w:w="1632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৯৬৬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৫০</w:t>
            </w:r>
          </w:p>
        </w:tc>
        <w:tc>
          <w:tcPr>
            <w:tcW w:w="1455" w:type="dxa"/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২২০৯৫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tcBorders>
              <w:bottom w:val="single" w:sz="18" w:space="0" w:color="FFFFFF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২০১২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১৩</w:t>
            </w:r>
          </w:p>
        </w:tc>
        <w:tc>
          <w:tcPr>
            <w:tcW w:w="1784" w:type="dxa"/>
            <w:tcBorders>
              <w:bottom w:val="single" w:sz="18" w:space="0" w:color="FFFFFF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৯১৯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১৯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২০২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১৯</w:t>
            </w:r>
          </w:p>
        </w:tc>
        <w:tc>
          <w:tcPr>
            <w:tcW w:w="1632" w:type="dxa"/>
            <w:tcBorders>
              <w:bottom w:val="single" w:sz="18" w:space="0" w:color="FFFFFF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১১২১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৩৮</w:t>
            </w:r>
          </w:p>
        </w:tc>
        <w:tc>
          <w:tcPr>
            <w:tcW w:w="1455" w:type="dxa"/>
            <w:tcBorders>
              <w:bottom w:val="single" w:sz="18" w:space="0" w:color="FFFFFF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২২২১০</w:t>
            </w:r>
            <w:r w:rsidRPr="0080686D">
              <w:rPr>
                <w:rFonts w:ascii="Nikosh" w:eastAsia="MS Mincho" w:hAnsi="Nikosh" w:cs="Nikosh"/>
                <w:sz w:val="20"/>
                <w:szCs w:val="20"/>
                <w:lang w:bidi="bn-IN"/>
              </w:rPr>
              <w:t>.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</w:tr>
      <w:tr w:rsidR="000A0278" w:rsidRPr="0080686D" w:rsidTr="00A406BF">
        <w:trPr>
          <w:trHeight w:val="432"/>
        </w:trPr>
        <w:tc>
          <w:tcPr>
            <w:tcW w:w="102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both"/>
              <w:rPr>
                <w:rFonts w:ascii="Nikosh" w:eastAsia="MS Mincho" w:hAnsi="Nikosh" w:cs="Nikosh"/>
                <w:sz w:val="20"/>
                <w:szCs w:val="20"/>
                <w:lang w:bidi="bn-BD"/>
              </w:rPr>
            </w:pP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২০১৩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>-</w:t>
            </w:r>
            <w:r w:rsidRPr="0080686D">
              <w:rPr>
                <w:rFonts w:ascii="Nikosh" w:eastAsia="MS Mincho" w:hAnsi="Nikosh" w:cs="Nikosh"/>
                <w:sz w:val="20"/>
                <w:szCs w:val="20"/>
                <w:cs/>
                <w:lang w:bidi="bn-BD"/>
              </w:rPr>
              <w:t>১৪</w:t>
            </w:r>
            <w:r w:rsidRPr="0080686D">
              <w:rPr>
                <w:rFonts w:ascii="Nikosh" w:eastAsia="MS Mincho" w:hAnsi="Nikosh" w:cs="Nikosh" w:hint="cs"/>
                <w:sz w:val="20"/>
                <w:szCs w:val="20"/>
                <w:cs/>
                <w:lang w:bidi="bn-BD"/>
              </w:rPr>
              <w:t xml:space="preserve"> </w:t>
            </w:r>
          </w:p>
        </w:tc>
        <w:tc>
          <w:tcPr>
            <w:tcW w:w="1784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১০৮৮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২০৫</w:t>
            </w:r>
          </w:p>
        </w:tc>
        <w:tc>
          <w:tcPr>
            <w:tcW w:w="1632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0A0278" w:rsidRPr="00F1145B" w:rsidRDefault="00F1145B" w:rsidP="00A406BF">
            <w:pPr>
              <w:spacing w:after="0"/>
              <w:jc w:val="center"/>
              <w:rPr>
                <w:rFonts w:ascii="NikoshBAN" w:eastAsia="MS Mincho" w:hAnsi="NikoshBAN" w:cs="NikoshBAN"/>
                <w:sz w:val="20"/>
                <w:szCs w:val="20"/>
                <w:lang w:bidi="bn-IN"/>
              </w:rPr>
            </w:pPr>
            <w:r w:rsidRPr="00F1145B">
              <w:rPr>
                <w:rFonts w:ascii="NikoshBAN" w:eastAsia="MS Mincho" w:hAnsi="NikoshBAN" w:cs="NikoshBAN"/>
                <w:sz w:val="20"/>
                <w:szCs w:val="20"/>
                <w:cs/>
                <w:lang w:bidi="bn-IN"/>
              </w:rPr>
              <w:t>1293</w:t>
            </w:r>
          </w:p>
        </w:tc>
        <w:tc>
          <w:tcPr>
            <w:tcW w:w="1455" w:type="dxa"/>
            <w:tcBorders>
              <w:top w:val="single" w:sz="18" w:space="0" w:color="FFFFFF"/>
              <w:bottom w:val="single" w:sz="4" w:space="0" w:color="auto"/>
            </w:tcBorders>
            <w:shd w:val="clear" w:color="auto" w:fill="F2F2F2"/>
          </w:tcPr>
          <w:p w:rsidR="000A0278" w:rsidRPr="0080686D" w:rsidRDefault="000A0278" w:rsidP="00A406BF">
            <w:pPr>
              <w:spacing w:after="0"/>
              <w:jc w:val="center"/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MS Mincho" w:hAnsi="Nikosh" w:cs="Nikosh" w:hint="cs"/>
                <w:sz w:val="20"/>
                <w:szCs w:val="20"/>
                <w:cs/>
                <w:lang w:bidi="bn-IN"/>
              </w:rPr>
              <w:t>২৪৩৪৭.০০</w:t>
            </w:r>
          </w:p>
        </w:tc>
      </w:tr>
    </w:tbl>
    <w:p w:rsidR="000A0278" w:rsidRPr="008A11FD" w:rsidRDefault="000A0278" w:rsidP="000A0278">
      <w:pPr>
        <w:spacing w:after="0"/>
        <w:rPr>
          <w:rFonts w:ascii="Nikosh" w:eastAsia="MS Mincho" w:hAnsi="Nikosh" w:cs="Nikosh"/>
          <w:sz w:val="16"/>
          <w:szCs w:val="16"/>
          <w:cs/>
          <w:lang w:eastAsia="ja-JP" w:bidi="bn-IN"/>
        </w:rPr>
      </w:pPr>
      <w:r w:rsidRPr="008A11FD">
        <w:rPr>
          <w:rFonts w:ascii="Nikosh" w:eastAsia="MS Mincho" w:hAnsi="Nikosh" w:cs="Nikosh" w:hint="cs"/>
          <w:sz w:val="16"/>
          <w:szCs w:val="16"/>
          <w:cs/>
          <w:lang w:eastAsia="ja-JP" w:bidi="bn-IN"/>
        </w:rPr>
        <w:t>সূত্র: অর্থনৈতিক সম্পর্ক বিভাগ</w:t>
      </w:r>
    </w:p>
    <w:p w:rsidR="009A0A9C" w:rsidRPr="009A0A9C" w:rsidRDefault="009A0A9C" w:rsidP="009A0A9C">
      <w:pPr>
        <w:spacing w:after="0"/>
        <w:rPr>
          <w:rFonts w:ascii="Nikosh" w:eastAsia="MS Mincho" w:hAnsi="Nikosh" w:cs="Nikosh"/>
          <w:sz w:val="16"/>
          <w:szCs w:val="16"/>
          <w:lang w:eastAsia="ja-JP" w:bidi="bn-IN"/>
        </w:rPr>
      </w:pPr>
    </w:p>
    <w:p w:rsidR="009A0A9C" w:rsidRPr="009A0A9C" w:rsidRDefault="009A0A9C" w:rsidP="009A0A9C">
      <w:pPr>
        <w:rPr>
          <w:rFonts w:ascii="SolaimanLipi" w:eastAsia="MS Gothic" w:hAnsi="SolaimanLipi" w:cs="SolaimanLipi"/>
          <w:b/>
          <w:bCs/>
          <w:color w:val="C00000"/>
          <w:sz w:val="28"/>
          <w:szCs w:val="35"/>
          <w:cs/>
          <w:lang w:eastAsia="ja-JP" w:bidi="bn-IN"/>
        </w:rPr>
      </w:pPr>
      <w:r w:rsidRPr="009A0A9C">
        <w:rPr>
          <w:rFonts w:ascii="SolaimanLipi" w:eastAsia="MS Mincho" w:hAnsi="SolaimanLipi" w:cs="SolaimanLipi"/>
          <w:color w:val="C00000"/>
          <w:szCs w:val="28"/>
          <w:cs/>
          <w:lang w:eastAsia="ja-JP" w:bidi="bn-IN"/>
        </w:rPr>
        <w:br w:type="page"/>
      </w:r>
    </w:p>
    <w:p w:rsidR="000A0278" w:rsidRPr="00C14C4A" w:rsidRDefault="00C14C4A" w:rsidP="00C14C4A">
      <w:pPr>
        <w:pBdr>
          <w:bottom w:val="double" w:sz="12" w:space="1" w:color="17365D" w:themeColor="text2" w:themeShade="BF"/>
        </w:pBdr>
        <w:spacing w:after="0"/>
        <w:rPr>
          <w:rFonts w:ascii="SolaimanLipi" w:eastAsia="MS Gothic" w:hAnsi="SolaimanLipi" w:cs="SolaimanLipi"/>
          <w:b/>
          <w:bCs/>
          <w:color w:val="000000" w:themeColor="text1"/>
          <w:sz w:val="28"/>
          <w:szCs w:val="35"/>
          <w:cs/>
          <w:lang w:eastAsia="ja-JP" w:bidi="bn-IN"/>
        </w:rPr>
      </w:pPr>
      <w:r w:rsidRPr="00C14C4A">
        <w:rPr>
          <w:rFonts w:ascii="SolaimanLipi" w:eastAsia="MS Gothic" w:hAnsi="SolaimanLipi" w:cs="SolaimanLipi" w:hint="cs"/>
          <w:b/>
          <w:bCs/>
          <w:color w:val="000000" w:themeColor="text1"/>
          <w:sz w:val="28"/>
          <w:szCs w:val="35"/>
          <w:cs/>
          <w:lang w:eastAsia="ja-JP" w:bidi="bn-IN"/>
        </w:rPr>
        <w:lastRenderedPageBreak/>
        <w:t>পরিশিষ্ট- ৬</w:t>
      </w:r>
    </w:p>
    <w:p w:rsidR="000A0278" w:rsidRPr="00C14C4A" w:rsidRDefault="000A0278" w:rsidP="000A0278">
      <w:pPr>
        <w:keepNext/>
        <w:keepLines/>
        <w:spacing w:after="0"/>
        <w:jc w:val="center"/>
        <w:outlineLvl w:val="1"/>
        <w:rPr>
          <w:rFonts w:ascii="Nikosh" w:eastAsia="Nikosh" w:hAnsi="Nikosh" w:cs="Nikosh"/>
          <w:color w:val="000000" w:themeColor="text1"/>
          <w:sz w:val="16"/>
          <w:szCs w:val="16"/>
          <w:lang w:bidi="bn-IN"/>
        </w:rPr>
      </w:pPr>
      <w:r w:rsidRPr="00C14C4A">
        <w:rPr>
          <w:rFonts w:ascii="SolaimanLipi" w:eastAsia="MS Gothic" w:hAnsi="SolaimanLipi" w:cs="SolaimanLipi" w:hint="cs"/>
          <w:b/>
          <w:bCs/>
          <w:color w:val="000000" w:themeColor="text1"/>
          <w:cs/>
          <w:lang w:eastAsia="ja-JP" w:bidi="bn-IN"/>
        </w:rPr>
        <w:t xml:space="preserve">                                    </w:t>
      </w:r>
      <w:r w:rsidR="00C14C4A" w:rsidRPr="00C14C4A">
        <w:rPr>
          <w:rFonts w:ascii="SolaimanLipi" w:eastAsia="MS Gothic" w:hAnsi="SolaimanLipi" w:cs="SolaimanLipi"/>
          <w:b/>
          <w:bCs/>
          <w:color w:val="000000" w:themeColor="text1"/>
          <w:lang w:eastAsia="ja-JP" w:bidi="bn-IN"/>
        </w:rPr>
        <w:t xml:space="preserve">      </w:t>
      </w:r>
      <w:r w:rsidRPr="00C14C4A">
        <w:rPr>
          <w:rFonts w:ascii="SolaimanLipi" w:eastAsia="MS Gothic" w:hAnsi="SolaimanLipi" w:cs="SolaimanLipi" w:hint="cs"/>
          <w:b/>
          <w:bCs/>
          <w:color w:val="000000" w:themeColor="text1"/>
          <w:cs/>
          <w:lang w:eastAsia="ja-JP" w:bidi="bn-IN"/>
        </w:rPr>
        <w:t xml:space="preserve"> </w:t>
      </w:r>
      <w:r w:rsidRPr="00EA15D5">
        <w:rPr>
          <w:rFonts w:ascii="SolaimanLipi" w:eastAsia="MS Gothic" w:hAnsi="SolaimanLipi" w:cs="SolaimanLipi"/>
          <w:b/>
          <w:bCs/>
          <w:color w:val="000000" w:themeColor="text1"/>
          <w:sz w:val="24"/>
          <w:szCs w:val="24"/>
          <w:cs/>
          <w:lang w:eastAsia="ja-JP" w:bidi="bn-BD"/>
        </w:rPr>
        <w:t>রাজস্ব আয়</w:t>
      </w:r>
      <w:r w:rsidRPr="00C14C4A">
        <w:rPr>
          <w:rFonts w:ascii="SolaimanLipi" w:eastAsia="MS Gothic" w:hAnsi="SolaimanLipi" w:cs="SolaimanLipi"/>
          <w:b/>
          <w:bCs/>
          <w:color w:val="000000" w:themeColor="text1"/>
          <w:lang w:eastAsia="ja-JP" w:bidi="bn-BD"/>
        </w:rPr>
        <w:t xml:space="preserve">  </w:t>
      </w:r>
      <w:r w:rsidRPr="00C14C4A">
        <w:rPr>
          <w:rFonts w:ascii="Nikosh" w:eastAsia="Times New Roman" w:hAnsi="Nikosh" w:cs="Nikosh" w:hint="cs"/>
          <w:color w:val="000000" w:themeColor="text1"/>
          <w:szCs w:val="28"/>
          <w:cs/>
          <w:lang w:eastAsia="ja-JP" w:bidi="bn-BD"/>
        </w:rPr>
        <w:tab/>
      </w:r>
      <w:r w:rsidRPr="00C14C4A">
        <w:rPr>
          <w:rFonts w:ascii="Nikosh" w:eastAsia="Times New Roman" w:hAnsi="Nikosh" w:cs="Nikosh" w:hint="cs"/>
          <w:color w:val="000000" w:themeColor="text1"/>
          <w:szCs w:val="28"/>
          <w:cs/>
          <w:lang w:eastAsia="ja-JP" w:bidi="bn-IN"/>
        </w:rPr>
        <w:t xml:space="preserve">                               </w:t>
      </w:r>
      <w:r w:rsidRPr="00C14C4A">
        <w:rPr>
          <w:rFonts w:ascii="Nikosh" w:eastAsia="Times New Roman" w:hAnsi="Nikosh" w:cs="Nikosh" w:hint="cs"/>
          <w:color w:val="000000" w:themeColor="text1"/>
          <w:sz w:val="16"/>
          <w:szCs w:val="16"/>
          <w:cs/>
          <w:lang w:eastAsia="ja-JP" w:bidi="bn-IN"/>
        </w:rPr>
        <w:t>(</w:t>
      </w:r>
      <w:r w:rsidRPr="00C14C4A">
        <w:rPr>
          <w:rFonts w:ascii="Nikosh" w:eastAsia="Nikosh" w:hAnsi="Nikosh" w:cs="Nikosh" w:hint="cs"/>
          <w:color w:val="000000" w:themeColor="text1"/>
          <w:sz w:val="16"/>
          <w:szCs w:val="16"/>
          <w:cs/>
          <w:lang w:bidi="bn-IN"/>
        </w:rPr>
        <w:t>বিলিয়ন টাকা)</w:t>
      </w:r>
    </w:p>
    <w:tbl>
      <w:tblPr>
        <w:tblStyle w:val="MediumGrid3-Accent11"/>
        <w:tblW w:w="5000" w:type="pct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251"/>
        <w:gridCol w:w="1254"/>
        <w:gridCol w:w="1252"/>
        <w:gridCol w:w="1254"/>
        <w:gridCol w:w="1252"/>
        <w:gridCol w:w="1252"/>
      </w:tblGrid>
      <w:tr w:rsidR="000A0278" w:rsidRPr="00EF57C2" w:rsidTr="007D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 w:bidi="bn-BD"/>
              </w:rPr>
              <w:t>অর্থ বছর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 xml:space="preserve">মোট </w:t>
            </w:r>
            <w:r w:rsidRPr="00EF57C2"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 w:bidi="bn-BD"/>
              </w:rPr>
              <w:t>কর আয়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eastAsia="Times New Roman" w:hAnsi="Nikosh" w:cs="Nikosh"/>
                <w:b w:val="0"/>
                <w:bCs w:val="0"/>
                <w:color w:val="000000"/>
                <w:sz w:val="18"/>
                <w:szCs w:val="18"/>
                <w:cs/>
                <w:lang w:eastAsia="ja-JP"/>
              </w:rPr>
            </w:pP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জাতীয় রাজস্ব বোর্ডের</w:t>
            </w: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 xml:space="preserve"> আওতায় কর আয়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জাতীয় রাজস্ব বোর্ডের আওতাবর্হিভূত  কর রাজস্ব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কর ব্যতিত প্রাপ্তি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 w:bidi="bn-BD"/>
              </w:rPr>
            </w:pP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 xml:space="preserve">সর্ব </w:t>
            </w:r>
            <w:r w:rsidRPr="00EF57C2"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 w:bidi="bn-BD"/>
              </w:rPr>
              <w:t xml:space="preserve">মোট </w:t>
            </w: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 xml:space="preserve">রাজস্ব </w:t>
            </w:r>
            <w:r w:rsidRPr="00EF57C2"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 w:bidi="bn-BD"/>
              </w:rPr>
              <w:t>আয়</w:t>
            </w:r>
          </w:p>
        </w:tc>
      </w:tr>
      <w:tr w:rsidR="000A0278" w:rsidRPr="00EF57C2" w:rsidTr="007D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BFBFBF" w:themeFill="background1" w:themeFillShade="BF"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Nikosh" w:eastAsia="Times New Roman" w:hAnsi="Nikosh" w:cs="Nikosh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১</w:t>
            </w:r>
          </w:p>
        </w:tc>
        <w:tc>
          <w:tcPr>
            <w:tcW w:w="834" w:type="pct"/>
            <w:shd w:val="clear" w:color="auto" w:fill="BFBFBF" w:themeFill="background1" w:themeFillShade="BF"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২</w:t>
            </w:r>
            <w:r w:rsidRPr="00EF57C2">
              <w:rPr>
                <w:rFonts w:ascii="Nikosh" w:eastAsia="Times New Roman" w:hAnsi="Nikosh" w:cs="Nikosh" w:hint="eastAsia"/>
                <w:color w:val="000000"/>
                <w:sz w:val="18"/>
                <w:szCs w:val="18"/>
                <w:lang w:eastAsia="ja-JP" w:bidi="bn-BD"/>
              </w:rPr>
              <w:t>=</w:t>
            </w: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৩</w:t>
            </w:r>
            <w:r w:rsidRPr="00EF57C2">
              <w:rPr>
                <w:rFonts w:ascii="Nikosh" w:eastAsia="Times New Roman" w:hAnsi="Nikosh" w:cs="Nikosh" w:hint="eastAsia"/>
                <w:color w:val="000000"/>
                <w:sz w:val="18"/>
                <w:szCs w:val="18"/>
                <w:lang w:eastAsia="ja-JP" w:bidi="bn-BD"/>
              </w:rPr>
              <w:t>+</w:t>
            </w: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>৪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/>
              </w:rPr>
            </w:pP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>৩</w:t>
            </w:r>
          </w:p>
        </w:tc>
        <w:tc>
          <w:tcPr>
            <w:tcW w:w="834" w:type="pct"/>
            <w:shd w:val="clear" w:color="auto" w:fill="BFBFBF" w:themeFill="background1" w:themeFillShade="BF"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>৪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/>
              </w:rPr>
            </w:pP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>৫</w:t>
            </w:r>
          </w:p>
        </w:tc>
        <w:tc>
          <w:tcPr>
            <w:tcW w:w="834" w:type="pct"/>
            <w:shd w:val="clear" w:color="auto" w:fill="BFBFBF" w:themeFill="background1" w:themeFillShade="BF"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kosh" w:eastAsia="Times New Roman" w:hAnsi="Nikosh" w:cs="Nikosh"/>
                <w:color w:val="000000"/>
                <w:sz w:val="18"/>
                <w:szCs w:val="18"/>
                <w:cs/>
                <w:lang w:eastAsia="ja-JP"/>
              </w:rPr>
            </w:pP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>৬</w:t>
            </w:r>
            <w:r w:rsidRPr="00EF57C2">
              <w:rPr>
                <w:rFonts w:ascii="Nikosh" w:eastAsia="Times New Roman" w:hAnsi="Nikosh" w:cs="Nikosh" w:hint="eastAsia"/>
                <w:color w:val="000000"/>
                <w:sz w:val="18"/>
                <w:szCs w:val="18"/>
                <w:lang w:eastAsia="ja-JP" w:bidi="bn-BD"/>
              </w:rPr>
              <w:t>=</w:t>
            </w:r>
            <w:r w:rsidRPr="00EF57C2"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 w:bidi="bn-BD"/>
              </w:rPr>
              <w:t>২</w:t>
            </w:r>
            <w:r w:rsidRPr="00EF57C2">
              <w:rPr>
                <w:rFonts w:ascii="Nikosh" w:eastAsia="Times New Roman" w:hAnsi="Nikosh" w:cs="Nikosh" w:hint="eastAsia"/>
                <w:color w:val="000000"/>
                <w:sz w:val="18"/>
                <w:szCs w:val="18"/>
                <w:lang w:eastAsia="ja-JP" w:bidi="bn-BD"/>
              </w:rPr>
              <w:t>+</w:t>
            </w:r>
            <w:r>
              <w:rPr>
                <w:rFonts w:ascii="Nikosh" w:eastAsia="Times New Roman" w:hAnsi="Nikosh" w:cs="Nikosh" w:hint="cs"/>
                <w:color w:val="000000"/>
                <w:sz w:val="18"/>
                <w:szCs w:val="18"/>
                <w:cs/>
                <w:lang w:eastAsia="ja-JP"/>
              </w:rPr>
              <w:t>৫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</w:tcPr>
          <w:p w:rsidR="000A0278" w:rsidRPr="007D39DB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b w:val="0"/>
                <w:color w:val="000000"/>
                <w:sz w:val="18"/>
                <w:szCs w:val="18"/>
                <w:lang w:eastAsia="ja-JP" w:bidi="bn-BD"/>
              </w:rPr>
            </w:pPr>
            <w:r w:rsidRPr="007D39DB">
              <w:rPr>
                <w:rFonts w:ascii="SutonnyMJ" w:eastAsia="Times New Roman" w:hAnsi="SutonnyMJ"/>
                <w:b w:val="0"/>
                <w:color w:val="000000"/>
                <w:sz w:val="18"/>
                <w:szCs w:val="18"/>
                <w:lang w:eastAsia="ja-JP" w:bidi="bn-BD"/>
              </w:rPr>
              <w:t>1998-99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153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cs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(6.21)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3F395F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144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(5.85)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43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(1.74)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196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(7.95)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</w:tcPr>
          <w:p w:rsidR="000A0278" w:rsidRPr="007D39DB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b w:val="0"/>
                <w:color w:val="000000"/>
                <w:sz w:val="18"/>
                <w:szCs w:val="18"/>
                <w:lang w:eastAsia="ja-JP" w:bidi="bn-BD"/>
              </w:rPr>
            </w:pPr>
            <w:r w:rsidRPr="007D39DB">
              <w:rPr>
                <w:rFonts w:ascii="SutonnyMJ" w:eastAsia="Times New Roman" w:hAnsi="SutonnyMJ"/>
                <w:b w:val="0"/>
                <w:color w:val="000000"/>
                <w:sz w:val="18"/>
                <w:szCs w:val="18"/>
                <w:lang w:eastAsia="ja-JP" w:bidi="bn-BD"/>
              </w:rPr>
              <w:t>1999-00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158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(5.90)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3F395F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149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(5.54)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49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(1.84)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208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(7.74)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2000-01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191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(6.57)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3F395F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181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(6.22)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(1.56)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237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(8.13)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2001-02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210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(6.69)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3F395F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199</w:t>
            </w:r>
          </w:p>
          <w:p w:rsidR="000A0278" w:rsidRPr="003F395F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(6.34)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67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(2.13)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</w:tcPr>
          <w:p w:rsidR="000A0278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277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(8.82)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2002-03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cs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243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cs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6.98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232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(6.66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62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1.78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305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8.76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bookmarkStart w:id="0" w:name="_GoBack"/>
        <w:bookmarkEnd w:id="0"/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2003-04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270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7.04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258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(6.73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65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1.70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335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8.74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2004-05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305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 w:bidi="bn-BD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7.14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291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(6.81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69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1.62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374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8.76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2005-06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340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7.05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324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(6.72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86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1.78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426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8.83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2006-07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380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6.91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362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(6.58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105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1.91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485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8.82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2007-08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481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7.65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458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(7.29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113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1.80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594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9.45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2008-09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529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7.50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502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(7.12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1.66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646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9.16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2009-10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625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7.84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597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(7.49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134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1.68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759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9.52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2010-11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795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8.68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762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(8.32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134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 w:rsidRPr="00EF57C2"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46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929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10.14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2011-12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952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9.02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916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(8.68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195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1.85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1147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10.87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2012-13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F1145B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1074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8.96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1033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(8.62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41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207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1.72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1281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10.69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  <w:tr w:rsidR="000A0278" w:rsidRPr="00EF57C2" w:rsidTr="0023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2013-14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A0278" w:rsidRPr="00EF57C2" w:rsidRDefault="00F1145B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</w:t>
            </w:r>
            <w:r w:rsidR="000A0278"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8.63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1120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(8.29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46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250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1.85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  <w:t>1416</w:t>
            </w:r>
          </w:p>
          <w:p w:rsidR="000A0278" w:rsidRPr="00EF57C2" w:rsidRDefault="000A0278" w:rsidP="00A406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eastAsia="Times New Roman" w:hAnsi="SutonnyMJ" w:cs="Nikosh"/>
                <w:color w:val="000000"/>
                <w:sz w:val="18"/>
                <w:szCs w:val="18"/>
                <w:lang w:eastAsia="ja-JP"/>
              </w:rPr>
            </w:pP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(</w:t>
            </w:r>
            <w:r>
              <w:rPr>
                <w:rFonts w:ascii="SutonnyMJ" w:hAnsi="SutonnyMJ"/>
                <w:color w:val="000000"/>
                <w:sz w:val="18"/>
                <w:szCs w:val="18"/>
                <w:lang w:eastAsia="ja-JP" w:bidi="bn-BD"/>
              </w:rPr>
              <w:t>10.48</w:t>
            </w:r>
            <w:r w:rsidRPr="00EF57C2">
              <w:rPr>
                <w:rFonts w:ascii="SutonnyMJ" w:eastAsia="Times New Roman" w:hAnsi="SutonnyMJ"/>
                <w:color w:val="000000"/>
                <w:sz w:val="18"/>
                <w:szCs w:val="18"/>
                <w:lang w:eastAsia="ja-JP" w:bidi="bn-BD"/>
              </w:rPr>
              <w:t>)</w:t>
            </w:r>
          </w:p>
        </w:tc>
      </w:tr>
    </w:tbl>
    <w:p w:rsidR="000A0278" w:rsidRPr="009A0A9C" w:rsidRDefault="000A0278" w:rsidP="000A0278">
      <w:pPr>
        <w:spacing w:after="0"/>
        <w:rPr>
          <w:rFonts w:ascii="SolaimanLipi" w:eastAsia="Times New Roman" w:hAnsi="SolaimanLipi" w:cs="SolaimanLipi"/>
          <w:sz w:val="12"/>
          <w:szCs w:val="12"/>
          <w:lang w:eastAsia="ja-JP" w:bidi="bn-IN"/>
        </w:rPr>
      </w:pPr>
      <w:r w:rsidRPr="009A0A9C">
        <w:rPr>
          <w:rFonts w:ascii="SolaimanLipi" w:eastAsia="Times New Roman" w:hAnsi="SolaimanLipi" w:cs="SolaimanLipi"/>
          <w:sz w:val="12"/>
          <w:szCs w:val="12"/>
          <w:cs/>
          <w:lang w:eastAsia="ja-JP" w:bidi="bn-IN"/>
        </w:rPr>
        <w:t>() জিডিপির শতকরা হার,  উৎস: অর্থ বিভাগ</w:t>
      </w:r>
      <w:r>
        <w:rPr>
          <w:rFonts w:ascii="SolaimanLipi" w:eastAsia="Times New Roman" w:hAnsi="SolaimanLipi" w:cs="SolaimanLipi" w:hint="cs"/>
          <w:sz w:val="12"/>
          <w:szCs w:val="12"/>
          <w:cs/>
          <w:lang w:eastAsia="ja-JP" w:bidi="bn-IN"/>
        </w:rPr>
        <w:t>;</w:t>
      </w:r>
      <w:r w:rsidRPr="009A0A9C">
        <w:rPr>
          <w:rFonts w:ascii="SolaimanLipi" w:eastAsia="Times New Roman" w:hAnsi="SolaimanLipi" w:cs="SolaimanLipi"/>
          <w:sz w:val="12"/>
          <w:szCs w:val="12"/>
          <w:cs/>
          <w:lang w:eastAsia="ja-JP" w:bidi="bn-IN"/>
        </w:rPr>
        <w:t xml:space="preserve">* অর্থ বিভাগের আইবাস তথ্য ভান্ডার রাজস্ব আদায় সংক্রান্ত প্রকৃত হিসাব প্রর্দশন করে বিধায় জাতীয় রাজস্ব বোর্ডের তথ্যের সাথে সামান্য তারতম্য পরিলক্ষিত হয়। </w:t>
      </w:r>
    </w:p>
    <w:sectPr w:rsidR="000A0278" w:rsidRPr="009A0A9C" w:rsidSect="004F19D2">
      <w:pgSz w:w="11907" w:h="16839" w:code="9"/>
      <w:pgMar w:top="3168" w:right="1728" w:bottom="3168" w:left="2880" w:header="720" w:footer="288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83" w:rsidRDefault="002B5683" w:rsidP="004B3F53">
      <w:pPr>
        <w:spacing w:after="0" w:line="240" w:lineRule="auto"/>
      </w:pPr>
      <w:r>
        <w:separator/>
      </w:r>
    </w:p>
  </w:endnote>
  <w:endnote w:type="continuationSeparator" w:id="0">
    <w:p w:rsidR="002B5683" w:rsidRDefault="002B5683" w:rsidP="004B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564371"/>
      <w:docPartObj>
        <w:docPartGallery w:val="Page Numbers (Bottom of Page)"/>
        <w:docPartUnique/>
      </w:docPartObj>
    </w:sdtPr>
    <w:sdtEndPr>
      <w:rPr>
        <w:rFonts w:ascii="NikoshBAN" w:hAnsi="NikoshBAN" w:cs="NikoshBAN"/>
        <w:noProof/>
      </w:rPr>
    </w:sdtEndPr>
    <w:sdtContent>
      <w:p w:rsidR="00847D89" w:rsidRPr="004F19D2" w:rsidRDefault="00847D89">
        <w:pPr>
          <w:pStyle w:val="Footer"/>
          <w:jc w:val="center"/>
          <w:rPr>
            <w:rFonts w:ascii="NikoshBAN" w:hAnsi="NikoshBAN" w:cs="NikoshBAN"/>
          </w:rPr>
        </w:pPr>
        <w:r w:rsidRPr="004F19D2">
          <w:rPr>
            <w:rFonts w:ascii="NikoshBAN" w:hAnsi="NikoshBAN" w:cs="NikoshBAN"/>
          </w:rPr>
          <w:fldChar w:fldCharType="begin"/>
        </w:r>
        <w:r w:rsidRPr="004F19D2">
          <w:rPr>
            <w:rFonts w:ascii="NikoshBAN" w:hAnsi="NikoshBAN" w:cs="NikoshBAN"/>
          </w:rPr>
          <w:instrText xml:space="preserve"> PAGE   \* MERGEFORMAT </w:instrText>
        </w:r>
        <w:r w:rsidRPr="004F19D2">
          <w:rPr>
            <w:rFonts w:ascii="NikoshBAN" w:hAnsi="NikoshBAN" w:cs="NikoshBAN"/>
          </w:rPr>
          <w:fldChar w:fldCharType="separate"/>
        </w:r>
        <w:r w:rsidR="000910A3">
          <w:rPr>
            <w:rFonts w:ascii="NikoshBAN" w:hAnsi="NikoshBAN" w:cs="NikoshBAN"/>
            <w:noProof/>
          </w:rPr>
          <w:t>30</w:t>
        </w:r>
        <w:r w:rsidRPr="004F19D2">
          <w:rPr>
            <w:rFonts w:ascii="NikoshBAN" w:hAnsi="NikoshBAN" w:cs="NikoshBAN"/>
            <w:noProof/>
          </w:rPr>
          <w:fldChar w:fldCharType="end"/>
        </w:r>
      </w:p>
    </w:sdtContent>
  </w:sdt>
  <w:p w:rsidR="00847D89" w:rsidRDefault="00847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2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D89" w:rsidRDefault="00847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847D89" w:rsidRDefault="00847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83" w:rsidRDefault="002B5683" w:rsidP="004B3F53">
      <w:pPr>
        <w:spacing w:after="0" w:line="240" w:lineRule="auto"/>
      </w:pPr>
      <w:r>
        <w:separator/>
      </w:r>
    </w:p>
  </w:footnote>
  <w:footnote w:type="continuationSeparator" w:id="0">
    <w:p w:rsidR="002B5683" w:rsidRDefault="002B5683" w:rsidP="004B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C1"/>
    <w:multiLevelType w:val="hybridMultilevel"/>
    <w:tmpl w:val="A88A2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A7BA6"/>
    <w:multiLevelType w:val="hybridMultilevel"/>
    <w:tmpl w:val="A3244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73386"/>
    <w:multiLevelType w:val="hybridMultilevel"/>
    <w:tmpl w:val="C9B8342A"/>
    <w:lvl w:ilvl="0" w:tplc="87D2F118">
      <w:start w:val="1"/>
      <w:numFmt w:val="bullet"/>
      <w:lvlText w:val="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 w:tplc="B88A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4C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1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46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26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A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47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8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87972"/>
    <w:multiLevelType w:val="hybridMultilevel"/>
    <w:tmpl w:val="B8728080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303BD"/>
    <w:multiLevelType w:val="hybridMultilevel"/>
    <w:tmpl w:val="E7949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FAC"/>
    <w:multiLevelType w:val="hybridMultilevel"/>
    <w:tmpl w:val="EAE6F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A20FD0">
      <w:numFmt w:val="bullet"/>
      <w:lvlText w:val=""/>
      <w:lvlJc w:val="left"/>
      <w:pPr>
        <w:ind w:left="1800" w:hanging="720"/>
      </w:pPr>
      <w:rPr>
        <w:rFonts w:ascii="Symbol" w:eastAsia="Calibri" w:hAnsi="Symbol" w:cs="Nikosh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56D44"/>
    <w:multiLevelType w:val="hybridMultilevel"/>
    <w:tmpl w:val="15C2FA7C"/>
    <w:lvl w:ilvl="0" w:tplc="819E008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1290D"/>
    <w:multiLevelType w:val="hybridMultilevel"/>
    <w:tmpl w:val="1ACA1B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434C5"/>
    <w:multiLevelType w:val="hybridMultilevel"/>
    <w:tmpl w:val="4FD0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53F52"/>
    <w:multiLevelType w:val="hybridMultilevel"/>
    <w:tmpl w:val="E2C8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860E6"/>
    <w:multiLevelType w:val="hybridMultilevel"/>
    <w:tmpl w:val="58F2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90BD2"/>
    <w:multiLevelType w:val="hybridMultilevel"/>
    <w:tmpl w:val="56AC5D2A"/>
    <w:lvl w:ilvl="0" w:tplc="A8FEBA2C">
      <w:start w:val="1"/>
      <w:numFmt w:val="bullet"/>
      <w:lvlText w:val=""/>
      <w:lvlJc w:val="left"/>
      <w:pPr>
        <w:ind w:left="1446" w:hanging="360"/>
      </w:pPr>
      <w:rPr>
        <w:rFonts w:ascii="NikoshBAN" w:eastAsia="NikoshBAN" w:hAnsi="NikoshBAN" w:cs="NikoshBAN" w:hint="default"/>
      </w:rPr>
    </w:lvl>
    <w:lvl w:ilvl="1" w:tplc="BC3846DE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7E6597C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564E8544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17652D8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7F205CC6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8B5CCBA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5706EAC6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7BECC3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334811A0"/>
    <w:multiLevelType w:val="hybridMultilevel"/>
    <w:tmpl w:val="D666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D68"/>
    <w:multiLevelType w:val="hybridMultilevel"/>
    <w:tmpl w:val="AFFA7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777F8"/>
    <w:multiLevelType w:val="hybridMultilevel"/>
    <w:tmpl w:val="56E8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4580"/>
    <w:multiLevelType w:val="hybridMultilevel"/>
    <w:tmpl w:val="F672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E4273"/>
    <w:multiLevelType w:val="hybridMultilevel"/>
    <w:tmpl w:val="36B2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E708F"/>
    <w:multiLevelType w:val="hybridMultilevel"/>
    <w:tmpl w:val="C312188A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61AF6"/>
    <w:multiLevelType w:val="hybridMultilevel"/>
    <w:tmpl w:val="B652E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BF2C10"/>
    <w:multiLevelType w:val="hybridMultilevel"/>
    <w:tmpl w:val="A0E2944E"/>
    <w:lvl w:ilvl="0" w:tplc="819E00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819E008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9B1E09"/>
    <w:multiLevelType w:val="hybridMultilevel"/>
    <w:tmpl w:val="E2DEF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D65FC"/>
    <w:multiLevelType w:val="hybridMultilevel"/>
    <w:tmpl w:val="75C6B192"/>
    <w:lvl w:ilvl="0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2">
    <w:nsid w:val="59CF1B61"/>
    <w:multiLevelType w:val="hybridMultilevel"/>
    <w:tmpl w:val="AF6EB4C6"/>
    <w:lvl w:ilvl="0" w:tplc="43FC9BCA">
      <w:start w:val="1"/>
      <w:numFmt w:val="bullet"/>
      <w:lvlText w:val=""/>
      <w:lvlJc w:val="left"/>
      <w:pPr>
        <w:ind w:left="2160" w:hanging="360"/>
      </w:pPr>
      <w:rPr>
        <w:rFonts w:ascii="NikoshBAN" w:eastAsia="NikoshBAN" w:hAnsi="NikoshBAN" w:cs="NikoshBAN" w:hint="default"/>
      </w:rPr>
    </w:lvl>
    <w:lvl w:ilvl="1" w:tplc="0178A21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ECC8DC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86CFB9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3CC661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26E202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44C7EC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082761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CE0853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AE5FDA"/>
    <w:multiLevelType w:val="hybridMultilevel"/>
    <w:tmpl w:val="D840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9350E"/>
    <w:multiLevelType w:val="hybridMultilevel"/>
    <w:tmpl w:val="54DE2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157CE"/>
    <w:multiLevelType w:val="hybridMultilevel"/>
    <w:tmpl w:val="8B7C798C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40DD8"/>
    <w:multiLevelType w:val="hybridMultilevel"/>
    <w:tmpl w:val="9316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51691"/>
    <w:multiLevelType w:val="hybridMultilevel"/>
    <w:tmpl w:val="1F6A9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41CE9"/>
    <w:multiLevelType w:val="hybridMultilevel"/>
    <w:tmpl w:val="9EA80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E0FDD"/>
    <w:multiLevelType w:val="hybridMultilevel"/>
    <w:tmpl w:val="818C7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01EC2"/>
    <w:multiLevelType w:val="hybridMultilevel"/>
    <w:tmpl w:val="5A5CD762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NikoshBAN" w:eastAsia="NikoshBAN" w:hAnsi="NikoshBAN" w:cs="NikoshB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NikoshBAN" w:eastAsia="NikoshBAN" w:hAnsi="NikoshBAN" w:cs="NikoshB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9077F4"/>
    <w:multiLevelType w:val="hybridMultilevel"/>
    <w:tmpl w:val="1C30A248"/>
    <w:lvl w:ilvl="0" w:tplc="819E008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7"/>
  </w:num>
  <w:num w:numId="4">
    <w:abstractNumId w:val="16"/>
  </w:num>
  <w:num w:numId="5">
    <w:abstractNumId w:val="13"/>
  </w:num>
  <w:num w:numId="6">
    <w:abstractNumId w:val="3"/>
  </w:num>
  <w:num w:numId="7">
    <w:abstractNumId w:val="30"/>
  </w:num>
  <w:num w:numId="8">
    <w:abstractNumId w:val="24"/>
  </w:num>
  <w:num w:numId="9">
    <w:abstractNumId w:val="19"/>
  </w:num>
  <w:num w:numId="10">
    <w:abstractNumId w:val="14"/>
  </w:num>
  <w:num w:numId="11">
    <w:abstractNumId w:val="7"/>
  </w:num>
  <w:num w:numId="12">
    <w:abstractNumId w:val="26"/>
  </w:num>
  <w:num w:numId="13">
    <w:abstractNumId w:val="23"/>
  </w:num>
  <w:num w:numId="14">
    <w:abstractNumId w:val="1"/>
  </w:num>
  <w:num w:numId="15">
    <w:abstractNumId w:val="18"/>
  </w:num>
  <w:num w:numId="16">
    <w:abstractNumId w:val="8"/>
  </w:num>
  <w:num w:numId="17">
    <w:abstractNumId w:val="25"/>
  </w:num>
  <w:num w:numId="18">
    <w:abstractNumId w:val="6"/>
  </w:num>
  <w:num w:numId="19">
    <w:abstractNumId w:val="12"/>
  </w:num>
  <w:num w:numId="20">
    <w:abstractNumId w:val="9"/>
  </w:num>
  <w:num w:numId="21">
    <w:abstractNumId w:val="31"/>
  </w:num>
  <w:num w:numId="22">
    <w:abstractNumId w:val="17"/>
  </w:num>
  <w:num w:numId="23">
    <w:abstractNumId w:val="4"/>
  </w:num>
  <w:num w:numId="24">
    <w:abstractNumId w:val="22"/>
  </w:num>
  <w:num w:numId="25">
    <w:abstractNumId w:val="2"/>
  </w:num>
  <w:num w:numId="26">
    <w:abstractNumId w:val="11"/>
  </w:num>
  <w:num w:numId="27">
    <w:abstractNumId w:val="21"/>
  </w:num>
  <w:num w:numId="28">
    <w:abstractNumId w:val="5"/>
  </w:num>
  <w:num w:numId="29">
    <w:abstractNumId w:val="10"/>
  </w:num>
  <w:num w:numId="30">
    <w:abstractNumId w:val="28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74"/>
    <w:rsid w:val="00003765"/>
    <w:rsid w:val="0001463E"/>
    <w:rsid w:val="000211E8"/>
    <w:rsid w:val="00021B38"/>
    <w:rsid w:val="0002642F"/>
    <w:rsid w:val="00032DFD"/>
    <w:rsid w:val="00037DB7"/>
    <w:rsid w:val="000420F0"/>
    <w:rsid w:val="00042397"/>
    <w:rsid w:val="00042978"/>
    <w:rsid w:val="00042D14"/>
    <w:rsid w:val="000430C7"/>
    <w:rsid w:val="000518B7"/>
    <w:rsid w:val="00051955"/>
    <w:rsid w:val="00051D79"/>
    <w:rsid w:val="00052991"/>
    <w:rsid w:val="00060C62"/>
    <w:rsid w:val="000622F8"/>
    <w:rsid w:val="00067134"/>
    <w:rsid w:val="00070054"/>
    <w:rsid w:val="0007261A"/>
    <w:rsid w:val="00073084"/>
    <w:rsid w:val="000737D2"/>
    <w:rsid w:val="00074877"/>
    <w:rsid w:val="00074BA5"/>
    <w:rsid w:val="000910A3"/>
    <w:rsid w:val="00091B70"/>
    <w:rsid w:val="00095A77"/>
    <w:rsid w:val="000A0278"/>
    <w:rsid w:val="000A0666"/>
    <w:rsid w:val="000B09C8"/>
    <w:rsid w:val="000B220D"/>
    <w:rsid w:val="000B31FE"/>
    <w:rsid w:val="000B76D0"/>
    <w:rsid w:val="000B787A"/>
    <w:rsid w:val="000C3B4C"/>
    <w:rsid w:val="000D094C"/>
    <w:rsid w:val="000D499F"/>
    <w:rsid w:val="000D736E"/>
    <w:rsid w:val="000D7C4F"/>
    <w:rsid w:val="000E1174"/>
    <w:rsid w:val="000E4F29"/>
    <w:rsid w:val="000F3F95"/>
    <w:rsid w:val="000F46D6"/>
    <w:rsid w:val="000F67A9"/>
    <w:rsid w:val="000F6C9F"/>
    <w:rsid w:val="000F756E"/>
    <w:rsid w:val="000F7AB8"/>
    <w:rsid w:val="0010123A"/>
    <w:rsid w:val="001027AD"/>
    <w:rsid w:val="0010674A"/>
    <w:rsid w:val="00107ED8"/>
    <w:rsid w:val="00110365"/>
    <w:rsid w:val="00111BD6"/>
    <w:rsid w:val="00112E62"/>
    <w:rsid w:val="001131F5"/>
    <w:rsid w:val="0011550E"/>
    <w:rsid w:val="0011618F"/>
    <w:rsid w:val="0011696E"/>
    <w:rsid w:val="0011752F"/>
    <w:rsid w:val="00117B1E"/>
    <w:rsid w:val="00117C80"/>
    <w:rsid w:val="00122FBC"/>
    <w:rsid w:val="00123019"/>
    <w:rsid w:val="0012716E"/>
    <w:rsid w:val="00131223"/>
    <w:rsid w:val="00131E4A"/>
    <w:rsid w:val="00135908"/>
    <w:rsid w:val="0014054E"/>
    <w:rsid w:val="001405EE"/>
    <w:rsid w:val="00143C4B"/>
    <w:rsid w:val="00144761"/>
    <w:rsid w:val="00150C57"/>
    <w:rsid w:val="001526B2"/>
    <w:rsid w:val="00155A8F"/>
    <w:rsid w:val="00156B29"/>
    <w:rsid w:val="001631CE"/>
    <w:rsid w:val="00165D4D"/>
    <w:rsid w:val="00171B48"/>
    <w:rsid w:val="00191473"/>
    <w:rsid w:val="001941DD"/>
    <w:rsid w:val="00197E1F"/>
    <w:rsid w:val="001A0F56"/>
    <w:rsid w:val="001A20B1"/>
    <w:rsid w:val="001B27AB"/>
    <w:rsid w:val="001C0B76"/>
    <w:rsid w:val="001C0D8D"/>
    <w:rsid w:val="001C2A9E"/>
    <w:rsid w:val="001C6A60"/>
    <w:rsid w:val="001D40EE"/>
    <w:rsid w:val="001D48F7"/>
    <w:rsid w:val="001D7830"/>
    <w:rsid w:val="001E0403"/>
    <w:rsid w:val="001E1D2C"/>
    <w:rsid w:val="001E3853"/>
    <w:rsid w:val="001F197A"/>
    <w:rsid w:val="001F3222"/>
    <w:rsid w:val="001F44F2"/>
    <w:rsid w:val="002064AD"/>
    <w:rsid w:val="00210CBD"/>
    <w:rsid w:val="0021191B"/>
    <w:rsid w:val="002120FF"/>
    <w:rsid w:val="00217C57"/>
    <w:rsid w:val="00220BDD"/>
    <w:rsid w:val="0022136D"/>
    <w:rsid w:val="002231F9"/>
    <w:rsid w:val="002238AB"/>
    <w:rsid w:val="002242AB"/>
    <w:rsid w:val="002250A5"/>
    <w:rsid w:val="002263C4"/>
    <w:rsid w:val="002300AF"/>
    <w:rsid w:val="00231549"/>
    <w:rsid w:val="00232710"/>
    <w:rsid w:val="0023564B"/>
    <w:rsid w:val="00242C58"/>
    <w:rsid w:val="002434CC"/>
    <w:rsid w:val="00247D3A"/>
    <w:rsid w:val="0025603F"/>
    <w:rsid w:val="002565ED"/>
    <w:rsid w:val="00261769"/>
    <w:rsid w:val="00265A43"/>
    <w:rsid w:val="00265E76"/>
    <w:rsid w:val="00266AFF"/>
    <w:rsid w:val="00267438"/>
    <w:rsid w:val="0027022B"/>
    <w:rsid w:val="00271C63"/>
    <w:rsid w:val="00280A6B"/>
    <w:rsid w:val="00280F8F"/>
    <w:rsid w:val="0028257F"/>
    <w:rsid w:val="00282CC6"/>
    <w:rsid w:val="0028438F"/>
    <w:rsid w:val="002927B3"/>
    <w:rsid w:val="00293FC7"/>
    <w:rsid w:val="002A1149"/>
    <w:rsid w:val="002A1D27"/>
    <w:rsid w:val="002A2518"/>
    <w:rsid w:val="002A601C"/>
    <w:rsid w:val="002B1AC6"/>
    <w:rsid w:val="002B4992"/>
    <w:rsid w:val="002B5683"/>
    <w:rsid w:val="002C0648"/>
    <w:rsid w:val="002C381A"/>
    <w:rsid w:val="002D6FEE"/>
    <w:rsid w:val="002E0B61"/>
    <w:rsid w:val="002E5428"/>
    <w:rsid w:val="002E7E98"/>
    <w:rsid w:val="002F7CDE"/>
    <w:rsid w:val="00301AF2"/>
    <w:rsid w:val="00302F3F"/>
    <w:rsid w:val="00303F1B"/>
    <w:rsid w:val="00304510"/>
    <w:rsid w:val="00312694"/>
    <w:rsid w:val="003170BB"/>
    <w:rsid w:val="003239BE"/>
    <w:rsid w:val="00324C6D"/>
    <w:rsid w:val="00331719"/>
    <w:rsid w:val="003328DA"/>
    <w:rsid w:val="003401AF"/>
    <w:rsid w:val="0034570D"/>
    <w:rsid w:val="00346761"/>
    <w:rsid w:val="00346EE2"/>
    <w:rsid w:val="0035077B"/>
    <w:rsid w:val="0035474E"/>
    <w:rsid w:val="0035483A"/>
    <w:rsid w:val="00355224"/>
    <w:rsid w:val="0035583F"/>
    <w:rsid w:val="003565A0"/>
    <w:rsid w:val="00356EC6"/>
    <w:rsid w:val="0036061C"/>
    <w:rsid w:val="0036231E"/>
    <w:rsid w:val="003669AC"/>
    <w:rsid w:val="003A0D78"/>
    <w:rsid w:val="003B0F6E"/>
    <w:rsid w:val="003B12D6"/>
    <w:rsid w:val="003B28C3"/>
    <w:rsid w:val="003B7FA2"/>
    <w:rsid w:val="003C60BD"/>
    <w:rsid w:val="003C68A6"/>
    <w:rsid w:val="003C7C2D"/>
    <w:rsid w:val="003D073B"/>
    <w:rsid w:val="003D0996"/>
    <w:rsid w:val="003D0B53"/>
    <w:rsid w:val="003D1B49"/>
    <w:rsid w:val="003D330A"/>
    <w:rsid w:val="003D54BA"/>
    <w:rsid w:val="003E7514"/>
    <w:rsid w:val="003F2993"/>
    <w:rsid w:val="003F3806"/>
    <w:rsid w:val="003F3B0E"/>
    <w:rsid w:val="003F57BC"/>
    <w:rsid w:val="003F5F5D"/>
    <w:rsid w:val="00402E45"/>
    <w:rsid w:val="004032CD"/>
    <w:rsid w:val="00404300"/>
    <w:rsid w:val="0040520A"/>
    <w:rsid w:val="00405259"/>
    <w:rsid w:val="0040539B"/>
    <w:rsid w:val="00406499"/>
    <w:rsid w:val="004075EA"/>
    <w:rsid w:val="004136F6"/>
    <w:rsid w:val="00414285"/>
    <w:rsid w:val="00414B1C"/>
    <w:rsid w:val="00414F2B"/>
    <w:rsid w:val="00423C53"/>
    <w:rsid w:val="0042745C"/>
    <w:rsid w:val="00434160"/>
    <w:rsid w:val="0044100F"/>
    <w:rsid w:val="00451CA8"/>
    <w:rsid w:val="00451E62"/>
    <w:rsid w:val="00454C83"/>
    <w:rsid w:val="00463523"/>
    <w:rsid w:val="00464E18"/>
    <w:rsid w:val="004651E9"/>
    <w:rsid w:val="0047045D"/>
    <w:rsid w:val="00475E7B"/>
    <w:rsid w:val="00476B77"/>
    <w:rsid w:val="00480424"/>
    <w:rsid w:val="00482AE6"/>
    <w:rsid w:val="004836B2"/>
    <w:rsid w:val="00483C51"/>
    <w:rsid w:val="00484FBA"/>
    <w:rsid w:val="004872EA"/>
    <w:rsid w:val="004937C8"/>
    <w:rsid w:val="00493B52"/>
    <w:rsid w:val="004A3465"/>
    <w:rsid w:val="004B034D"/>
    <w:rsid w:val="004B1C11"/>
    <w:rsid w:val="004B2C5D"/>
    <w:rsid w:val="004B3F53"/>
    <w:rsid w:val="004B496C"/>
    <w:rsid w:val="004B6B16"/>
    <w:rsid w:val="004B7006"/>
    <w:rsid w:val="004C3612"/>
    <w:rsid w:val="004C4467"/>
    <w:rsid w:val="004D3681"/>
    <w:rsid w:val="004D378C"/>
    <w:rsid w:val="004D7626"/>
    <w:rsid w:val="004E0956"/>
    <w:rsid w:val="004E4026"/>
    <w:rsid w:val="004E4A80"/>
    <w:rsid w:val="004E5768"/>
    <w:rsid w:val="004E7AC3"/>
    <w:rsid w:val="004F19D2"/>
    <w:rsid w:val="004F25A7"/>
    <w:rsid w:val="004F2818"/>
    <w:rsid w:val="004F3FC1"/>
    <w:rsid w:val="00503EFE"/>
    <w:rsid w:val="00504ADE"/>
    <w:rsid w:val="005052AA"/>
    <w:rsid w:val="00513DE2"/>
    <w:rsid w:val="00514C1C"/>
    <w:rsid w:val="005177C0"/>
    <w:rsid w:val="00523466"/>
    <w:rsid w:val="0052649E"/>
    <w:rsid w:val="005267CE"/>
    <w:rsid w:val="00526950"/>
    <w:rsid w:val="005416F0"/>
    <w:rsid w:val="005421D3"/>
    <w:rsid w:val="00542BDC"/>
    <w:rsid w:val="00555047"/>
    <w:rsid w:val="00555DBD"/>
    <w:rsid w:val="00560C71"/>
    <w:rsid w:val="005653E5"/>
    <w:rsid w:val="00573FEE"/>
    <w:rsid w:val="00574DC9"/>
    <w:rsid w:val="00583985"/>
    <w:rsid w:val="00585F1C"/>
    <w:rsid w:val="00586920"/>
    <w:rsid w:val="00590645"/>
    <w:rsid w:val="005920B2"/>
    <w:rsid w:val="00592788"/>
    <w:rsid w:val="00595A8C"/>
    <w:rsid w:val="00597107"/>
    <w:rsid w:val="005A0500"/>
    <w:rsid w:val="005A05A1"/>
    <w:rsid w:val="005A1201"/>
    <w:rsid w:val="005A2C6A"/>
    <w:rsid w:val="005A31C7"/>
    <w:rsid w:val="005A4D58"/>
    <w:rsid w:val="005B2E51"/>
    <w:rsid w:val="005B3758"/>
    <w:rsid w:val="005B6C8A"/>
    <w:rsid w:val="005C2F3B"/>
    <w:rsid w:val="005C7E67"/>
    <w:rsid w:val="005D1AFE"/>
    <w:rsid w:val="005D71C2"/>
    <w:rsid w:val="005E05AC"/>
    <w:rsid w:val="005E4AFF"/>
    <w:rsid w:val="005E526E"/>
    <w:rsid w:val="005F59BB"/>
    <w:rsid w:val="00601CFF"/>
    <w:rsid w:val="006029CC"/>
    <w:rsid w:val="006043EE"/>
    <w:rsid w:val="00606D56"/>
    <w:rsid w:val="006267B6"/>
    <w:rsid w:val="00627485"/>
    <w:rsid w:val="00631BBA"/>
    <w:rsid w:val="006405A7"/>
    <w:rsid w:val="006407D0"/>
    <w:rsid w:val="006423C7"/>
    <w:rsid w:val="00645668"/>
    <w:rsid w:val="0064694C"/>
    <w:rsid w:val="006469B4"/>
    <w:rsid w:val="00647FBF"/>
    <w:rsid w:val="006547D1"/>
    <w:rsid w:val="00654EEA"/>
    <w:rsid w:val="0065614D"/>
    <w:rsid w:val="00657992"/>
    <w:rsid w:val="006600B2"/>
    <w:rsid w:val="00665699"/>
    <w:rsid w:val="006668FA"/>
    <w:rsid w:val="00667F3C"/>
    <w:rsid w:val="00671D21"/>
    <w:rsid w:val="0067432C"/>
    <w:rsid w:val="00676095"/>
    <w:rsid w:val="00682658"/>
    <w:rsid w:val="00682CF4"/>
    <w:rsid w:val="0068592B"/>
    <w:rsid w:val="00687149"/>
    <w:rsid w:val="00691A90"/>
    <w:rsid w:val="00694D1D"/>
    <w:rsid w:val="00697547"/>
    <w:rsid w:val="006A3A10"/>
    <w:rsid w:val="006A6614"/>
    <w:rsid w:val="006B0A86"/>
    <w:rsid w:val="006B17ED"/>
    <w:rsid w:val="006B222F"/>
    <w:rsid w:val="006B2958"/>
    <w:rsid w:val="006B4397"/>
    <w:rsid w:val="006C0FE2"/>
    <w:rsid w:val="006C32E3"/>
    <w:rsid w:val="006C60A7"/>
    <w:rsid w:val="006D58E3"/>
    <w:rsid w:val="006E413F"/>
    <w:rsid w:val="006E4E8E"/>
    <w:rsid w:val="006E52D5"/>
    <w:rsid w:val="006E5D90"/>
    <w:rsid w:val="006F5224"/>
    <w:rsid w:val="00702298"/>
    <w:rsid w:val="00702FCD"/>
    <w:rsid w:val="00703AF0"/>
    <w:rsid w:val="00705C48"/>
    <w:rsid w:val="00712738"/>
    <w:rsid w:val="00715549"/>
    <w:rsid w:val="007162CA"/>
    <w:rsid w:val="00717340"/>
    <w:rsid w:val="00717B9E"/>
    <w:rsid w:val="00717CC8"/>
    <w:rsid w:val="00730DE9"/>
    <w:rsid w:val="007364EF"/>
    <w:rsid w:val="0073742B"/>
    <w:rsid w:val="00737DB1"/>
    <w:rsid w:val="00740125"/>
    <w:rsid w:val="007436C1"/>
    <w:rsid w:val="0074391A"/>
    <w:rsid w:val="00744140"/>
    <w:rsid w:val="00744E7C"/>
    <w:rsid w:val="0074510A"/>
    <w:rsid w:val="007513C3"/>
    <w:rsid w:val="007538B5"/>
    <w:rsid w:val="00755A63"/>
    <w:rsid w:val="00755E83"/>
    <w:rsid w:val="00756C4E"/>
    <w:rsid w:val="00757247"/>
    <w:rsid w:val="007613A3"/>
    <w:rsid w:val="007628B5"/>
    <w:rsid w:val="00763148"/>
    <w:rsid w:val="007635BC"/>
    <w:rsid w:val="0076405F"/>
    <w:rsid w:val="007663D2"/>
    <w:rsid w:val="0076687C"/>
    <w:rsid w:val="00767BC2"/>
    <w:rsid w:val="0077087A"/>
    <w:rsid w:val="00775257"/>
    <w:rsid w:val="007801A4"/>
    <w:rsid w:val="00783CD4"/>
    <w:rsid w:val="00790D73"/>
    <w:rsid w:val="007932FE"/>
    <w:rsid w:val="007934F9"/>
    <w:rsid w:val="00793A77"/>
    <w:rsid w:val="007961FC"/>
    <w:rsid w:val="00796FAA"/>
    <w:rsid w:val="00797330"/>
    <w:rsid w:val="007A4797"/>
    <w:rsid w:val="007A4C50"/>
    <w:rsid w:val="007B11B4"/>
    <w:rsid w:val="007B24B5"/>
    <w:rsid w:val="007B2EB9"/>
    <w:rsid w:val="007B355D"/>
    <w:rsid w:val="007B3B06"/>
    <w:rsid w:val="007D39DB"/>
    <w:rsid w:val="007D65D7"/>
    <w:rsid w:val="007D686F"/>
    <w:rsid w:val="007E37CD"/>
    <w:rsid w:val="007E4F12"/>
    <w:rsid w:val="007E5A5A"/>
    <w:rsid w:val="007E603B"/>
    <w:rsid w:val="007F3FE7"/>
    <w:rsid w:val="007F5EC3"/>
    <w:rsid w:val="00800DB5"/>
    <w:rsid w:val="00801242"/>
    <w:rsid w:val="00804B4E"/>
    <w:rsid w:val="008050E2"/>
    <w:rsid w:val="0080686D"/>
    <w:rsid w:val="00807636"/>
    <w:rsid w:val="0081112F"/>
    <w:rsid w:val="008113DE"/>
    <w:rsid w:val="00811697"/>
    <w:rsid w:val="00821DF6"/>
    <w:rsid w:val="008251AA"/>
    <w:rsid w:val="0083141B"/>
    <w:rsid w:val="00835216"/>
    <w:rsid w:val="00844920"/>
    <w:rsid w:val="00847D89"/>
    <w:rsid w:val="00847ED8"/>
    <w:rsid w:val="00852478"/>
    <w:rsid w:val="008535A7"/>
    <w:rsid w:val="00853D22"/>
    <w:rsid w:val="00853DB6"/>
    <w:rsid w:val="0085464D"/>
    <w:rsid w:val="00854755"/>
    <w:rsid w:val="00862CB8"/>
    <w:rsid w:val="00866A97"/>
    <w:rsid w:val="008715CA"/>
    <w:rsid w:val="00874AAA"/>
    <w:rsid w:val="00874B8C"/>
    <w:rsid w:val="0088108F"/>
    <w:rsid w:val="00885BB5"/>
    <w:rsid w:val="00885BE2"/>
    <w:rsid w:val="00887621"/>
    <w:rsid w:val="0089273E"/>
    <w:rsid w:val="00897CF6"/>
    <w:rsid w:val="008A11FD"/>
    <w:rsid w:val="008A50E3"/>
    <w:rsid w:val="008A6277"/>
    <w:rsid w:val="008B0C7F"/>
    <w:rsid w:val="008B139A"/>
    <w:rsid w:val="008B2B74"/>
    <w:rsid w:val="008B2D73"/>
    <w:rsid w:val="008B5DE7"/>
    <w:rsid w:val="008C4D83"/>
    <w:rsid w:val="008D20EF"/>
    <w:rsid w:val="008E0572"/>
    <w:rsid w:val="008E483F"/>
    <w:rsid w:val="008E58EC"/>
    <w:rsid w:val="008E633B"/>
    <w:rsid w:val="008E7616"/>
    <w:rsid w:val="008F0519"/>
    <w:rsid w:val="008F0E36"/>
    <w:rsid w:val="008F5614"/>
    <w:rsid w:val="00907419"/>
    <w:rsid w:val="00910C58"/>
    <w:rsid w:val="0091441B"/>
    <w:rsid w:val="009213EF"/>
    <w:rsid w:val="00922B8D"/>
    <w:rsid w:val="00925449"/>
    <w:rsid w:val="00925B74"/>
    <w:rsid w:val="0092646F"/>
    <w:rsid w:val="00927DFD"/>
    <w:rsid w:val="00930129"/>
    <w:rsid w:val="009304D7"/>
    <w:rsid w:val="00933965"/>
    <w:rsid w:val="00933B52"/>
    <w:rsid w:val="00937C0F"/>
    <w:rsid w:val="009415C5"/>
    <w:rsid w:val="00943AF7"/>
    <w:rsid w:val="00944DDD"/>
    <w:rsid w:val="009463B3"/>
    <w:rsid w:val="00955411"/>
    <w:rsid w:val="00957CBF"/>
    <w:rsid w:val="00966687"/>
    <w:rsid w:val="009673F1"/>
    <w:rsid w:val="0097157D"/>
    <w:rsid w:val="00972109"/>
    <w:rsid w:val="00976150"/>
    <w:rsid w:val="00981C23"/>
    <w:rsid w:val="00984B53"/>
    <w:rsid w:val="00995DA3"/>
    <w:rsid w:val="009A051F"/>
    <w:rsid w:val="009A06EF"/>
    <w:rsid w:val="009A0A9C"/>
    <w:rsid w:val="009A3354"/>
    <w:rsid w:val="009A4E6A"/>
    <w:rsid w:val="009B383D"/>
    <w:rsid w:val="009B3B04"/>
    <w:rsid w:val="009B40CB"/>
    <w:rsid w:val="009B623F"/>
    <w:rsid w:val="009B63ED"/>
    <w:rsid w:val="009B7630"/>
    <w:rsid w:val="009B7C83"/>
    <w:rsid w:val="009C7803"/>
    <w:rsid w:val="009D3CE2"/>
    <w:rsid w:val="009D622C"/>
    <w:rsid w:val="009E1014"/>
    <w:rsid w:val="009E3EA1"/>
    <w:rsid w:val="009E45BE"/>
    <w:rsid w:val="009E686B"/>
    <w:rsid w:val="009F14FC"/>
    <w:rsid w:val="009F1784"/>
    <w:rsid w:val="009F7ED2"/>
    <w:rsid w:val="00A14212"/>
    <w:rsid w:val="00A218F5"/>
    <w:rsid w:val="00A24515"/>
    <w:rsid w:val="00A24CC7"/>
    <w:rsid w:val="00A30742"/>
    <w:rsid w:val="00A322CB"/>
    <w:rsid w:val="00A32C77"/>
    <w:rsid w:val="00A406BF"/>
    <w:rsid w:val="00A42279"/>
    <w:rsid w:val="00A467E9"/>
    <w:rsid w:val="00A50006"/>
    <w:rsid w:val="00A5032E"/>
    <w:rsid w:val="00A505CE"/>
    <w:rsid w:val="00A50FC1"/>
    <w:rsid w:val="00A6094B"/>
    <w:rsid w:val="00A616F6"/>
    <w:rsid w:val="00A61940"/>
    <w:rsid w:val="00A62116"/>
    <w:rsid w:val="00A70179"/>
    <w:rsid w:val="00A70605"/>
    <w:rsid w:val="00A74ED1"/>
    <w:rsid w:val="00A77378"/>
    <w:rsid w:val="00A77772"/>
    <w:rsid w:val="00A84017"/>
    <w:rsid w:val="00A844A7"/>
    <w:rsid w:val="00A84AB0"/>
    <w:rsid w:val="00A84F88"/>
    <w:rsid w:val="00A86212"/>
    <w:rsid w:val="00A8765D"/>
    <w:rsid w:val="00A94611"/>
    <w:rsid w:val="00A95AB6"/>
    <w:rsid w:val="00A964BB"/>
    <w:rsid w:val="00A96763"/>
    <w:rsid w:val="00A971E5"/>
    <w:rsid w:val="00AA0D9D"/>
    <w:rsid w:val="00AA1DE0"/>
    <w:rsid w:val="00AB0F69"/>
    <w:rsid w:val="00AB56E5"/>
    <w:rsid w:val="00AB73E1"/>
    <w:rsid w:val="00AC0900"/>
    <w:rsid w:val="00AD1124"/>
    <w:rsid w:val="00AD2767"/>
    <w:rsid w:val="00AD2DF7"/>
    <w:rsid w:val="00AD30C7"/>
    <w:rsid w:val="00AD67D9"/>
    <w:rsid w:val="00AE1C8E"/>
    <w:rsid w:val="00AF5733"/>
    <w:rsid w:val="00AF5F17"/>
    <w:rsid w:val="00B077FA"/>
    <w:rsid w:val="00B105A7"/>
    <w:rsid w:val="00B119BA"/>
    <w:rsid w:val="00B12EC2"/>
    <w:rsid w:val="00B2102A"/>
    <w:rsid w:val="00B257E3"/>
    <w:rsid w:val="00B31C30"/>
    <w:rsid w:val="00B40F4F"/>
    <w:rsid w:val="00B413E2"/>
    <w:rsid w:val="00B42681"/>
    <w:rsid w:val="00B46935"/>
    <w:rsid w:val="00B50F50"/>
    <w:rsid w:val="00B5637E"/>
    <w:rsid w:val="00B60831"/>
    <w:rsid w:val="00B63815"/>
    <w:rsid w:val="00B7684A"/>
    <w:rsid w:val="00B85566"/>
    <w:rsid w:val="00B92ADF"/>
    <w:rsid w:val="00B92B85"/>
    <w:rsid w:val="00BA0923"/>
    <w:rsid w:val="00BA0A08"/>
    <w:rsid w:val="00BA0FC5"/>
    <w:rsid w:val="00BB10E6"/>
    <w:rsid w:val="00BC724B"/>
    <w:rsid w:val="00BD26B8"/>
    <w:rsid w:val="00BD2B60"/>
    <w:rsid w:val="00BE1693"/>
    <w:rsid w:val="00BE2B24"/>
    <w:rsid w:val="00BE60A8"/>
    <w:rsid w:val="00BF0651"/>
    <w:rsid w:val="00BF6080"/>
    <w:rsid w:val="00BF69CE"/>
    <w:rsid w:val="00BF7C9C"/>
    <w:rsid w:val="00C03877"/>
    <w:rsid w:val="00C03D9B"/>
    <w:rsid w:val="00C06CDF"/>
    <w:rsid w:val="00C13215"/>
    <w:rsid w:val="00C13216"/>
    <w:rsid w:val="00C140B0"/>
    <w:rsid w:val="00C14C4A"/>
    <w:rsid w:val="00C155E8"/>
    <w:rsid w:val="00C232C7"/>
    <w:rsid w:val="00C248ED"/>
    <w:rsid w:val="00C3086E"/>
    <w:rsid w:val="00C32388"/>
    <w:rsid w:val="00C435F4"/>
    <w:rsid w:val="00C44CD1"/>
    <w:rsid w:val="00C4615A"/>
    <w:rsid w:val="00C50C9D"/>
    <w:rsid w:val="00C51540"/>
    <w:rsid w:val="00C51FFE"/>
    <w:rsid w:val="00C5587E"/>
    <w:rsid w:val="00C61E1D"/>
    <w:rsid w:val="00C61E25"/>
    <w:rsid w:val="00C66342"/>
    <w:rsid w:val="00C6777C"/>
    <w:rsid w:val="00C67CFF"/>
    <w:rsid w:val="00C71F7B"/>
    <w:rsid w:val="00C82BAB"/>
    <w:rsid w:val="00C84102"/>
    <w:rsid w:val="00C8628E"/>
    <w:rsid w:val="00C87573"/>
    <w:rsid w:val="00C87DAB"/>
    <w:rsid w:val="00C90119"/>
    <w:rsid w:val="00CA3218"/>
    <w:rsid w:val="00CA5B11"/>
    <w:rsid w:val="00CA5C15"/>
    <w:rsid w:val="00CB0817"/>
    <w:rsid w:val="00CB3FD1"/>
    <w:rsid w:val="00CB4437"/>
    <w:rsid w:val="00CB6A81"/>
    <w:rsid w:val="00CB73CC"/>
    <w:rsid w:val="00CB78CE"/>
    <w:rsid w:val="00CC0050"/>
    <w:rsid w:val="00CC2B1E"/>
    <w:rsid w:val="00CC56C2"/>
    <w:rsid w:val="00CC5DD2"/>
    <w:rsid w:val="00CD33A0"/>
    <w:rsid w:val="00CD5E94"/>
    <w:rsid w:val="00CD63E3"/>
    <w:rsid w:val="00CD641D"/>
    <w:rsid w:val="00CD670B"/>
    <w:rsid w:val="00CD7E86"/>
    <w:rsid w:val="00CF65E3"/>
    <w:rsid w:val="00D0117B"/>
    <w:rsid w:val="00D11CF6"/>
    <w:rsid w:val="00D13C3C"/>
    <w:rsid w:val="00D1494F"/>
    <w:rsid w:val="00D21BAE"/>
    <w:rsid w:val="00D23E60"/>
    <w:rsid w:val="00D33C13"/>
    <w:rsid w:val="00D35BAA"/>
    <w:rsid w:val="00D43B21"/>
    <w:rsid w:val="00D45705"/>
    <w:rsid w:val="00D45EBD"/>
    <w:rsid w:val="00D4762E"/>
    <w:rsid w:val="00D568A6"/>
    <w:rsid w:val="00D600A1"/>
    <w:rsid w:val="00D61F0A"/>
    <w:rsid w:val="00D64270"/>
    <w:rsid w:val="00D6430A"/>
    <w:rsid w:val="00D72162"/>
    <w:rsid w:val="00D72543"/>
    <w:rsid w:val="00D7350F"/>
    <w:rsid w:val="00D76D54"/>
    <w:rsid w:val="00D91CA1"/>
    <w:rsid w:val="00D94507"/>
    <w:rsid w:val="00D9618E"/>
    <w:rsid w:val="00D96193"/>
    <w:rsid w:val="00D9701D"/>
    <w:rsid w:val="00DA0D00"/>
    <w:rsid w:val="00DA1337"/>
    <w:rsid w:val="00DA297C"/>
    <w:rsid w:val="00DA3A4D"/>
    <w:rsid w:val="00DA447E"/>
    <w:rsid w:val="00DB1E9F"/>
    <w:rsid w:val="00DC357E"/>
    <w:rsid w:val="00DC7A74"/>
    <w:rsid w:val="00DD045F"/>
    <w:rsid w:val="00DD0773"/>
    <w:rsid w:val="00DD1885"/>
    <w:rsid w:val="00DD68CE"/>
    <w:rsid w:val="00DE038C"/>
    <w:rsid w:val="00DE2371"/>
    <w:rsid w:val="00DE6A8F"/>
    <w:rsid w:val="00DF6A50"/>
    <w:rsid w:val="00E00FFE"/>
    <w:rsid w:val="00E13C44"/>
    <w:rsid w:val="00E1585D"/>
    <w:rsid w:val="00E17C6F"/>
    <w:rsid w:val="00E2373A"/>
    <w:rsid w:val="00E23D54"/>
    <w:rsid w:val="00E27349"/>
    <w:rsid w:val="00E34672"/>
    <w:rsid w:val="00E36929"/>
    <w:rsid w:val="00E41AE0"/>
    <w:rsid w:val="00E420BD"/>
    <w:rsid w:val="00E4641C"/>
    <w:rsid w:val="00E535CC"/>
    <w:rsid w:val="00E60E3A"/>
    <w:rsid w:val="00E60F5D"/>
    <w:rsid w:val="00E62BC7"/>
    <w:rsid w:val="00E64B0D"/>
    <w:rsid w:val="00E67EF1"/>
    <w:rsid w:val="00E729B1"/>
    <w:rsid w:val="00E72ABA"/>
    <w:rsid w:val="00E75C0C"/>
    <w:rsid w:val="00E774DC"/>
    <w:rsid w:val="00E77981"/>
    <w:rsid w:val="00E80C90"/>
    <w:rsid w:val="00E81E0F"/>
    <w:rsid w:val="00E850D5"/>
    <w:rsid w:val="00E85E6F"/>
    <w:rsid w:val="00E87097"/>
    <w:rsid w:val="00E87F5D"/>
    <w:rsid w:val="00E9222E"/>
    <w:rsid w:val="00E93324"/>
    <w:rsid w:val="00E944BD"/>
    <w:rsid w:val="00E9642B"/>
    <w:rsid w:val="00E978DB"/>
    <w:rsid w:val="00EA1149"/>
    <w:rsid w:val="00EA15AD"/>
    <w:rsid w:val="00EA15D5"/>
    <w:rsid w:val="00EA1DB8"/>
    <w:rsid w:val="00EA7E5D"/>
    <w:rsid w:val="00EB372D"/>
    <w:rsid w:val="00EB4FA0"/>
    <w:rsid w:val="00EC2704"/>
    <w:rsid w:val="00EC31AF"/>
    <w:rsid w:val="00EC38CB"/>
    <w:rsid w:val="00EC4F2D"/>
    <w:rsid w:val="00EC7992"/>
    <w:rsid w:val="00ED0323"/>
    <w:rsid w:val="00ED1417"/>
    <w:rsid w:val="00ED3EBD"/>
    <w:rsid w:val="00ED4690"/>
    <w:rsid w:val="00EE2DF7"/>
    <w:rsid w:val="00EF1BA1"/>
    <w:rsid w:val="00EF57C2"/>
    <w:rsid w:val="00F0026A"/>
    <w:rsid w:val="00F03E7A"/>
    <w:rsid w:val="00F04082"/>
    <w:rsid w:val="00F04FBD"/>
    <w:rsid w:val="00F06348"/>
    <w:rsid w:val="00F06AB0"/>
    <w:rsid w:val="00F07763"/>
    <w:rsid w:val="00F103E4"/>
    <w:rsid w:val="00F1145B"/>
    <w:rsid w:val="00F12C3A"/>
    <w:rsid w:val="00F1536E"/>
    <w:rsid w:val="00F1654B"/>
    <w:rsid w:val="00F22947"/>
    <w:rsid w:val="00F2426D"/>
    <w:rsid w:val="00F318B5"/>
    <w:rsid w:val="00F33980"/>
    <w:rsid w:val="00F34DE2"/>
    <w:rsid w:val="00F3799E"/>
    <w:rsid w:val="00F401D1"/>
    <w:rsid w:val="00F4261B"/>
    <w:rsid w:val="00F43ABB"/>
    <w:rsid w:val="00F5098C"/>
    <w:rsid w:val="00F50D8C"/>
    <w:rsid w:val="00F52A02"/>
    <w:rsid w:val="00F54B1F"/>
    <w:rsid w:val="00F56120"/>
    <w:rsid w:val="00F56E13"/>
    <w:rsid w:val="00F57FDF"/>
    <w:rsid w:val="00F6084B"/>
    <w:rsid w:val="00F62EB0"/>
    <w:rsid w:val="00F674CD"/>
    <w:rsid w:val="00F90807"/>
    <w:rsid w:val="00F93081"/>
    <w:rsid w:val="00F97BC9"/>
    <w:rsid w:val="00FB1F37"/>
    <w:rsid w:val="00FB4B16"/>
    <w:rsid w:val="00FC1A0C"/>
    <w:rsid w:val="00FC1D2E"/>
    <w:rsid w:val="00FC60FA"/>
    <w:rsid w:val="00FC76A4"/>
    <w:rsid w:val="00FD024A"/>
    <w:rsid w:val="00FD39AC"/>
    <w:rsid w:val="00FD3AA7"/>
    <w:rsid w:val="00FD3DCD"/>
    <w:rsid w:val="00FD4803"/>
    <w:rsid w:val="00FD5C98"/>
    <w:rsid w:val="00FE01EF"/>
    <w:rsid w:val="00FE4695"/>
    <w:rsid w:val="00FE501B"/>
    <w:rsid w:val="00FE525C"/>
    <w:rsid w:val="00FF023D"/>
    <w:rsid w:val="00FF027E"/>
    <w:rsid w:val="00FF3AB0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58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B2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B1C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B3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3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37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3758"/>
    <w:rPr>
      <w:i/>
      <w:iCs/>
    </w:rPr>
  </w:style>
  <w:style w:type="paragraph" w:styleId="NoSpacing">
    <w:name w:val="No Spacing"/>
    <w:link w:val="NoSpacingChar"/>
    <w:qFormat/>
    <w:rsid w:val="005B375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B375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375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B375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375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375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1C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B3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3F53"/>
    <w:rPr>
      <w:rFonts w:ascii="Calibri" w:hAnsi="Calibri"/>
    </w:rPr>
  </w:style>
  <w:style w:type="character" w:styleId="FootnoteReference">
    <w:name w:val="footnote reference"/>
    <w:basedOn w:val="DefaultParagraphFont"/>
    <w:unhideWhenUsed/>
    <w:rsid w:val="004B3F53"/>
    <w:rPr>
      <w:vertAlign w:val="superscript"/>
    </w:rPr>
  </w:style>
  <w:style w:type="paragraph" w:styleId="BodyText">
    <w:name w:val="Body Text"/>
    <w:basedOn w:val="Normal"/>
    <w:link w:val="BodyTextChar"/>
    <w:rsid w:val="00B31C30"/>
    <w:pPr>
      <w:autoSpaceDE w:val="0"/>
      <w:autoSpaceDN w:val="0"/>
      <w:adjustRightInd w:val="0"/>
      <w:spacing w:after="120" w:line="240" w:lineRule="auto"/>
    </w:pPr>
    <w:rPr>
      <w:rFonts w:ascii="SutonnyMJ" w:eastAsia="Times New Roman" w:hAnsi="SutonnyMJ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1C30"/>
    <w:rPr>
      <w:rFonts w:ascii="SutonnyMJ" w:eastAsia="Times New Roman" w:hAnsi="SutonnyMJ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6C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56C4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6C4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A4D5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14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149"/>
    <w:rPr>
      <w:rFonts w:ascii="Calibri" w:hAnsi="Calibri"/>
      <w:sz w:val="22"/>
      <w:szCs w:val="22"/>
    </w:rPr>
  </w:style>
  <w:style w:type="character" w:styleId="IntenseEmphasis">
    <w:name w:val="Intense Emphasis"/>
    <w:uiPriority w:val="21"/>
    <w:qFormat/>
    <w:rsid w:val="002565ED"/>
    <w:rPr>
      <w:b/>
      <w:bCs/>
      <w:i/>
      <w:iCs/>
      <w:color w:val="4F81BD"/>
    </w:rPr>
  </w:style>
  <w:style w:type="table" w:styleId="TableContemporary">
    <w:name w:val="Table Contemporary"/>
    <w:basedOn w:val="TableNormal"/>
    <w:rsid w:val="002565ED"/>
    <w:rPr>
      <w:rFonts w:ascii="SulekhaT" w:hAnsi="SulekhaT"/>
      <w:lang w:bidi="bn-I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unhideWhenUsed/>
    <w:qFormat/>
    <w:rsid w:val="007162CA"/>
    <w:pPr>
      <w:spacing w:after="0" w:line="240" w:lineRule="auto"/>
    </w:pPr>
    <w:rPr>
      <w:rFonts w:ascii="Times New Roman" w:eastAsia="Times New Roman" w:hAnsi="Times New Roman" w:cs="Vrinda"/>
      <w:b/>
      <w:bCs/>
      <w:sz w:val="20"/>
      <w:szCs w:val="25"/>
      <w:lang w:bidi="bn-IN"/>
    </w:rPr>
  </w:style>
  <w:style w:type="numbering" w:customStyle="1" w:styleId="NoList1">
    <w:name w:val="No List1"/>
    <w:next w:val="NoList"/>
    <w:uiPriority w:val="99"/>
    <w:semiHidden/>
    <w:unhideWhenUsed/>
    <w:rsid w:val="009A0A9C"/>
  </w:style>
  <w:style w:type="table" w:styleId="TableGrid">
    <w:name w:val="Table Grid"/>
    <w:basedOn w:val="TableNormal"/>
    <w:uiPriority w:val="59"/>
    <w:rsid w:val="009A0A9C"/>
    <w:rPr>
      <w:rFonts w:ascii="Calibri" w:eastAsia="MS Mincho" w:hAnsi="Calibri"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11">
    <w:name w:val="Medium Grid 3 - Accent 11"/>
    <w:basedOn w:val="TableNormal"/>
    <w:next w:val="MediumGrid3-Accent1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9A0A9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Grid-Accent4">
    <w:name w:val="Light Grid Accent 4"/>
    <w:basedOn w:val="TableNormal"/>
    <w:uiPriority w:val="62"/>
    <w:rsid w:val="00573FEE"/>
    <w:rPr>
      <w:rFonts w:asciiTheme="minorHAnsi" w:eastAsiaTheme="minorHAnsi" w:hAnsiTheme="minorHAnsi" w:cstheme="minorBidi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Grid-Accent1">
    <w:name w:val="Colorful Grid Accent 1"/>
    <w:basedOn w:val="TableNormal"/>
    <w:uiPriority w:val="73"/>
    <w:rsid w:val="00573FE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">
    <w:name w:val="Medium Grid 3"/>
    <w:basedOn w:val="TableNormal"/>
    <w:uiPriority w:val="69"/>
    <w:rsid w:val="004B49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58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B2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B1C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B3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3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37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3758"/>
    <w:rPr>
      <w:i/>
      <w:iCs/>
    </w:rPr>
  </w:style>
  <w:style w:type="paragraph" w:styleId="NoSpacing">
    <w:name w:val="No Spacing"/>
    <w:link w:val="NoSpacingChar"/>
    <w:qFormat/>
    <w:rsid w:val="005B375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B375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375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B375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375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3758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4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1C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B3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3F53"/>
    <w:rPr>
      <w:rFonts w:ascii="Calibri" w:hAnsi="Calibri"/>
    </w:rPr>
  </w:style>
  <w:style w:type="character" w:styleId="FootnoteReference">
    <w:name w:val="footnote reference"/>
    <w:basedOn w:val="DefaultParagraphFont"/>
    <w:unhideWhenUsed/>
    <w:rsid w:val="004B3F53"/>
    <w:rPr>
      <w:vertAlign w:val="superscript"/>
    </w:rPr>
  </w:style>
  <w:style w:type="paragraph" w:styleId="BodyText">
    <w:name w:val="Body Text"/>
    <w:basedOn w:val="Normal"/>
    <w:link w:val="BodyTextChar"/>
    <w:rsid w:val="00B31C30"/>
    <w:pPr>
      <w:autoSpaceDE w:val="0"/>
      <w:autoSpaceDN w:val="0"/>
      <w:adjustRightInd w:val="0"/>
      <w:spacing w:after="120" w:line="240" w:lineRule="auto"/>
    </w:pPr>
    <w:rPr>
      <w:rFonts w:ascii="SutonnyMJ" w:eastAsia="Times New Roman" w:hAnsi="SutonnyMJ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1C30"/>
    <w:rPr>
      <w:rFonts w:ascii="SutonnyMJ" w:eastAsia="Times New Roman" w:hAnsi="SutonnyMJ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6C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56C4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6C4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A4D5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14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149"/>
    <w:rPr>
      <w:rFonts w:ascii="Calibri" w:hAnsi="Calibri"/>
      <w:sz w:val="22"/>
      <w:szCs w:val="22"/>
    </w:rPr>
  </w:style>
  <w:style w:type="character" w:styleId="IntenseEmphasis">
    <w:name w:val="Intense Emphasis"/>
    <w:uiPriority w:val="21"/>
    <w:qFormat/>
    <w:rsid w:val="002565ED"/>
    <w:rPr>
      <w:b/>
      <w:bCs/>
      <w:i/>
      <w:iCs/>
      <w:color w:val="4F81BD"/>
    </w:rPr>
  </w:style>
  <w:style w:type="table" w:styleId="TableContemporary">
    <w:name w:val="Table Contemporary"/>
    <w:basedOn w:val="TableNormal"/>
    <w:rsid w:val="002565ED"/>
    <w:rPr>
      <w:rFonts w:ascii="SulekhaT" w:hAnsi="SulekhaT"/>
      <w:lang w:bidi="bn-I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unhideWhenUsed/>
    <w:qFormat/>
    <w:rsid w:val="007162CA"/>
    <w:pPr>
      <w:spacing w:after="0" w:line="240" w:lineRule="auto"/>
    </w:pPr>
    <w:rPr>
      <w:rFonts w:ascii="Times New Roman" w:eastAsia="Times New Roman" w:hAnsi="Times New Roman" w:cs="Vrinda"/>
      <w:b/>
      <w:bCs/>
      <w:sz w:val="20"/>
      <w:szCs w:val="25"/>
      <w:lang w:bidi="bn-IN"/>
    </w:rPr>
  </w:style>
  <w:style w:type="numbering" w:customStyle="1" w:styleId="NoList1">
    <w:name w:val="No List1"/>
    <w:next w:val="NoList"/>
    <w:uiPriority w:val="99"/>
    <w:semiHidden/>
    <w:unhideWhenUsed/>
    <w:rsid w:val="009A0A9C"/>
  </w:style>
  <w:style w:type="table" w:styleId="TableGrid">
    <w:name w:val="Table Grid"/>
    <w:basedOn w:val="TableNormal"/>
    <w:uiPriority w:val="59"/>
    <w:rsid w:val="009A0A9C"/>
    <w:rPr>
      <w:rFonts w:ascii="Calibri" w:eastAsia="MS Mincho" w:hAnsi="Calibri" w:cs="Vrinda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11">
    <w:name w:val="Medium Grid 3 - Accent 11"/>
    <w:basedOn w:val="TableNormal"/>
    <w:next w:val="MediumGrid3-Accent1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9A0A9C"/>
    <w:rPr>
      <w:rFonts w:ascii="Calibri" w:eastAsia="MS Mincho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9A0A9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A0A9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Grid-Accent4">
    <w:name w:val="Light Grid Accent 4"/>
    <w:basedOn w:val="TableNormal"/>
    <w:uiPriority w:val="62"/>
    <w:rsid w:val="00573FEE"/>
    <w:rPr>
      <w:rFonts w:asciiTheme="minorHAnsi" w:eastAsiaTheme="minorHAnsi" w:hAnsiTheme="minorHAnsi" w:cstheme="minorBidi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Grid-Accent1">
    <w:name w:val="Colorful Grid Accent 1"/>
    <w:basedOn w:val="TableNormal"/>
    <w:uiPriority w:val="73"/>
    <w:rsid w:val="00573FE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">
    <w:name w:val="Medium Grid 3"/>
    <w:basedOn w:val="TableNormal"/>
    <w:uiPriority w:val="69"/>
    <w:rsid w:val="004B49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D8A585-1CAA-4F09-BCCD-C3A606FC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অর্থনেতিক উন্নয়নের গতিধারায় বাংলাদেশ: ২০০৯-১০ হতে ২০১২-১৩ সময়ে অর্থ মন্ত্রণালয়ের ভূমিকা</vt:lpstr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অর্থনেতিক উন্নয়নের গতিধারায় বাংলাদেশ: ২০০৯-১০ হতে ২০১২-১৩ সময়ে অর্থ মন্ত্রণালয়ের ভূমিকা</dc:title>
  <dc:creator>Rifat</dc:creator>
  <cp:lastModifiedBy>Rehana Perven</cp:lastModifiedBy>
  <cp:revision>57</cp:revision>
  <cp:lastPrinted>2015-02-02T04:46:00Z</cp:lastPrinted>
  <dcterms:created xsi:type="dcterms:W3CDTF">2013-12-15T04:58:00Z</dcterms:created>
  <dcterms:modified xsi:type="dcterms:W3CDTF">2015-03-04T06:37:00Z</dcterms:modified>
</cp:coreProperties>
</file>