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B8F1" w14:textId="77777777" w:rsidR="00AF0585" w:rsidRPr="006B6C58" w:rsidRDefault="00AF0585" w:rsidP="001F4AC1">
      <w:pPr>
        <w:jc w:val="center"/>
        <w:rPr>
          <w:rFonts w:ascii="Nikosh" w:hAnsi="Nikosh" w:cs="Nikosh"/>
          <w:bCs/>
          <w:sz w:val="28"/>
          <w:szCs w:val="28"/>
          <w:lang w:val="nb-NO"/>
        </w:rPr>
      </w:pPr>
      <w:r w:rsidRPr="006B6C58">
        <w:rPr>
          <w:rFonts w:ascii="Nikosh" w:hAnsi="Nikosh" w:cs="Nikosh"/>
          <w:bCs/>
          <w:sz w:val="28"/>
          <w:szCs w:val="28"/>
          <w:cs/>
          <w:lang w:val="nb-NO" w:bidi="bn-IN"/>
        </w:rPr>
        <w:t>গণপ্রজাতন্ত্রী বাংলাদেশ সরকার</w:t>
      </w:r>
    </w:p>
    <w:p w14:paraId="023DA4C2" w14:textId="77777777" w:rsidR="00AF0585" w:rsidRPr="006B6C58" w:rsidRDefault="00AF0585" w:rsidP="001F4AC1">
      <w:pPr>
        <w:jc w:val="center"/>
        <w:rPr>
          <w:rFonts w:ascii="Nikosh" w:hAnsi="Nikosh" w:cs="Nikosh"/>
          <w:bCs/>
          <w:sz w:val="28"/>
          <w:szCs w:val="28"/>
          <w:lang w:val="nb-NO"/>
        </w:rPr>
      </w:pPr>
      <w:r w:rsidRPr="006B6C58">
        <w:rPr>
          <w:rFonts w:ascii="Nikosh" w:hAnsi="Nikosh" w:cs="Nikosh"/>
          <w:bCs/>
          <w:sz w:val="28"/>
          <w:szCs w:val="28"/>
          <w:cs/>
          <w:lang w:val="nb-NO" w:bidi="bn-IN"/>
        </w:rPr>
        <w:t>কৃষি মন্ত্রণালয়</w:t>
      </w:r>
    </w:p>
    <w:p w14:paraId="11E66A97" w14:textId="7002280B" w:rsidR="00AF0585" w:rsidRPr="002D5EBB" w:rsidRDefault="002D5EBB" w:rsidP="001F4AC1">
      <w:pPr>
        <w:jc w:val="center"/>
        <w:rPr>
          <w:rFonts w:ascii="Nikosh" w:hAnsi="Nikosh" w:cs="Nikosh"/>
          <w:b/>
          <w:bCs/>
          <w:sz w:val="28"/>
          <w:szCs w:val="28"/>
        </w:rPr>
      </w:pPr>
      <w:r>
        <w:rPr>
          <w:rFonts w:ascii="Nikosh" w:hAnsi="Nikosh" w:cs="Nikosh"/>
          <w:bCs/>
          <w:sz w:val="28"/>
          <w:szCs w:val="28"/>
          <w:lang w:bidi="bn-IN"/>
        </w:rPr>
        <w:t>…..</w:t>
      </w:r>
      <w:r w:rsidR="00AF0585" w:rsidRPr="006B6C58">
        <w:rPr>
          <w:rFonts w:ascii="Nikosh" w:hAnsi="Nikosh" w:cs="Nikosh"/>
          <w:bCs/>
          <w:sz w:val="28"/>
          <w:szCs w:val="28"/>
          <w:cs/>
          <w:lang w:val="nb-NO" w:bidi="bn-IN"/>
        </w:rPr>
        <w:t xml:space="preserve"> শাখা</w:t>
      </w:r>
      <w:r>
        <w:rPr>
          <w:rFonts w:ascii="Nikosh" w:hAnsi="Nikosh" w:cs="Nikosh"/>
          <w:bCs/>
          <w:sz w:val="28"/>
          <w:szCs w:val="28"/>
          <w:lang w:bidi="bn-IN"/>
        </w:rPr>
        <w:t>/</w:t>
      </w:r>
      <w:r w:rsidRPr="002D5EBB">
        <w:rPr>
          <w:rFonts w:ascii="Nikosh" w:hAnsi="Nikosh" w:cs="Nikosh"/>
          <w:b/>
          <w:bCs/>
          <w:sz w:val="28"/>
          <w:szCs w:val="28"/>
          <w:lang w:bidi="bn-IN"/>
        </w:rPr>
        <w:t>অধিশাখা</w:t>
      </w:r>
    </w:p>
    <w:p w14:paraId="4F93DA9B" w14:textId="77777777" w:rsidR="00AF0585" w:rsidRPr="006B6C58" w:rsidRDefault="00AF0585" w:rsidP="001F4AC1">
      <w:pPr>
        <w:tabs>
          <w:tab w:val="left" w:pos="360"/>
        </w:tabs>
        <w:jc w:val="center"/>
        <w:rPr>
          <w:sz w:val="28"/>
          <w:szCs w:val="28"/>
          <w:u w:val="single"/>
          <w:lang w:val="nb-NO"/>
        </w:rPr>
      </w:pPr>
      <w:r w:rsidRPr="006B6C58">
        <w:rPr>
          <w:color w:val="0000FF"/>
          <w:sz w:val="28"/>
          <w:szCs w:val="28"/>
          <w:u w:val="single"/>
          <w:lang w:val="nb-NO"/>
        </w:rPr>
        <w:t>www.</w:t>
      </w:r>
      <w:hyperlink r:id="rId7" w:history="1">
        <w:r w:rsidRPr="006B6C58">
          <w:rPr>
            <w:rStyle w:val="Hyperlink"/>
            <w:sz w:val="28"/>
            <w:szCs w:val="28"/>
            <w:lang w:val="nb-NO"/>
          </w:rPr>
          <w:t>moa.gov.bd</w:t>
        </w:r>
      </w:hyperlink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410"/>
        <w:gridCol w:w="1890"/>
      </w:tblGrid>
      <w:tr w:rsidR="00AF0585" w:rsidRPr="006B6C58" w14:paraId="6EB97F3E" w14:textId="77777777" w:rsidTr="00E93BD1">
        <w:trPr>
          <w:trHeight w:val="405"/>
          <w:jc w:val="center"/>
        </w:trPr>
        <w:tc>
          <w:tcPr>
            <w:tcW w:w="8410" w:type="dxa"/>
            <w:vMerge w:val="restart"/>
            <w:vAlign w:val="center"/>
            <w:hideMark/>
          </w:tcPr>
          <w:p w14:paraId="19AFA2AE" w14:textId="06D21747" w:rsidR="00AF0585" w:rsidRPr="00481F1C" w:rsidRDefault="00AF0585" w:rsidP="006B6C58">
            <w:pPr>
              <w:spacing w:after="120"/>
              <w:rPr>
                <w:rFonts w:ascii="Nikosh" w:hAnsi="Nikosh" w:cs="Nikosh"/>
                <w:sz w:val="28"/>
                <w:szCs w:val="28"/>
                <w:lang w:val="nb-NO"/>
              </w:rPr>
            </w:pP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স্মারক</w:t>
            </w:r>
            <w:r w:rsidRPr="006B6C58">
              <w:rPr>
                <w:rFonts w:ascii="Nikosh" w:hAnsi="Nikosh" w:cs="Nikosh"/>
                <w:sz w:val="28"/>
                <w:szCs w:val="28"/>
                <w:lang w:val="nb-NO"/>
              </w:rPr>
              <w:t>-</w:t>
            </w:r>
            <w:r w:rsidRPr="006B6C58">
              <w:rPr>
                <w:rFonts w:ascii="Nikosh" w:hAnsi="Nikosh" w:cs="Nikosh"/>
                <w:color w:val="FF0000"/>
                <w:sz w:val="28"/>
                <w:szCs w:val="28"/>
                <w:lang w:val="nb-NO"/>
              </w:rPr>
              <w:t xml:space="preserve">                                                                                       </w:t>
            </w:r>
            <w:r w:rsidRPr="00295CE1">
              <w:rPr>
                <w:rFonts w:ascii="Nikosh" w:hAnsi="Nikosh" w:cs="Nikosh"/>
                <w:sz w:val="28"/>
                <w:szCs w:val="28"/>
                <w:lang w:val="nb-NO"/>
              </w:rPr>
              <w:t xml:space="preserve"> </w:t>
            </w:r>
            <w:r w:rsidR="006B6C58" w:rsidRPr="00295CE1">
              <w:rPr>
                <w:rFonts w:ascii="Nikosh" w:hAnsi="Nikosh" w:cs="Nikosh"/>
                <w:sz w:val="28"/>
                <w:szCs w:val="28"/>
                <w:lang w:bidi="bn-IN"/>
              </w:rPr>
              <w:t>তারিখ:</w:t>
            </w:r>
            <w:r w:rsidRPr="00295CE1">
              <w:rPr>
                <w:rFonts w:ascii="Nikosh" w:hAnsi="Nikosh" w:cs="Nikosh"/>
                <w:sz w:val="28"/>
                <w:szCs w:val="28"/>
                <w:lang w:val="nb-NO"/>
              </w:rPr>
              <w:t xml:space="preserve">    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  <w:hideMark/>
          </w:tcPr>
          <w:p w14:paraId="0200AB55" w14:textId="28268496" w:rsidR="00AF0585" w:rsidRPr="006B6C58" w:rsidRDefault="00E93BD1" w:rsidP="00481F1C">
            <w:pPr>
              <w:spacing w:after="120"/>
              <w:jc w:val="center"/>
              <w:rPr>
                <w:rFonts w:ascii="Nikosh" w:hAnsi="Nikosh" w:cs="Nikosh"/>
                <w:sz w:val="28"/>
                <w:szCs w:val="28"/>
                <w:lang w:val="nb-NO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val="nb-NO" w:bidi="bn-IN"/>
              </w:rPr>
              <w:t>.</w:t>
            </w:r>
            <w:r w:rsidR="00481F1C">
              <w:rPr>
                <w:rFonts w:ascii="Nikosh" w:hAnsi="Nikosh" w:cs="Nikosh"/>
                <w:sz w:val="28"/>
                <w:szCs w:val="28"/>
                <w:cs/>
                <w:lang w:val="nb-NO" w:bidi="bn-IN"/>
              </w:rPr>
              <w:t>১৪৩০</w:t>
            </w:r>
          </w:p>
        </w:tc>
      </w:tr>
      <w:tr w:rsidR="00AF0585" w:rsidRPr="006B6C58" w14:paraId="22283D15" w14:textId="77777777" w:rsidTr="00E93BD1">
        <w:trPr>
          <w:trHeight w:val="386"/>
          <w:jc w:val="center"/>
        </w:trPr>
        <w:tc>
          <w:tcPr>
            <w:tcW w:w="8410" w:type="dxa"/>
            <w:vMerge/>
            <w:vAlign w:val="center"/>
            <w:hideMark/>
          </w:tcPr>
          <w:p w14:paraId="5D536389" w14:textId="77777777" w:rsidR="00AF0585" w:rsidRPr="006B6C58" w:rsidRDefault="00AF0585" w:rsidP="00477B76">
            <w:pPr>
              <w:spacing w:after="120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hideMark/>
          </w:tcPr>
          <w:p w14:paraId="631E72D5" w14:textId="7DDE5211" w:rsidR="00AF0585" w:rsidRPr="006B6C58" w:rsidRDefault="00E93BD1" w:rsidP="00E93BD1">
            <w:pPr>
              <w:spacing w:after="120"/>
              <w:jc w:val="center"/>
              <w:rPr>
                <w:rFonts w:ascii="Nikosh" w:hAnsi="Nikosh" w:cs="Nikosh"/>
                <w:sz w:val="28"/>
                <w:szCs w:val="28"/>
                <w:lang w:val="nb-NO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val="nb-NO" w:bidi="bn-IN"/>
              </w:rPr>
              <w:t>.</w:t>
            </w:r>
            <w:r w:rsidR="00481F1C" w:rsidRPr="006B6C58">
              <w:rPr>
                <w:rFonts w:ascii="Nikosh" w:hAnsi="Nikosh" w:cs="Nikosh"/>
                <w:sz w:val="28"/>
                <w:szCs w:val="28"/>
                <w:cs/>
                <w:lang w:val="nb-NO" w:bidi="bn-IN"/>
              </w:rPr>
              <w:t>২০</w:t>
            </w:r>
            <w:r w:rsidR="00481F1C" w:rsidRPr="006B6C58">
              <w:rPr>
                <w:rFonts w:ascii="Nikosh" w:hAnsi="Nikosh" w:cs="Nikosh" w:hint="cs"/>
                <w:sz w:val="28"/>
                <w:szCs w:val="28"/>
                <w:cs/>
                <w:lang w:val="nb-NO" w:bidi="bn-IN"/>
              </w:rPr>
              <w:t>২</w:t>
            </w:r>
            <w:r w:rsidR="00481F1C">
              <w:rPr>
                <w:rFonts w:ascii="Nikosh" w:hAnsi="Nikosh" w:cs="Nikosh"/>
                <w:sz w:val="28"/>
                <w:szCs w:val="28"/>
                <w:lang w:bidi="bn-IN"/>
              </w:rPr>
              <w:t>৩</w:t>
            </w:r>
          </w:p>
        </w:tc>
      </w:tr>
    </w:tbl>
    <w:p w14:paraId="7CBC1116" w14:textId="670EA758" w:rsidR="00AF0585" w:rsidRPr="006B6C58" w:rsidRDefault="00D4171C" w:rsidP="00AF0585">
      <w:pPr>
        <w:spacing w:after="120"/>
        <w:ind w:left="720" w:hanging="720"/>
        <w:jc w:val="both"/>
        <w:rPr>
          <w:rFonts w:ascii="Nikosh" w:hAnsi="Nikosh" w:cs="Nikosh"/>
          <w:b/>
          <w:bCs/>
          <w:sz w:val="28"/>
          <w:szCs w:val="28"/>
          <w:u w:val="single"/>
          <w:cs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val="nb-NO" w:bidi="bn-IN"/>
        </w:rPr>
        <w:t>বিষয়</w:t>
      </w:r>
      <w:r>
        <w:rPr>
          <w:rFonts w:ascii="Nikosh" w:hAnsi="Nikosh" w:cs="Nikosh"/>
          <w:b/>
          <w:bCs/>
          <w:sz w:val="28"/>
          <w:szCs w:val="28"/>
          <w:lang w:val="nb-NO"/>
        </w:rPr>
        <w:t xml:space="preserve">: </w:t>
      </w:r>
      <w:r>
        <w:rPr>
          <w:rFonts w:ascii="Nikosh" w:hAnsi="Nikosh" w:cs="Nikosh"/>
          <w:b/>
          <w:bCs/>
          <w:sz w:val="28"/>
          <w:szCs w:val="28"/>
          <w:lang w:val="nb-NO"/>
        </w:rPr>
        <w:tab/>
      </w:r>
      <w:bookmarkStart w:id="0" w:name="_GoBack"/>
      <w:bookmarkEnd w:id="0"/>
      <w:r w:rsidR="00AF0585" w:rsidRPr="006B6C58">
        <w:rPr>
          <w:rFonts w:ascii="Nikosh" w:hAnsi="Nikosh" w:cs="Nikosh"/>
          <w:b/>
          <w:bCs/>
          <w:sz w:val="28"/>
          <w:szCs w:val="28"/>
          <w:cs/>
          <w:lang w:bidi="bn-IN"/>
        </w:rPr>
        <w:t>জাতীয় শুদ্ধাচার কৌশল কর্মপরিকল্পনা</w:t>
      </w:r>
      <w:r w:rsidR="00AF0585" w:rsidRPr="006B6C58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r w:rsidR="00375C77">
        <w:rPr>
          <w:rFonts w:ascii="Nikosh" w:hAnsi="Nikosh" w:cs="Nikosh"/>
          <w:b/>
          <w:bCs/>
          <w:sz w:val="28"/>
          <w:szCs w:val="28"/>
          <w:lang w:bidi="bn-IN"/>
        </w:rPr>
        <w:t>২০২৩-২৪</w:t>
      </w:r>
      <w:r w:rsidR="00AF0585" w:rsidRPr="006B6C58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r w:rsidR="00AF0585" w:rsidRPr="0044713A">
        <w:rPr>
          <w:rFonts w:ascii="Nikosh" w:hAnsi="Nikosh" w:cs="Nikosh"/>
          <w:b/>
          <w:bCs/>
          <w:sz w:val="28"/>
          <w:szCs w:val="28"/>
          <w:cs/>
          <w:lang w:bidi="bn-IN"/>
        </w:rPr>
        <w:t xml:space="preserve">এর </w:t>
      </w:r>
      <w:r w:rsidR="0044713A" w:rsidRPr="0044713A">
        <w:rPr>
          <w:rFonts w:ascii="Nikosh" w:hAnsi="Nikosh" w:cs="Nikosh"/>
          <w:b/>
          <w:bCs/>
          <w:sz w:val="28"/>
          <w:szCs w:val="28"/>
          <w:cs/>
          <w:lang w:bidi="bn-IN"/>
        </w:rPr>
        <w:t>[</w:t>
      </w:r>
      <w:r w:rsidR="0044713A" w:rsidRPr="0044713A">
        <w:rPr>
          <w:rFonts w:ascii="Nikosh" w:hAnsi="Nikosh" w:cs="Nikosh"/>
          <w:b/>
          <w:bCs/>
          <w:sz w:val="28"/>
          <w:szCs w:val="28"/>
          <w:cs/>
        </w:rPr>
        <w:t>৩</w:t>
      </w:r>
      <w:r w:rsidR="0044713A" w:rsidRPr="0044713A">
        <w:rPr>
          <w:rFonts w:ascii="Nikosh" w:hAnsi="Nikosh" w:cs="Nikosh"/>
          <w:b/>
          <w:bCs/>
          <w:sz w:val="28"/>
          <w:szCs w:val="28"/>
          <w:lang w:bidi="bn-IN"/>
        </w:rPr>
        <w:t>.</w:t>
      </w:r>
      <w:r w:rsidR="0044713A" w:rsidRPr="0044713A">
        <w:rPr>
          <w:rFonts w:ascii="Nikosh" w:hAnsi="Nikosh" w:cs="Nikosh"/>
          <w:b/>
          <w:bCs/>
          <w:sz w:val="28"/>
          <w:szCs w:val="28"/>
          <w:cs/>
        </w:rPr>
        <w:t>৩]</w:t>
      </w:r>
      <w:r w:rsidR="0044713A" w:rsidRPr="0044713A">
        <w:rPr>
          <w:rFonts w:ascii="Nikosh" w:hAnsi="Nikosh" w:cs="Nikosh" w:hint="cs"/>
          <w:b/>
          <w:bCs/>
          <w:sz w:val="28"/>
          <w:szCs w:val="28"/>
          <w:cs/>
          <w:lang w:bidi="bn-IN"/>
        </w:rPr>
        <w:t xml:space="preserve"> সার বিতরণ কাজে স্বচ্ছতা আনয়</w:t>
      </w:r>
      <w:r w:rsidR="0044713A" w:rsidRPr="0044713A">
        <w:rPr>
          <w:rFonts w:ascii="Nikosh" w:hAnsi="Nikosh" w:cs="Nikosh"/>
          <w:b/>
          <w:bCs/>
          <w:sz w:val="28"/>
          <w:szCs w:val="28"/>
          <w:cs/>
          <w:lang w:bidi="bn-IN"/>
        </w:rPr>
        <w:t xml:space="preserve">নের নিমিত্ত ১০ টি উপজেলায় </w:t>
      </w:r>
      <w:r w:rsidR="0044713A" w:rsidRPr="0044713A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সার বিতরণ</w:t>
      </w:r>
      <w:r w:rsidR="0044713A" w:rsidRPr="0044713A">
        <w:rPr>
          <w:rFonts w:ascii="Nikosh" w:hAnsi="Nikosh" w:cs="Nikosh"/>
          <w:b/>
          <w:bCs/>
          <w:sz w:val="28"/>
          <w:szCs w:val="28"/>
          <w:cs/>
          <w:lang w:bidi="bn-IN"/>
        </w:rPr>
        <w:t xml:space="preserve"> কার্যক্রম মনিটরিংকৃত</w:t>
      </w:r>
      <w:r w:rsidR="00AF0585" w:rsidRPr="0044713A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”</w:t>
      </w:r>
      <w:r w:rsidR="00AF0585" w:rsidRPr="00C8118F">
        <w:rPr>
          <w:rFonts w:ascii="Nikosh" w:hAnsi="Nikosh" w:cs="Nikosh"/>
          <w:b/>
          <w:bCs/>
          <w:color w:val="FF0000"/>
          <w:sz w:val="28"/>
          <w:szCs w:val="28"/>
          <w:cs/>
          <w:lang w:bidi="bn-IN"/>
        </w:rPr>
        <w:t xml:space="preserve"> </w:t>
      </w:r>
      <w:r w:rsidR="00AF0585" w:rsidRPr="006B6C58">
        <w:rPr>
          <w:rFonts w:ascii="Nikosh" w:hAnsi="Nikosh" w:cs="Nikosh"/>
          <w:b/>
          <w:bCs/>
          <w:sz w:val="28"/>
          <w:szCs w:val="28"/>
          <w:cs/>
          <w:lang w:bidi="bn-IN"/>
        </w:rPr>
        <w:t xml:space="preserve">সংক্রান্ত কার্যক্রম বাস্তবায়নের নিমিত্ত পরিদর্শন প্রতিবেদন </w:t>
      </w:r>
      <w:r w:rsidR="00AF0585" w:rsidRPr="006B6C58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</w:p>
    <w:p w14:paraId="55E87D9D" w14:textId="77777777" w:rsidR="00AF0585" w:rsidRPr="006B6C58" w:rsidRDefault="00AF0585" w:rsidP="00AF0585">
      <w:pPr>
        <w:tabs>
          <w:tab w:val="left" w:pos="1260"/>
          <w:tab w:val="left" w:pos="1680"/>
          <w:tab w:val="center" w:pos="4154"/>
        </w:tabs>
        <w:spacing w:after="120"/>
        <w:jc w:val="both"/>
        <w:rPr>
          <w:rFonts w:ascii="Nikosh" w:hAnsi="Nikosh" w:cs="Nikosh"/>
          <w:bCs/>
          <w:sz w:val="28"/>
          <w:szCs w:val="28"/>
        </w:rPr>
      </w:pPr>
      <w:r w:rsidRPr="006B6C58">
        <w:rPr>
          <w:rFonts w:ascii="Nikosh" w:hAnsi="Nikosh" w:cs="Nikosh"/>
          <w:bCs/>
          <w:sz w:val="28"/>
          <w:szCs w:val="28"/>
          <w:cs/>
          <w:lang w:bidi="bn-IN"/>
        </w:rPr>
        <w:t>সূত্র</w:t>
      </w:r>
      <w:r w:rsidRPr="006B6C58">
        <w:rPr>
          <w:rFonts w:ascii="Nikosh" w:hAnsi="Nikosh" w:cs="Nikosh"/>
          <w:bCs/>
          <w:sz w:val="28"/>
          <w:szCs w:val="28"/>
        </w:rPr>
        <w:t>:</w:t>
      </w:r>
    </w:p>
    <w:p w14:paraId="5327DD5B" w14:textId="77777777" w:rsidR="00AF0585" w:rsidRPr="006B6C58" w:rsidRDefault="00AF0585" w:rsidP="00AF0585">
      <w:pPr>
        <w:spacing w:after="120"/>
        <w:rPr>
          <w:rFonts w:ascii="Nikosh" w:hAnsi="Nikosh" w:cs="Nikosh"/>
          <w:sz w:val="28"/>
          <w:szCs w:val="28"/>
          <w:lang w:bidi="bn-IN"/>
        </w:rPr>
      </w:pP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722"/>
        <w:gridCol w:w="4805"/>
        <w:gridCol w:w="356"/>
        <w:gridCol w:w="4359"/>
      </w:tblGrid>
      <w:tr w:rsidR="00AF0585" w:rsidRPr="006B6C58" w14:paraId="2F8E4D0E" w14:textId="77777777" w:rsidTr="00477B76">
        <w:trPr>
          <w:trHeight w:val="306"/>
        </w:trPr>
        <w:tc>
          <w:tcPr>
            <w:tcW w:w="540" w:type="dxa"/>
          </w:tcPr>
          <w:p w14:paraId="3B63C66C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1.</w:t>
            </w:r>
          </w:p>
        </w:tc>
        <w:tc>
          <w:tcPr>
            <w:tcW w:w="4950" w:type="dxa"/>
          </w:tcPr>
          <w:p w14:paraId="7DBFF951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পরিদর্শনকারী কর্মকর্তার নাম ও পদবী</w:t>
            </w:r>
          </w:p>
        </w:tc>
        <w:tc>
          <w:tcPr>
            <w:tcW w:w="360" w:type="dxa"/>
          </w:tcPr>
          <w:p w14:paraId="48CCA1B2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6D63FA82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  <w:tr w:rsidR="00AF0585" w:rsidRPr="006B6C58" w14:paraId="18BA5801" w14:textId="77777777" w:rsidTr="00477B76">
        <w:tc>
          <w:tcPr>
            <w:tcW w:w="540" w:type="dxa"/>
          </w:tcPr>
          <w:p w14:paraId="012EE76F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2.</w:t>
            </w:r>
          </w:p>
        </w:tc>
        <w:tc>
          <w:tcPr>
            <w:tcW w:w="4950" w:type="dxa"/>
          </w:tcPr>
          <w:p w14:paraId="7F713C87" w14:textId="79B888B0" w:rsidR="00AF0585" w:rsidRPr="006B6C58" w:rsidRDefault="00D94DBB" w:rsidP="00477B76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পরিদর্শনকৃত </w:t>
            </w:r>
            <w:r w:rsidR="00C8118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উপ</w:t>
            </w: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জেলা</w:t>
            </w:r>
          </w:p>
        </w:tc>
        <w:tc>
          <w:tcPr>
            <w:tcW w:w="360" w:type="dxa"/>
          </w:tcPr>
          <w:p w14:paraId="362BF185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4EDD3EAD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161A8AB0" w14:textId="77777777" w:rsidTr="00477B76">
        <w:tc>
          <w:tcPr>
            <w:tcW w:w="540" w:type="dxa"/>
          </w:tcPr>
          <w:p w14:paraId="3FCEDA15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3.</w:t>
            </w:r>
          </w:p>
        </w:tc>
        <w:tc>
          <w:tcPr>
            <w:tcW w:w="4950" w:type="dxa"/>
          </w:tcPr>
          <w:p w14:paraId="7D91288C" w14:textId="690E1C5E" w:rsidR="00AF0585" w:rsidRPr="006B6C58" w:rsidRDefault="00D94DBB" w:rsidP="00477B76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পরিদর্শনের তারিখ</w:t>
            </w:r>
          </w:p>
        </w:tc>
        <w:tc>
          <w:tcPr>
            <w:tcW w:w="360" w:type="dxa"/>
          </w:tcPr>
          <w:p w14:paraId="44CD89A8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1C26C32E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D94DBB" w:rsidRPr="006B6C58" w14:paraId="2BB04A7D" w14:textId="77777777" w:rsidTr="00477B76">
        <w:tc>
          <w:tcPr>
            <w:tcW w:w="540" w:type="dxa"/>
          </w:tcPr>
          <w:p w14:paraId="01C1F549" w14:textId="33ABEF5F" w:rsidR="00D94DBB" w:rsidRPr="006B6C58" w:rsidRDefault="00D94DBB" w:rsidP="00D94DB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lang w:bidi="bn-IN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 xml:space="preserve">৪. </w:t>
            </w:r>
          </w:p>
        </w:tc>
        <w:tc>
          <w:tcPr>
            <w:tcW w:w="4950" w:type="dxa"/>
          </w:tcPr>
          <w:p w14:paraId="08EBA599" w14:textId="3760C07F" w:rsidR="00D94DBB" w:rsidRPr="00C8118F" w:rsidRDefault="00D94DBB" w:rsidP="00C8118F">
            <w:pPr>
              <w:tabs>
                <w:tab w:val="left" w:pos="1260"/>
              </w:tabs>
              <w:spacing w:after="120"/>
              <w:rPr>
                <w:rFonts w:ascii="Vrinda" w:hAnsi="Vrinda" w:cs="Vrinda"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পরিদর্শনকালে উপস্থিত ডিএই এবং বিএডিসি এর প্রতিনিধিগণের নাম ও মোবাইল নম্বর</w:t>
            </w:r>
            <w:r w:rsidR="00C8118F">
              <w:rPr>
                <w:rFonts w:ascii="SutonnyMJ" w:hAnsi="SutonnyMJ" w:cs="Nikosh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360" w:type="dxa"/>
          </w:tcPr>
          <w:p w14:paraId="533C9B47" w14:textId="777F07F5" w:rsidR="00D94DBB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571DC235" w14:textId="77777777" w:rsidR="00D94DBB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4AB60F1B" w14:textId="77777777" w:rsidTr="00477B76">
        <w:trPr>
          <w:trHeight w:val="80"/>
        </w:trPr>
        <w:tc>
          <w:tcPr>
            <w:tcW w:w="540" w:type="dxa"/>
          </w:tcPr>
          <w:p w14:paraId="134746A6" w14:textId="22015CF8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৫</w:t>
            </w:r>
            <w:r w:rsidR="00AF0585" w:rsidRPr="006B6C58">
              <w:rPr>
                <w:rFonts w:ascii="SutonnyMJ" w:hAnsi="SutonnyMJ" w:cs="Nikosh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306E1770" w14:textId="6E9BDEC6" w:rsidR="00AF0585" w:rsidRPr="006B6C58" w:rsidRDefault="007E3F6E" w:rsidP="00477B76">
            <w:pPr>
              <w:spacing w:after="120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পরিদর্শনকৃত সার ডিলারদের নাম এ মোবাইল নম্বর</w:t>
            </w:r>
          </w:p>
        </w:tc>
        <w:tc>
          <w:tcPr>
            <w:tcW w:w="360" w:type="dxa"/>
          </w:tcPr>
          <w:p w14:paraId="0A85E1F5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4D3A254E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0C220EC8" w14:textId="77777777" w:rsidTr="00477B76">
        <w:trPr>
          <w:trHeight w:val="315"/>
        </w:trPr>
        <w:tc>
          <w:tcPr>
            <w:tcW w:w="540" w:type="dxa"/>
          </w:tcPr>
          <w:p w14:paraId="456E5C9E" w14:textId="3B7E328A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৬</w:t>
            </w:r>
            <w:r w:rsidR="00AF0585" w:rsidRPr="006B6C58">
              <w:rPr>
                <w:rFonts w:ascii="SutonnyMJ" w:hAnsi="SutonnyMJ" w:cs="Nikosh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35E40320" w14:textId="70C8E2F3" w:rsidR="00AF0585" w:rsidRPr="006B6C58" w:rsidRDefault="00D64732" w:rsidP="00D64732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  <w:lang w:val="de-DE"/>
              </w:rPr>
            </w:pP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পরিদর্শনকৃত সার স্টোর/ গোডাউনের তালিকা</w:t>
            </w:r>
            <w:r w:rsidR="0044713A"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ও ঠিকানা</w:t>
            </w:r>
          </w:p>
        </w:tc>
        <w:tc>
          <w:tcPr>
            <w:tcW w:w="360" w:type="dxa"/>
          </w:tcPr>
          <w:p w14:paraId="0758A16B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lang w:val="de-DE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6E354196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C8118F" w:rsidRPr="006B6C58" w14:paraId="39280793" w14:textId="77777777" w:rsidTr="00477B76">
        <w:trPr>
          <w:trHeight w:val="315"/>
        </w:trPr>
        <w:tc>
          <w:tcPr>
            <w:tcW w:w="540" w:type="dxa"/>
          </w:tcPr>
          <w:p w14:paraId="314F7028" w14:textId="621E2946" w:rsidR="00C8118F" w:rsidRPr="00C8118F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Vrinda" w:hAnsi="Vrinda" w:cs="Vrinda"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৭</w:t>
            </w:r>
            <w:r w:rsidRPr="006B6C58">
              <w:rPr>
                <w:rFonts w:ascii="SutonnyMJ" w:hAnsi="SutonnyMJ" w:cs="Nikosh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4F8E8632" w14:textId="173F2C23" w:rsidR="00C8118F" w:rsidRPr="006B6C58" w:rsidRDefault="00481F1C" w:rsidP="0044713A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২০২৩-২৪</w:t>
            </w:r>
            <w:r w:rsidR="00C811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="0044713A">
              <w:rPr>
                <w:rFonts w:ascii="Nikosh" w:hAnsi="Nikosh" w:cs="Nikosh"/>
                <w:sz w:val="28"/>
                <w:szCs w:val="28"/>
                <w:lang w:bidi="bn-IN"/>
              </w:rPr>
              <w:t xml:space="preserve">অর্থ </w:t>
            </w:r>
            <w:r w:rsidR="00C8118F">
              <w:rPr>
                <w:rFonts w:ascii="Nikosh" w:hAnsi="Nikosh" w:cs="Nikosh"/>
                <w:sz w:val="28"/>
                <w:szCs w:val="28"/>
                <w:lang w:bidi="bn-IN"/>
              </w:rPr>
              <w:t xml:space="preserve"> বছরে উপজেলায় সারের চাহিদা</w:t>
            </w:r>
          </w:p>
        </w:tc>
        <w:tc>
          <w:tcPr>
            <w:tcW w:w="360" w:type="dxa"/>
          </w:tcPr>
          <w:p w14:paraId="29BF19F0" w14:textId="179A06BE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tbl>
            <w:tblPr>
              <w:tblStyle w:val="TableGrid"/>
              <w:tblW w:w="3240" w:type="dxa"/>
              <w:tblInd w:w="288" w:type="dxa"/>
              <w:tblLook w:val="04A0" w:firstRow="1" w:lastRow="0" w:firstColumn="1" w:lastColumn="0" w:noHBand="0" w:noVBand="1"/>
            </w:tblPr>
            <w:tblGrid>
              <w:gridCol w:w="1350"/>
              <w:gridCol w:w="1890"/>
            </w:tblGrid>
            <w:tr w:rsidR="00C8118F" w:rsidRPr="00D3474C" w14:paraId="1CA90D5B" w14:textId="77777777" w:rsidTr="00737300">
              <w:trPr>
                <w:trHeight w:val="413"/>
              </w:trPr>
              <w:tc>
                <w:tcPr>
                  <w:tcW w:w="1350" w:type="dxa"/>
                </w:tcPr>
                <w:p w14:paraId="63B63C34" w14:textId="77777777" w:rsidR="00C8118F" w:rsidRPr="00E93BD1" w:rsidRDefault="00C8118F" w:rsidP="00737300">
                  <w:pPr>
                    <w:jc w:val="center"/>
                    <w:rPr>
                      <w:rFonts w:ascii="Nikosh" w:hAnsi="Nikosh" w:cs="Nikosh"/>
                      <w:sz w:val="28"/>
                      <w:szCs w:val="28"/>
                    </w:rPr>
                  </w:pPr>
                  <w:r w:rsidRPr="00E93BD1">
                    <w:rPr>
                      <w:rFonts w:ascii="Nikosh" w:hAnsi="Nikosh" w:cs="Nikosh"/>
                      <w:sz w:val="28"/>
                      <w:szCs w:val="28"/>
                    </w:rPr>
                    <w:t>সারের নাম</w:t>
                  </w:r>
                </w:p>
              </w:tc>
              <w:tc>
                <w:tcPr>
                  <w:tcW w:w="1890" w:type="dxa"/>
                </w:tcPr>
                <w:p w14:paraId="61307FF0" w14:textId="77777777" w:rsidR="00C8118F" w:rsidRPr="00E93BD1" w:rsidRDefault="00C8118F" w:rsidP="00737300">
                  <w:pPr>
                    <w:jc w:val="center"/>
                    <w:rPr>
                      <w:rFonts w:ascii="Nikosh" w:hAnsi="Nikosh" w:cs="Nikosh"/>
                      <w:sz w:val="28"/>
                      <w:szCs w:val="28"/>
                    </w:rPr>
                  </w:pPr>
                  <w:r w:rsidRPr="00E93BD1">
                    <w:rPr>
                      <w:rFonts w:ascii="Nikosh" w:hAnsi="Nikosh" w:cs="Nikosh"/>
                      <w:sz w:val="28"/>
                      <w:szCs w:val="28"/>
                    </w:rPr>
                    <w:t>পরিমাণ (মে. টন)</w:t>
                  </w:r>
                </w:p>
              </w:tc>
            </w:tr>
            <w:tr w:rsidR="00C8118F" w:rsidRPr="00D3474C" w14:paraId="34A65C46" w14:textId="77777777" w:rsidTr="00737300">
              <w:tc>
                <w:tcPr>
                  <w:tcW w:w="1350" w:type="dxa"/>
                </w:tcPr>
                <w:p w14:paraId="1C721681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  <w:r w:rsidRPr="00E93BD1">
                    <w:rPr>
                      <w:rFonts w:ascii="Nikosh" w:hAnsi="Nikosh" w:cs="Nikosh"/>
                      <w:sz w:val="28"/>
                      <w:szCs w:val="28"/>
                    </w:rPr>
                    <w:t>ইউরিয়া</w:t>
                  </w:r>
                </w:p>
              </w:tc>
              <w:tc>
                <w:tcPr>
                  <w:tcW w:w="1890" w:type="dxa"/>
                </w:tcPr>
                <w:p w14:paraId="5FD6206A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</w:p>
              </w:tc>
            </w:tr>
            <w:tr w:rsidR="00C8118F" w:rsidRPr="00D3474C" w14:paraId="1BA14123" w14:textId="77777777" w:rsidTr="00737300">
              <w:tc>
                <w:tcPr>
                  <w:tcW w:w="1350" w:type="dxa"/>
                </w:tcPr>
                <w:p w14:paraId="6D2EB421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  <w:r w:rsidRPr="00E93BD1">
                    <w:rPr>
                      <w:rFonts w:ascii="Nikosh" w:hAnsi="Nikosh" w:cs="Nikosh"/>
                      <w:sz w:val="28"/>
                      <w:szCs w:val="28"/>
                    </w:rPr>
                    <w:t>টিএসপি</w:t>
                  </w:r>
                </w:p>
              </w:tc>
              <w:tc>
                <w:tcPr>
                  <w:tcW w:w="1890" w:type="dxa"/>
                </w:tcPr>
                <w:p w14:paraId="33C159DD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</w:p>
              </w:tc>
            </w:tr>
            <w:tr w:rsidR="00C8118F" w:rsidRPr="00D3474C" w14:paraId="66429CC8" w14:textId="77777777" w:rsidTr="00737300">
              <w:tc>
                <w:tcPr>
                  <w:tcW w:w="1350" w:type="dxa"/>
                </w:tcPr>
                <w:p w14:paraId="144CAAFE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  <w:r w:rsidRPr="00E93BD1">
                    <w:rPr>
                      <w:rFonts w:ascii="Nikosh" w:hAnsi="Nikosh" w:cs="Nikosh"/>
                      <w:sz w:val="28"/>
                      <w:szCs w:val="28"/>
                    </w:rPr>
                    <w:t>এমওপি</w:t>
                  </w:r>
                </w:p>
              </w:tc>
              <w:tc>
                <w:tcPr>
                  <w:tcW w:w="1890" w:type="dxa"/>
                </w:tcPr>
                <w:p w14:paraId="5C488C7E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</w:p>
              </w:tc>
            </w:tr>
            <w:tr w:rsidR="00C8118F" w:rsidRPr="00D3474C" w14:paraId="11E577A9" w14:textId="77777777" w:rsidTr="00737300">
              <w:tc>
                <w:tcPr>
                  <w:tcW w:w="1350" w:type="dxa"/>
                </w:tcPr>
                <w:p w14:paraId="24858AC9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  <w:r w:rsidRPr="00E93BD1">
                    <w:rPr>
                      <w:rFonts w:ascii="Nikosh" w:hAnsi="Nikosh" w:cs="Nikosh"/>
                      <w:sz w:val="28"/>
                      <w:szCs w:val="28"/>
                    </w:rPr>
                    <w:t>ডিএপি</w:t>
                  </w:r>
                </w:p>
              </w:tc>
              <w:tc>
                <w:tcPr>
                  <w:tcW w:w="1890" w:type="dxa"/>
                </w:tcPr>
                <w:p w14:paraId="322A0A9A" w14:textId="77777777" w:rsidR="00C8118F" w:rsidRPr="00E93BD1" w:rsidRDefault="00C8118F" w:rsidP="00737300">
                  <w:pPr>
                    <w:rPr>
                      <w:rFonts w:ascii="Nikosh" w:hAnsi="Nikosh" w:cs="Nikosh"/>
                      <w:sz w:val="28"/>
                      <w:szCs w:val="28"/>
                    </w:rPr>
                  </w:pPr>
                </w:p>
              </w:tc>
            </w:tr>
          </w:tbl>
          <w:p w14:paraId="2352C3A3" w14:textId="77777777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47C862CC" w14:textId="77777777" w:rsidTr="00477B76">
        <w:trPr>
          <w:trHeight w:val="315"/>
        </w:trPr>
        <w:tc>
          <w:tcPr>
            <w:tcW w:w="540" w:type="dxa"/>
          </w:tcPr>
          <w:p w14:paraId="119DC8BB" w14:textId="1C94B0A8" w:rsidR="00AF0585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৮</w:t>
            </w:r>
            <w:r w:rsidRPr="006B6C58">
              <w:rPr>
                <w:rFonts w:ascii="SutonnyMJ" w:hAnsi="SutonnyMJ" w:cs="Nikosh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6D2A58A4" w14:textId="238AD19A" w:rsidR="00AF0585" w:rsidRPr="006B6C58" w:rsidRDefault="00C8118F" w:rsidP="00DF2A73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সার বরাদ্দ, উত্তোলন, বিতরণ ও মজুদ সংক্রান্ত তথ্য</w:t>
            </w:r>
            <w:r w:rsidR="00D94DBB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</w:t>
            </w:r>
          </w:p>
        </w:tc>
        <w:tc>
          <w:tcPr>
            <w:tcW w:w="360" w:type="dxa"/>
          </w:tcPr>
          <w:p w14:paraId="0C9779F3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2A2E282F" w14:textId="3E5DBE2C" w:rsidR="00AF0585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পরিশিষ্ট -ক</w:t>
            </w:r>
          </w:p>
        </w:tc>
      </w:tr>
      <w:tr w:rsidR="00C8118F" w:rsidRPr="006B6C58" w14:paraId="3F938004" w14:textId="77777777" w:rsidTr="00477B76">
        <w:trPr>
          <w:trHeight w:val="315"/>
        </w:trPr>
        <w:tc>
          <w:tcPr>
            <w:tcW w:w="540" w:type="dxa"/>
          </w:tcPr>
          <w:p w14:paraId="368ADB90" w14:textId="7F32BC3A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৯</w:t>
            </w:r>
            <w:r w:rsidRPr="006B6C58">
              <w:rPr>
                <w:rFonts w:ascii="SutonnyMJ" w:hAnsi="SutonnyMJ" w:cs="Nikosh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0815E388" w14:textId="16FE8752" w:rsidR="00C8118F" w:rsidRDefault="00C8118F" w:rsidP="00DF2A73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সরকার নির্ধারিত ম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ূল্য তালিকা গুদামের সামনে ঝুলানো হয়েছে কিনা?</w:t>
            </w:r>
          </w:p>
        </w:tc>
        <w:tc>
          <w:tcPr>
            <w:tcW w:w="360" w:type="dxa"/>
          </w:tcPr>
          <w:p w14:paraId="4AC67F12" w14:textId="2C0E7498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3C05A4E4" w14:textId="77777777" w:rsidR="00C8118F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C8118F" w:rsidRPr="006B6C58" w14:paraId="27AF0A74" w14:textId="77777777" w:rsidTr="00477B76">
        <w:trPr>
          <w:trHeight w:val="315"/>
        </w:trPr>
        <w:tc>
          <w:tcPr>
            <w:tcW w:w="540" w:type="dxa"/>
          </w:tcPr>
          <w:p w14:paraId="3B80E7D9" w14:textId="3B68A9F2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১০</w:t>
            </w:r>
            <w:r w:rsidRPr="006B6C58">
              <w:rPr>
                <w:rFonts w:ascii="SutonnyMJ" w:hAnsi="SutonnyMJ" w:cs="Nikosh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5B4B54E9" w14:textId="65402BA4" w:rsidR="00C8118F" w:rsidRDefault="00C8118F" w:rsidP="00DF2A73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সরকার নির্ধারিত ম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ূ</w:t>
            </w: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ল্যে সার বিক্রয় হয় কিনা সে সম্পর্কে তথ্য সংগ্রহ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(রেজিষ্টার পরীক্ষাকরণ)</w:t>
            </w:r>
          </w:p>
        </w:tc>
        <w:tc>
          <w:tcPr>
            <w:tcW w:w="360" w:type="dxa"/>
          </w:tcPr>
          <w:p w14:paraId="740549C1" w14:textId="419BB313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09EB6C86" w14:textId="77777777" w:rsidR="00C8118F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C8118F" w:rsidRPr="006B6C58" w14:paraId="3003C2E7" w14:textId="77777777" w:rsidTr="00477B76">
        <w:trPr>
          <w:trHeight w:val="315"/>
        </w:trPr>
        <w:tc>
          <w:tcPr>
            <w:tcW w:w="540" w:type="dxa"/>
          </w:tcPr>
          <w:p w14:paraId="5E9BAE58" w14:textId="544C14D3" w:rsidR="00C8118F" w:rsidRPr="00C8118F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Vrinda" w:hAnsi="Vrinda" w:cs="Vrinda"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SutonnyMJ" w:hAnsi="SutonnyMJ" w:cs="Nikosh" w:hint="cs"/>
                <w:b/>
                <w:sz w:val="28"/>
                <w:szCs w:val="28"/>
                <w:cs/>
                <w:lang w:bidi="bn-IN"/>
              </w:rPr>
              <w:t>১১</w:t>
            </w:r>
            <w:r w:rsidRPr="006B6C58">
              <w:rPr>
                <w:rFonts w:ascii="SutonnyMJ" w:hAnsi="SutonnyMJ" w:cs="Nikosh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157C51A5" w14:textId="7C98AD20" w:rsidR="00C8118F" w:rsidRDefault="00C8118F" w:rsidP="00DF2A73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ডিলারের নিকট সংরক্ষিত রেজিষ্টারসমূহ (</w:t>
            </w:r>
            <w:r w:rsidR="00D870A7">
              <w:rPr>
                <w:rFonts w:ascii="Nikosh" w:hAnsi="Nikosh" w:cs="Nikosh"/>
                <w:sz w:val="28"/>
                <w:szCs w:val="28"/>
                <w:lang w:bidi="bn-IN"/>
              </w:rPr>
              <w:t xml:space="preserve">মজুদবহি, বিক্রয়াদেশ </w:t>
            </w:r>
            <w:r w:rsidR="006A151F">
              <w:rPr>
                <w:rFonts w:ascii="Nikosh" w:hAnsi="Nikosh" w:cs="Nikosh"/>
                <w:sz w:val="28"/>
                <w:szCs w:val="28"/>
                <w:lang w:bidi="bn-IN"/>
              </w:rPr>
              <w:t>রেজিষ্টার</w:t>
            </w:r>
            <w:r w:rsidR="00D870A7">
              <w:rPr>
                <w:rFonts w:ascii="Nikosh" w:hAnsi="Nikosh" w:cs="Nikosh"/>
                <w:sz w:val="28"/>
                <w:szCs w:val="28"/>
                <w:lang w:bidi="bn-IN"/>
              </w:rPr>
              <w:t>, ক্যাশবহি) হালনাগাদ আছে কিনা?</w:t>
            </w:r>
          </w:p>
        </w:tc>
        <w:tc>
          <w:tcPr>
            <w:tcW w:w="360" w:type="dxa"/>
          </w:tcPr>
          <w:p w14:paraId="5D54DB17" w14:textId="77777777" w:rsidR="00C8118F" w:rsidRPr="006B6C58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</w:p>
        </w:tc>
        <w:tc>
          <w:tcPr>
            <w:tcW w:w="4392" w:type="dxa"/>
          </w:tcPr>
          <w:p w14:paraId="1B65EB62" w14:textId="77777777" w:rsidR="00C8118F" w:rsidRDefault="00C8118F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303BF949" w14:textId="77777777" w:rsidTr="00477B76">
        <w:trPr>
          <w:trHeight w:val="165"/>
        </w:trPr>
        <w:tc>
          <w:tcPr>
            <w:tcW w:w="540" w:type="dxa"/>
            <w:vMerge w:val="restart"/>
          </w:tcPr>
          <w:p w14:paraId="10BA1C6C" w14:textId="130CA967" w:rsidR="00AF0585" w:rsidRPr="00D870A7" w:rsidRDefault="00D870A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BAN" w:hAnsi="NikoshBAN" w:cs="NikoshBAN"/>
                <w:sz w:val="28"/>
                <w:szCs w:val="28"/>
              </w:rPr>
            </w:pPr>
            <w:r w:rsidRPr="00D870A7">
              <w:rPr>
                <w:rFonts w:ascii="NikoshBAN" w:hAnsi="NikoshBAN" w:cs="NikoshBAN"/>
                <w:sz w:val="28"/>
                <w:szCs w:val="28"/>
              </w:rPr>
              <w:t>১২.</w:t>
            </w:r>
          </w:p>
        </w:tc>
        <w:tc>
          <w:tcPr>
            <w:tcW w:w="4950" w:type="dxa"/>
          </w:tcPr>
          <w:p w14:paraId="4EE127E3" w14:textId="4795484B" w:rsidR="00AF0585" w:rsidRPr="006B6C58" w:rsidRDefault="005B64F1" w:rsidP="00477B76">
            <w:pPr>
              <w:tabs>
                <w:tab w:val="left" w:pos="1260"/>
              </w:tabs>
              <w:spacing w:after="120"/>
              <w:rPr>
                <w:rFonts w:ascii="Nikosh" w:hAnsi="Nikosh" w:cs="Nikosh"/>
                <w:b/>
                <w:sz w:val="28"/>
                <w:szCs w:val="28"/>
              </w:rPr>
            </w:pPr>
            <w:r>
              <w:rPr>
                <w:rFonts w:ascii="Nikosh" w:hAnsi="Nikosh" w:cs="Nikosh" w:hint="cs"/>
                <w:b/>
                <w:sz w:val="28"/>
                <w:szCs w:val="28"/>
                <w:cs/>
                <w:lang w:bidi="bn-IN"/>
              </w:rPr>
              <w:t>সারের প্রাপ্যতা, বিতরণ এবং ম</w:t>
            </w:r>
            <w:r>
              <w:rPr>
                <w:rFonts w:ascii="Nikosh" w:hAnsi="Nikosh" w:cs="Nikosh"/>
                <w:b/>
                <w:sz w:val="28"/>
                <w:szCs w:val="28"/>
                <w:cs/>
                <w:lang w:bidi="bn-IN"/>
              </w:rPr>
              <w:t>ূ</w:t>
            </w:r>
            <w:r w:rsidR="00D94DBB" w:rsidRPr="006B6C58">
              <w:rPr>
                <w:rFonts w:ascii="Nikosh" w:hAnsi="Nikosh" w:cs="Nikosh" w:hint="cs"/>
                <w:b/>
                <w:sz w:val="28"/>
                <w:szCs w:val="28"/>
                <w:cs/>
                <w:lang w:bidi="bn-IN"/>
              </w:rPr>
              <w:t xml:space="preserve">ল্য সম্পর্কে </w:t>
            </w:r>
            <w:r w:rsidR="00AF0585" w:rsidRPr="006B6C58">
              <w:rPr>
                <w:rFonts w:ascii="Nikosh" w:hAnsi="Nikosh" w:cs="Nikosh" w:hint="cs"/>
                <w:b/>
                <w:sz w:val="28"/>
                <w:szCs w:val="28"/>
                <w:cs/>
                <w:lang w:bidi="bn-IN"/>
              </w:rPr>
              <w:t>শুনানী গ্রহণ ও ডকুমেন্টেশন</w:t>
            </w:r>
            <w:r w:rsidR="00AF0585" w:rsidRPr="006B6C58">
              <w:rPr>
                <w:rFonts w:ascii="Nikosh" w:hAnsi="Nikosh" w:cs="Nikosh"/>
                <w:b/>
                <w:sz w:val="28"/>
                <w:szCs w:val="28"/>
                <w:cs/>
                <w:lang w:bidi="bn-IN"/>
              </w:rPr>
              <w:t xml:space="preserve"> </w:t>
            </w:r>
            <w:r w:rsidR="00AF0585" w:rsidRPr="006B6C58">
              <w:rPr>
                <w:rFonts w:ascii="Nikosh" w:hAnsi="Nikosh" w:cs="Nikosh" w:hint="cs"/>
                <w:b/>
                <w:sz w:val="28"/>
                <w:szCs w:val="28"/>
                <w:cs/>
                <w:lang w:bidi="bn-IN"/>
              </w:rPr>
              <w:t>:</w:t>
            </w:r>
          </w:p>
        </w:tc>
        <w:tc>
          <w:tcPr>
            <w:tcW w:w="360" w:type="dxa"/>
          </w:tcPr>
          <w:p w14:paraId="2EC40256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309A7309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0F3230F5" w14:textId="77777777" w:rsidTr="00477B76">
        <w:trPr>
          <w:trHeight w:val="840"/>
        </w:trPr>
        <w:tc>
          <w:tcPr>
            <w:tcW w:w="540" w:type="dxa"/>
            <w:vMerge/>
          </w:tcPr>
          <w:p w14:paraId="07D73745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4950" w:type="dxa"/>
          </w:tcPr>
          <w:p w14:paraId="66700C0F" w14:textId="7E65AA26" w:rsidR="00AF0585" w:rsidRPr="006B6C58" w:rsidRDefault="00AF0585" w:rsidP="00D870A7">
            <w:pPr>
              <w:pStyle w:val="NoSpacing"/>
              <w:spacing w:after="120"/>
              <w:ind w:left="360" w:hanging="360"/>
              <w:jc w:val="both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ক) সংশ্লিষ্ট এলাকায় জনসংযোগ কর</w:t>
            </w: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ে সুবিধাভোগীদের সাথে মতবিনিময় এবং তাদের অভিমত</w:t>
            </w: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গ্রহণ</w:t>
            </w:r>
            <w:r w:rsidR="005B64F1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: (বরাদ্দকৃত সারের ম</w:t>
            </w:r>
            <w:r w:rsidR="005B64F1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ূ</w:t>
            </w:r>
            <w:r w:rsidR="00D870A7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ল্যের সঠিকতা,</w:t>
            </w:r>
            <w:r w:rsidR="00D870A7"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</w:t>
            </w:r>
            <w:r w:rsidR="00007D45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সারের সহজলভ্যতা, সারের বস্তার মাপের সঠিকতাসহ বিভিন্ন বিষয়ে মতামত নেয়া যেতে পারে</w:t>
            </w:r>
            <w:r w:rsidR="00D870A7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: নূন্যতম ৩ জন মতামতপ্রদানকারীর নাম ঠিকানা ও মোবাইল নম্বর</w:t>
            </w:r>
            <w:r w:rsidR="00007D45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)  </w:t>
            </w:r>
          </w:p>
        </w:tc>
        <w:tc>
          <w:tcPr>
            <w:tcW w:w="360" w:type="dxa"/>
          </w:tcPr>
          <w:p w14:paraId="738B8BEA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012762D3" w14:textId="77777777" w:rsidR="00AF0585" w:rsidRDefault="00D870A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(অ)</w:t>
            </w:r>
          </w:p>
          <w:p w14:paraId="57D76659" w14:textId="77777777" w:rsidR="00D870A7" w:rsidRDefault="00D870A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(আ)</w:t>
            </w:r>
          </w:p>
          <w:p w14:paraId="4B83827F" w14:textId="500FC6C7" w:rsidR="00D870A7" w:rsidRPr="006B6C58" w:rsidRDefault="00D870A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(ই)</w:t>
            </w:r>
          </w:p>
        </w:tc>
      </w:tr>
      <w:tr w:rsidR="00AF0585" w:rsidRPr="006B6C58" w14:paraId="6910A140" w14:textId="77777777" w:rsidTr="00477B76">
        <w:trPr>
          <w:trHeight w:val="720"/>
        </w:trPr>
        <w:tc>
          <w:tcPr>
            <w:tcW w:w="540" w:type="dxa"/>
            <w:vMerge/>
          </w:tcPr>
          <w:p w14:paraId="138CF349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4950" w:type="dxa"/>
          </w:tcPr>
          <w:p w14:paraId="215DE78D" w14:textId="3EE3E160" w:rsidR="00AF0585" w:rsidRPr="006B6C58" w:rsidRDefault="00AF0585" w:rsidP="007979AA">
            <w:pPr>
              <w:pStyle w:val="ListParagraph"/>
              <w:tabs>
                <w:tab w:val="left" w:pos="1260"/>
              </w:tabs>
              <w:spacing w:after="120"/>
              <w:ind w:left="162" w:hanging="162"/>
              <w:rPr>
                <w:rFonts w:ascii="Nikosh" w:hAnsi="Nikosh" w:cs="Nikosh"/>
                <w:sz w:val="28"/>
                <w:szCs w:val="28"/>
                <w:u w:val="single"/>
                <w:cs/>
                <w:lang w:bidi="bn-IN"/>
              </w:rPr>
            </w:pPr>
            <w:r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খ) </w:t>
            </w:r>
            <w:r w:rsidR="00D94DBB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প্রা</w:t>
            </w:r>
            <w:r w:rsidR="007979AA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প্ত অভিযোগ/সুপারিশসমূহ</w:t>
            </w:r>
            <w:r w:rsidR="00007D45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উ</w:t>
            </w:r>
            <w:r w:rsidR="00DF2A73">
              <w:rPr>
                <w:rFonts w:ascii="Nikosh" w:hAnsi="Nikosh" w:cs="Nikosh"/>
                <w:sz w:val="28"/>
                <w:szCs w:val="28"/>
                <w:lang w:bidi="bn-IN"/>
              </w:rPr>
              <w:t>ল্লে</w:t>
            </w:r>
            <w:r w:rsidR="00007D45" w:rsidRPr="006B6C58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খকরণ</w:t>
            </w:r>
          </w:p>
        </w:tc>
        <w:tc>
          <w:tcPr>
            <w:tcW w:w="360" w:type="dxa"/>
          </w:tcPr>
          <w:p w14:paraId="2A88D042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7C33A5BC" w14:textId="77777777" w:rsidR="00AF0585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  <w:p w14:paraId="5DAA4B1E" w14:textId="77777777" w:rsidR="006B6C58" w:rsidRPr="006B6C58" w:rsidRDefault="006B6C58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AF0585" w:rsidRPr="006B6C58" w14:paraId="60CECD60" w14:textId="77777777" w:rsidTr="00477B76">
        <w:trPr>
          <w:trHeight w:val="395"/>
        </w:trPr>
        <w:tc>
          <w:tcPr>
            <w:tcW w:w="540" w:type="dxa"/>
          </w:tcPr>
          <w:p w14:paraId="6A37BD64" w14:textId="0E73E1C9" w:rsidR="00AF0585" w:rsidRPr="00D870A7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NikoshBAN" w:hAnsi="NikoshBAN" w:cs="NikoshBAN"/>
                <w:b/>
                <w:sz w:val="28"/>
                <w:szCs w:val="28"/>
                <w:cs/>
                <w:lang w:bidi="bn-IN"/>
              </w:rPr>
            </w:pPr>
            <w:r w:rsidRPr="00D870A7">
              <w:rPr>
                <w:rFonts w:ascii="NikoshBAN" w:hAnsi="NikoshBAN" w:cs="NikoshBAN"/>
                <w:b/>
                <w:sz w:val="28"/>
                <w:szCs w:val="28"/>
                <w:cs/>
                <w:lang w:bidi="bn-IN"/>
              </w:rPr>
              <w:t>১</w:t>
            </w:r>
            <w:r w:rsidR="00D870A7" w:rsidRPr="00D870A7">
              <w:rPr>
                <w:rFonts w:ascii="NikoshBAN" w:hAnsi="NikoshBAN" w:cs="NikoshBAN"/>
                <w:b/>
                <w:sz w:val="28"/>
                <w:szCs w:val="28"/>
                <w:cs/>
                <w:lang w:bidi="bn-IN"/>
              </w:rPr>
              <w:t>৩</w:t>
            </w:r>
            <w:r w:rsidR="00AF0585" w:rsidRPr="00D870A7">
              <w:rPr>
                <w:rFonts w:ascii="NikoshBAN" w:hAnsi="NikoshBAN" w:cs="NikoshBAN"/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77699C03" w14:textId="61DA1B99" w:rsidR="00AF0585" w:rsidRPr="006B6C58" w:rsidRDefault="00D94DBB" w:rsidP="00477B76">
            <w:pPr>
              <w:pStyle w:val="NoSpacing"/>
              <w:spacing w:after="120"/>
              <w:rPr>
                <w:rFonts w:ascii="Nikosh" w:hAnsi="Nikosh" w:cs="Nikosh"/>
                <w:b/>
                <w:sz w:val="28"/>
                <w:szCs w:val="28"/>
                <w:cs/>
                <w:lang w:bidi="bn-IN"/>
              </w:rPr>
            </w:pPr>
            <w:r w:rsidRPr="006B6C58">
              <w:rPr>
                <w:rFonts w:ascii="Nikosh" w:hAnsi="Nikosh" w:cs="Nikosh" w:hint="cs"/>
                <w:b/>
                <w:sz w:val="28"/>
                <w:szCs w:val="28"/>
                <w:cs/>
                <w:lang w:bidi="bn-IN"/>
              </w:rPr>
              <w:t>জেলার সার ব্যবস্থাপনার বিষয়ে</w:t>
            </w:r>
            <w:r w:rsidR="00AF0585" w:rsidRPr="006B6C58">
              <w:rPr>
                <w:rFonts w:ascii="Nikosh" w:hAnsi="Nikosh" w:cs="Nikosh"/>
                <w:b/>
                <w:sz w:val="28"/>
                <w:szCs w:val="28"/>
                <w:cs/>
                <w:lang w:bidi="bn-IN"/>
              </w:rPr>
              <w:t xml:space="preserve"> মূল্যায়ন</w:t>
            </w:r>
            <w:r w:rsidR="00AF0585" w:rsidRPr="006B6C58">
              <w:rPr>
                <w:rFonts w:ascii="Nikosh" w:hAnsi="Nikosh" w:cs="Nikosh" w:hint="cs"/>
                <w:b/>
                <w:sz w:val="28"/>
                <w:szCs w:val="28"/>
                <w:cs/>
                <w:lang w:bidi="bn-IN"/>
              </w:rPr>
              <w:t>:</w:t>
            </w:r>
            <w:r w:rsidR="00AF0585" w:rsidRPr="006B6C58">
              <w:rPr>
                <w:rFonts w:ascii="Nikosh" w:hAnsi="Nikosh" w:cs="Nikosh"/>
                <w:b/>
                <w:sz w:val="28"/>
                <w:szCs w:val="28"/>
              </w:rPr>
              <w:tab/>
            </w:r>
          </w:p>
        </w:tc>
        <w:tc>
          <w:tcPr>
            <w:tcW w:w="360" w:type="dxa"/>
          </w:tcPr>
          <w:p w14:paraId="29931481" w14:textId="53A5581D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0A86649F" w14:textId="7DAB1221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  <w:cs/>
                <w:lang w:bidi="bn-IN"/>
              </w:rPr>
              <w:t>ক</w:t>
            </w: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) অত্যুত্তম</w:t>
            </w:r>
          </w:p>
        </w:tc>
      </w:tr>
      <w:tr w:rsidR="00AF0585" w:rsidRPr="006B6C58" w14:paraId="146D5ECB" w14:textId="77777777" w:rsidTr="00477B76">
        <w:trPr>
          <w:trHeight w:val="395"/>
        </w:trPr>
        <w:tc>
          <w:tcPr>
            <w:tcW w:w="540" w:type="dxa"/>
          </w:tcPr>
          <w:p w14:paraId="78A9BCC1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4950" w:type="dxa"/>
          </w:tcPr>
          <w:p w14:paraId="22BB32FF" w14:textId="7BD56C8A" w:rsidR="00AF0585" w:rsidRPr="006B6C58" w:rsidRDefault="00AF0585" w:rsidP="00D94DBB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360" w:type="dxa"/>
          </w:tcPr>
          <w:p w14:paraId="02A03649" w14:textId="1482D756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574F333C" w14:textId="01598761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  <w:cs/>
                <w:lang w:bidi="bn-IN"/>
              </w:rPr>
              <w:t>খ</w:t>
            </w: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) উত্তম</w:t>
            </w:r>
          </w:p>
        </w:tc>
      </w:tr>
      <w:tr w:rsidR="00AF0585" w:rsidRPr="006B6C58" w14:paraId="51951200" w14:textId="77777777" w:rsidTr="00477B76">
        <w:trPr>
          <w:trHeight w:val="395"/>
        </w:trPr>
        <w:tc>
          <w:tcPr>
            <w:tcW w:w="540" w:type="dxa"/>
          </w:tcPr>
          <w:p w14:paraId="42DA3BA2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4950" w:type="dxa"/>
          </w:tcPr>
          <w:p w14:paraId="492E7DEF" w14:textId="4775607E" w:rsidR="00AF0585" w:rsidRPr="006B6C58" w:rsidRDefault="00AF0585" w:rsidP="00D94DBB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360" w:type="dxa"/>
          </w:tcPr>
          <w:p w14:paraId="17A209A0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3E5803C2" w14:textId="70202862" w:rsidR="00AF0585" w:rsidRPr="006B6C58" w:rsidRDefault="00D94DBB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গ) চলতিমান</w:t>
            </w:r>
          </w:p>
        </w:tc>
      </w:tr>
      <w:tr w:rsidR="00AF0585" w:rsidRPr="006B6C58" w14:paraId="1318BCA9" w14:textId="77777777" w:rsidTr="00477B76">
        <w:trPr>
          <w:trHeight w:val="936"/>
        </w:trPr>
        <w:tc>
          <w:tcPr>
            <w:tcW w:w="540" w:type="dxa"/>
          </w:tcPr>
          <w:p w14:paraId="5EE072C0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4950" w:type="dxa"/>
          </w:tcPr>
          <w:p w14:paraId="639F070A" w14:textId="13FFC5E1" w:rsidR="00D94DBB" w:rsidRPr="006B6C58" w:rsidRDefault="00D94DBB" w:rsidP="00D94DBB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  <w:tc>
          <w:tcPr>
            <w:tcW w:w="360" w:type="dxa"/>
          </w:tcPr>
          <w:p w14:paraId="66DDFBEC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15D31708" w14:textId="46C33AD0" w:rsidR="00D94DBB" w:rsidRPr="006B6C58" w:rsidRDefault="00D94DBB" w:rsidP="00D94DBB">
            <w:pPr>
              <w:pStyle w:val="NoSpacing"/>
              <w:spacing w:after="120"/>
              <w:ind w:left="342" w:hanging="270"/>
              <w:rPr>
                <w:rFonts w:ascii="SutonnyMJ" w:hAnsi="SutonnyMJ" w:cs="Nikosh"/>
                <w:sz w:val="28"/>
                <w:szCs w:val="28"/>
                <w:lang w:bidi="bn-IN"/>
              </w:rPr>
            </w:pP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ঘ) চলতি</w:t>
            </w:r>
            <w:r w:rsidR="00D870A7">
              <w:rPr>
                <w:rFonts w:ascii="SutonnyMJ" w:hAnsi="SutonnyMJ" w:cs="Nikosh"/>
                <w:sz w:val="28"/>
                <w:szCs w:val="28"/>
                <w:cs/>
                <w:lang w:bidi="bn-IN"/>
              </w:rPr>
              <w:t xml:space="preserve"> </w:t>
            </w:r>
            <w:r w:rsidRPr="006B6C58">
              <w:rPr>
                <w:rFonts w:ascii="SutonnyMJ" w:hAnsi="SutonnyMJ" w:cs="Nikosh" w:hint="cs"/>
                <w:sz w:val="28"/>
                <w:szCs w:val="28"/>
                <w:cs/>
                <w:lang w:bidi="bn-IN"/>
              </w:rPr>
              <w:t>মানের নিম্নে</w:t>
            </w:r>
          </w:p>
          <w:p w14:paraId="6D167F26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AF0585" w:rsidRPr="006B6C58" w14:paraId="34915E01" w14:textId="77777777" w:rsidTr="00477B76">
        <w:tc>
          <w:tcPr>
            <w:tcW w:w="540" w:type="dxa"/>
          </w:tcPr>
          <w:p w14:paraId="370A4994" w14:textId="2A8B5774" w:rsidR="00AF0585" w:rsidRPr="00D870A7" w:rsidRDefault="00D870A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BAN" w:hAnsi="NikoshBAN" w:cs="NikoshBAN"/>
                <w:sz w:val="28"/>
                <w:szCs w:val="28"/>
              </w:rPr>
            </w:pPr>
            <w:r w:rsidRPr="00D870A7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১৪</w:t>
            </w:r>
            <w:r w:rsidR="00AF0585" w:rsidRPr="00D870A7">
              <w:rPr>
                <w:rFonts w:ascii="NikoshBAN" w:hAnsi="NikoshBAN" w:cs="NikoshBAN"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14:paraId="20B596B9" w14:textId="474A03AE" w:rsidR="00AF0585" w:rsidRPr="006B6C58" w:rsidRDefault="00AF0585" w:rsidP="00477B76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8"/>
                <w:szCs w:val="28"/>
              </w:rPr>
            </w:pP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পরিদর্শনকারী কর্মকর্তার সামগ্রিক</w:t>
            </w:r>
            <w:r w:rsidR="00DF2A73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 xml:space="preserve"> </w:t>
            </w: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মতামত</w:t>
            </w:r>
            <w:r w:rsidRPr="006B6C58">
              <w:rPr>
                <w:rFonts w:ascii="Nikosh" w:hAnsi="Nikosh" w:cs="Nikosh"/>
                <w:sz w:val="28"/>
                <w:szCs w:val="28"/>
              </w:rPr>
              <w:t>/</w:t>
            </w: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অভিমত</w:t>
            </w:r>
            <w:r w:rsidRPr="006B6C58">
              <w:rPr>
                <w:rFonts w:ascii="Nikosh" w:hAnsi="Nikosh" w:cs="Nikosh"/>
                <w:sz w:val="28"/>
                <w:szCs w:val="28"/>
              </w:rPr>
              <w:t>/</w:t>
            </w:r>
            <w:r w:rsidRPr="006B6C5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মন্তব্য </w:t>
            </w:r>
          </w:p>
        </w:tc>
        <w:tc>
          <w:tcPr>
            <w:tcW w:w="360" w:type="dxa"/>
          </w:tcPr>
          <w:p w14:paraId="7163F685" w14:textId="77777777" w:rsidR="00AF0585" w:rsidRPr="006B6C58" w:rsidRDefault="00AF0585" w:rsidP="00477B76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8"/>
                <w:szCs w:val="28"/>
              </w:rPr>
            </w:pPr>
            <w:r w:rsidRPr="006B6C58">
              <w:rPr>
                <w:rFonts w:ascii="SutonnyMJ" w:hAnsi="SutonnyMJ" w:cs="Nikosh"/>
                <w:sz w:val="28"/>
                <w:szCs w:val="28"/>
              </w:rPr>
              <w:t>t</w:t>
            </w:r>
          </w:p>
        </w:tc>
        <w:tc>
          <w:tcPr>
            <w:tcW w:w="4392" w:type="dxa"/>
          </w:tcPr>
          <w:p w14:paraId="0DFFA150" w14:textId="1F4697FD" w:rsidR="00AF0585" w:rsidRDefault="00D870A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ক) </w:t>
            </w:r>
            <w:r w:rsidR="00F87C87">
              <w:rPr>
                <w:rFonts w:ascii="Nikosh" w:hAnsi="Nikosh" w:cs="Nikosh"/>
                <w:sz w:val="28"/>
                <w:szCs w:val="28"/>
              </w:rPr>
              <w:t xml:space="preserve">  </w:t>
            </w:r>
            <w:r>
              <w:rPr>
                <w:rFonts w:ascii="Nikosh" w:hAnsi="Nikosh" w:cs="Nikosh"/>
                <w:sz w:val="28"/>
                <w:szCs w:val="28"/>
              </w:rPr>
              <w:t>মনিটরিং কর্মকর্তার দৃষ্টিতে সবল দিক:</w:t>
            </w:r>
          </w:p>
          <w:p w14:paraId="22F538D1" w14:textId="0926F903" w:rsidR="00D870A7" w:rsidRPr="006B6C58" w:rsidRDefault="00F87C87" w:rsidP="00477B76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খ) </w:t>
            </w:r>
            <w:r w:rsidR="00D870A7">
              <w:rPr>
                <w:rFonts w:ascii="Nikosh" w:hAnsi="Nikosh" w:cs="Nikosh"/>
                <w:sz w:val="28"/>
                <w:szCs w:val="28"/>
              </w:rPr>
              <w:t>মনিটরিং কর্মকর্তার দৃষ্টিতে উন্নয়নের ক্ষেত্রসমূহ:</w:t>
            </w:r>
          </w:p>
        </w:tc>
      </w:tr>
    </w:tbl>
    <w:p w14:paraId="47D0090E" w14:textId="77777777" w:rsidR="00AF0585" w:rsidRPr="006B6C58" w:rsidRDefault="00AF0585" w:rsidP="00AF0585">
      <w:pPr>
        <w:spacing w:after="120"/>
        <w:rPr>
          <w:rFonts w:ascii="Nikosh" w:hAnsi="Nikosh" w:cs="Nikosh"/>
          <w:sz w:val="28"/>
          <w:szCs w:val="28"/>
          <w:cs/>
          <w:lang w:bidi="bn-IN"/>
        </w:rPr>
      </w:pPr>
    </w:p>
    <w:p w14:paraId="12F83CE0" w14:textId="20221AC8" w:rsidR="00AF0585" w:rsidRPr="006B6C58" w:rsidRDefault="00AF0585" w:rsidP="00AF0585">
      <w:pPr>
        <w:spacing w:after="120"/>
        <w:rPr>
          <w:rFonts w:ascii="Nikosh" w:hAnsi="Nikosh" w:cs="Nikosh"/>
          <w:sz w:val="28"/>
          <w:szCs w:val="28"/>
          <w:cs/>
          <w:lang w:bidi="bn-IN"/>
        </w:rPr>
      </w:pPr>
      <w:r w:rsidRPr="006B6C58">
        <w:rPr>
          <w:rFonts w:ascii="Nikosh" w:hAnsi="Nikosh" w:cs="Nikosh"/>
          <w:sz w:val="28"/>
          <w:szCs w:val="28"/>
          <w:cs/>
          <w:lang w:bidi="bn-IN"/>
        </w:rPr>
        <w:t>সংযুক্ত</w:t>
      </w:r>
      <w:r w:rsidRPr="006B6C58">
        <w:rPr>
          <w:rFonts w:ascii="Nikosh" w:hAnsi="Nikosh" w:cs="Nikosh"/>
          <w:sz w:val="28"/>
          <w:szCs w:val="28"/>
          <w:lang w:bidi="bn-IN"/>
        </w:rPr>
        <w:t>:</w:t>
      </w:r>
      <w:r w:rsidRPr="006B6C58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6B6C58">
        <w:rPr>
          <w:rFonts w:ascii="Nikosh" w:hAnsi="Nikosh" w:cs="Nikosh" w:hint="cs"/>
          <w:sz w:val="28"/>
          <w:szCs w:val="28"/>
          <w:cs/>
          <w:lang w:bidi="bn-IN"/>
        </w:rPr>
        <w:t xml:space="preserve"> ১। </w:t>
      </w:r>
      <w:r w:rsidRPr="006B6C58">
        <w:rPr>
          <w:rFonts w:ascii="Nikosh" w:hAnsi="Nikosh" w:cs="Nikosh"/>
          <w:sz w:val="28"/>
          <w:szCs w:val="28"/>
          <w:cs/>
          <w:lang w:bidi="bn-IN"/>
        </w:rPr>
        <w:t>পরিদর্শন সংক্রান্ত</w:t>
      </w:r>
      <w:r w:rsidRPr="006B6C58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6B6C58">
        <w:rPr>
          <w:rFonts w:ascii="Nikosh" w:hAnsi="Nikosh" w:cs="Nikosh"/>
          <w:sz w:val="28"/>
          <w:szCs w:val="28"/>
          <w:cs/>
          <w:lang w:bidi="bn-IN"/>
        </w:rPr>
        <w:t>কার্যক্রম এর ছবি।</w:t>
      </w:r>
    </w:p>
    <w:p w14:paraId="5844083C" w14:textId="5E655054" w:rsidR="00AF0585" w:rsidRPr="006B6C58" w:rsidRDefault="0060590A" w:rsidP="00AF0585">
      <w:pPr>
        <w:spacing w:after="120"/>
        <w:ind w:left="720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AF0585" w:rsidRPr="006B6C58">
        <w:rPr>
          <w:rFonts w:ascii="Nikosh" w:hAnsi="Nikosh" w:cs="Nikosh" w:hint="cs"/>
          <w:sz w:val="28"/>
          <w:szCs w:val="28"/>
          <w:cs/>
          <w:lang w:bidi="bn-IN"/>
        </w:rPr>
        <w:t>২।</w:t>
      </w:r>
      <w:r>
        <w:rPr>
          <w:rFonts w:ascii="Nikosh" w:hAnsi="Nikosh" w:cs="Nikosh"/>
          <w:sz w:val="28"/>
          <w:szCs w:val="28"/>
          <w:cs/>
          <w:lang w:bidi="bn-IN"/>
        </w:rPr>
        <w:t xml:space="preserve"> মূল্য তালিকা টাঙ্গানোর ছবি</w:t>
      </w:r>
    </w:p>
    <w:p w14:paraId="44FCBBBD" w14:textId="6B1A7D78" w:rsidR="00AF0585" w:rsidRPr="006B6C58" w:rsidRDefault="0060590A" w:rsidP="00AF0585">
      <w:pPr>
        <w:spacing w:after="120"/>
        <w:ind w:left="720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AF0585" w:rsidRPr="006B6C58">
        <w:rPr>
          <w:rFonts w:ascii="Nikosh" w:hAnsi="Nikosh" w:cs="Nikosh" w:hint="cs"/>
          <w:sz w:val="28"/>
          <w:szCs w:val="28"/>
          <w:cs/>
          <w:lang w:bidi="bn-IN"/>
        </w:rPr>
        <w:t>৩।</w:t>
      </w:r>
      <w:r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E07031">
        <w:rPr>
          <w:rFonts w:ascii="Nikosh" w:hAnsi="Nikosh" w:cs="Nikosh"/>
          <w:sz w:val="28"/>
          <w:szCs w:val="28"/>
          <w:lang w:bidi="bn-IN"/>
        </w:rPr>
        <w:t xml:space="preserve">রেজিষ্টার </w:t>
      </w:r>
      <w:r>
        <w:rPr>
          <w:rFonts w:ascii="Nikosh" w:hAnsi="Nikosh" w:cs="Nikosh"/>
          <w:sz w:val="28"/>
          <w:szCs w:val="28"/>
          <w:cs/>
          <w:lang w:bidi="bn-IN"/>
        </w:rPr>
        <w:t>হালনাগাদের ফটোকপি</w:t>
      </w:r>
    </w:p>
    <w:p w14:paraId="2EBB289D" w14:textId="549F48B4" w:rsidR="00AF0585" w:rsidRDefault="0060590A" w:rsidP="00AF0585">
      <w:pPr>
        <w:spacing w:after="120"/>
        <w:ind w:left="720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AF0585" w:rsidRPr="006B6C58">
        <w:rPr>
          <w:rFonts w:ascii="Nikosh" w:hAnsi="Nikosh" w:cs="Nikosh" w:hint="cs"/>
          <w:sz w:val="28"/>
          <w:szCs w:val="28"/>
          <w:cs/>
          <w:lang w:bidi="bn-IN"/>
        </w:rPr>
        <w:t>৪।</w:t>
      </w:r>
    </w:p>
    <w:p w14:paraId="5A631974" w14:textId="7DB4FB3A" w:rsidR="0060590A" w:rsidRPr="006B6C58" w:rsidRDefault="0060590A" w:rsidP="00AF0585">
      <w:pPr>
        <w:spacing w:after="120"/>
        <w:ind w:left="720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/>
          <w:sz w:val="28"/>
          <w:szCs w:val="28"/>
          <w:cs/>
          <w:lang w:bidi="bn-IN"/>
        </w:rPr>
        <w:t xml:space="preserve"> ৫।</w:t>
      </w:r>
    </w:p>
    <w:p w14:paraId="5D11D88A" w14:textId="77777777" w:rsidR="00AF0585" w:rsidRPr="006B6C58" w:rsidRDefault="00AF0585" w:rsidP="00AF0585">
      <w:pPr>
        <w:spacing w:after="120"/>
        <w:jc w:val="center"/>
        <w:rPr>
          <w:rFonts w:ascii="Nikosh" w:hAnsi="Nikosh" w:cs="Nikosh"/>
          <w:bCs/>
          <w:sz w:val="28"/>
          <w:szCs w:val="28"/>
        </w:rPr>
      </w:pPr>
      <w:r w:rsidRPr="006B6C58">
        <w:rPr>
          <w:rFonts w:ascii="Nikosh" w:hAnsi="Nikosh" w:cs="Nikosh"/>
          <w:bCs/>
          <w:sz w:val="28"/>
          <w:szCs w:val="28"/>
        </w:rPr>
        <w:t xml:space="preserve">                                                                             </w:t>
      </w:r>
    </w:p>
    <w:p w14:paraId="10AD073E" w14:textId="77777777" w:rsidR="00AF0585" w:rsidRPr="006B6C58" w:rsidRDefault="00AF0585" w:rsidP="00AF0585">
      <w:pPr>
        <w:spacing w:after="120"/>
        <w:jc w:val="center"/>
        <w:rPr>
          <w:rFonts w:ascii="Nikosh" w:hAnsi="Nikosh" w:cs="Nikosh"/>
          <w:b/>
          <w:sz w:val="28"/>
          <w:szCs w:val="28"/>
        </w:rPr>
      </w:pPr>
      <w:r w:rsidRPr="006B6C58">
        <w:rPr>
          <w:rFonts w:ascii="Nikosh" w:hAnsi="Nikosh" w:cs="Nikosh"/>
          <w:bCs/>
          <w:sz w:val="28"/>
          <w:szCs w:val="28"/>
        </w:rPr>
        <w:t xml:space="preserve">                                                                                            </w:t>
      </w:r>
      <w:r w:rsidRPr="006B6C58">
        <w:rPr>
          <w:rFonts w:ascii="Nikosh" w:hAnsi="Nikosh" w:cs="Nikosh"/>
          <w:b/>
          <w:sz w:val="28"/>
          <w:szCs w:val="28"/>
          <w:cs/>
          <w:lang w:bidi="bn-IN"/>
        </w:rPr>
        <w:t>পরিদর্শনকারী কর্মকর্তার স্বাক্ষর</w:t>
      </w:r>
      <w:r w:rsidRPr="006B6C58">
        <w:rPr>
          <w:rFonts w:ascii="Nikosh" w:hAnsi="Nikosh" w:cs="Nikosh"/>
          <w:b/>
          <w:sz w:val="28"/>
          <w:szCs w:val="28"/>
        </w:rPr>
        <w:t xml:space="preserve"> </w:t>
      </w:r>
    </w:p>
    <w:p w14:paraId="58FB9895" w14:textId="77777777" w:rsidR="00AF0585" w:rsidRPr="006B6C58" w:rsidRDefault="00AF0585" w:rsidP="00AF0585">
      <w:pPr>
        <w:spacing w:after="120"/>
        <w:jc w:val="center"/>
        <w:rPr>
          <w:rFonts w:ascii="Nikosh" w:hAnsi="Nikosh" w:cs="Nikosh"/>
          <w:b/>
          <w:sz w:val="28"/>
          <w:szCs w:val="28"/>
        </w:rPr>
      </w:pPr>
      <w:r w:rsidRPr="006B6C58">
        <w:rPr>
          <w:rFonts w:ascii="Nikosh" w:hAnsi="Nikosh" w:cs="Nikosh"/>
          <w:b/>
          <w:sz w:val="28"/>
          <w:szCs w:val="28"/>
        </w:rPr>
        <w:t xml:space="preserve">                                                                         </w:t>
      </w:r>
      <w:r w:rsidRPr="006B6C58">
        <w:rPr>
          <w:rFonts w:ascii="Nikosh" w:hAnsi="Nikosh" w:cs="Nikosh"/>
          <w:b/>
          <w:sz w:val="28"/>
          <w:szCs w:val="28"/>
          <w:cs/>
          <w:lang w:bidi="bn-IN"/>
        </w:rPr>
        <w:t>নাম ও পদবী</w:t>
      </w:r>
    </w:p>
    <w:p w14:paraId="47197BC6" w14:textId="77777777" w:rsidR="00AF0585" w:rsidRPr="006B6C58" w:rsidRDefault="00AF0585" w:rsidP="00AF0585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8"/>
          <w:szCs w:val="28"/>
        </w:rPr>
      </w:pPr>
      <w:r w:rsidRPr="006B6C58">
        <w:rPr>
          <w:rFonts w:ascii="Nikosh" w:hAnsi="Nikosh" w:cs="Nikosh"/>
          <w:bCs/>
          <w:sz w:val="28"/>
          <w:szCs w:val="28"/>
        </w:rPr>
        <w:t xml:space="preserve">                                                                                </w:t>
      </w:r>
    </w:p>
    <w:p w14:paraId="4A9AE6C8" w14:textId="77777777" w:rsidR="00E93BD1" w:rsidRDefault="00E93BD1" w:rsidP="00E93BD1">
      <w:pPr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bCs/>
          <w:sz w:val="26"/>
          <w:szCs w:val="26"/>
        </w:rPr>
        <w:t>অতিরিক্ত সচিব</w:t>
      </w:r>
    </w:p>
    <w:p w14:paraId="33946178" w14:textId="77777777" w:rsidR="00E93BD1" w:rsidRDefault="00E93BD1" w:rsidP="00E93BD1">
      <w:pPr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bCs/>
          <w:sz w:val="26"/>
          <w:szCs w:val="26"/>
        </w:rPr>
        <w:t>প্রশাসন অনুবিভাগ</w:t>
      </w:r>
    </w:p>
    <w:p w14:paraId="5E6C1820" w14:textId="77777777" w:rsidR="00E93BD1" w:rsidRDefault="00E93BD1" w:rsidP="00E93BD1">
      <w:pPr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bCs/>
          <w:sz w:val="26"/>
          <w:szCs w:val="26"/>
        </w:rPr>
        <w:t>কৃষি মন্ত্রণালয়</w:t>
      </w:r>
    </w:p>
    <w:p w14:paraId="11AD6ACA" w14:textId="77777777" w:rsidR="002D5EBB" w:rsidRDefault="002D5EBB" w:rsidP="002D5EBB">
      <w:pPr>
        <w:tabs>
          <w:tab w:val="left" w:pos="1260"/>
          <w:tab w:val="left" w:pos="1680"/>
          <w:tab w:val="center" w:pos="4154"/>
        </w:tabs>
        <w:rPr>
          <w:rFonts w:ascii="Nikosh" w:hAnsi="Nikosh" w:cs="Nikosh"/>
          <w:sz w:val="26"/>
          <w:szCs w:val="26"/>
          <w:cs/>
          <w:lang w:bidi="bn-IN"/>
        </w:rPr>
      </w:pPr>
    </w:p>
    <w:p w14:paraId="44E6953C" w14:textId="77777777" w:rsidR="002D5EBB" w:rsidRDefault="002D5EBB" w:rsidP="002D5EBB">
      <w:pPr>
        <w:tabs>
          <w:tab w:val="left" w:pos="1260"/>
          <w:tab w:val="left" w:pos="1680"/>
          <w:tab w:val="center" w:pos="4154"/>
        </w:tabs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সদয় অবগতি ও প্রয়োজনীয় কার্যাথে বিতরণ:</w:t>
      </w:r>
    </w:p>
    <w:p w14:paraId="5CF7EE12" w14:textId="77777777" w:rsidR="002D5EBB" w:rsidRDefault="002D5EBB" w:rsidP="002D5EBB">
      <w:pPr>
        <w:tabs>
          <w:tab w:val="left" w:pos="1260"/>
          <w:tab w:val="left" w:pos="1680"/>
          <w:tab w:val="center" w:pos="4154"/>
        </w:tabs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sz w:val="26"/>
          <w:szCs w:val="26"/>
          <w:cs/>
          <w:lang w:bidi="bn-IN"/>
        </w:rPr>
        <w:t>১. সংশ্লিষ্ট দপ্তর/সংস্থা প্রধান......</w:t>
      </w:r>
      <w:r w:rsidRPr="007334B2">
        <w:rPr>
          <w:rFonts w:ascii="Nikosh" w:hAnsi="Nikosh" w:cs="Nikosh"/>
          <w:bCs/>
          <w:sz w:val="26"/>
          <w:szCs w:val="26"/>
        </w:rPr>
        <w:t xml:space="preserve">   </w:t>
      </w:r>
    </w:p>
    <w:p w14:paraId="2E75091F" w14:textId="77777777" w:rsidR="002D5EBB" w:rsidRPr="007334B2" w:rsidRDefault="002D5EBB" w:rsidP="002D5EBB">
      <w:pPr>
        <w:tabs>
          <w:tab w:val="left" w:pos="1260"/>
          <w:tab w:val="left" w:pos="1680"/>
          <w:tab w:val="center" w:pos="4154"/>
        </w:tabs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bCs/>
          <w:sz w:val="26"/>
          <w:szCs w:val="26"/>
        </w:rPr>
        <w:lastRenderedPageBreak/>
        <w:t>২.</w:t>
      </w:r>
      <w:r w:rsidRPr="007334B2">
        <w:rPr>
          <w:rFonts w:ascii="Nikosh" w:hAnsi="Nikosh" w:cs="Nikosh"/>
          <w:bCs/>
          <w:sz w:val="26"/>
          <w:szCs w:val="26"/>
        </w:rPr>
        <w:t xml:space="preserve"> </w:t>
      </w:r>
      <w:r>
        <w:rPr>
          <w:rFonts w:ascii="Nikosh" w:hAnsi="Nikosh" w:cs="Nikosh"/>
          <w:bCs/>
          <w:sz w:val="26"/>
          <w:szCs w:val="26"/>
        </w:rPr>
        <w:t>অতিরিক্ত সচিব মহোদয়ের ব্যক্তিগত কর্মকর্তা.....</w:t>
      </w:r>
      <w:r w:rsidRPr="007334B2">
        <w:rPr>
          <w:rFonts w:ascii="Nikosh" w:hAnsi="Nikosh" w:cs="Nikosh"/>
          <w:bCs/>
          <w:sz w:val="26"/>
          <w:szCs w:val="26"/>
        </w:rPr>
        <w:t xml:space="preserve">                                   </w:t>
      </w:r>
    </w:p>
    <w:p w14:paraId="67EC268B" w14:textId="77777777" w:rsidR="00AF0585" w:rsidRPr="006B6C58" w:rsidRDefault="00AF0585" w:rsidP="00AF0585">
      <w:pPr>
        <w:jc w:val="center"/>
        <w:rPr>
          <w:rFonts w:ascii="Nikosh" w:hAnsi="Nikosh" w:cs="Nikosh"/>
          <w:b/>
          <w:sz w:val="28"/>
          <w:szCs w:val="28"/>
        </w:rPr>
      </w:pPr>
    </w:p>
    <w:p w14:paraId="698F8985" w14:textId="77777777" w:rsidR="00AF0585" w:rsidRPr="001F4AC1" w:rsidRDefault="00AF0585" w:rsidP="00AF0585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6"/>
          <w:szCs w:val="26"/>
        </w:rPr>
      </w:pPr>
      <w:r w:rsidRPr="001F4AC1">
        <w:rPr>
          <w:rFonts w:ascii="Nikosh" w:hAnsi="Nikosh" w:cs="Nikosh"/>
          <w:bCs/>
          <w:sz w:val="26"/>
          <w:szCs w:val="26"/>
        </w:rPr>
        <w:t xml:space="preserve">                                                                                </w:t>
      </w:r>
    </w:p>
    <w:p w14:paraId="429BAA27" w14:textId="77777777" w:rsidR="00AF0585" w:rsidRPr="001F4AC1" w:rsidRDefault="00AF0585" w:rsidP="00AF0585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6"/>
          <w:szCs w:val="26"/>
        </w:rPr>
      </w:pPr>
    </w:p>
    <w:p w14:paraId="68DB7727" w14:textId="77777777" w:rsidR="00AF0585" w:rsidRPr="001F4AC1" w:rsidRDefault="00AF0585" w:rsidP="00AF0585">
      <w:pPr>
        <w:rPr>
          <w:rFonts w:ascii="Nikosh" w:hAnsi="Nikosh" w:cs="Nikosh"/>
          <w:sz w:val="26"/>
          <w:szCs w:val="26"/>
        </w:rPr>
      </w:pPr>
    </w:p>
    <w:p w14:paraId="393BAEB6" w14:textId="77777777" w:rsidR="00473C7E" w:rsidRPr="001F4AC1" w:rsidRDefault="00473C7E" w:rsidP="00AF0585">
      <w:pPr>
        <w:rPr>
          <w:sz w:val="26"/>
          <w:szCs w:val="26"/>
        </w:rPr>
      </w:pPr>
    </w:p>
    <w:sectPr w:rsidR="00473C7E" w:rsidRPr="001F4AC1" w:rsidSect="006B6C58">
      <w:footerReference w:type="default" r:id="rId8"/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2C477" w14:textId="77777777" w:rsidR="001F7ED9" w:rsidRDefault="001F7ED9" w:rsidP="00A86323">
      <w:r>
        <w:separator/>
      </w:r>
    </w:p>
  </w:endnote>
  <w:endnote w:type="continuationSeparator" w:id="0">
    <w:p w14:paraId="3630B290" w14:textId="77777777" w:rsidR="001F7ED9" w:rsidRDefault="001F7ED9" w:rsidP="00A8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B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38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03A31" w14:textId="71D65AF5" w:rsidR="00A86323" w:rsidRDefault="00A86323">
        <w:pPr>
          <w:pStyle w:val="Footer"/>
          <w:jc w:val="right"/>
        </w:pPr>
        <w:r w:rsidRPr="00A86323">
          <w:rPr>
            <w:rFonts w:ascii="SutonnyMJ" w:hAnsi="SutonnyMJ"/>
          </w:rPr>
          <w:fldChar w:fldCharType="begin"/>
        </w:r>
        <w:r w:rsidRPr="00A86323">
          <w:rPr>
            <w:rFonts w:ascii="SutonnyMJ" w:hAnsi="SutonnyMJ"/>
          </w:rPr>
          <w:instrText xml:space="preserve"> PAGE   \* MERGEFORMAT </w:instrText>
        </w:r>
        <w:r w:rsidRPr="00A86323">
          <w:rPr>
            <w:rFonts w:ascii="SutonnyMJ" w:hAnsi="SutonnyMJ"/>
          </w:rPr>
          <w:fldChar w:fldCharType="separate"/>
        </w:r>
        <w:r w:rsidR="00D4171C">
          <w:rPr>
            <w:rFonts w:ascii="SutonnyMJ" w:hAnsi="SutonnyMJ"/>
            <w:noProof/>
          </w:rPr>
          <w:t>3</w:t>
        </w:r>
        <w:r w:rsidRPr="00A86323">
          <w:rPr>
            <w:rFonts w:ascii="SutonnyMJ" w:hAnsi="SutonnyMJ"/>
            <w:noProof/>
          </w:rPr>
          <w:fldChar w:fldCharType="end"/>
        </w:r>
      </w:p>
    </w:sdtContent>
  </w:sdt>
  <w:p w14:paraId="12D51E3A" w14:textId="77777777" w:rsidR="00A86323" w:rsidRDefault="00A86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87B7B" w14:textId="77777777" w:rsidR="001F7ED9" w:rsidRDefault="001F7ED9" w:rsidP="00A86323">
      <w:r>
        <w:separator/>
      </w:r>
    </w:p>
  </w:footnote>
  <w:footnote w:type="continuationSeparator" w:id="0">
    <w:p w14:paraId="3B339F48" w14:textId="77777777" w:rsidR="001F7ED9" w:rsidRDefault="001F7ED9" w:rsidP="00A8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B71"/>
    <w:multiLevelType w:val="hybridMultilevel"/>
    <w:tmpl w:val="C5A2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F9A"/>
    <w:multiLevelType w:val="hybridMultilevel"/>
    <w:tmpl w:val="CCFC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0BB9"/>
    <w:multiLevelType w:val="hybridMultilevel"/>
    <w:tmpl w:val="F028E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17DC5"/>
    <w:multiLevelType w:val="hybridMultilevel"/>
    <w:tmpl w:val="A0A6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C9"/>
    <w:rsid w:val="00007D45"/>
    <w:rsid w:val="00016011"/>
    <w:rsid w:val="00032D59"/>
    <w:rsid w:val="000430C9"/>
    <w:rsid w:val="000B1923"/>
    <w:rsid w:val="000B5BE6"/>
    <w:rsid w:val="00111DC4"/>
    <w:rsid w:val="0017189E"/>
    <w:rsid w:val="00182CEB"/>
    <w:rsid w:val="00191588"/>
    <w:rsid w:val="001C4674"/>
    <w:rsid w:val="001F4AC1"/>
    <w:rsid w:val="001F7ED9"/>
    <w:rsid w:val="00223711"/>
    <w:rsid w:val="00263D62"/>
    <w:rsid w:val="00295CE1"/>
    <w:rsid w:val="002A57CA"/>
    <w:rsid w:val="002A717E"/>
    <w:rsid w:val="002D5EBB"/>
    <w:rsid w:val="002F195E"/>
    <w:rsid w:val="003112AB"/>
    <w:rsid w:val="0034643C"/>
    <w:rsid w:val="00375C77"/>
    <w:rsid w:val="003E1AB5"/>
    <w:rsid w:val="003F4D2C"/>
    <w:rsid w:val="0044713A"/>
    <w:rsid w:val="00452A9B"/>
    <w:rsid w:val="00473C7E"/>
    <w:rsid w:val="00481F1C"/>
    <w:rsid w:val="004B2A7B"/>
    <w:rsid w:val="00513E0C"/>
    <w:rsid w:val="00595ED8"/>
    <w:rsid w:val="00596FEC"/>
    <w:rsid w:val="005B64F1"/>
    <w:rsid w:val="005E16DA"/>
    <w:rsid w:val="005F3B94"/>
    <w:rsid w:val="005F709D"/>
    <w:rsid w:val="0060590A"/>
    <w:rsid w:val="00617472"/>
    <w:rsid w:val="006A151F"/>
    <w:rsid w:val="006B6C58"/>
    <w:rsid w:val="0071697E"/>
    <w:rsid w:val="00777D34"/>
    <w:rsid w:val="00781168"/>
    <w:rsid w:val="007979AA"/>
    <w:rsid w:val="007E3F6E"/>
    <w:rsid w:val="008279CE"/>
    <w:rsid w:val="00864F47"/>
    <w:rsid w:val="009D0985"/>
    <w:rsid w:val="00A630ED"/>
    <w:rsid w:val="00A82E4B"/>
    <w:rsid w:val="00A86323"/>
    <w:rsid w:val="00A86335"/>
    <w:rsid w:val="00AA43D8"/>
    <w:rsid w:val="00AF0585"/>
    <w:rsid w:val="00B519A5"/>
    <w:rsid w:val="00C25EFC"/>
    <w:rsid w:val="00C8118F"/>
    <w:rsid w:val="00C92901"/>
    <w:rsid w:val="00CB1D98"/>
    <w:rsid w:val="00CE7B6C"/>
    <w:rsid w:val="00D4171C"/>
    <w:rsid w:val="00D64732"/>
    <w:rsid w:val="00D74AB3"/>
    <w:rsid w:val="00D86EC3"/>
    <w:rsid w:val="00D870A7"/>
    <w:rsid w:val="00D87A96"/>
    <w:rsid w:val="00D94DBB"/>
    <w:rsid w:val="00DA42F5"/>
    <w:rsid w:val="00DF2A73"/>
    <w:rsid w:val="00E07031"/>
    <w:rsid w:val="00E34D2D"/>
    <w:rsid w:val="00E406A2"/>
    <w:rsid w:val="00E676D2"/>
    <w:rsid w:val="00E93BD1"/>
    <w:rsid w:val="00E95BF2"/>
    <w:rsid w:val="00F314DB"/>
    <w:rsid w:val="00F854DE"/>
    <w:rsid w:val="00F87C87"/>
    <w:rsid w:val="00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F170"/>
  <w15:docId w15:val="{44854966-A77E-4ECF-83A7-BC4F0266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5B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D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2A57CA"/>
    <w:rPr>
      <w:rFonts w:ascii="Cambria" w:hAnsi="Cambria"/>
      <w:sz w:val="22"/>
      <w:szCs w:val="22"/>
    </w:rPr>
  </w:style>
  <w:style w:type="character" w:customStyle="1" w:styleId="NoSpacingChar">
    <w:name w:val="No Spacing Char"/>
    <w:link w:val="NoSpacing"/>
    <w:uiPriority w:val="1"/>
    <w:rsid w:val="002A57CA"/>
    <w:rPr>
      <w:rFonts w:ascii="Cambria" w:eastAsia="Times New Roman" w:hAnsi="Cambria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86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2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86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323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8118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.reporti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39</cp:revision>
  <cp:lastPrinted>2020-10-22T04:02:00Z</cp:lastPrinted>
  <dcterms:created xsi:type="dcterms:W3CDTF">2021-06-29T04:37:00Z</dcterms:created>
  <dcterms:modified xsi:type="dcterms:W3CDTF">2023-11-26T08:27:00Z</dcterms:modified>
</cp:coreProperties>
</file>