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2" w:rsidRPr="00361C96" w:rsidRDefault="00887A72" w:rsidP="00887A72">
      <w:pPr>
        <w:pStyle w:val="ListParagraph"/>
        <w:autoSpaceDE w:val="0"/>
        <w:autoSpaceDN w:val="0"/>
        <w:adjustRightInd w:val="0"/>
        <w:spacing w:line="240" w:lineRule="auto"/>
        <w:ind w:left="0" w:firstLine="720"/>
        <w:jc w:val="center"/>
        <w:rPr>
          <w:rFonts w:ascii="Nikosh" w:hAnsi="Nikosh" w:cs="Nikosh"/>
          <w:b/>
          <w:sz w:val="24"/>
          <w:szCs w:val="24"/>
        </w:rPr>
      </w:pPr>
      <w:r w:rsidRPr="00361C96">
        <w:rPr>
          <w:rFonts w:ascii="Nikosh" w:hAnsi="Nikosh" w:cs="Nikosh"/>
          <w:b/>
          <w:sz w:val="24"/>
          <w:szCs w:val="24"/>
        </w:rPr>
        <w:t>ফরম-১০</w:t>
      </w:r>
    </w:p>
    <w:p w:rsidR="00887A72" w:rsidRPr="00361C96" w:rsidRDefault="00887A72" w:rsidP="00887A72">
      <w:pPr>
        <w:pStyle w:val="ListParagraph"/>
        <w:autoSpaceDE w:val="0"/>
        <w:autoSpaceDN w:val="0"/>
        <w:adjustRightInd w:val="0"/>
        <w:spacing w:line="240" w:lineRule="auto"/>
        <w:ind w:left="0" w:firstLine="720"/>
        <w:jc w:val="center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  <w:r w:rsidRPr="00361C96">
        <w:rPr>
          <w:rFonts w:ascii="Nikosh" w:hAnsi="Nikosh" w:cs="Nikosh"/>
          <w:sz w:val="24"/>
          <w:szCs w:val="24"/>
        </w:rPr>
        <w:t xml:space="preserve">    [বিধি ১১ এর উপ-বিধি (২) দ্রষ্টব্য]</w:t>
      </w:r>
      <w:r w:rsidRPr="00361C9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 </w:t>
      </w:r>
    </w:p>
    <w:p w:rsidR="00887A72" w:rsidRPr="00FE5E28" w:rsidRDefault="00887A72" w:rsidP="00887A72">
      <w:pPr>
        <w:pStyle w:val="ListParagraph"/>
        <w:autoSpaceDE w:val="0"/>
        <w:autoSpaceDN w:val="0"/>
        <w:adjustRightInd w:val="0"/>
        <w:spacing w:line="240" w:lineRule="auto"/>
        <w:ind w:left="0" w:firstLine="720"/>
        <w:jc w:val="center"/>
        <w:rPr>
          <w:rFonts w:ascii="Nikosh" w:eastAsia="Nikosh" w:hAnsi="Nikosh" w:cs="Nikosh"/>
          <w:b/>
          <w:bCs/>
          <w:sz w:val="16"/>
          <w:szCs w:val="16"/>
          <w:lang w:bidi="bn-BD"/>
        </w:rPr>
      </w:pPr>
    </w:p>
    <w:p w:rsidR="00887A72" w:rsidRPr="00D10186" w:rsidRDefault="00887A72" w:rsidP="00887A72">
      <w:pPr>
        <w:tabs>
          <w:tab w:val="left" w:pos="720"/>
        </w:tabs>
        <w:spacing w:after="0" w:line="240" w:lineRule="auto"/>
        <w:jc w:val="center"/>
        <w:rPr>
          <w:rFonts w:ascii="Nikosh" w:eastAsia="Calibri" w:hAnsi="Nikosh" w:cs="Nikosh"/>
          <w:sz w:val="24"/>
          <w:szCs w:val="24"/>
          <w:cs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ab/>
      </w:r>
      <w:r w:rsidRPr="00D10186">
        <w:rPr>
          <w:rFonts w:ascii="Nikosh" w:eastAsia="Nikosh" w:hAnsi="Nikosh" w:cs="Nikosh"/>
          <w:bCs/>
          <w:sz w:val="24"/>
          <w:szCs w:val="24"/>
          <w:cs/>
          <w:lang w:bidi="bn-BD"/>
        </w:rPr>
        <w:t xml:space="preserve">       নি</w:t>
      </w:r>
      <w:r w:rsidRPr="00D10186">
        <w:rPr>
          <w:rFonts w:ascii="Nikosh" w:hAnsi="Nikosh" w:cs="Nikosh"/>
          <w:sz w:val="24"/>
          <w:szCs w:val="24"/>
        </w:rPr>
        <w:t>য়ন্ত্রিত ফসলের</w:t>
      </w:r>
      <w:r w:rsidRPr="00D10186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Pr="00D10186">
        <w:rPr>
          <w:rFonts w:ascii="Nikosh" w:hAnsi="Nikosh" w:cs="Nikosh"/>
          <w:sz w:val="24"/>
          <w:szCs w:val="24"/>
        </w:rPr>
        <w:t>জাত</w:t>
      </w:r>
      <w:r w:rsidRPr="00D10186">
        <w:rPr>
          <w:rFonts w:ascii="Nikosh" w:eastAsia="Nikosh" w:hAnsi="Nikosh" w:cs="Nikosh"/>
          <w:bCs/>
          <w:sz w:val="24"/>
          <w:szCs w:val="24"/>
          <w:cs/>
          <w:lang w:bidi="bn-BD"/>
        </w:rPr>
        <w:t xml:space="preserve"> </w:t>
      </w:r>
      <w:r w:rsidRPr="00D10186">
        <w:rPr>
          <w:rFonts w:ascii="Nikosh" w:hAnsi="Nikosh" w:cs="Nikosh"/>
          <w:sz w:val="24"/>
          <w:szCs w:val="24"/>
        </w:rPr>
        <w:t xml:space="preserve">ছাড়করণ বা নিবন্ধন আবেদন </w:t>
      </w:r>
    </w:p>
    <w:p w:rsidR="00887A72" w:rsidRDefault="00887A72" w:rsidP="00887A72">
      <w:pPr>
        <w:tabs>
          <w:tab w:val="left" w:pos="720"/>
        </w:tabs>
        <w:spacing w:after="0" w:line="240" w:lineRule="auto"/>
        <w:jc w:val="center"/>
        <w:rPr>
          <w:rFonts w:ascii="Nikosh" w:hAnsi="Nikosh" w:cs="Nikosh"/>
          <w:b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                     </w:t>
      </w:r>
      <w:bookmarkStart w:id="0" w:name="_GoBack"/>
      <w:bookmarkEnd w:id="0"/>
    </w:p>
    <w:p w:rsidR="00887A72" w:rsidRDefault="00887A72" w:rsidP="00887A72">
      <w:pPr>
        <w:tabs>
          <w:tab w:val="left" w:pos="720"/>
        </w:tabs>
        <w:spacing w:after="0" w:line="240" w:lineRule="auto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বরাবর</w:t>
      </w:r>
    </w:p>
    <w:p w:rsidR="00887A72" w:rsidRDefault="00887A72" w:rsidP="00887A72">
      <w:pPr>
        <w:tabs>
          <w:tab w:val="left" w:pos="720"/>
        </w:tabs>
        <w:spacing w:after="0" w:line="240" w:lineRule="auto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পরিচালক</w:t>
      </w:r>
    </w:p>
    <w:p w:rsidR="00887A72" w:rsidRDefault="00887A72" w:rsidP="00887A72">
      <w:pPr>
        <w:tabs>
          <w:tab w:val="left" w:pos="720"/>
        </w:tabs>
        <w:spacing w:after="0" w:line="240" w:lineRule="auto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বীজ প্রত্যয়ন এজেন্সি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  <w:t>তারি</w:t>
      </w:r>
      <w:proofErr w:type="gramStart"/>
      <w:r>
        <w:rPr>
          <w:rFonts w:ascii="Nikosh" w:hAnsi="Nikosh" w:cs="Nikosh"/>
          <w:sz w:val="20"/>
        </w:rPr>
        <w:t>খ :</w:t>
      </w:r>
      <w:proofErr w:type="gramEnd"/>
      <w:r>
        <w:rPr>
          <w:rFonts w:ascii="Nikosh" w:hAnsi="Nikosh" w:cs="Nikosh"/>
          <w:sz w:val="20"/>
        </w:rPr>
        <w:t xml:space="preserve"> 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১। প্রতিষ্ঠানের নাম ও ঠিকানা:</w:t>
      </w:r>
    </w:p>
    <w:p w:rsidR="00887A72" w:rsidRPr="00F01F59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16"/>
          <w:szCs w:val="16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 xml:space="preserve">২। বীজ ডিলার নিবন্ধন নম্বর (বৈধ/হালনাগাদ):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 xml:space="preserve">                                                                     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  <w:r>
        <w:rPr>
          <w:rFonts w:ascii="Nikosh" w:hAnsi="Nikosh" w:cs="Nikosh"/>
          <w:sz w:val="20"/>
          <w:szCs w:val="20"/>
        </w:rPr>
        <w:t xml:space="preserve">৩।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প্রস্তাবিত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</w:rPr>
        <w:t>জাতের উন্নয়নের জন্য দায়িত্ব প্রাপ্ত ব্যক্তির নাম ও ঠিকানা:</w:t>
      </w:r>
    </w:p>
    <w:p w:rsidR="00887A72" w:rsidRPr="00F01F59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16"/>
          <w:szCs w:val="16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  <w:r>
        <w:rPr>
          <w:rFonts w:ascii="Nikosh" w:hAnsi="Nikosh" w:cs="Nikosh"/>
          <w:sz w:val="20"/>
          <w:szCs w:val="20"/>
        </w:rPr>
        <w:t xml:space="preserve">৪। </w:t>
      </w:r>
      <w:r>
        <w:rPr>
          <w:rFonts w:ascii="Nikosh" w:hAnsi="Nikosh" w:cs="Nikosh"/>
          <w:sz w:val="20"/>
          <w:szCs w:val="20"/>
        </w:rPr>
        <w:tab/>
        <w:t xml:space="preserve"> যে জাত হইতে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প্রস্তাবিত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</w:rPr>
        <w:t>জাতের উদ্ভব হইয়াছে তাহার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 xml:space="preserve">(ক) বাংলা নাম: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ইংরেজি নাম: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উদ্ভিদতাত্ত্বিক/বৈজ্ঞানিক নাম: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 xml:space="preserve">(ঘ) স্টেশন </w:t>
      </w:r>
      <w:r>
        <w:rPr>
          <w:rFonts w:ascii="Nikosh" w:eastAsia="Nikosh" w:hAnsi="Nikosh" w:cs="Nikosh"/>
          <w:sz w:val="20"/>
          <w:cs/>
          <w:lang w:bidi="bn-BD"/>
        </w:rPr>
        <w:t>নম্বর:</w:t>
      </w:r>
      <w:r>
        <w:rPr>
          <w:rFonts w:ascii="Nikosh" w:hAnsi="Nikosh" w:cs="Nikosh"/>
          <w:sz w:val="20"/>
        </w:rPr>
        <w:t xml:space="preserve">  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(ঙ) জাতের প্রস্তাবিত নাম (বাংলা ও ইংরেজি):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৫। প্রস্তাবিত জাতের উৎস: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 xml:space="preserve">(ক) সূচনা: 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উৎস দেশ/স্থান ও প্রতিষ্ঠানের নাম: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 xml:space="preserve">(গ) মূল স্টেশন </w:t>
      </w:r>
      <w:r>
        <w:rPr>
          <w:rFonts w:ascii="Nikosh" w:eastAsia="Nikosh" w:hAnsi="Nikosh" w:cs="Nikosh"/>
          <w:sz w:val="20"/>
          <w:cs/>
          <w:lang w:bidi="bn-BD"/>
        </w:rPr>
        <w:t>নম্বর</w:t>
      </w:r>
      <w:r>
        <w:rPr>
          <w:rFonts w:ascii="Nikosh" w:hAnsi="Nikosh" w:cs="Nikosh"/>
          <w:sz w:val="20"/>
        </w:rPr>
        <w:t xml:space="preserve"> (</w:t>
      </w:r>
      <w:r>
        <w:rPr>
          <w:rFonts w:ascii="Times New Roman" w:hAnsi="Times New Roman"/>
          <w:sz w:val="20"/>
        </w:rPr>
        <w:t>Number</w:t>
      </w:r>
      <w:r>
        <w:rPr>
          <w:rFonts w:ascii="Nikosh" w:hAnsi="Nikosh" w:cs="Nikosh"/>
          <w:sz w:val="20"/>
        </w:rPr>
        <w:t xml:space="preserve">):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 xml:space="preserve">(ঘ) বংশ পরিচয় </w:t>
      </w:r>
      <w:r>
        <w:rPr>
          <w:rFonts w:ascii="Nikosh" w:eastAsia="Nikosh" w:hAnsi="Nikosh" w:cs="Nikosh"/>
          <w:sz w:val="20"/>
          <w:cs/>
          <w:lang w:bidi="bn-BD"/>
        </w:rPr>
        <w:t>নম্বর</w:t>
      </w:r>
      <w:r>
        <w:rPr>
          <w:rFonts w:ascii="Nikosh" w:hAnsi="Nikosh" w:cs="Nikosh"/>
          <w:sz w:val="20"/>
        </w:rPr>
        <w:t xml:space="preserve"> (</w:t>
      </w:r>
      <w:r>
        <w:rPr>
          <w:rFonts w:ascii="Times New Roman" w:hAnsi="Times New Roman"/>
          <w:sz w:val="20"/>
        </w:rPr>
        <w:t>Pedigree Number</w:t>
      </w:r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(ঙ) প্যারেনটেজ (</w:t>
      </w:r>
      <w:r>
        <w:rPr>
          <w:rFonts w:ascii="Times New Roman" w:hAnsi="Times New Roman"/>
          <w:sz w:val="20"/>
        </w:rPr>
        <w:t>Parentage</w:t>
      </w:r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lang w:bidi="bn-IN"/>
        </w:rPr>
      </w:pPr>
      <w:r>
        <w:rPr>
          <w:rFonts w:ascii="Nikosh" w:hAnsi="Nikosh" w:cs="Nikosh"/>
          <w:sz w:val="20"/>
          <w:cs/>
          <w:lang w:bidi="bn-IN"/>
        </w:rPr>
        <w:t xml:space="preserve">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৬।</w:t>
      </w:r>
      <w:r>
        <w:rPr>
          <w:rFonts w:ascii="Nikosh" w:eastAsia="Nikosh" w:hAnsi="Nikosh" w:cs="Nikosh"/>
          <w:sz w:val="20"/>
          <w:cs/>
          <w:lang w:bidi="bn-BD"/>
        </w:rPr>
        <w:t xml:space="preserve"> </w:t>
      </w:r>
      <w:r>
        <w:rPr>
          <w:rFonts w:ascii="Nikosh" w:hAnsi="Nikosh" w:cs="Nikosh"/>
          <w:sz w:val="20"/>
        </w:rPr>
        <w:t>প্রস্তাবিত জাতের পরিবেশগত (</w:t>
      </w:r>
      <w:r>
        <w:rPr>
          <w:rFonts w:ascii="Times New Roman" w:hAnsi="Times New Roman"/>
          <w:sz w:val="20"/>
        </w:rPr>
        <w:t>Ecological</w:t>
      </w:r>
      <w:r>
        <w:rPr>
          <w:rFonts w:ascii="Nikosh" w:hAnsi="Nikosh" w:cs="Nikosh"/>
          <w:sz w:val="20"/>
        </w:rPr>
        <w:t>) চাহিদা: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(ক) মৌসুম: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মৃত্তিকা: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পানি: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(ঘ) অন্য কোনো তথ্য: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৭।</w:t>
      </w:r>
      <w:r>
        <w:rPr>
          <w:rFonts w:ascii="Nikosh" w:eastAsia="Nikosh" w:hAnsi="Nikosh" w:cs="Nikosh"/>
          <w:sz w:val="20"/>
          <w:cs/>
          <w:lang w:bidi="bn-BD"/>
        </w:rPr>
        <w:t xml:space="preserve"> </w:t>
      </w:r>
      <w:r>
        <w:rPr>
          <w:rFonts w:ascii="Nikosh" w:hAnsi="Nikosh" w:cs="Nikosh"/>
          <w:sz w:val="20"/>
        </w:rPr>
        <w:t>প্রস্তাবিত জাতের কৃষিতাত্ত্বিক (</w:t>
      </w:r>
      <w:r>
        <w:rPr>
          <w:rFonts w:ascii="Times New Roman" w:hAnsi="Times New Roman"/>
          <w:sz w:val="20"/>
        </w:rPr>
        <w:t>Agronomical</w:t>
      </w:r>
      <w:r>
        <w:rPr>
          <w:rFonts w:ascii="Nikosh" w:hAnsi="Nikosh" w:cs="Nikosh"/>
          <w:sz w:val="20"/>
        </w:rPr>
        <w:t>) চাহিদা: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(ক) চাষ পদ্ধতি: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প্রতি হেক্টরে বীজের হার (</w:t>
      </w:r>
      <w:r>
        <w:rPr>
          <w:rFonts w:ascii="Nikosh" w:eastAsia="Nikosh" w:hAnsi="Nikosh" w:cs="Nikosh"/>
          <w:sz w:val="20"/>
          <w:cs/>
          <w:lang w:bidi="bn-BD"/>
        </w:rPr>
        <w:t>কেজি)</w:t>
      </w:r>
      <w:r>
        <w:rPr>
          <w:rFonts w:ascii="Nikosh" w:hAnsi="Nikosh" w:cs="Nikosh"/>
          <w:sz w:val="20"/>
        </w:rPr>
        <w:t>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রোপণ দূরত্ব: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(ঘ) প্রতি হেক্টরে গাছের সংখ্যা: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(ঙ) প্রতি হেক্টরে সারের প্রয়োজনীয়তা: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(চ) মাঠে ফসলের জীবনকাল (বীজ হইতে বীজ):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  <w:r>
        <w:rPr>
          <w:rFonts w:ascii="Nikosh" w:hAnsi="Nikosh" w:cs="Nikosh"/>
          <w:sz w:val="20"/>
          <w:szCs w:val="20"/>
        </w:rPr>
        <w:t xml:space="preserve">৮।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পণ্য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</w:rPr>
        <w:t>ব্যবহারের জন্য যদি বিশেষ প্রক্রিয়াজাতকরণের প্রয়োজন হয়, তাহা হইলে উহার বিবরণ: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৯। ফসলের ব্যবহারযোগ্য অংশের নাম: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১০। রোগ এবং পোকার প্রতিক্রিয়ার উপর কোনো পরীক্ষা করা হইয়া থাকিলে উহার বিবরণ: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(ক) প্রাকৃতিক (পরীক্ষিত মৌসুম/বৎসরের সংখ্যা):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কৃত্রিম: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  <w:r>
        <w:rPr>
          <w:rFonts w:ascii="Nikosh" w:hAnsi="Nikosh" w:cs="Nikosh"/>
          <w:sz w:val="20"/>
          <w:szCs w:val="20"/>
        </w:rPr>
        <w:lastRenderedPageBreak/>
        <w:t xml:space="preserve">১১।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প্রস্তাবিত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sz w:val="20"/>
          <w:szCs w:val="20"/>
        </w:rPr>
        <w:t xml:space="preserve">জাতের স্বাতন্ত্র্য বৈশিষ্ট্যের বর্ণনা: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১২। নিম্নলিখিত পরীক্ষাগুলোর বর্ণনা (টন/হ</w:t>
      </w:r>
      <w:proofErr w:type="gramStart"/>
      <w:r>
        <w:rPr>
          <w:rFonts w:ascii="Nikosh" w:hAnsi="Nikosh" w:cs="Nikosh"/>
          <w:sz w:val="20"/>
        </w:rPr>
        <w:t>ে:</w:t>
      </w:r>
      <w:proofErr w:type="gramEnd"/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(ক) অগ্রগামী সারির ফলন পরীক্ষা (</w:t>
      </w:r>
      <w:r>
        <w:rPr>
          <w:rFonts w:ascii="Times New Roman" w:hAnsi="Times New Roman"/>
          <w:sz w:val="16"/>
          <w:szCs w:val="16"/>
        </w:rPr>
        <w:t>AYT</w:t>
      </w:r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আঞ্চলিক ফলন পরীক্ষা (</w:t>
      </w:r>
      <w:r>
        <w:rPr>
          <w:rFonts w:ascii="Times New Roman" w:hAnsi="Times New Roman"/>
          <w:sz w:val="16"/>
          <w:szCs w:val="16"/>
        </w:rPr>
        <w:t>RYT</w:t>
      </w:r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অগ্রগামী সারির অভিযোজন পরীক্ষা (</w:t>
      </w:r>
      <w:r>
        <w:rPr>
          <w:rFonts w:ascii="Times New Roman" w:hAnsi="Times New Roman"/>
          <w:sz w:val="16"/>
          <w:szCs w:val="16"/>
        </w:rPr>
        <w:t>ALART</w:t>
      </w:r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(ঘ) কৃষিতাত্ত্বিক পরীক্ষা: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(ঙ) খামারে ফলন পরীক্ষা: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(চ) কৃষকের মাঠে পরীক্ষা (</w:t>
      </w:r>
      <w:r>
        <w:rPr>
          <w:rFonts w:ascii="Times New Roman" w:hAnsi="Times New Roman"/>
          <w:sz w:val="16"/>
          <w:szCs w:val="16"/>
        </w:rPr>
        <w:t>PVT</w:t>
      </w:r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১৩।</w:t>
      </w:r>
      <w:r>
        <w:rPr>
          <w:rFonts w:ascii="Nikosh" w:hAnsi="Nikosh" w:cs="Nikosh"/>
          <w:sz w:val="20"/>
        </w:rPr>
        <w:tab/>
        <w:t>(ক) প্রজনন দ্রব্যের উৎস:</w:t>
      </w:r>
    </w:p>
    <w:p w:rsidR="00887A72" w:rsidRDefault="00887A72" w:rsidP="00887A72">
      <w:pPr>
        <w:tabs>
          <w:tab w:val="left" w:pos="720"/>
        </w:tabs>
        <w:spacing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প্রস্তাবিত জাত উন্নয়নের পদ্ধতি: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১৪।</w:t>
      </w:r>
      <w:r>
        <w:rPr>
          <w:rFonts w:ascii="Nikosh" w:hAnsi="Nikosh" w:cs="Nikosh"/>
          <w:sz w:val="20"/>
        </w:rPr>
        <w:tab/>
        <w:t>(ক) প্রস্তাবিত জাতের সামগ্রিক অঙ্গসংস্থান (</w:t>
      </w:r>
      <w:r>
        <w:rPr>
          <w:rFonts w:ascii="Times New Roman" w:hAnsi="Times New Roman"/>
          <w:sz w:val="20"/>
        </w:rPr>
        <w:t>Morphology</w:t>
      </w:r>
      <w:r>
        <w:rPr>
          <w:rFonts w:ascii="Nikosh" w:hAnsi="Nikosh" w:cs="Nikosh"/>
          <w:sz w:val="20"/>
        </w:rPr>
        <w:t>):</w:t>
      </w:r>
    </w:p>
    <w:p w:rsidR="00887A72" w:rsidRDefault="00887A72" w:rsidP="00887A72">
      <w:pPr>
        <w:tabs>
          <w:tab w:val="left" w:pos="720"/>
        </w:tabs>
        <w:spacing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জাত সনাক্তকারী বৈশিষ্ট্য: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১৫।</w:t>
      </w:r>
      <w:r>
        <w:rPr>
          <w:rFonts w:ascii="Nikosh" w:hAnsi="Nikosh" w:cs="Nikosh"/>
          <w:sz w:val="20"/>
        </w:rPr>
        <w:tab/>
        <w:t>(ক) কৃষি-পরিবেশ অঞ্চলে (</w:t>
      </w:r>
      <w:r>
        <w:rPr>
          <w:rFonts w:ascii="Times New Roman" w:hAnsi="Times New Roman"/>
          <w:sz w:val="20"/>
        </w:rPr>
        <w:t>Agro-Ecological zone</w:t>
      </w:r>
      <w:r>
        <w:rPr>
          <w:rFonts w:ascii="Nikosh" w:hAnsi="Nikosh" w:cs="Nikosh"/>
          <w:sz w:val="20"/>
        </w:rPr>
        <w:t>) জাতটির উপযুক্ততা: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উপযুক্ত শস্য বিন্যাসের বর্ণনা, যদি থাকে: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১৬।</w:t>
      </w:r>
      <w:r>
        <w:rPr>
          <w:rFonts w:ascii="Nikosh" w:hAnsi="Nikosh" w:cs="Nikosh"/>
          <w:sz w:val="20"/>
        </w:rPr>
        <w:tab/>
        <w:t>সার ও পানি ব্যবস্থাপনাসহ অনুকূল চাষ পরিচর্যার বর্ণনা: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(ক) রোপণ: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সার প্রয়োগ:</w:t>
      </w:r>
    </w:p>
    <w:p w:rsidR="00887A72" w:rsidRDefault="00887A72" w:rsidP="00887A72">
      <w:pPr>
        <w:tabs>
          <w:tab w:val="left" w:pos="720"/>
        </w:tabs>
        <w:spacing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পানি ব্যবস্থাপনা: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১৭।</w:t>
      </w:r>
      <w:r>
        <w:rPr>
          <w:rFonts w:ascii="Nikosh" w:hAnsi="Nikosh" w:cs="Nikosh"/>
          <w:sz w:val="20"/>
        </w:rPr>
        <w:tab/>
        <w:t xml:space="preserve">(ক) ফলন পরীক্ষার ফলাফল এবং প্রস্তাবিত জাতের বর্ণনা: 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সর্বোত্তম জাতের বৈশিষ্ট্যের সহিত তুলনামূলক পার্থক্য:</w:t>
      </w:r>
    </w:p>
    <w:p w:rsidR="00887A72" w:rsidRDefault="00887A72" w:rsidP="00887A72">
      <w:pPr>
        <w:tabs>
          <w:tab w:val="left" w:pos="720"/>
        </w:tabs>
        <w:spacing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কোনো প্রজাতির প্রত্যাহারের পরামর্শ থাকিলে তাহার নাম:</w:t>
      </w:r>
    </w:p>
    <w:p w:rsidR="00887A72" w:rsidRDefault="00887A72" w:rsidP="00887A72">
      <w:pPr>
        <w:tabs>
          <w:tab w:val="left" w:pos="720"/>
        </w:tabs>
        <w:spacing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১৮।</w:t>
      </w:r>
      <w:r>
        <w:rPr>
          <w:rFonts w:ascii="Nikosh" w:hAnsi="Nikosh" w:cs="Nikosh"/>
          <w:sz w:val="20"/>
        </w:rPr>
        <w:tab/>
        <w:t>শস্য সংগ্রহ পদ্ধতি: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১৯।</w:t>
      </w:r>
      <w:r>
        <w:rPr>
          <w:rFonts w:ascii="Nikosh" w:hAnsi="Nikosh" w:cs="Nikosh"/>
          <w:sz w:val="20"/>
        </w:rPr>
        <w:tab/>
        <w:t>(ক) প্রক্রিয়াজাতকরণ এবং গুদামজাতকরণের পদ্ধতি (কোনো নূতন পদ্ধতির প্রয়োজন হইলে তাহার বর্ণনা):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গুদামজাতকরণ পরীক্ষার ফলাফল: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  <w:t>(১) প্রাকৃতিক অবস্থায়:</w:t>
      </w:r>
    </w:p>
    <w:p w:rsidR="00887A72" w:rsidRDefault="00887A72" w:rsidP="00887A72">
      <w:pPr>
        <w:tabs>
          <w:tab w:val="left" w:pos="720"/>
        </w:tabs>
        <w:spacing w:line="240" w:lineRule="auto"/>
        <w:ind w:left="360" w:hanging="360"/>
        <w:rPr>
          <w:rFonts w:ascii="Nikosh" w:hAnsi="Nikosh" w:cs="Nikosh"/>
          <w:sz w:val="20"/>
          <w:szCs w:val="20"/>
        </w:rPr>
      </w:pPr>
      <w:r>
        <w:rPr>
          <w:rFonts w:ascii="Nikosh" w:hAnsi="Nikosh" w:cs="Nikosh"/>
          <w:sz w:val="20"/>
          <w:szCs w:val="20"/>
        </w:rPr>
        <w:tab/>
      </w:r>
      <w:r>
        <w:rPr>
          <w:rFonts w:ascii="Nikosh" w:hAnsi="Nikosh" w:cs="Nikosh"/>
          <w:sz w:val="20"/>
          <w:szCs w:val="20"/>
        </w:rPr>
        <w:tab/>
        <w:t xml:space="preserve">(২) শীতাতপ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নি</w:t>
      </w:r>
      <w:r>
        <w:rPr>
          <w:rFonts w:ascii="Nikosh" w:hAnsi="Nikosh" w:cs="Nikosh"/>
          <w:sz w:val="20"/>
          <w:szCs w:val="20"/>
        </w:rPr>
        <w:t>য়ন্ত্রিত (বিশেষ প্রকার/পদ্ধতি):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২০।</w:t>
      </w:r>
      <w:r>
        <w:rPr>
          <w:rFonts w:ascii="Nikosh" w:hAnsi="Nikosh" w:cs="Nikosh"/>
          <w:sz w:val="20"/>
        </w:rPr>
        <w:tab/>
        <w:t>(ক) ভৌত উপাদান (আকার, আকৃতি, ওজন ইত্যাদি) (প্রযোজ্য ক্ষেত্রে):</w:t>
      </w:r>
    </w:p>
    <w:p w:rsidR="00887A72" w:rsidRDefault="00887A72" w:rsidP="00887A72">
      <w:pPr>
        <w:tabs>
          <w:tab w:val="left" w:pos="90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  <w:t>আকার/আকৃতি:</w:t>
      </w:r>
    </w:p>
    <w:p w:rsidR="00887A72" w:rsidRDefault="00887A72" w:rsidP="00887A72">
      <w:pPr>
        <w:tabs>
          <w:tab w:val="left" w:pos="900"/>
        </w:tabs>
        <w:spacing w:after="0" w:line="240" w:lineRule="auto"/>
        <w:ind w:left="360" w:hanging="360"/>
        <w:rPr>
          <w:rFonts w:ascii="Nikosh" w:hAnsi="Nikosh" w:cs="Nikosh"/>
          <w:sz w:val="20"/>
          <w:lang w:bidi="bn-IN"/>
        </w:rPr>
      </w:pP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  <w:t>বুনট (</w:t>
      </w:r>
      <w:r>
        <w:rPr>
          <w:rFonts w:ascii="Times New Roman" w:hAnsi="Times New Roman"/>
          <w:sz w:val="20"/>
        </w:rPr>
        <w:t>Texture</w:t>
      </w:r>
      <w:r>
        <w:rPr>
          <w:rFonts w:ascii="Nikosh" w:hAnsi="Nikosh" w:cs="Nikosh"/>
          <w:sz w:val="20"/>
        </w:rPr>
        <w:t>):</w:t>
      </w:r>
      <w:r>
        <w:rPr>
          <w:rFonts w:ascii="Nikosh" w:hAnsi="Nikosh" w:cs="Nikosh"/>
          <w:sz w:val="20"/>
          <w:cs/>
          <w:lang w:bidi="bn-IN"/>
        </w:rPr>
        <w:t xml:space="preserve"> </w:t>
      </w:r>
    </w:p>
    <w:p w:rsidR="00887A72" w:rsidRDefault="00887A72" w:rsidP="00887A72">
      <w:pPr>
        <w:tabs>
          <w:tab w:val="left" w:pos="900"/>
        </w:tabs>
        <w:spacing w:after="0" w:line="240" w:lineRule="auto"/>
        <w:ind w:left="360" w:hanging="360"/>
        <w:rPr>
          <w:rFonts w:ascii="Nikosh" w:hAnsi="Nikosh" w:cs="Nikosh"/>
          <w:sz w:val="20"/>
          <w:szCs w:val="28"/>
          <w:lang w:bidi="bn-IN"/>
        </w:rPr>
      </w:pPr>
      <w:r>
        <w:rPr>
          <w:rFonts w:ascii="Nikosh" w:eastAsia="Nikosh" w:hAnsi="Nikosh" w:cs="Nikosh"/>
          <w:sz w:val="20"/>
          <w:cs/>
          <w:lang w:bidi="bn-BD"/>
        </w:rPr>
        <w:tab/>
      </w:r>
      <w:r>
        <w:rPr>
          <w:rFonts w:ascii="Nikosh" w:eastAsia="Nikosh" w:hAnsi="Nikosh" w:cs="Nikosh"/>
          <w:sz w:val="20"/>
          <w:cs/>
          <w:lang w:bidi="bn-BD"/>
        </w:rPr>
        <w:tab/>
        <w:t>বর্ণ</w:t>
      </w:r>
      <w:r>
        <w:rPr>
          <w:rFonts w:ascii="Nikosh" w:hAnsi="Nikosh" w:cs="Nikosh"/>
          <w:sz w:val="20"/>
          <w:cs/>
          <w:lang w:bidi="bn-IN"/>
        </w:rPr>
        <w:t xml:space="preserve"> </w:t>
      </w:r>
      <w:r>
        <w:rPr>
          <w:rFonts w:ascii="Nikosh" w:hAnsi="Nikosh" w:cs="Nikosh"/>
          <w:sz w:val="20"/>
          <w:lang w:bidi="bn-IN"/>
        </w:rPr>
        <w:t>(</w:t>
      </w:r>
      <w:r>
        <w:rPr>
          <w:rFonts w:ascii="Times New Roman" w:hAnsi="Times New Roman"/>
          <w:sz w:val="20"/>
          <w:lang w:bidi="bn-IN"/>
        </w:rPr>
        <w:t>Color</w:t>
      </w:r>
      <w:r>
        <w:rPr>
          <w:rFonts w:ascii="Nikosh" w:hAnsi="Nikosh" w:cs="Nikosh"/>
          <w:sz w:val="20"/>
          <w:lang w:bidi="bn-IN"/>
        </w:rPr>
        <w:t xml:space="preserve">) </w:t>
      </w:r>
      <w:r>
        <w:rPr>
          <w:rFonts w:ascii="Nikosh" w:hAnsi="Nikosh" w:cs="Nikosh"/>
          <w:sz w:val="20"/>
        </w:rPr>
        <w:t>:</w:t>
      </w:r>
    </w:p>
    <w:p w:rsidR="00887A72" w:rsidRDefault="00887A72" w:rsidP="00887A72">
      <w:pPr>
        <w:tabs>
          <w:tab w:val="left" w:pos="90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  <w:r>
        <w:rPr>
          <w:rFonts w:ascii="Nikosh" w:eastAsia="Nikosh" w:hAnsi="Nikosh" w:cs="Nikosh"/>
          <w:sz w:val="20"/>
          <w:szCs w:val="20"/>
          <w:cs/>
          <w:lang w:bidi="bn-BD"/>
        </w:rPr>
        <w:tab/>
      </w:r>
      <w:r>
        <w:rPr>
          <w:rFonts w:ascii="Nikosh" w:eastAsia="Nikosh" w:hAnsi="Nikosh" w:cs="Nikosh"/>
          <w:sz w:val="20"/>
          <w:szCs w:val="20"/>
          <w:cs/>
          <w:lang w:bidi="bn-BD"/>
        </w:rPr>
        <w:tab/>
        <w:t xml:space="preserve">এক </w:t>
      </w:r>
      <w:r>
        <w:rPr>
          <w:rFonts w:ascii="Nikosh" w:hAnsi="Nikosh" w:cs="Nikosh"/>
          <w:sz w:val="20"/>
          <w:szCs w:val="20"/>
        </w:rPr>
        <w:t xml:space="preserve">হাজার দানার ওজন (গ্রাম)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(আলু/ইক্ষু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ব্যতীত)</w:t>
      </w:r>
      <w:r>
        <w:rPr>
          <w:rFonts w:ascii="Nikosh" w:hAnsi="Nikosh" w:cs="Nikosh"/>
          <w:sz w:val="20"/>
          <w:szCs w:val="20"/>
        </w:rPr>
        <w:t xml:space="preserve">: </w:t>
      </w:r>
    </w:p>
    <w:p w:rsidR="00887A72" w:rsidRDefault="00887A72" w:rsidP="00887A72">
      <w:pPr>
        <w:tabs>
          <w:tab w:val="left" w:pos="90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  <w:t>বীজের সুপ্ততা: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(খ) রাসায়নিক উপাদান, পুষ্টিগত অবস্থা এবং রান্নার উপযোগিতা কৌশল (ভোজ্য দ্রব্যের ক্ষেত্রে):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 পুনরুদ্ধারের অনুপাত (</w:t>
      </w:r>
      <w:r>
        <w:rPr>
          <w:rFonts w:ascii="Times New Roman" w:hAnsi="Times New Roman"/>
          <w:sz w:val="20"/>
        </w:rPr>
        <w:t>Recovery ratio</w:t>
      </w:r>
      <w:r>
        <w:rPr>
          <w:rFonts w:ascii="Nikosh" w:hAnsi="Nikosh" w:cs="Nikosh"/>
          <w:sz w:val="20"/>
        </w:rPr>
        <w:t>) (প্রযোজ্য ক্ষেত্রে):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(ঘ) ফসলের ভোগ্য অংশ ভাঙ্গার অনুপাত (প্রযোজ্য ক্ষেত্রে):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  <w:szCs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২১।</w:t>
      </w:r>
      <w:r>
        <w:rPr>
          <w:rFonts w:ascii="Nikosh" w:hAnsi="Nikosh" w:cs="Nikosh"/>
          <w:sz w:val="20"/>
        </w:rPr>
        <w:tab/>
        <w:t>রোগ বালাইয়ের প্রতিক্রিয়া: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২২।</w:t>
      </w:r>
      <w:r>
        <w:rPr>
          <w:rFonts w:ascii="Nikosh" w:hAnsi="Nikosh" w:cs="Nikosh"/>
          <w:sz w:val="20"/>
        </w:rPr>
        <w:tab/>
        <w:t>বীজ হিসাবে ব্যবহৃত অংশ: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 xml:space="preserve">  </w:t>
      </w:r>
    </w:p>
    <w:p w:rsidR="00887A72" w:rsidRDefault="00887A72" w:rsidP="00887A72">
      <w:pPr>
        <w:tabs>
          <w:tab w:val="left" w:pos="360"/>
          <w:tab w:val="left" w:pos="720"/>
        </w:tabs>
        <w:spacing w:after="0" w:line="240" w:lineRule="auto"/>
        <w:ind w:left="720" w:hanging="720"/>
        <w:jc w:val="both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 xml:space="preserve">২৩। </w:t>
      </w:r>
      <w:r>
        <w:rPr>
          <w:rFonts w:ascii="Nikosh" w:hAnsi="Nikosh" w:cs="Nikosh"/>
          <w:sz w:val="20"/>
        </w:rPr>
        <w:tab/>
        <w:t xml:space="preserve">(ক) </w:t>
      </w:r>
      <w:r>
        <w:rPr>
          <w:rFonts w:ascii="Nikosh" w:hAnsi="Nikosh" w:cs="Nikosh"/>
          <w:sz w:val="20"/>
        </w:rPr>
        <w:tab/>
        <w:t>বীজ উৎপাদনের পদ্ধতি (ইনব্রিড বা হাইব্রিডের জন্য গৃহীত বিশেষ সর্তকতা, পৃথকীকরণ মান, বীজের জীবনীশক্তি কমপক্ষে ১২ (বার) মাস পর্যন্ত বর্ধিতকরণ এবং বিশেষ গুদামজাতকরণের প্রয়োজনীয়তা):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 xml:space="preserve">(খ) </w:t>
      </w:r>
      <w:r>
        <w:rPr>
          <w:rFonts w:ascii="Nikosh" w:hAnsi="Nikosh" w:cs="Nikosh"/>
          <w:sz w:val="20"/>
        </w:rPr>
        <w:tab/>
        <w:t>অঙ্গসংস্থানগতভাবে (</w:t>
      </w:r>
      <w:r>
        <w:rPr>
          <w:rFonts w:ascii="Times New Roman" w:hAnsi="Times New Roman"/>
          <w:sz w:val="20"/>
        </w:rPr>
        <w:t>Morphologically</w:t>
      </w:r>
      <w:r>
        <w:rPr>
          <w:rFonts w:ascii="Nikosh" w:hAnsi="Nikosh" w:cs="Nikosh"/>
          <w:sz w:val="20"/>
        </w:rPr>
        <w:t>) কাছাকাছি (</w:t>
      </w:r>
      <w:r>
        <w:rPr>
          <w:rFonts w:ascii="Times New Roman" w:hAnsi="Times New Roman"/>
          <w:sz w:val="20"/>
        </w:rPr>
        <w:t>Most Similar</w:t>
      </w:r>
      <w:r>
        <w:rPr>
          <w:rFonts w:ascii="Nikosh" w:hAnsi="Nikosh" w:cs="Nikosh"/>
          <w:sz w:val="20"/>
        </w:rPr>
        <w:t>) জাত বা প্রজাতির সমূহের তালিকা:</w:t>
      </w:r>
    </w:p>
    <w:p w:rsidR="00887A72" w:rsidRDefault="00887A72" w:rsidP="00887A72">
      <w:pPr>
        <w:spacing w:line="240" w:lineRule="auto"/>
        <w:ind w:left="720" w:hanging="360"/>
        <w:jc w:val="both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 xml:space="preserve">(গ) </w:t>
      </w:r>
      <w:r>
        <w:rPr>
          <w:rFonts w:ascii="Nikosh" w:hAnsi="Nikosh" w:cs="Nikosh"/>
          <w:sz w:val="20"/>
        </w:rPr>
        <w:tab/>
        <w:t>ডিইউএস (</w:t>
      </w:r>
      <w:r>
        <w:rPr>
          <w:rFonts w:ascii="Times New Roman" w:hAnsi="Times New Roman"/>
          <w:sz w:val="20"/>
        </w:rPr>
        <w:t>DUS</w:t>
      </w:r>
      <w:r>
        <w:rPr>
          <w:rFonts w:ascii="Nikosh" w:hAnsi="Nikosh" w:cs="Nikosh"/>
          <w:sz w:val="20"/>
        </w:rPr>
        <w:t>) টেস্ট এর আলোকে কাছাকাছি (</w:t>
      </w:r>
      <w:r>
        <w:rPr>
          <w:rFonts w:ascii="Times New Roman" w:hAnsi="Times New Roman"/>
          <w:sz w:val="20"/>
        </w:rPr>
        <w:t>Most Similar</w:t>
      </w:r>
      <w:r>
        <w:rPr>
          <w:rFonts w:ascii="Nikosh" w:hAnsi="Nikosh" w:cs="Nikosh"/>
          <w:sz w:val="20"/>
        </w:rPr>
        <w:t>) জাত বা প্রজাতির তালিকা হইতে পার্থক্যের তালিকা (প্রমাণপত্র দাখিল করিতে হইবে):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lastRenderedPageBreak/>
        <w:t>২৪।</w:t>
      </w:r>
      <w:r>
        <w:rPr>
          <w:rFonts w:ascii="Nikosh" w:hAnsi="Nikosh" w:cs="Nikosh"/>
          <w:sz w:val="20"/>
        </w:rPr>
        <w:tab/>
        <w:t>(ক) কে বা কোথায় প্রজনন বীজ উৎপাদন করিবে: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 xml:space="preserve">(খ) মৌসুমওয়ারী/বাৎসরিক কী </w:t>
      </w:r>
      <w:r>
        <w:rPr>
          <w:rFonts w:ascii="Nikosh" w:eastAsia="Nikosh" w:hAnsi="Nikosh" w:cs="Nikosh"/>
          <w:sz w:val="20"/>
          <w:cs/>
          <w:lang w:bidi="bn-BD"/>
        </w:rPr>
        <w:t>পরিমাণ</w:t>
      </w:r>
      <w:r>
        <w:rPr>
          <w:rFonts w:ascii="Nikosh" w:hAnsi="Nikosh" w:cs="Nikosh"/>
          <w:sz w:val="20"/>
          <w:cs/>
          <w:lang w:bidi="bn-BD"/>
        </w:rPr>
        <w:t xml:space="preserve"> </w:t>
      </w:r>
      <w:r>
        <w:rPr>
          <w:rFonts w:ascii="Nikosh" w:hAnsi="Nikosh" w:cs="Nikosh"/>
          <w:sz w:val="20"/>
        </w:rPr>
        <w:t>প্রজনন বীজ সরবরাহ করা যাইতে পারে: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(গ) কে ভিত্তি বীজ ও প্রত্যয়িত বীজ উৎপাদন করিবে এবং উৎপাদনকারীর মতামত নেওয়া হইয়াছে কি না: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(ঘ) ডিএই যখন কৃষকের মাঠে জাত উন্নয়ন সংস্থার সহযোগিতায় প্রদর্শনী গ্রহণে সমর্থ হইবে তখন কতগুলি প্রদর্শনী করিতে হইবে:</w:t>
      </w: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  <w:t>(ঙ) উপরে উল্লিখিত সকল তথ্য ও ফসল সংগ্রহত্তোর এবং বীজ উৎপাদন সংবলিত একটি বাংলা প্রযুক্তি অনুলিপি এতৎসঙ্গে সংযোজিত।</w:t>
      </w:r>
    </w:p>
    <w:p w:rsidR="00887A72" w:rsidRDefault="00887A72" w:rsidP="00887A72">
      <w:pPr>
        <w:tabs>
          <w:tab w:val="left" w:pos="720"/>
        </w:tabs>
        <w:spacing w:after="0"/>
        <w:ind w:left="5040"/>
        <w:jc w:val="center"/>
        <w:rPr>
          <w:rFonts w:ascii="Nikosh" w:hAnsi="Nikosh" w:cs="Nikosh"/>
          <w:sz w:val="20"/>
        </w:rPr>
      </w:pPr>
    </w:p>
    <w:p w:rsidR="00887A72" w:rsidRDefault="00887A72" w:rsidP="00887A72">
      <w:pPr>
        <w:tabs>
          <w:tab w:val="left" w:pos="720"/>
        </w:tabs>
        <w:spacing w:after="0" w:line="240" w:lineRule="auto"/>
        <w:ind w:left="360" w:hanging="360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>২৫। অতিরিক্ত তথ্যাবলি:</w:t>
      </w:r>
    </w:p>
    <w:p w:rsidR="00887A72" w:rsidRDefault="00887A72" w:rsidP="00887A72">
      <w:pPr>
        <w:tabs>
          <w:tab w:val="left" w:pos="720"/>
        </w:tabs>
        <w:spacing w:after="0"/>
        <w:ind w:left="5040"/>
        <w:jc w:val="center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</w:p>
    <w:p w:rsidR="00887A72" w:rsidRPr="00B44815" w:rsidRDefault="00887A72" w:rsidP="00887A72">
      <w:pPr>
        <w:tabs>
          <w:tab w:val="left" w:pos="720"/>
        </w:tabs>
        <w:spacing w:after="0"/>
        <w:ind w:left="5040"/>
        <w:jc w:val="center"/>
        <w:rPr>
          <w:rFonts w:ascii="Nikosh" w:hAnsi="Nikosh" w:cs="Nikosh"/>
          <w:sz w:val="20"/>
        </w:rPr>
      </w:pPr>
      <w:r>
        <w:rPr>
          <w:rFonts w:ascii="Nikosh" w:hAnsi="Nikosh" w:cs="Nikosh"/>
          <w:sz w:val="20"/>
        </w:rPr>
        <w:t xml:space="preserve">                               আবেদনকারীর </w:t>
      </w:r>
      <w:r>
        <w:rPr>
          <w:rFonts w:ascii="Nikosh" w:eastAsia="Nikosh" w:hAnsi="Nikosh" w:cs="Nikosh"/>
          <w:sz w:val="20"/>
          <w:cs/>
          <w:lang w:bidi="bn-BD"/>
        </w:rPr>
        <w:t xml:space="preserve">স্বাক্ষর, তারিখ ও </w:t>
      </w:r>
      <w:r w:rsidRPr="00DE29A4">
        <w:rPr>
          <w:rFonts w:ascii="Nikosh" w:hAnsi="Nikosh" w:cs="Nikosh"/>
        </w:rPr>
        <w:t>সিল</w:t>
      </w:r>
      <w:r>
        <w:rPr>
          <w:rFonts w:ascii="Nikosh" w:hAnsi="Nikosh" w:cs="Nikosh"/>
          <w:sz w:val="20"/>
        </w:rPr>
        <w:tab/>
      </w:r>
      <w:r>
        <w:rPr>
          <w:rFonts w:ascii="Nikosh" w:hAnsi="Nikosh" w:cs="Nikosh"/>
          <w:sz w:val="20"/>
        </w:rPr>
        <w:tab/>
      </w:r>
    </w:p>
    <w:p w:rsidR="00887A72" w:rsidRPr="00D10186" w:rsidRDefault="00887A72" w:rsidP="00887A72">
      <w:pPr>
        <w:tabs>
          <w:tab w:val="left" w:pos="720"/>
        </w:tabs>
        <w:spacing w:after="0" w:line="240" w:lineRule="auto"/>
        <w:rPr>
          <w:rFonts w:ascii="Nikosh" w:hAnsi="Nikosh" w:cs="Nikosh"/>
          <w:b/>
        </w:rPr>
      </w:pPr>
      <w:r w:rsidRPr="00D10186">
        <w:rPr>
          <w:rFonts w:ascii="Nikosh" w:hAnsi="Nikosh" w:cs="Nikosh"/>
          <w:b/>
        </w:rPr>
        <w:t>আবেদনপত্রের সহিত নিম্নবর্ণিত কাগজপত্র সংযুক্ত করিতে হইবে:</w:t>
      </w:r>
    </w:p>
    <w:p w:rsidR="00887A72" w:rsidRPr="00D10186" w:rsidRDefault="00887A72" w:rsidP="00887A72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  <w:r w:rsidRPr="00D10186">
        <w:rPr>
          <w:rFonts w:ascii="Nikosh" w:hAnsi="Nikosh" w:cs="Nikosh"/>
        </w:rPr>
        <w:t>১</w:t>
      </w:r>
      <w:r w:rsidRPr="003E530D">
        <w:rPr>
          <w:rFonts w:ascii="SutonnyMJ" w:hAnsi="SutonnyMJ" w:cs="SutonnyMJ"/>
        </w:rPr>
        <w:t>|</w:t>
      </w:r>
      <w:r w:rsidRPr="00D10186">
        <w:rPr>
          <w:rFonts w:ascii="Nikosh" w:hAnsi="Nikosh" w:cs="Nikosh"/>
        </w:rPr>
        <w:t xml:space="preserve"> বীজ ডিলার নিবন্ধ সনদের কপি</w:t>
      </w:r>
      <w:r w:rsidRPr="003E530D">
        <w:rPr>
          <w:rFonts w:ascii="SutonnyMJ" w:hAnsi="SutonnyMJ" w:cs="SutonnyMJ"/>
        </w:rPr>
        <w:t>|</w:t>
      </w:r>
    </w:p>
    <w:p w:rsidR="00887A72" w:rsidRPr="00D10186" w:rsidRDefault="00887A72" w:rsidP="00887A72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  <w:r w:rsidRPr="00D10186">
        <w:rPr>
          <w:rFonts w:ascii="Nikosh" w:hAnsi="Nikosh" w:cs="Nikosh"/>
        </w:rPr>
        <w:t>২</w:t>
      </w:r>
      <w:r w:rsidRPr="003E530D">
        <w:rPr>
          <w:rFonts w:ascii="SutonnyMJ" w:hAnsi="SutonnyMJ" w:cs="SutonnyMJ"/>
        </w:rPr>
        <w:t>|</w:t>
      </w:r>
      <w:r w:rsidRPr="00D10186">
        <w:rPr>
          <w:rFonts w:ascii="Nikosh" w:hAnsi="Nikosh" w:cs="Nikosh"/>
        </w:rPr>
        <w:t xml:space="preserve"> আবেদনকারী কর্তৃক জাতটির গুণগতমান ও বৈশিষ্ট্যসমূহ সংরক্ষণের দায়-দায়িত্ব বহন করিবার ঘোষণাপত্র</w:t>
      </w:r>
      <w:r w:rsidRPr="003E530D">
        <w:rPr>
          <w:rFonts w:ascii="SutonnyMJ" w:hAnsi="SutonnyMJ" w:cs="SutonnyMJ"/>
        </w:rPr>
        <w:t>|</w:t>
      </w:r>
    </w:p>
    <w:p w:rsidR="007719C0" w:rsidRPr="00887A72" w:rsidRDefault="00887A72" w:rsidP="00887A72">
      <w:pPr>
        <w:tabs>
          <w:tab w:val="left" w:pos="720"/>
        </w:tabs>
        <w:spacing w:after="0" w:line="240" w:lineRule="auto"/>
        <w:rPr>
          <w:rFonts w:ascii="Nikosh" w:hAnsi="Nikosh" w:cs="Nikosh"/>
          <w:sz w:val="24"/>
          <w:szCs w:val="24"/>
        </w:rPr>
      </w:pPr>
      <w:r w:rsidRPr="00D10186">
        <w:rPr>
          <w:rFonts w:ascii="Nikosh" w:hAnsi="Nikosh" w:cs="Nikosh"/>
        </w:rPr>
        <w:t>৩</w:t>
      </w:r>
      <w:r w:rsidRPr="003E530D">
        <w:rPr>
          <w:rFonts w:ascii="SutonnyMJ" w:hAnsi="SutonnyMJ" w:cs="SutonnyMJ"/>
        </w:rPr>
        <w:t>|</w:t>
      </w:r>
      <w:r w:rsidRPr="00D10186">
        <w:rPr>
          <w:rFonts w:ascii="Nikosh" w:hAnsi="Nikosh" w:cs="Nikosh"/>
        </w:rPr>
        <w:t xml:space="preserve"> বেসরকারি প্রতিষ্ঠাসমূহকে বাংলাদেশ সীড এসোসিয়েশনের সদস্য মর্মে সনদপত্রের কপি দাখিল করিতে হইবে</w:t>
      </w:r>
      <w:r w:rsidRPr="003E530D">
        <w:rPr>
          <w:rFonts w:ascii="SutonnyMJ" w:hAnsi="SutonnyMJ" w:cs="SutonnyMJ"/>
        </w:rPr>
        <w:t>|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Cs w:val="24"/>
        </w:rPr>
        <w:br w:type="column"/>
      </w:r>
      <w:r w:rsidR="00462181" w:rsidRPr="00887A72">
        <w:lastRenderedPageBreak/>
        <w:t xml:space="preserve"> </w:t>
      </w:r>
    </w:p>
    <w:sectPr w:rsidR="007719C0" w:rsidRPr="00887A72" w:rsidSect="001661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F9" w:rsidRDefault="00453BF9" w:rsidP="001E4035">
      <w:pPr>
        <w:spacing w:after="0" w:line="240" w:lineRule="auto"/>
      </w:pPr>
      <w:r>
        <w:separator/>
      </w:r>
    </w:p>
  </w:endnote>
  <w:endnote w:type="continuationSeparator" w:id="0">
    <w:p w:rsidR="00453BF9" w:rsidRDefault="00453BF9" w:rsidP="001E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6839"/>
      <w:docPartObj>
        <w:docPartGallery w:val="Page Numbers (Bottom of Page)"/>
        <w:docPartUnique/>
      </w:docPartObj>
    </w:sdtPr>
    <w:sdtEndPr/>
    <w:sdtContent>
      <w:p w:rsidR="0055093F" w:rsidRDefault="002A3FAE">
        <w:pPr>
          <w:pStyle w:val="Footer"/>
          <w:jc w:val="center"/>
        </w:pPr>
        <w:r w:rsidRPr="00DE29A4">
          <w:rPr>
            <w:rFonts w:ascii="SutonnyMJ" w:hAnsi="SutonnyMJ" w:cs="SutonnyMJ"/>
          </w:rPr>
          <w:fldChar w:fldCharType="begin"/>
        </w:r>
        <w:r w:rsidR="0055093F" w:rsidRPr="00DE29A4">
          <w:rPr>
            <w:rFonts w:ascii="SutonnyMJ" w:hAnsi="SutonnyMJ" w:cs="SutonnyMJ"/>
          </w:rPr>
          <w:instrText xml:space="preserve"> PAGE   \* MERGEFORMAT </w:instrText>
        </w:r>
        <w:r w:rsidRPr="00DE29A4">
          <w:rPr>
            <w:rFonts w:ascii="SutonnyMJ" w:hAnsi="SutonnyMJ" w:cs="SutonnyMJ"/>
          </w:rPr>
          <w:fldChar w:fldCharType="separate"/>
        </w:r>
        <w:r w:rsidR="00887A72">
          <w:rPr>
            <w:rFonts w:ascii="SutonnyMJ" w:hAnsi="SutonnyMJ" w:cs="SutonnyMJ"/>
            <w:noProof/>
          </w:rPr>
          <w:t>2</w:t>
        </w:r>
        <w:r w:rsidRPr="00DE29A4">
          <w:rPr>
            <w:rFonts w:ascii="SutonnyMJ" w:hAnsi="SutonnyMJ" w:cs="SutonnyMJ"/>
          </w:rPr>
          <w:fldChar w:fldCharType="end"/>
        </w:r>
      </w:p>
    </w:sdtContent>
  </w:sdt>
  <w:p w:rsidR="0055093F" w:rsidRDefault="00550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F9" w:rsidRDefault="00453BF9" w:rsidP="001E4035">
      <w:pPr>
        <w:spacing w:after="0" w:line="240" w:lineRule="auto"/>
      </w:pPr>
      <w:r>
        <w:separator/>
      </w:r>
    </w:p>
  </w:footnote>
  <w:footnote w:type="continuationSeparator" w:id="0">
    <w:p w:rsidR="00453BF9" w:rsidRDefault="00453BF9" w:rsidP="001E4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404"/>
    <w:multiLevelType w:val="multilevel"/>
    <w:tmpl w:val="65F2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181"/>
    <w:rsid w:val="00011690"/>
    <w:rsid w:val="00026E19"/>
    <w:rsid w:val="00075E0A"/>
    <w:rsid w:val="00150DE3"/>
    <w:rsid w:val="0016611A"/>
    <w:rsid w:val="001E4035"/>
    <w:rsid w:val="00206E61"/>
    <w:rsid w:val="00275139"/>
    <w:rsid w:val="002A2624"/>
    <w:rsid w:val="002A3FAE"/>
    <w:rsid w:val="002C543F"/>
    <w:rsid w:val="002D786C"/>
    <w:rsid w:val="00305AEB"/>
    <w:rsid w:val="0038588F"/>
    <w:rsid w:val="003E3926"/>
    <w:rsid w:val="003E530D"/>
    <w:rsid w:val="00453BF9"/>
    <w:rsid w:val="00462181"/>
    <w:rsid w:val="004D5E65"/>
    <w:rsid w:val="00507675"/>
    <w:rsid w:val="0055093F"/>
    <w:rsid w:val="005A550A"/>
    <w:rsid w:val="00624B4B"/>
    <w:rsid w:val="00626C46"/>
    <w:rsid w:val="006555A1"/>
    <w:rsid w:val="00673EF8"/>
    <w:rsid w:val="006F1A10"/>
    <w:rsid w:val="006F1C70"/>
    <w:rsid w:val="0072358B"/>
    <w:rsid w:val="007719C0"/>
    <w:rsid w:val="00796660"/>
    <w:rsid w:val="007D454F"/>
    <w:rsid w:val="007E5149"/>
    <w:rsid w:val="007F45E9"/>
    <w:rsid w:val="00833F4D"/>
    <w:rsid w:val="0084352D"/>
    <w:rsid w:val="00887A72"/>
    <w:rsid w:val="008F11B8"/>
    <w:rsid w:val="0096029F"/>
    <w:rsid w:val="00AD7D04"/>
    <w:rsid w:val="00B63653"/>
    <w:rsid w:val="00BB4F8A"/>
    <w:rsid w:val="00BD16C8"/>
    <w:rsid w:val="00C40ABB"/>
    <w:rsid w:val="00C56D55"/>
    <w:rsid w:val="00CC26AE"/>
    <w:rsid w:val="00CD4A7C"/>
    <w:rsid w:val="00D43BD6"/>
    <w:rsid w:val="00DE54C3"/>
    <w:rsid w:val="00E33001"/>
    <w:rsid w:val="00E476AB"/>
    <w:rsid w:val="00EB2B39"/>
    <w:rsid w:val="00ED656C"/>
    <w:rsid w:val="00F44757"/>
    <w:rsid w:val="00F44EB7"/>
    <w:rsid w:val="00F73F53"/>
    <w:rsid w:val="00FA50C6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81"/>
    <w:rPr>
      <w:rFonts w:eastAsiaTheme="minorEastAsia"/>
    </w:rPr>
  </w:style>
  <w:style w:type="paragraph" w:styleId="Heading1">
    <w:name w:val="heading 1"/>
    <w:basedOn w:val="Normal"/>
    <w:link w:val="Heading1Char"/>
    <w:qFormat/>
    <w:rsid w:val="0046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semiHidden/>
    <w:unhideWhenUsed/>
    <w:qFormat/>
    <w:rsid w:val="00462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4621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semiHidden/>
    <w:unhideWhenUsed/>
    <w:rsid w:val="004621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181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1"/>
    <w:semiHidden/>
    <w:unhideWhenUsed/>
    <w:rsid w:val="00462181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462181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6218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4621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18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218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semiHidden/>
    <w:unhideWhenUsed/>
    <w:rsid w:val="00462181"/>
    <w:pPr>
      <w:spacing w:after="0" w:line="240" w:lineRule="auto"/>
      <w:jc w:val="both"/>
    </w:pPr>
    <w:rPr>
      <w:rFonts w:ascii="AdarshaLipiNormal" w:eastAsia="Times New Roman" w:hAnsi="AdarshaLipiNormal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62181"/>
    <w:rPr>
      <w:rFonts w:ascii="AdarshaLipiNormal" w:eastAsia="Times New Roman" w:hAnsi="AdarshaLipiNorm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462181"/>
    <w:rPr>
      <w:b/>
      <w:bCs/>
    </w:rPr>
  </w:style>
  <w:style w:type="character" w:customStyle="1" w:styleId="CommentSubjectChar">
    <w:name w:val="Comment Subject Char"/>
    <w:basedOn w:val="CommentTextChar"/>
    <w:semiHidden/>
    <w:rsid w:val="0046218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1"/>
    <w:semiHidden/>
    <w:unhideWhenUsed/>
    <w:rsid w:val="0046218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6218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qFormat/>
    <w:rsid w:val="0046218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462181"/>
    <w:pPr>
      <w:spacing w:after="0"/>
      <w:ind w:left="720" w:hanging="806"/>
      <w:contextualSpacing/>
      <w:jc w:val="both"/>
    </w:pPr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462181"/>
    <w:rPr>
      <w:rFonts w:ascii="Tahoma" w:eastAsia="Calibri" w:hAnsi="Tahoma" w:cs="Times New Roman"/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462181"/>
    <w:rPr>
      <w:rFonts w:ascii="Calibri" w:eastAsia="Calibri" w:hAnsi="Calibri" w:cs="Times New Roman"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4621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rsid w:val="00462181"/>
    <w:rPr>
      <w:rFonts w:ascii="SutonnyMJ" w:hAnsi="SutonnyMJ" w:cs="SutonnyMJ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46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semiHidden/>
    <w:rsid w:val="0046218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semiHidden/>
    <w:unhideWhenUsed/>
    <w:rsid w:val="00462181"/>
    <w:rPr>
      <w:sz w:val="16"/>
      <w:szCs w:val="16"/>
    </w:rPr>
  </w:style>
  <w:style w:type="table" w:styleId="TableGrid">
    <w:name w:val="Table Grid"/>
    <w:basedOn w:val="TableNormal"/>
    <w:rsid w:val="004621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31</cp:revision>
  <cp:lastPrinted>2020-03-23T04:29:00Z</cp:lastPrinted>
  <dcterms:created xsi:type="dcterms:W3CDTF">2020-03-05T05:18:00Z</dcterms:created>
  <dcterms:modified xsi:type="dcterms:W3CDTF">2020-08-27T08:29:00Z</dcterms:modified>
</cp:coreProperties>
</file>