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BB1" w:rsidRPr="00427BB1" w:rsidRDefault="00427BB1" w:rsidP="00427BB1">
      <w:pPr>
        <w:jc w:val="center"/>
        <w:rPr>
          <w:rFonts w:ascii="NikoshBAN" w:hAnsi="NikoshBAN" w:cs="NikoshBAN"/>
          <w:b/>
          <w:sz w:val="32"/>
          <w:szCs w:val="32"/>
          <w:u w:val="single"/>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3145"/>
        <w:gridCol w:w="2932"/>
      </w:tblGrid>
      <w:tr w:rsidR="00B03DBA" w:rsidRPr="0053261F" w:rsidTr="0047435C">
        <w:tc>
          <w:tcPr>
            <w:tcW w:w="3168" w:type="dxa"/>
          </w:tcPr>
          <w:p w:rsidR="00B03DBA" w:rsidRPr="0053261F" w:rsidRDefault="00D441FE" w:rsidP="0047435C">
            <w:pPr>
              <w:jc w:val="center"/>
              <w:rPr>
                <w:rFonts w:ascii="Nikosh" w:hAnsi="Nikosh" w:cs="Nikosh"/>
                <w:b/>
                <w:sz w:val="25"/>
                <w:szCs w:val="25"/>
              </w:rPr>
            </w:pPr>
            <w:r w:rsidRPr="001325F6">
              <w:rPr>
                <w:rFonts w:ascii="Nikosh" w:hAnsi="Nikosh" w:cs="Nikosh"/>
                <w:b/>
                <w:noProof/>
                <w:sz w:val="25"/>
                <w:szCs w:val="25"/>
              </w:rPr>
              <w:drawing>
                <wp:inline distT="0" distB="0" distL="0" distR="0">
                  <wp:extent cx="1515110" cy="846455"/>
                  <wp:effectExtent l="0" t="0" r="0" b="0"/>
                  <wp:docPr id="1" name="Picture 1" descr="C:\Users\Ashraful\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raful\Desktop\downloa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5110" cy="846455"/>
                          </a:xfrm>
                          <a:prstGeom prst="rect">
                            <a:avLst/>
                          </a:prstGeom>
                          <a:noFill/>
                          <a:ln>
                            <a:noFill/>
                          </a:ln>
                        </pic:spPr>
                      </pic:pic>
                    </a:graphicData>
                  </a:graphic>
                </wp:inline>
              </w:drawing>
            </w:r>
          </w:p>
        </w:tc>
        <w:tc>
          <w:tcPr>
            <w:tcW w:w="3145" w:type="dxa"/>
          </w:tcPr>
          <w:p w:rsidR="00B03DBA" w:rsidRPr="0053261F" w:rsidRDefault="00D441FE" w:rsidP="0047435C">
            <w:pPr>
              <w:jc w:val="center"/>
              <w:rPr>
                <w:rFonts w:ascii="Nikosh" w:hAnsi="Nikosh" w:cs="Nikosh"/>
                <w:b/>
                <w:sz w:val="25"/>
                <w:szCs w:val="25"/>
              </w:rPr>
            </w:pPr>
            <w:r>
              <w:rPr>
                <w:noProof/>
              </w:rPr>
              <w:drawing>
                <wp:anchor distT="0" distB="0" distL="114300" distR="114300" simplePos="0" relativeHeight="251657216" behindDoc="0" locked="0" layoutInCell="1" allowOverlap="1">
                  <wp:simplePos x="0" y="0"/>
                  <wp:positionH relativeFrom="column">
                    <wp:posOffset>5116195</wp:posOffset>
                  </wp:positionH>
                  <wp:positionV relativeFrom="paragraph">
                    <wp:posOffset>8255</wp:posOffset>
                  </wp:positionV>
                  <wp:extent cx="840740" cy="688975"/>
                  <wp:effectExtent l="0" t="0" r="0" b="0"/>
                  <wp:wrapNone/>
                  <wp:docPr id="6" name="Picture 1" descr="Image result for logo for mujib bors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for mujib borsh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07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B03DBA" w:rsidRPr="0053261F">
              <w:rPr>
                <w:rFonts w:ascii="Nikosh" w:hAnsi="Nikosh" w:cs="Nikosh"/>
                <w:b/>
                <w:sz w:val="25"/>
                <w:szCs w:val="25"/>
              </w:rPr>
              <w:t>গণপ্রজাতন্ত্রী বাংলাদেশ সরকার</w:t>
            </w:r>
          </w:p>
          <w:p w:rsidR="00B03DBA" w:rsidRPr="0053261F" w:rsidRDefault="00B03DBA" w:rsidP="0047435C">
            <w:pPr>
              <w:jc w:val="center"/>
              <w:rPr>
                <w:rFonts w:ascii="Nikosh" w:hAnsi="Nikosh" w:cs="Nikosh"/>
                <w:sz w:val="25"/>
                <w:szCs w:val="25"/>
              </w:rPr>
            </w:pPr>
            <w:r>
              <w:rPr>
                <w:rFonts w:ascii="Nikosh" w:hAnsi="Nikosh" w:cs="Nikosh"/>
                <w:sz w:val="25"/>
                <w:szCs w:val="25"/>
              </w:rPr>
              <w:t>প্রতিষ্ঠানের নাম</w:t>
            </w:r>
          </w:p>
          <w:p w:rsidR="00B03DBA" w:rsidRPr="0053261F" w:rsidRDefault="00B03DBA" w:rsidP="0047435C">
            <w:pPr>
              <w:jc w:val="center"/>
              <w:rPr>
                <w:rFonts w:ascii="Nikosh" w:hAnsi="Nikosh" w:cs="Nikosh"/>
                <w:sz w:val="25"/>
                <w:szCs w:val="25"/>
              </w:rPr>
            </w:pPr>
            <w:r>
              <w:rPr>
                <w:rFonts w:ascii="Nikosh" w:hAnsi="Nikosh" w:cs="Nikosh"/>
                <w:sz w:val="25"/>
                <w:szCs w:val="25"/>
              </w:rPr>
              <w:t>ঠিকানা</w:t>
            </w:r>
          </w:p>
          <w:p w:rsidR="00B03DBA" w:rsidRPr="0053261F" w:rsidRDefault="00B03DBA" w:rsidP="0047435C">
            <w:pPr>
              <w:jc w:val="center"/>
              <w:rPr>
                <w:rFonts w:ascii="Nikosh" w:hAnsi="Nikosh" w:cs="Nikosh"/>
                <w:b/>
                <w:sz w:val="25"/>
                <w:szCs w:val="25"/>
              </w:rPr>
            </w:pPr>
            <w:r>
              <w:rPr>
                <w:rFonts w:ascii="Nikosh" w:hAnsi="Nikosh" w:cs="Nikosh"/>
                <w:b/>
                <w:sz w:val="25"/>
                <w:szCs w:val="25"/>
              </w:rPr>
              <w:t>ওয়েবসাইট এর ঠিকানা</w:t>
            </w:r>
          </w:p>
        </w:tc>
        <w:tc>
          <w:tcPr>
            <w:tcW w:w="2932" w:type="dxa"/>
          </w:tcPr>
          <w:p w:rsidR="00B03DBA" w:rsidRPr="0053261F" w:rsidRDefault="00D441FE" w:rsidP="0047435C">
            <w:pPr>
              <w:jc w:val="center"/>
              <w:rPr>
                <w:rFonts w:ascii="Nikosh" w:hAnsi="Nikosh" w:cs="Nikosh"/>
                <w:b/>
                <w:sz w:val="25"/>
                <w:szCs w:val="25"/>
              </w:rPr>
            </w:pPr>
            <w:r>
              <w:rPr>
                <w:noProof/>
              </w:rPr>
              <w:drawing>
                <wp:anchor distT="0" distB="0" distL="114300" distR="114300" simplePos="0" relativeHeight="251658240" behindDoc="0" locked="0" layoutInCell="1" allowOverlap="1">
                  <wp:simplePos x="0" y="0"/>
                  <wp:positionH relativeFrom="column">
                    <wp:posOffset>1019810</wp:posOffset>
                  </wp:positionH>
                  <wp:positionV relativeFrom="paragraph">
                    <wp:posOffset>1905</wp:posOffset>
                  </wp:positionV>
                  <wp:extent cx="840740" cy="688975"/>
                  <wp:effectExtent l="0" t="0" r="0" b="0"/>
                  <wp:wrapNone/>
                  <wp:docPr id="3" name="Picture 1" descr="Image result for logo for mujib bors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for mujib borsh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0740" cy="688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03DBA" w:rsidRPr="0053261F" w:rsidRDefault="00B03DBA" w:rsidP="00B03DBA">
      <w:pPr>
        <w:spacing w:after="0" w:line="300" w:lineRule="auto"/>
        <w:rPr>
          <w:rFonts w:ascii="Nikosh" w:hAnsi="Nikosh" w:cs="Nikosh"/>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548"/>
      </w:tblGrid>
      <w:tr w:rsidR="00B03DBA" w:rsidRPr="0053261F" w:rsidTr="0047435C">
        <w:tc>
          <w:tcPr>
            <w:tcW w:w="8028" w:type="dxa"/>
            <w:vMerge w:val="restart"/>
            <w:vAlign w:val="center"/>
          </w:tcPr>
          <w:p w:rsidR="00B03DBA" w:rsidRPr="0053261F" w:rsidRDefault="00B03DBA" w:rsidP="0047435C">
            <w:pPr>
              <w:spacing w:line="276" w:lineRule="auto"/>
              <w:ind w:hanging="90"/>
              <w:rPr>
                <w:rFonts w:ascii="Nikosh" w:hAnsi="Nikosh" w:cs="Nikosh"/>
                <w:sz w:val="25"/>
                <w:szCs w:val="25"/>
              </w:rPr>
            </w:pPr>
            <w:r w:rsidRPr="0053261F">
              <w:rPr>
                <w:rFonts w:ascii="Nikosh" w:hAnsi="Nikosh" w:cs="Nikosh"/>
                <w:sz w:val="25"/>
                <w:szCs w:val="25"/>
              </w:rPr>
              <w:t xml:space="preserve">স্মারক নম্বর: </w:t>
            </w:r>
            <w:r>
              <w:rPr>
                <w:rFonts w:ascii="Nikosh" w:hAnsi="Nikosh" w:cs="Nikosh"/>
                <w:sz w:val="25"/>
                <w:szCs w:val="25"/>
              </w:rPr>
              <w:t xml:space="preserve">                                            </w:t>
            </w:r>
            <w:r w:rsidRPr="0053261F">
              <w:rPr>
                <w:rFonts w:ascii="Nikosh" w:hAnsi="Nikosh" w:cs="Nikosh"/>
                <w:sz w:val="25"/>
                <w:szCs w:val="25"/>
              </w:rPr>
              <w:t xml:space="preserve">তারিখ:                                               </w:t>
            </w:r>
            <w:r>
              <w:rPr>
                <w:rFonts w:ascii="Nikosh" w:hAnsi="Nikosh" w:cs="Nikosh"/>
                <w:sz w:val="25"/>
                <w:szCs w:val="25"/>
              </w:rPr>
              <w:t xml:space="preserve">                                         </w:t>
            </w:r>
          </w:p>
        </w:tc>
        <w:tc>
          <w:tcPr>
            <w:tcW w:w="1559" w:type="dxa"/>
            <w:tcBorders>
              <w:bottom w:val="single" w:sz="4" w:space="0" w:color="auto"/>
            </w:tcBorders>
          </w:tcPr>
          <w:p w:rsidR="00B03DBA" w:rsidRPr="0053261F" w:rsidRDefault="00B03DBA" w:rsidP="0047435C">
            <w:pPr>
              <w:spacing w:line="276" w:lineRule="auto"/>
              <w:jc w:val="center"/>
              <w:rPr>
                <w:rFonts w:ascii="Nikosh" w:hAnsi="Nikosh" w:cs="Nikosh"/>
                <w:sz w:val="25"/>
                <w:szCs w:val="25"/>
              </w:rPr>
            </w:pPr>
            <w:r>
              <w:rPr>
                <w:rFonts w:ascii="Nikosh" w:hAnsi="Nikosh" w:cs="Nikosh"/>
                <w:sz w:val="25"/>
                <w:szCs w:val="25"/>
              </w:rPr>
              <w:t>ফাল্গুন</w:t>
            </w:r>
            <w:r w:rsidRPr="0053261F">
              <w:rPr>
                <w:rFonts w:ascii="Nikosh" w:hAnsi="Nikosh" w:cs="Nikosh"/>
                <w:sz w:val="25"/>
                <w:szCs w:val="25"/>
              </w:rPr>
              <w:t xml:space="preserve"> ১৪২৯</w:t>
            </w:r>
          </w:p>
        </w:tc>
      </w:tr>
      <w:tr w:rsidR="00B03DBA" w:rsidRPr="0053261F" w:rsidTr="0047435C">
        <w:tc>
          <w:tcPr>
            <w:tcW w:w="8028" w:type="dxa"/>
            <w:vMerge/>
          </w:tcPr>
          <w:p w:rsidR="00B03DBA" w:rsidRPr="0053261F" w:rsidRDefault="00B03DBA" w:rsidP="0047435C">
            <w:pPr>
              <w:spacing w:line="276" w:lineRule="auto"/>
              <w:rPr>
                <w:rFonts w:ascii="Nikosh" w:hAnsi="Nikosh" w:cs="Nikosh"/>
                <w:sz w:val="25"/>
                <w:szCs w:val="25"/>
              </w:rPr>
            </w:pPr>
          </w:p>
        </w:tc>
        <w:tc>
          <w:tcPr>
            <w:tcW w:w="1559" w:type="dxa"/>
            <w:tcBorders>
              <w:top w:val="single" w:sz="4" w:space="0" w:color="auto"/>
            </w:tcBorders>
          </w:tcPr>
          <w:p w:rsidR="00B03DBA" w:rsidRPr="0053261F" w:rsidRDefault="00B03DBA" w:rsidP="0047435C">
            <w:pPr>
              <w:spacing w:line="276" w:lineRule="auto"/>
              <w:jc w:val="center"/>
              <w:rPr>
                <w:rFonts w:ascii="Nikosh" w:hAnsi="Nikosh" w:cs="Nikosh"/>
                <w:sz w:val="25"/>
                <w:szCs w:val="25"/>
              </w:rPr>
            </w:pPr>
            <w:r>
              <w:rPr>
                <w:rFonts w:ascii="Nikosh" w:hAnsi="Nikosh" w:cs="Nikosh"/>
                <w:sz w:val="25"/>
                <w:szCs w:val="25"/>
              </w:rPr>
              <w:t>মার্চ</w:t>
            </w:r>
            <w:r w:rsidRPr="0053261F">
              <w:rPr>
                <w:rFonts w:ascii="Nikosh" w:hAnsi="Nikosh" w:cs="Nikosh"/>
                <w:sz w:val="25"/>
                <w:szCs w:val="25"/>
              </w:rPr>
              <w:t xml:space="preserve"> ২০২৩</w:t>
            </w:r>
          </w:p>
        </w:tc>
      </w:tr>
    </w:tbl>
    <w:p w:rsidR="00B03DBA" w:rsidRPr="00B03DBA" w:rsidRDefault="00B03DBA" w:rsidP="00B03DBA">
      <w:pPr>
        <w:spacing w:after="0"/>
        <w:jc w:val="both"/>
        <w:rPr>
          <w:rFonts w:ascii="NikoshBAN" w:hAnsi="NikoshBAN" w:cs="NikoshBAN"/>
          <w:sz w:val="28"/>
          <w:szCs w:val="28"/>
        </w:rPr>
      </w:pPr>
      <w:r w:rsidRPr="00B03DBA">
        <w:rPr>
          <w:rFonts w:ascii="NikoshBAN" w:hAnsi="NikoshBAN" w:cs="NikoshBAN"/>
          <w:sz w:val="28"/>
          <w:szCs w:val="28"/>
        </w:rPr>
        <w:t>বিষয়: চাকরি স্থা</w:t>
      </w:r>
      <w:r>
        <w:rPr>
          <w:rFonts w:ascii="NikoshBAN" w:hAnsi="NikoshBAN" w:cs="NikoshBAN"/>
          <w:sz w:val="28"/>
          <w:szCs w:val="28"/>
        </w:rPr>
        <w:t>য়ী</w:t>
      </w:r>
      <w:r w:rsidRPr="00B03DBA">
        <w:rPr>
          <w:rFonts w:ascii="NikoshBAN" w:hAnsi="NikoshBAN" w:cs="NikoshBAN"/>
          <w:sz w:val="28"/>
          <w:szCs w:val="28"/>
        </w:rPr>
        <w:t>করণ প্রসংগে</w:t>
      </w:r>
    </w:p>
    <w:p w:rsidR="00B03DBA" w:rsidRDefault="00B03DBA" w:rsidP="00B03DBA">
      <w:pPr>
        <w:spacing w:after="0"/>
        <w:jc w:val="both"/>
        <w:rPr>
          <w:rFonts w:ascii="NikoshBAN" w:hAnsi="NikoshBAN" w:cs="NikoshBAN"/>
          <w:sz w:val="28"/>
          <w:szCs w:val="28"/>
        </w:rPr>
      </w:pPr>
    </w:p>
    <w:p w:rsidR="00B03DBA" w:rsidRPr="00B03DBA" w:rsidRDefault="00B03DBA" w:rsidP="00B03DBA">
      <w:pPr>
        <w:spacing w:after="0"/>
        <w:ind w:firstLine="720"/>
        <w:jc w:val="both"/>
        <w:rPr>
          <w:rFonts w:ascii="NikoshBAN" w:hAnsi="NikoshBAN" w:cs="NikoshBAN"/>
          <w:sz w:val="28"/>
          <w:szCs w:val="28"/>
        </w:rPr>
      </w:pPr>
      <w:r w:rsidRPr="00B03DBA">
        <w:rPr>
          <w:rFonts w:ascii="NikoshBAN" w:hAnsi="NikoshBAN" w:cs="NikoshBAN"/>
          <w:sz w:val="28"/>
          <w:szCs w:val="28"/>
        </w:rPr>
        <w:t>উপর্যুক্ত বিষয়ের প্রেক্ষিতে জানানো যাচ্ছে যে, আমদানি ও রপ্তানি প্রধান নিয়ন্ত্রকের দপ্তরে কর্মরত সহকারী নিয়ন্ত্রক জনাব মোঃ হাবিবুর রহমান সুমন ও জনাব মোছাঃ ফাতেমা খাতুন এবং আমদানি ও রপ্তানি নিয়ন্ত্রকের দপ্তর, ঢাকায় কর্মরত সহকারী নিয়ন্ত্রক জনাব মো: তারিকুল ইসলাম এর বুনিয়াদী প্রশিক্ষণ কোর্স সম্পন্নের সনদপত্র, অর্ধবার্ষিকী বিভাগীয় পরীক্ষায় উত্তীর্ণ হওয়ার গেজেট/রেজাল্টের কপি দাখিলপূর্বক চাকরি স্থা</w:t>
      </w:r>
      <w:r>
        <w:rPr>
          <w:rFonts w:ascii="NikoshBAN" w:hAnsi="NikoshBAN" w:cs="NikoshBAN"/>
          <w:sz w:val="28"/>
          <w:szCs w:val="28"/>
        </w:rPr>
        <w:t>য়ী</w:t>
      </w:r>
      <w:r w:rsidRPr="00B03DBA">
        <w:rPr>
          <w:rFonts w:ascii="NikoshBAN" w:hAnsi="NikoshBAN" w:cs="NikoshBAN"/>
          <w:sz w:val="28"/>
          <w:szCs w:val="28"/>
        </w:rPr>
        <w:t>করণের জন্য আবেদন করেছে। তাদের স্বব্যাখ্যাত আবেদনপত্রসহ সংশ্লিষ্ট কাগজাদি সুপারিশসহ প্রয়োজনীয় ব্যবস্থা গ্রহণের জন্য এতদসংগে প্রেরণ করা হলো।</w:t>
      </w:r>
    </w:p>
    <w:p w:rsidR="00B03DBA" w:rsidRDefault="00B03DBA" w:rsidP="00B03DBA">
      <w:pPr>
        <w:spacing w:after="0"/>
        <w:jc w:val="both"/>
        <w:rPr>
          <w:rFonts w:ascii="NikoshBAN" w:hAnsi="NikoshBAN" w:cs="NikoshB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3662"/>
      </w:tblGrid>
      <w:tr w:rsidR="00B03DBA" w:rsidTr="0047435C">
        <w:tc>
          <w:tcPr>
            <w:tcW w:w="5688" w:type="dxa"/>
          </w:tcPr>
          <w:p w:rsidR="00B03DBA" w:rsidRDefault="00B03DBA" w:rsidP="0047435C">
            <w:pPr>
              <w:jc w:val="both"/>
              <w:rPr>
                <w:rFonts w:ascii="Nikosh" w:hAnsi="Nikosh" w:cs="Nikosh"/>
                <w:sz w:val="28"/>
                <w:szCs w:val="28"/>
              </w:rPr>
            </w:pPr>
          </w:p>
          <w:p w:rsidR="00B03DBA" w:rsidRDefault="00B03DBA" w:rsidP="0047435C">
            <w:pPr>
              <w:jc w:val="both"/>
              <w:rPr>
                <w:rFonts w:ascii="Nikosh" w:hAnsi="Nikosh" w:cs="Nikosh"/>
                <w:sz w:val="28"/>
                <w:szCs w:val="28"/>
              </w:rPr>
            </w:pPr>
          </w:p>
          <w:p w:rsidR="00B03DBA" w:rsidRDefault="00B03DBA" w:rsidP="0047435C">
            <w:pPr>
              <w:jc w:val="both"/>
              <w:rPr>
                <w:rFonts w:ascii="Nikosh" w:hAnsi="Nikosh" w:cs="Nikosh"/>
                <w:sz w:val="28"/>
                <w:szCs w:val="28"/>
              </w:rPr>
            </w:pPr>
            <w:r>
              <w:rPr>
                <w:rFonts w:ascii="Nikosh" w:hAnsi="Nikosh" w:cs="Nikosh"/>
                <w:sz w:val="28"/>
                <w:szCs w:val="28"/>
              </w:rPr>
              <w:t>সিনিয়র সচিব</w:t>
            </w:r>
          </w:p>
          <w:p w:rsidR="00B03DBA" w:rsidRDefault="00B03DBA" w:rsidP="0047435C">
            <w:pPr>
              <w:jc w:val="both"/>
              <w:rPr>
                <w:rFonts w:ascii="Nikosh" w:hAnsi="Nikosh" w:cs="Nikosh"/>
                <w:sz w:val="28"/>
                <w:szCs w:val="28"/>
              </w:rPr>
            </w:pPr>
            <w:r>
              <w:rPr>
                <w:rFonts w:ascii="Nikosh" w:hAnsi="Nikosh" w:cs="Nikosh"/>
                <w:sz w:val="28"/>
                <w:szCs w:val="28"/>
              </w:rPr>
              <w:t>বাণিজ্য মন্ত্রণালয়</w:t>
            </w:r>
          </w:p>
          <w:p w:rsidR="00B03DBA" w:rsidRDefault="00B03DBA" w:rsidP="0047435C">
            <w:pPr>
              <w:jc w:val="both"/>
              <w:rPr>
                <w:rFonts w:ascii="Nikosh" w:hAnsi="Nikosh" w:cs="Nikosh"/>
                <w:sz w:val="28"/>
                <w:szCs w:val="28"/>
              </w:rPr>
            </w:pPr>
            <w:r>
              <w:rPr>
                <w:rFonts w:ascii="Nikosh" w:hAnsi="Nikosh" w:cs="Nikosh"/>
                <w:sz w:val="28"/>
                <w:szCs w:val="28"/>
              </w:rPr>
              <w:t>বাংলাদেশ সচিবালয়, ঢাকা।</w:t>
            </w:r>
          </w:p>
          <w:p w:rsidR="00B03DBA" w:rsidRDefault="00B03DBA" w:rsidP="0047435C">
            <w:pPr>
              <w:jc w:val="both"/>
              <w:rPr>
                <w:rFonts w:ascii="Nikosh" w:hAnsi="Nikosh" w:cs="Nikosh"/>
                <w:sz w:val="28"/>
                <w:szCs w:val="28"/>
              </w:rPr>
            </w:pPr>
          </w:p>
          <w:p w:rsidR="00B03DBA" w:rsidRDefault="00B03DBA" w:rsidP="0047435C">
            <w:pPr>
              <w:jc w:val="both"/>
              <w:rPr>
                <w:rFonts w:ascii="Nikosh" w:hAnsi="Nikosh" w:cs="Nikosh"/>
                <w:sz w:val="28"/>
                <w:szCs w:val="28"/>
              </w:rPr>
            </w:pPr>
            <w:r>
              <w:rPr>
                <w:rFonts w:ascii="Nikosh" w:hAnsi="Nikosh" w:cs="Nikosh"/>
                <w:sz w:val="28"/>
                <w:szCs w:val="28"/>
              </w:rPr>
              <w:t>[দৃষ্টি আকর্ষণ: সহকারী</w:t>
            </w:r>
            <w:r w:rsidRPr="001325F6">
              <w:rPr>
                <w:rFonts w:ascii="Nikosh" w:hAnsi="Nikosh" w:cs="Nikosh"/>
                <w:sz w:val="28"/>
                <w:szCs w:val="28"/>
              </w:rPr>
              <w:t xml:space="preserve"> সচিব (প্রশাসন</w:t>
            </w:r>
            <w:r>
              <w:rPr>
                <w:rFonts w:ascii="Nikosh" w:hAnsi="Nikosh" w:cs="Nikosh"/>
                <w:sz w:val="28"/>
                <w:szCs w:val="28"/>
              </w:rPr>
              <w:t>-৩)]</w:t>
            </w:r>
          </w:p>
        </w:tc>
        <w:tc>
          <w:tcPr>
            <w:tcW w:w="3662" w:type="dxa"/>
          </w:tcPr>
          <w:p w:rsidR="00B03DBA" w:rsidRDefault="00B03DBA" w:rsidP="0047435C">
            <w:pPr>
              <w:jc w:val="center"/>
              <w:rPr>
                <w:rFonts w:ascii="Nikosh" w:hAnsi="Nikosh" w:cs="Nikosh"/>
                <w:sz w:val="28"/>
                <w:szCs w:val="28"/>
              </w:rPr>
            </w:pPr>
            <w:r>
              <w:rPr>
                <w:rFonts w:ascii="Nikosh" w:hAnsi="Nikosh" w:cs="Nikosh"/>
                <w:sz w:val="28"/>
                <w:szCs w:val="28"/>
              </w:rPr>
              <w:t>(অফিস প্রধানের নাম)</w:t>
            </w:r>
          </w:p>
          <w:p w:rsidR="00B03DBA" w:rsidRDefault="00B03DBA" w:rsidP="0047435C">
            <w:pPr>
              <w:jc w:val="center"/>
              <w:rPr>
                <w:rFonts w:ascii="Nikosh" w:hAnsi="Nikosh" w:cs="Nikosh"/>
                <w:sz w:val="28"/>
                <w:szCs w:val="28"/>
              </w:rPr>
            </w:pPr>
            <w:r>
              <w:rPr>
                <w:rFonts w:ascii="Nikosh" w:hAnsi="Nikosh" w:cs="Nikosh"/>
                <w:sz w:val="28"/>
                <w:szCs w:val="28"/>
              </w:rPr>
              <w:t>পদবি</w:t>
            </w:r>
          </w:p>
          <w:p w:rsidR="00B03DBA" w:rsidRDefault="00B03DBA" w:rsidP="0047435C">
            <w:pPr>
              <w:jc w:val="center"/>
              <w:rPr>
                <w:rFonts w:ascii="Nikosh" w:hAnsi="Nikosh" w:cs="Nikosh"/>
                <w:sz w:val="28"/>
                <w:szCs w:val="28"/>
              </w:rPr>
            </w:pPr>
            <w:r>
              <w:rPr>
                <w:rFonts w:ascii="Nikosh" w:hAnsi="Nikosh" w:cs="Nikosh"/>
                <w:sz w:val="28"/>
                <w:szCs w:val="28"/>
              </w:rPr>
              <w:t>ফোন:</w:t>
            </w:r>
          </w:p>
          <w:p w:rsidR="00B03DBA" w:rsidRDefault="00B03DBA" w:rsidP="0047435C">
            <w:pPr>
              <w:jc w:val="center"/>
              <w:rPr>
                <w:rFonts w:ascii="Nikosh" w:hAnsi="Nikosh" w:cs="Nikosh"/>
                <w:sz w:val="28"/>
                <w:szCs w:val="28"/>
              </w:rPr>
            </w:pPr>
            <w:r>
              <w:rPr>
                <w:rFonts w:ascii="Nikosh" w:hAnsi="Nikosh" w:cs="Nikosh"/>
                <w:sz w:val="28"/>
                <w:szCs w:val="28"/>
              </w:rPr>
              <w:t>ই-মেইল নম্বর:</w:t>
            </w:r>
          </w:p>
        </w:tc>
      </w:tr>
    </w:tbl>
    <w:p w:rsidR="00B03DBA" w:rsidRDefault="00B03DBA" w:rsidP="00B03DBA">
      <w:pPr>
        <w:spacing w:after="0"/>
        <w:jc w:val="both"/>
        <w:rPr>
          <w:rFonts w:ascii="NikoshBAN" w:hAnsi="NikoshBAN" w:cs="NikoshBAN"/>
          <w:sz w:val="28"/>
          <w:szCs w:val="28"/>
        </w:rPr>
      </w:pPr>
    </w:p>
    <w:p w:rsidR="00B03DBA" w:rsidRPr="002239A0" w:rsidRDefault="00B03DBA" w:rsidP="00B03DBA">
      <w:pPr>
        <w:spacing w:after="0"/>
        <w:jc w:val="both"/>
        <w:rPr>
          <w:rFonts w:ascii="NikoshBAN" w:hAnsi="NikoshBAN" w:cs="NikoshBAN"/>
          <w:sz w:val="26"/>
          <w:szCs w:val="28"/>
        </w:rPr>
      </w:pPr>
      <w:r>
        <w:rPr>
          <w:rFonts w:ascii="NikoshBAN" w:hAnsi="NikoshBAN" w:cs="NikoshBAN"/>
          <w:sz w:val="28"/>
          <w:szCs w:val="28"/>
        </w:rPr>
        <w:br w:type="page"/>
      </w:r>
      <w:r w:rsidRPr="002239A0">
        <w:rPr>
          <w:rFonts w:ascii="NikoshBAN" w:hAnsi="NikoshBAN" w:cs="NikoshBAN"/>
          <w:sz w:val="26"/>
          <w:szCs w:val="28"/>
        </w:rPr>
        <w:lastRenderedPageBreak/>
        <w:t>তারিখ:</w:t>
      </w: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নিয়ন্ত্রক</w:t>
      </w: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আমদানি ও রপ্তানি নিয়ন্ত্রকের দপ্তর, ঢাকা</w:t>
      </w: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জাতীয় ক্রীড়া পরিষদ ভবন,</w:t>
      </w: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৬২/৩, পুরানা পল্টন</w:t>
      </w: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ঢাকা-১০০০</w:t>
      </w:r>
    </w:p>
    <w:p w:rsidR="00B03DBA" w:rsidRPr="002239A0" w:rsidRDefault="00B03DBA" w:rsidP="00B03DBA">
      <w:pPr>
        <w:spacing w:after="0"/>
        <w:rPr>
          <w:rFonts w:ascii="NikoshBAN" w:hAnsi="NikoshBAN" w:cs="NikoshBAN"/>
          <w:sz w:val="26"/>
          <w:szCs w:val="28"/>
        </w:rPr>
      </w:pP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বিষয়ঃ চাকুরী স্থায়ীকরণের জন্য আবেদন</w:t>
      </w:r>
    </w:p>
    <w:p w:rsidR="002123E4" w:rsidRPr="002123E4" w:rsidRDefault="002123E4" w:rsidP="00B03DBA">
      <w:pPr>
        <w:spacing w:after="0"/>
        <w:rPr>
          <w:rFonts w:ascii="NikoshBAN" w:hAnsi="NikoshBAN" w:cs="NikoshBAN"/>
          <w:sz w:val="12"/>
          <w:szCs w:val="28"/>
        </w:rPr>
      </w:pP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সুত্রঃ ১। নবনিয়োগ অধিশাখা, জনপ্রশাসন মন্ত্রনালয়ের স্মারক নং-০৫.০০.০০০০.187.36.0.16.19-১৫০ তারিখঃ ৩১/০৭/২০১৮ খ্রিঃ</w:t>
      </w:r>
    </w:p>
    <w:p w:rsidR="00B03DBA" w:rsidRPr="002239A0" w:rsidRDefault="00B03DBA" w:rsidP="00B03DBA">
      <w:pPr>
        <w:spacing w:after="0"/>
        <w:rPr>
          <w:rFonts w:ascii="NikoshBAN" w:hAnsi="NikoshBAN" w:cs="NikoshBAN"/>
          <w:sz w:val="26"/>
          <w:szCs w:val="28"/>
        </w:rPr>
      </w:pP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মহোদয়</w:t>
      </w:r>
    </w:p>
    <w:p w:rsidR="00B03DBA" w:rsidRPr="002239A0" w:rsidRDefault="00B03DBA" w:rsidP="00B03DBA">
      <w:pPr>
        <w:spacing w:after="0"/>
        <w:jc w:val="both"/>
        <w:rPr>
          <w:rFonts w:ascii="NikoshBAN" w:hAnsi="NikoshBAN" w:cs="NikoshBAN"/>
          <w:sz w:val="26"/>
          <w:szCs w:val="28"/>
        </w:rPr>
      </w:pPr>
      <w:r w:rsidRPr="002239A0">
        <w:rPr>
          <w:rFonts w:ascii="NikoshBAN" w:hAnsi="NikoshBAN" w:cs="NikoshBAN"/>
          <w:sz w:val="26"/>
          <w:szCs w:val="28"/>
        </w:rPr>
        <w:t>যথাযথ সম্মান প্রদর্শনপূর্বক বিনীত নিবেদন এই যে, আমি নিম্নস্বাক্ষরকারী ৩৬ তম বিসিএস (বাণিজ্য) ক্যাডারে উত্তীর্ণ হয়ে জনপ্রশাসন মন্ত্রণালয়ের নবনিয়োগ শাখার প্রজ্ঞাপন মোতাবেক (সূত্র নং-১) সহকারী নিয়ন্ত্রক/সমমানের পদে বাণিজ্য মন্ত্রণালয়ে ৩ সেপ্টেম্বর ২০১৮ খ্রিঃ তারিখে যোগদান করি। বর্তমানে আমি সহকারী নিয়ন্ত্রক পদে আমদানি ও রপ্তানি নিয়ন্ত্রকের দপ্তর, ঢাকায় কর্মরত আছি। বিগত ০৩/০৯/২০২০ ইং তারিখে আমার চাকুরীর মেয়াদকাল ০২ (দুই) বছর পূর্ণ হয়েছে। আমি ইতোমধ্যে বাংলাদেশ সরকারী কর্মকমিশন কর্তৃক নির্ধারিত বিভাগীয় পরীক্ষায় সকল বিষয়ে উত্তীর্ণ হয়েছি এবং বাংলাদেশ লোক প্রশাসন প্রশিক্ষণ কেন্দ্র কর্তৃক আয়োজিত ৬৮ তম বুনিয়াদি প্রশিক্ষণ কোর্সে অংশ গ্রহণ করে সাফল্যের সাথে বুনিয়াদি প্রশিক্ষণ কোর্স সমাপ্ত করেছি।</w:t>
      </w:r>
    </w:p>
    <w:p w:rsidR="00B03DBA" w:rsidRPr="002239A0" w:rsidRDefault="00B03DBA" w:rsidP="00B03DBA">
      <w:pPr>
        <w:spacing w:after="0"/>
        <w:rPr>
          <w:rFonts w:ascii="NikoshBAN" w:hAnsi="NikoshBAN" w:cs="NikoshBAN"/>
          <w:sz w:val="26"/>
          <w:szCs w:val="28"/>
        </w:rPr>
      </w:pPr>
    </w:p>
    <w:p w:rsidR="00B03DBA" w:rsidRPr="002239A0" w:rsidRDefault="00B03DBA" w:rsidP="00B03DBA">
      <w:pPr>
        <w:spacing w:after="0"/>
        <w:jc w:val="both"/>
        <w:rPr>
          <w:rFonts w:ascii="NikoshBAN" w:hAnsi="NikoshBAN" w:cs="NikoshBAN"/>
          <w:sz w:val="26"/>
          <w:szCs w:val="28"/>
        </w:rPr>
      </w:pPr>
      <w:r w:rsidRPr="002239A0">
        <w:rPr>
          <w:rFonts w:ascii="NikoshBAN" w:hAnsi="NikoshBAN" w:cs="NikoshBAN"/>
          <w:sz w:val="26"/>
          <w:szCs w:val="28"/>
        </w:rPr>
        <w:t>এমতাবস্থায়, উপরোক্ত বিষয়ে প্রয়োজনীয় ব্যবস্থা গ্রহণের জন্য সচিব বাণিজ্য মন্ত্রণালয় বরাবর লিখিত আবেদনপত্রটি বাণিজ্য মন্ত্রণালয়ে অগ্রায়নের জন্য বিনীত অনুরোধ করছি।</w:t>
      </w:r>
    </w:p>
    <w:p w:rsidR="00B03DBA" w:rsidRPr="002239A0" w:rsidRDefault="00B03DBA" w:rsidP="00B03DBA">
      <w:pPr>
        <w:spacing w:after="0"/>
        <w:rPr>
          <w:rFonts w:ascii="NikoshBAN" w:hAnsi="NikoshBAN" w:cs="NikoshBAN"/>
          <w:sz w:val="26"/>
          <w:szCs w:val="28"/>
        </w:rPr>
      </w:pP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বিনীত নিবেদক</w:t>
      </w:r>
    </w:p>
    <w:p w:rsidR="00B03DBA" w:rsidRPr="002239A0" w:rsidRDefault="00B03DBA" w:rsidP="00B03DBA">
      <w:pPr>
        <w:spacing w:after="0"/>
        <w:rPr>
          <w:rFonts w:ascii="NikoshBAN" w:hAnsi="NikoshBAN" w:cs="NikoshBAN"/>
          <w:sz w:val="26"/>
          <w:szCs w:val="28"/>
        </w:rPr>
      </w:pP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(কর্মকর্তার নাম)</w:t>
      </w: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কর্মকর্তার পদবি</w:t>
      </w: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আমদানি ও রপ্তানি প্রধান নিয়ন্ত্রকের দপ্তর, ঢাকা।</w:t>
      </w:r>
    </w:p>
    <w:p w:rsidR="00B03DBA" w:rsidRPr="002239A0" w:rsidRDefault="00B03DBA" w:rsidP="00B03DBA">
      <w:pPr>
        <w:spacing w:after="0"/>
        <w:rPr>
          <w:rFonts w:ascii="NikoshBAN" w:hAnsi="NikoshBAN" w:cs="NikoshBAN"/>
          <w:sz w:val="26"/>
          <w:szCs w:val="28"/>
        </w:rPr>
      </w:pPr>
    </w:p>
    <w:p w:rsidR="00B03DBA" w:rsidRPr="002239A0" w:rsidRDefault="00B03DBA" w:rsidP="00B03DBA">
      <w:pPr>
        <w:spacing w:after="0"/>
        <w:rPr>
          <w:rFonts w:ascii="NikoshBAN" w:hAnsi="NikoshBAN" w:cs="NikoshBAN"/>
          <w:b/>
          <w:sz w:val="26"/>
          <w:szCs w:val="28"/>
          <w:u w:val="single"/>
        </w:rPr>
      </w:pPr>
      <w:r w:rsidRPr="002239A0">
        <w:rPr>
          <w:rFonts w:ascii="NikoshBAN" w:hAnsi="NikoshBAN" w:cs="NikoshBAN"/>
          <w:b/>
          <w:sz w:val="26"/>
          <w:szCs w:val="28"/>
          <w:u w:val="single"/>
        </w:rPr>
        <w:t>সংযুক্তিঃ</w:t>
      </w: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০১। জনপ্রশাসন মন্ত্রণালয়ের নবনিয়োগ শাখার প্রজ্ঞাপন এর অনুলিপি</w:t>
      </w: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 xml:space="preserve">০২। সহকারী নিয়ন্ত্রক/সমমানের পদে বাণিজ্য মন্ত্রণালয়ের যোগদানপত্রের অনুলিপি </w:t>
      </w: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০৩। আমদানি ও রপ্তানি যুগ্ম-নিয়ন্ত্রকের দপ্তর, রাজশাহীতে পদায়নের অফিস আদেশ এবং যোগদানের কপি</w:t>
      </w:r>
    </w:p>
    <w:p w:rsidR="002239A0" w:rsidRPr="002239A0" w:rsidRDefault="00B03DBA" w:rsidP="00B03DBA">
      <w:pPr>
        <w:spacing w:after="0"/>
        <w:rPr>
          <w:rFonts w:ascii="NikoshBAN" w:hAnsi="NikoshBAN" w:cs="NikoshBAN"/>
          <w:sz w:val="26"/>
          <w:szCs w:val="28"/>
        </w:rPr>
      </w:pPr>
      <w:r w:rsidRPr="002239A0">
        <w:rPr>
          <w:rFonts w:ascii="NikoshBAN" w:hAnsi="NikoshBAN" w:cs="NikoshBAN"/>
          <w:sz w:val="26"/>
          <w:szCs w:val="28"/>
        </w:rPr>
        <w:t>০৪। ২০১৯ সালের ১ম অর্ধ-বার্ষিকী বিভাগীয় পরীক্ষায় অংশগ্রহণের প্রবেশপত্র ও ফলাফলের গেজেটের অনুলিপি</w:t>
      </w: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০৫। ২০২০ সালের ২য় অর্ধ-বার্ষিকী বিভাগীয় পরীক্ষার অংশগ্রহণের প্রবেশপত্র ও ফলাফলের গেজেটের অনুলিপি</w:t>
      </w:r>
    </w:p>
    <w:p w:rsidR="00B03DBA" w:rsidRPr="002239A0" w:rsidRDefault="00B03DBA" w:rsidP="00B03DBA">
      <w:pPr>
        <w:spacing w:after="0"/>
        <w:rPr>
          <w:rFonts w:ascii="NikoshBAN" w:hAnsi="NikoshBAN" w:cs="NikoshBAN"/>
          <w:sz w:val="26"/>
          <w:szCs w:val="28"/>
        </w:rPr>
      </w:pPr>
      <w:r w:rsidRPr="002239A0">
        <w:rPr>
          <w:rFonts w:ascii="NikoshBAN" w:hAnsi="NikoshBAN" w:cs="NikoshBAN"/>
          <w:sz w:val="26"/>
          <w:szCs w:val="28"/>
        </w:rPr>
        <w:t>০৬। ৬৮ তম বুনিয়াদি প্রশিক্ষণ কোর্সের সনদপত্রের অনুলিপি</w:t>
      </w:r>
    </w:p>
    <w:p w:rsidR="002239A0" w:rsidRPr="002239A0" w:rsidRDefault="00B03DBA" w:rsidP="002239A0">
      <w:pPr>
        <w:spacing w:after="0"/>
        <w:ind w:left="450" w:hanging="450"/>
        <w:rPr>
          <w:rFonts w:ascii="NikoshBAN" w:hAnsi="NikoshBAN" w:cs="NikoshBAN"/>
          <w:sz w:val="26"/>
          <w:szCs w:val="28"/>
        </w:rPr>
      </w:pPr>
      <w:r w:rsidRPr="002239A0">
        <w:rPr>
          <w:rFonts w:ascii="NikoshBAN" w:hAnsi="NikoshBAN" w:cs="NikoshBAN"/>
          <w:sz w:val="26"/>
          <w:szCs w:val="28"/>
        </w:rPr>
        <w:t>০৭। আমদানি ও রপ্তানি নিয়ন্ত্রকের দপ্তর, ঢাকায় পদায়নের অফিস আদেশ এবং যোগদানের কপি</w:t>
      </w:r>
    </w:p>
    <w:p w:rsidR="002239A0" w:rsidRDefault="00B03DBA" w:rsidP="002239A0">
      <w:pPr>
        <w:spacing w:after="0"/>
        <w:ind w:left="450" w:hanging="450"/>
        <w:rPr>
          <w:rFonts w:ascii="NikoshBAN" w:hAnsi="NikoshBAN" w:cs="NikoshBAN"/>
          <w:sz w:val="28"/>
          <w:szCs w:val="28"/>
        </w:rPr>
      </w:pPr>
      <w:r w:rsidRPr="002239A0">
        <w:rPr>
          <w:rFonts w:ascii="NikoshBAN" w:hAnsi="NikoshBAN" w:cs="NikoshBAN"/>
          <w:sz w:val="26"/>
          <w:szCs w:val="28"/>
        </w:rPr>
        <w:t>০</w:t>
      </w:r>
      <w:r w:rsidR="002239A0" w:rsidRPr="002239A0">
        <w:rPr>
          <w:rFonts w:ascii="NikoshBAN" w:hAnsi="NikoshBAN" w:cs="NikoshBAN"/>
          <w:sz w:val="26"/>
          <w:szCs w:val="28"/>
        </w:rPr>
        <w:t>৮</w:t>
      </w:r>
      <w:r w:rsidRPr="002239A0">
        <w:rPr>
          <w:rFonts w:ascii="NikoshBAN" w:hAnsi="NikoshBAN" w:cs="NikoshBAN"/>
          <w:sz w:val="26"/>
          <w:szCs w:val="28"/>
        </w:rPr>
        <w:t>। এসএসসি পরীক্ষার সনদপত্রের সত্যায়িত অনুলিপি</w:t>
      </w:r>
    </w:p>
    <w:p w:rsidR="002239A0" w:rsidRPr="00256FB6" w:rsidRDefault="002239A0" w:rsidP="00256FB6">
      <w:pPr>
        <w:spacing w:after="0"/>
        <w:ind w:left="450" w:hanging="450"/>
        <w:jc w:val="center"/>
        <w:rPr>
          <w:rFonts w:ascii="NikoshBAN" w:hAnsi="NikoshBAN" w:cs="NikoshBAN"/>
          <w:b/>
          <w:sz w:val="32"/>
          <w:szCs w:val="32"/>
          <w:u w:val="single"/>
        </w:rPr>
      </w:pPr>
      <w:r>
        <w:rPr>
          <w:rFonts w:ascii="NikoshBAN" w:hAnsi="NikoshBAN" w:cs="NikoshBAN"/>
          <w:sz w:val="28"/>
          <w:szCs w:val="28"/>
        </w:rPr>
        <w:br w:type="page"/>
      </w:r>
      <w:r w:rsidR="00256FB6" w:rsidRPr="00256FB6">
        <w:rPr>
          <w:rFonts w:ascii="NikoshBAN" w:hAnsi="NikoshBAN" w:cs="NikoshBAN"/>
          <w:b/>
          <w:sz w:val="32"/>
          <w:szCs w:val="32"/>
          <w:u w:val="single"/>
        </w:rPr>
        <w:lastRenderedPageBreak/>
        <w:t>৬. ১ম শ্রেণির কর্মকর্তাদের পদোন্নতির আবেদন</w:t>
      </w:r>
    </w:p>
    <w:p w:rsidR="002239A0" w:rsidRPr="002239A0" w:rsidRDefault="002239A0" w:rsidP="00165CE0">
      <w:pPr>
        <w:spacing w:after="0"/>
        <w:ind w:left="450" w:hanging="450"/>
        <w:jc w:val="both"/>
        <w:rPr>
          <w:rFonts w:ascii="NikoshBAN" w:hAnsi="NikoshBAN" w:cs="NikoshB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3145"/>
        <w:gridCol w:w="2932"/>
      </w:tblGrid>
      <w:tr w:rsidR="00165CE0" w:rsidRPr="0053261F" w:rsidTr="0047435C">
        <w:tc>
          <w:tcPr>
            <w:tcW w:w="3168" w:type="dxa"/>
          </w:tcPr>
          <w:p w:rsidR="00165CE0" w:rsidRPr="0053261F" w:rsidRDefault="00D441FE" w:rsidP="0047435C">
            <w:pPr>
              <w:jc w:val="center"/>
              <w:rPr>
                <w:rFonts w:ascii="Nikosh" w:hAnsi="Nikosh" w:cs="Nikosh"/>
                <w:b/>
                <w:sz w:val="25"/>
                <w:szCs w:val="25"/>
              </w:rPr>
            </w:pPr>
            <w:r w:rsidRPr="001325F6">
              <w:rPr>
                <w:rFonts w:ascii="Nikosh" w:hAnsi="Nikosh" w:cs="Nikosh"/>
                <w:b/>
                <w:noProof/>
                <w:sz w:val="25"/>
                <w:szCs w:val="25"/>
              </w:rPr>
              <w:drawing>
                <wp:inline distT="0" distB="0" distL="0" distR="0">
                  <wp:extent cx="1515110" cy="846455"/>
                  <wp:effectExtent l="0" t="0" r="0" b="0"/>
                  <wp:docPr id="2" name="Picture 1" descr="C:\Users\Ashraful\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raful\Desktop\downloa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5110" cy="846455"/>
                          </a:xfrm>
                          <a:prstGeom prst="rect">
                            <a:avLst/>
                          </a:prstGeom>
                          <a:noFill/>
                          <a:ln>
                            <a:noFill/>
                          </a:ln>
                        </pic:spPr>
                      </pic:pic>
                    </a:graphicData>
                  </a:graphic>
                </wp:inline>
              </w:drawing>
            </w:r>
          </w:p>
        </w:tc>
        <w:tc>
          <w:tcPr>
            <w:tcW w:w="3145" w:type="dxa"/>
          </w:tcPr>
          <w:p w:rsidR="00165CE0" w:rsidRPr="0053261F" w:rsidRDefault="00D441FE" w:rsidP="0047435C">
            <w:pPr>
              <w:jc w:val="center"/>
              <w:rPr>
                <w:rFonts w:ascii="Nikosh" w:hAnsi="Nikosh" w:cs="Nikosh"/>
                <w:b/>
                <w:sz w:val="25"/>
                <w:szCs w:val="25"/>
              </w:rPr>
            </w:pPr>
            <w:r>
              <w:rPr>
                <w:noProof/>
              </w:rPr>
              <w:drawing>
                <wp:anchor distT="0" distB="0" distL="114300" distR="114300" simplePos="0" relativeHeight="251660288" behindDoc="0" locked="0" layoutInCell="1" allowOverlap="1">
                  <wp:simplePos x="0" y="0"/>
                  <wp:positionH relativeFrom="column">
                    <wp:posOffset>5116195</wp:posOffset>
                  </wp:positionH>
                  <wp:positionV relativeFrom="paragraph">
                    <wp:posOffset>8255</wp:posOffset>
                  </wp:positionV>
                  <wp:extent cx="840740" cy="688975"/>
                  <wp:effectExtent l="0" t="0" r="0" b="0"/>
                  <wp:wrapNone/>
                  <wp:docPr id="4" name="Picture 1" descr="Image result for logo for mujib bors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for mujib borsh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07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65CE0" w:rsidRPr="0053261F">
              <w:rPr>
                <w:rFonts w:ascii="Nikosh" w:hAnsi="Nikosh" w:cs="Nikosh"/>
                <w:b/>
                <w:sz w:val="25"/>
                <w:szCs w:val="25"/>
              </w:rPr>
              <w:t>গণপ্রজাতন্ত্রী বাংলাদেশ সরকার</w:t>
            </w:r>
          </w:p>
          <w:p w:rsidR="00165CE0" w:rsidRPr="0053261F" w:rsidRDefault="00165CE0" w:rsidP="0047435C">
            <w:pPr>
              <w:jc w:val="center"/>
              <w:rPr>
                <w:rFonts w:ascii="Nikosh" w:hAnsi="Nikosh" w:cs="Nikosh"/>
                <w:sz w:val="25"/>
                <w:szCs w:val="25"/>
              </w:rPr>
            </w:pPr>
            <w:r>
              <w:rPr>
                <w:rFonts w:ascii="Nikosh" w:hAnsi="Nikosh" w:cs="Nikosh"/>
                <w:sz w:val="25"/>
                <w:szCs w:val="25"/>
              </w:rPr>
              <w:t>প্রতিষ্ঠানের নাম</w:t>
            </w:r>
          </w:p>
          <w:p w:rsidR="00165CE0" w:rsidRPr="0053261F" w:rsidRDefault="00165CE0" w:rsidP="0047435C">
            <w:pPr>
              <w:jc w:val="center"/>
              <w:rPr>
                <w:rFonts w:ascii="Nikosh" w:hAnsi="Nikosh" w:cs="Nikosh"/>
                <w:sz w:val="25"/>
                <w:szCs w:val="25"/>
              </w:rPr>
            </w:pPr>
            <w:r>
              <w:rPr>
                <w:rFonts w:ascii="Nikosh" w:hAnsi="Nikosh" w:cs="Nikosh"/>
                <w:sz w:val="25"/>
                <w:szCs w:val="25"/>
              </w:rPr>
              <w:t>ঠিকানা</w:t>
            </w:r>
          </w:p>
          <w:p w:rsidR="00165CE0" w:rsidRPr="0053261F" w:rsidRDefault="00165CE0" w:rsidP="0047435C">
            <w:pPr>
              <w:jc w:val="center"/>
              <w:rPr>
                <w:rFonts w:ascii="Nikosh" w:hAnsi="Nikosh" w:cs="Nikosh"/>
                <w:b/>
                <w:sz w:val="25"/>
                <w:szCs w:val="25"/>
              </w:rPr>
            </w:pPr>
            <w:r>
              <w:rPr>
                <w:rFonts w:ascii="Nikosh" w:hAnsi="Nikosh" w:cs="Nikosh"/>
                <w:b/>
                <w:sz w:val="25"/>
                <w:szCs w:val="25"/>
              </w:rPr>
              <w:t>ওয়েবসাইট এর ঠিকানা</w:t>
            </w:r>
          </w:p>
        </w:tc>
        <w:tc>
          <w:tcPr>
            <w:tcW w:w="2932" w:type="dxa"/>
          </w:tcPr>
          <w:p w:rsidR="00165CE0" w:rsidRPr="0053261F" w:rsidRDefault="00D441FE" w:rsidP="0047435C">
            <w:pPr>
              <w:jc w:val="center"/>
              <w:rPr>
                <w:rFonts w:ascii="Nikosh" w:hAnsi="Nikosh" w:cs="Nikosh"/>
                <w:b/>
                <w:sz w:val="25"/>
                <w:szCs w:val="25"/>
              </w:rPr>
            </w:pPr>
            <w:r>
              <w:rPr>
                <w:noProof/>
              </w:rPr>
              <w:drawing>
                <wp:anchor distT="0" distB="0" distL="114300" distR="114300" simplePos="0" relativeHeight="251661312" behindDoc="0" locked="0" layoutInCell="1" allowOverlap="1">
                  <wp:simplePos x="0" y="0"/>
                  <wp:positionH relativeFrom="column">
                    <wp:posOffset>1019810</wp:posOffset>
                  </wp:positionH>
                  <wp:positionV relativeFrom="paragraph">
                    <wp:posOffset>1905</wp:posOffset>
                  </wp:positionV>
                  <wp:extent cx="840740" cy="688975"/>
                  <wp:effectExtent l="0" t="0" r="0" b="0"/>
                  <wp:wrapNone/>
                  <wp:docPr id="5" name="Picture 1" descr="Image result for logo for mujib bors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for mujib borsh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0740" cy="688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65CE0" w:rsidRPr="0053261F" w:rsidRDefault="00165CE0" w:rsidP="00165CE0">
      <w:pPr>
        <w:spacing w:after="0" w:line="300" w:lineRule="auto"/>
        <w:rPr>
          <w:rFonts w:ascii="Nikosh" w:hAnsi="Nikosh" w:cs="Nikosh"/>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548"/>
      </w:tblGrid>
      <w:tr w:rsidR="00165CE0" w:rsidRPr="0053261F" w:rsidTr="0047435C">
        <w:tc>
          <w:tcPr>
            <w:tcW w:w="8028" w:type="dxa"/>
            <w:vMerge w:val="restart"/>
            <w:vAlign w:val="center"/>
          </w:tcPr>
          <w:p w:rsidR="00165CE0" w:rsidRPr="0053261F" w:rsidRDefault="00165CE0" w:rsidP="0047435C">
            <w:pPr>
              <w:spacing w:line="276" w:lineRule="auto"/>
              <w:ind w:hanging="90"/>
              <w:rPr>
                <w:rFonts w:ascii="Nikosh" w:hAnsi="Nikosh" w:cs="Nikosh"/>
                <w:sz w:val="25"/>
                <w:szCs w:val="25"/>
              </w:rPr>
            </w:pPr>
            <w:r w:rsidRPr="0053261F">
              <w:rPr>
                <w:rFonts w:ascii="Nikosh" w:hAnsi="Nikosh" w:cs="Nikosh"/>
                <w:sz w:val="25"/>
                <w:szCs w:val="25"/>
              </w:rPr>
              <w:t xml:space="preserve">স্মারক নম্বর: </w:t>
            </w:r>
            <w:r>
              <w:rPr>
                <w:rFonts w:ascii="Nikosh" w:hAnsi="Nikosh" w:cs="Nikosh"/>
                <w:sz w:val="25"/>
                <w:szCs w:val="25"/>
              </w:rPr>
              <w:t xml:space="preserve">                                            </w:t>
            </w:r>
            <w:r w:rsidRPr="0053261F">
              <w:rPr>
                <w:rFonts w:ascii="Nikosh" w:hAnsi="Nikosh" w:cs="Nikosh"/>
                <w:sz w:val="25"/>
                <w:szCs w:val="25"/>
              </w:rPr>
              <w:t xml:space="preserve">তারিখ:                                               </w:t>
            </w:r>
            <w:r>
              <w:rPr>
                <w:rFonts w:ascii="Nikosh" w:hAnsi="Nikosh" w:cs="Nikosh"/>
                <w:sz w:val="25"/>
                <w:szCs w:val="25"/>
              </w:rPr>
              <w:t xml:space="preserve">                                         </w:t>
            </w:r>
          </w:p>
        </w:tc>
        <w:tc>
          <w:tcPr>
            <w:tcW w:w="1559" w:type="dxa"/>
            <w:tcBorders>
              <w:bottom w:val="single" w:sz="4" w:space="0" w:color="auto"/>
            </w:tcBorders>
          </w:tcPr>
          <w:p w:rsidR="00165CE0" w:rsidRPr="0053261F" w:rsidRDefault="00165CE0" w:rsidP="0047435C">
            <w:pPr>
              <w:spacing w:line="276" w:lineRule="auto"/>
              <w:jc w:val="center"/>
              <w:rPr>
                <w:rFonts w:ascii="Nikosh" w:hAnsi="Nikosh" w:cs="Nikosh"/>
                <w:sz w:val="25"/>
                <w:szCs w:val="25"/>
              </w:rPr>
            </w:pPr>
            <w:r>
              <w:rPr>
                <w:rFonts w:ascii="Nikosh" w:hAnsi="Nikosh" w:cs="Nikosh"/>
                <w:sz w:val="25"/>
                <w:szCs w:val="25"/>
              </w:rPr>
              <w:t>ফাল্গুন</w:t>
            </w:r>
            <w:r w:rsidRPr="0053261F">
              <w:rPr>
                <w:rFonts w:ascii="Nikosh" w:hAnsi="Nikosh" w:cs="Nikosh"/>
                <w:sz w:val="25"/>
                <w:szCs w:val="25"/>
              </w:rPr>
              <w:t xml:space="preserve"> ১৪২৯</w:t>
            </w:r>
          </w:p>
        </w:tc>
      </w:tr>
      <w:tr w:rsidR="00165CE0" w:rsidRPr="0053261F" w:rsidTr="0047435C">
        <w:tc>
          <w:tcPr>
            <w:tcW w:w="8028" w:type="dxa"/>
            <w:vMerge/>
          </w:tcPr>
          <w:p w:rsidR="00165CE0" w:rsidRPr="0053261F" w:rsidRDefault="00165CE0" w:rsidP="0047435C">
            <w:pPr>
              <w:spacing w:line="276" w:lineRule="auto"/>
              <w:rPr>
                <w:rFonts w:ascii="Nikosh" w:hAnsi="Nikosh" w:cs="Nikosh"/>
                <w:sz w:val="25"/>
                <w:szCs w:val="25"/>
              </w:rPr>
            </w:pPr>
          </w:p>
        </w:tc>
        <w:tc>
          <w:tcPr>
            <w:tcW w:w="1559" w:type="dxa"/>
            <w:tcBorders>
              <w:top w:val="single" w:sz="4" w:space="0" w:color="auto"/>
            </w:tcBorders>
          </w:tcPr>
          <w:p w:rsidR="00165CE0" w:rsidRPr="0053261F" w:rsidRDefault="00165CE0" w:rsidP="0047435C">
            <w:pPr>
              <w:spacing w:line="276" w:lineRule="auto"/>
              <w:jc w:val="center"/>
              <w:rPr>
                <w:rFonts w:ascii="Nikosh" w:hAnsi="Nikosh" w:cs="Nikosh"/>
                <w:sz w:val="25"/>
                <w:szCs w:val="25"/>
              </w:rPr>
            </w:pPr>
            <w:r>
              <w:rPr>
                <w:rFonts w:ascii="Nikosh" w:hAnsi="Nikosh" w:cs="Nikosh"/>
                <w:sz w:val="25"/>
                <w:szCs w:val="25"/>
              </w:rPr>
              <w:t>মার্চ</w:t>
            </w:r>
            <w:r w:rsidRPr="0053261F">
              <w:rPr>
                <w:rFonts w:ascii="Nikosh" w:hAnsi="Nikosh" w:cs="Nikosh"/>
                <w:sz w:val="25"/>
                <w:szCs w:val="25"/>
              </w:rPr>
              <w:t xml:space="preserve"> ২০২৩</w:t>
            </w:r>
          </w:p>
        </w:tc>
      </w:tr>
    </w:tbl>
    <w:p w:rsidR="002239A0" w:rsidRPr="002239A0" w:rsidRDefault="002239A0" w:rsidP="00165CE0">
      <w:pPr>
        <w:spacing w:after="0"/>
        <w:ind w:left="450" w:hanging="450"/>
        <w:jc w:val="both"/>
        <w:rPr>
          <w:rFonts w:ascii="NikoshBAN" w:hAnsi="NikoshBAN" w:cs="NikoshBAN"/>
          <w:sz w:val="28"/>
          <w:szCs w:val="28"/>
        </w:rPr>
      </w:pPr>
    </w:p>
    <w:p w:rsidR="002239A0" w:rsidRPr="002239A0" w:rsidRDefault="002239A0" w:rsidP="00165CE0">
      <w:pPr>
        <w:spacing w:after="0"/>
        <w:ind w:left="450" w:hanging="450"/>
        <w:jc w:val="both"/>
        <w:rPr>
          <w:rFonts w:ascii="NikoshBAN" w:hAnsi="NikoshBAN" w:cs="NikoshBAN"/>
          <w:sz w:val="28"/>
          <w:szCs w:val="28"/>
        </w:rPr>
      </w:pPr>
      <w:r w:rsidRPr="002239A0">
        <w:rPr>
          <w:rFonts w:ascii="NikoshBAN" w:hAnsi="NikoshBAN" w:cs="NikoshBAN"/>
          <w:sz w:val="28"/>
          <w:szCs w:val="28"/>
        </w:rPr>
        <w:t>বিষ</w:t>
      </w:r>
      <w:r w:rsidR="00165CE0">
        <w:rPr>
          <w:rFonts w:ascii="NikoshBAN" w:hAnsi="NikoshBAN" w:cs="NikoshBAN"/>
          <w:sz w:val="28"/>
          <w:szCs w:val="28"/>
        </w:rPr>
        <w:t>য়:</w:t>
      </w:r>
      <w:r w:rsidRPr="002239A0">
        <w:rPr>
          <w:rFonts w:ascii="NikoshBAN" w:hAnsi="NikoshBAN" w:cs="NikoshBAN"/>
          <w:sz w:val="28"/>
          <w:szCs w:val="28"/>
        </w:rPr>
        <w:t xml:space="preserve"> যৌথমূলধন কোম্পানি ও ফার্ম সমূহের পরিদপ্তরের ৬ষ্ঠ গ্রেডভূক্ত 'ডেপুটি রেজিস্ট্রার' এর শূন্য পদে পদোন্নতির আবেদন</w:t>
      </w:r>
    </w:p>
    <w:p w:rsidR="002239A0" w:rsidRPr="002239A0" w:rsidRDefault="002239A0" w:rsidP="00165CE0">
      <w:pPr>
        <w:spacing w:after="0"/>
        <w:ind w:left="450" w:hanging="450"/>
        <w:jc w:val="both"/>
        <w:rPr>
          <w:rFonts w:ascii="NikoshBAN" w:hAnsi="NikoshBAN" w:cs="NikoshBAN"/>
          <w:sz w:val="28"/>
          <w:szCs w:val="28"/>
        </w:rPr>
      </w:pPr>
    </w:p>
    <w:p w:rsidR="002239A0" w:rsidRPr="002239A0" w:rsidRDefault="002239A0" w:rsidP="00165CE0">
      <w:pPr>
        <w:spacing w:after="0"/>
        <w:ind w:firstLine="450"/>
        <w:jc w:val="both"/>
        <w:rPr>
          <w:rFonts w:ascii="NikoshBAN" w:hAnsi="NikoshBAN" w:cs="NikoshBAN"/>
          <w:sz w:val="28"/>
          <w:szCs w:val="28"/>
        </w:rPr>
      </w:pPr>
      <w:r w:rsidRPr="002239A0">
        <w:rPr>
          <w:rFonts w:ascii="NikoshBAN" w:hAnsi="NikoshBAN" w:cs="NikoshBAN"/>
          <w:sz w:val="28"/>
          <w:szCs w:val="28"/>
        </w:rPr>
        <w:t>উপর্যুক্ত বিষ</w:t>
      </w:r>
      <w:r w:rsidR="00165CE0">
        <w:rPr>
          <w:rFonts w:ascii="NikoshBAN" w:hAnsi="NikoshBAN" w:cs="NikoshBAN"/>
          <w:sz w:val="28"/>
          <w:szCs w:val="28"/>
        </w:rPr>
        <w:t>য়ে</w:t>
      </w:r>
      <w:r w:rsidRPr="002239A0">
        <w:rPr>
          <w:rFonts w:ascii="NikoshBAN" w:hAnsi="NikoshBAN" w:cs="NikoshBAN"/>
          <w:sz w:val="28"/>
          <w:szCs w:val="28"/>
        </w:rPr>
        <w:t xml:space="preserve"> মহোদ</w:t>
      </w:r>
      <w:r w:rsidR="00165CE0">
        <w:rPr>
          <w:rFonts w:ascii="NikoshBAN" w:hAnsi="NikoshBAN" w:cs="NikoshBAN"/>
          <w:sz w:val="28"/>
          <w:szCs w:val="28"/>
        </w:rPr>
        <w:t>য়ে</w:t>
      </w:r>
      <w:r w:rsidRPr="002239A0">
        <w:rPr>
          <w:rFonts w:ascii="NikoshBAN" w:hAnsi="NikoshBAN" w:cs="NikoshBAN"/>
          <w:sz w:val="28"/>
          <w:szCs w:val="28"/>
        </w:rPr>
        <w:t>র সদ</w:t>
      </w:r>
      <w:r w:rsidR="00165CE0">
        <w:rPr>
          <w:rFonts w:ascii="NikoshBAN" w:hAnsi="NikoshBAN" w:cs="NikoshBAN"/>
          <w:sz w:val="28"/>
          <w:szCs w:val="28"/>
        </w:rPr>
        <w:t>য়</w:t>
      </w:r>
      <w:r w:rsidRPr="002239A0">
        <w:rPr>
          <w:rFonts w:ascii="NikoshBAN" w:hAnsi="NikoshBAN" w:cs="NikoshBAN"/>
          <w:sz w:val="28"/>
          <w:szCs w:val="28"/>
        </w:rPr>
        <w:t xml:space="preserve"> অবগতি ও কার্যার্থে জানানো যাচ্ছে যে, এ পরিদপ্তরে ৬ষ্ঠ গ্রেডভূক্ত</w:t>
      </w:r>
      <w:r w:rsidR="00165CE0">
        <w:rPr>
          <w:rFonts w:ascii="NikoshBAN" w:hAnsi="NikoshBAN" w:cs="NikoshBAN"/>
          <w:sz w:val="28"/>
          <w:szCs w:val="28"/>
        </w:rPr>
        <w:t xml:space="preserve"> </w:t>
      </w:r>
      <w:r w:rsidRPr="002239A0">
        <w:rPr>
          <w:rFonts w:ascii="NikoshBAN" w:hAnsi="NikoshBAN" w:cs="NikoshBAN"/>
          <w:sz w:val="28"/>
          <w:szCs w:val="28"/>
        </w:rPr>
        <w:t>'ডেপুটি রেজিস্ট্রার' এর মোট অনুমোদিত পদ ০৩টি। তন্মধ্যে জনাব আবু ইসা মোহাঃ মোস্তফা ভূঁই</w:t>
      </w:r>
      <w:r w:rsidR="00165CE0">
        <w:rPr>
          <w:rFonts w:ascii="NikoshBAN" w:hAnsi="NikoshBAN" w:cs="NikoshBAN"/>
          <w:sz w:val="28"/>
          <w:szCs w:val="28"/>
        </w:rPr>
        <w:t>য়া</w:t>
      </w:r>
      <w:r w:rsidRPr="002239A0">
        <w:rPr>
          <w:rFonts w:ascii="NikoshBAN" w:hAnsi="NikoshBAN" w:cs="NikoshBAN"/>
          <w:sz w:val="28"/>
          <w:szCs w:val="28"/>
        </w:rPr>
        <w:t xml:space="preserve"> গত ০১/০১/২০২৩ খ্রিঃ তারিখে অবসরোত্তর ছুটিতে গমন করেছেন। বিধা</w:t>
      </w:r>
      <w:r w:rsidR="00165CE0">
        <w:rPr>
          <w:rFonts w:ascii="NikoshBAN" w:hAnsi="NikoshBAN" w:cs="NikoshBAN"/>
          <w:sz w:val="28"/>
          <w:szCs w:val="28"/>
        </w:rPr>
        <w:t>য়</w:t>
      </w:r>
      <w:r w:rsidRPr="002239A0">
        <w:rPr>
          <w:rFonts w:ascii="NikoshBAN" w:hAnsi="NikoshBAN" w:cs="NikoshBAN"/>
          <w:sz w:val="28"/>
          <w:szCs w:val="28"/>
        </w:rPr>
        <w:t xml:space="preserve"> ০১টি পদ শূন্য হ</w:t>
      </w:r>
      <w:r w:rsidR="00165CE0">
        <w:rPr>
          <w:rFonts w:ascii="NikoshBAN" w:hAnsi="NikoshBAN" w:cs="NikoshBAN"/>
          <w:sz w:val="28"/>
          <w:szCs w:val="28"/>
        </w:rPr>
        <w:t>য়ে</w:t>
      </w:r>
      <w:r w:rsidRPr="002239A0">
        <w:rPr>
          <w:rFonts w:ascii="NikoshBAN" w:hAnsi="NikoshBAN" w:cs="NikoshBAN"/>
          <w:sz w:val="28"/>
          <w:szCs w:val="28"/>
        </w:rPr>
        <w:t>ছে। এ পরিদপ্তরে কর্মরত জনাব মুহাম্মদ শফিকুল ইসলাম, সহকারী রেজিস্ট্রার এর ফিডার পদে চাকুরী নি</w:t>
      </w:r>
      <w:r w:rsidR="00165CE0">
        <w:rPr>
          <w:rFonts w:ascii="NikoshBAN" w:hAnsi="NikoshBAN" w:cs="NikoshBAN"/>
          <w:sz w:val="28"/>
          <w:szCs w:val="28"/>
        </w:rPr>
        <w:t>য়ো</w:t>
      </w:r>
      <w:r w:rsidRPr="002239A0">
        <w:rPr>
          <w:rFonts w:ascii="NikoshBAN" w:hAnsi="NikoshBAN" w:cs="NikoshBAN"/>
          <w:sz w:val="28"/>
          <w:szCs w:val="28"/>
        </w:rPr>
        <w:t>গবিধি মোতাবেক গত ১৬/০৬/২০২১ খ্রিঃ তারিখে ০৫ বছর পূর্ণ হ</w:t>
      </w:r>
      <w:r w:rsidR="00165CE0">
        <w:rPr>
          <w:rFonts w:ascii="NikoshBAN" w:hAnsi="NikoshBAN" w:cs="NikoshBAN"/>
          <w:sz w:val="28"/>
          <w:szCs w:val="28"/>
        </w:rPr>
        <w:t>য়ে</w:t>
      </w:r>
      <w:r w:rsidRPr="002239A0">
        <w:rPr>
          <w:rFonts w:ascii="NikoshBAN" w:hAnsi="NikoshBAN" w:cs="NikoshBAN"/>
          <w:sz w:val="28"/>
          <w:szCs w:val="28"/>
        </w:rPr>
        <w:t>ছে। জনাব মুহাম্মদ শফিকুল ইসলাম ‘ডেপুটি রেজিস্ট্রার' পদে পদোন্নতির নিমিত্তে সিনি</w:t>
      </w:r>
      <w:r w:rsidR="00165CE0">
        <w:rPr>
          <w:rFonts w:ascii="NikoshBAN" w:hAnsi="NikoshBAN" w:cs="NikoshBAN"/>
          <w:sz w:val="28"/>
          <w:szCs w:val="28"/>
        </w:rPr>
        <w:t>য়</w:t>
      </w:r>
      <w:r w:rsidRPr="002239A0">
        <w:rPr>
          <w:rFonts w:ascii="NikoshBAN" w:hAnsi="NikoshBAN" w:cs="NikoshBAN"/>
          <w:sz w:val="28"/>
          <w:szCs w:val="28"/>
        </w:rPr>
        <w:t>র সচিব, বাণিজ্য মন্ত্রণাল</w:t>
      </w:r>
      <w:r w:rsidR="00165CE0">
        <w:rPr>
          <w:rFonts w:ascii="NikoshBAN" w:hAnsi="NikoshBAN" w:cs="NikoshBAN"/>
          <w:sz w:val="28"/>
          <w:szCs w:val="28"/>
        </w:rPr>
        <w:t>য়</w:t>
      </w:r>
      <w:r w:rsidRPr="002239A0">
        <w:rPr>
          <w:rFonts w:ascii="NikoshBAN" w:hAnsi="NikoshBAN" w:cs="NikoshBAN"/>
          <w:sz w:val="28"/>
          <w:szCs w:val="28"/>
        </w:rPr>
        <w:t xml:space="preserve"> বরাবর আবেদনসহ অন্যান্য আনুসাঙ্গিক কাগজপত্রসহ অত্র দপ্তরে দাখিল করেছেন।</w:t>
      </w:r>
    </w:p>
    <w:p w:rsidR="002239A0" w:rsidRPr="002239A0" w:rsidRDefault="002239A0" w:rsidP="00165CE0">
      <w:pPr>
        <w:spacing w:after="0"/>
        <w:ind w:left="450" w:hanging="450"/>
        <w:jc w:val="both"/>
        <w:rPr>
          <w:rFonts w:ascii="NikoshBAN" w:hAnsi="NikoshBAN" w:cs="NikoshBAN"/>
          <w:sz w:val="28"/>
          <w:szCs w:val="28"/>
        </w:rPr>
      </w:pPr>
    </w:p>
    <w:p w:rsidR="002239A0" w:rsidRDefault="002239A0" w:rsidP="00165CE0">
      <w:pPr>
        <w:spacing w:after="0"/>
        <w:ind w:firstLine="450"/>
        <w:jc w:val="both"/>
        <w:rPr>
          <w:rFonts w:ascii="NikoshBAN" w:hAnsi="NikoshBAN" w:cs="NikoshBAN"/>
          <w:sz w:val="28"/>
          <w:szCs w:val="28"/>
        </w:rPr>
      </w:pPr>
      <w:r w:rsidRPr="002239A0">
        <w:rPr>
          <w:rFonts w:ascii="NikoshBAN" w:hAnsi="NikoshBAN" w:cs="NikoshBAN"/>
          <w:sz w:val="28"/>
          <w:szCs w:val="28"/>
        </w:rPr>
        <w:t>তাঁর দাখিলকৃত আবেদনপত্রসহ অন্যান্য কাগজপত্র মহোদ</w:t>
      </w:r>
      <w:r w:rsidR="00165CE0">
        <w:rPr>
          <w:rFonts w:ascii="NikoshBAN" w:hAnsi="NikoshBAN" w:cs="NikoshBAN"/>
          <w:sz w:val="28"/>
          <w:szCs w:val="28"/>
        </w:rPr>
        <w:t>য়ে</w:t>
      </w:r>
      <w:r w:rsidRPr="002239A0">
        <w:rPr>
          <w:rFonts w:ascii="NikoshBAN" w:hAnsi="NikoshBAN" w:cs="NikoshBAN"/>
          <w:sz w:val="28"/>
          <w:szCs w:val="28"/>
        </w:rPr>
        <w:t>র সদ</w:t>
      </w:r>
      <w:r w:rsidR="00165CE0">
        <w:rPr>
          <w:rFonts w:ascii="NikoshBAN" w:hAnsi="NikoshBAN" w:cs="NikoshBAN"/>
          <w:sz w:val="28"/>
          <w:szCs w:val="28"/>
        </w:rPr>
        <w:t>য়</w:t>
      </w:r>
      <w:r w:rsidRPr="002239A0">
        <w:rPr>
          <w:rFonts w:ascii="NikoshBAN" w:hAnsi="NikoshBAN" w:cs="NikoshBAN"/>
          <w:sz w:val="28"/>
          <w:szCs w:val="28"/>
        </w:rPr>
        <w:t xml:space="preserve"> বিবেচনা ও পরবর্তী প্র</w:t>
      </w:r>
      <w:r w:rsidR="00165CE0">
        <w:rPr>
          <w:rFonts w:ascii="NikoshBAN" w:hAnsi="NikoshBAN" w:cs="NikoshBAN"/>
          <w:sz w:val="28"/>
          <w:szCs w:val="28"/>
        </w:rPr>
        <w:t>য়ো</w:t>
      </w:r>
      <w:r w:rsidRPr="002239A0">
        <w:rPr>
          <w:rFonts w:ascii="NikoshBAN" w:hAnsi="NikoshBAN" w:cs="NikoshBAN"/>
          <w:sz w:val="28"/>
          <w:szCs w:val="28"/>
        </w:rPr>
        <w:t>জনী</w:t>
      </w:r>
      <w:r w:rsidR="00165CE0">
        <w:rPr>
          <w:rFonts w:ascii="NikoshBAN" w:hAnsi="NikoshBAN" w:cs="NikoshBAN"/>
          <w:sz w:val="28"/>
          <w:szCs w:val="28"/>
        </w:rPr>
        <w:t>য়</w:t>
      </w:r>
      <w:r w:rsidRPr="002239A0">
        <w:rPr>
          <w:rFonts w:ascii="NikoshBAN" w:hAnsi="NikoshBAN" w:cs="NikoshBAN"/>
          <w:sz w:val="28"/>
          <w:szCs w:val="28"/>
        </w:rPr>
        <w:t xml:space="preserve"> ব্যবস্থা গ্রহণের জন্য সুপারিশসহ এতদসংগে প্রেরণ করা হল</w:t>
      </w:r>
      <w:r w:rsidR="00165CE0">
        <w:rPr>
          <w:rFonts w:ascii="NikoshBAN" w:hAnsi="NikoshBAN" w:cs="NikoshBAN"/>
          <w:sz w:val="28"/>
          <w:szCs w:val="28"/>
        </w:rPr>
        <w:t>ো</w:t>
      </w:r>
      <w:r w:rsidRPr="002239A0">
        <w:rPr>
          <w:rFonts w:ascii="NikoshBAN" w:hAnsi="NikoshBAN" w:cs="NikoshBAN"/>
          <w:sz w:val="28"/>
          <w:szCs w:val="28"/>
        </w:rPr>
        <w:t>।</w:t>
      </w:r>
    </w:p>
    <w:p w:rsidR="00165CE0" w:rsidRDefault="00165CE0" w:rsidP="00EC233F">
      <w:pPr>
        <w:spacing w:after="0"/>
        <w:jc w:val="both"/>
        <w:rPr>
          <w:rFonts w:ascii="NikoshBAN" w:hAnsi="NikoshBAN" w:cs="NikoshBAN"/>
          <w:sz w:val="28"/>
          <w:szCs w:val="28"/>
        </w:rPr>
      </w:pPr>
    </w:p>
    <w:p w:rsidR="00EC233F" w:rsidRPr="002239A0" w:rsidRDefault="00EC233F" w:rsidP="00EC233F">
      <w:pPr>
        <w:spacing w:after="0"/>
        <w:jc w:val="both"/>
        <w:rPr>
          <w:rFonts w:ascii="NikoshBAN" w:hAnsi="NikoshBAN" w:cs="NikoshBAN"/>
          <w:sz w:val="28"/>
          <w:szCs w:val="28"/>
        </w:rPr>
      </w:pPr>
      <w:r>
        <w:rPr>
          <w:rFonts w:ascii="NikoshBAN" w:hAnsi="NikoshBAN" w:cs="NikoshBAN"/>
          <w:sz w:val="28"/>
          <w:szCs w:val="28"/>
        </w:rPr>
        <w:t>সংযু্ক্তি: বর্ণনামতে ২২ (বাইশ) পাতা।</w:t>
      </w:r>
    </w:p>
    <w:p w:rsidR="002239A0" w:rsidRPr="002239A0" w:rsidRDefault="002239A0" w:rsidP="00165CE0">
      <w:pPr>
        <w:spacing w:after="0"/>
        <w:ind w:left="450" w:hanging="450"/>
        <w:jc w:val="both"/>
        <w:rPr>
          <w:rFonts w:ascii="NikoshBAN" w:hAnsi="NikoshBAN" w:cs="NikoshB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3662"/>
      </w:tblGrid>
      <w:tr w:rsidR="00165CE0" w:rsidTr="0047435C">
        <w:tc>
          <w:tcPr>
            <w:tcW w:w="5688" w:type="dxa"/>
          </w:tcPr>
          <w:p w:rsidR="00165CE0" w:rsidRDefault="00165CE0" w:rsidP="0047435C">
            <w:pPr>
              <w:jc w:val="both"/>
              <w:rPr>
                <w:rFonts w:ascii="Nikosh" w:hAnsi="Nikosh" w:cs="Nikosh"/>
                <w:sz w:val="28"/>
                <w:szCs w:val="28"/>
              </w:rPr>
            </w:pPr>
          </w:p>
          <w:p w:rsidR="00165CE0" w:rsidRDefault="00165CE0" w:rsidP="0047435C">
            <w:pPr>
              <w:jc w:val="both"/>
              <w:rPr>
                <w:rFonts w:ascii="Nikosh" w:hAnsi="Nikosh" w:cs="Nikosh"/>
                <w:sz w:val="28"/>
                <w:szCs w:val="28"/>
              </w:rPr>
            </w:pPr>
          </w:p>
          <w:p w:rsidR="00165CE0" w:rsidRDefault="00165CE0" w:rsidP="0047435C">
            <w:pPr>
              <w:jc w:val="both"/>
              <w:rPr>
                <w:rFonts w:ascii="Nikosh" w:hAnsi="Nikosh" w:cs="Nikosh"/>
                <w:sz w:val="28"/>
                <w:szCs w:val="28"/>
              </w:rPr>
            </w:pPr>
            <w:r>
              <w:rPr>
                <w:rFonts w:ascii="Nikosh" w:hAnsi="Nikosh" w:cs="Nikosh"/>
                <w:sz w:val="28"/>
                <w:szCs w:val="28"/>
              </w:rPr>
              <w:t>সিনিয়র সচিব</w:t>
            </w:r>
          </w:p>
          <w:p w:rsidR="00165CE0" w:rsidRDefault="00165CE0" w:rsidP="0047435C">
            <w:pPr>
              <w:jc w:val="both"/>
              <w:rPr>
                <w:rFonts w:ascii="Nikosh" w:hAnsi="Nikosh" w:cs="Nikosh"/>
                <w:sz w:val="28"/>
                <w:szCs w:val="28"/>
              </w:rPr>
            </w:pPr>
            <w:r>
              <w:rPr>
                <w:rFonts w:ascii="Nikosh" w:hAnsi="Nikosh" w:cs="Nikosh"/>
                <w:sz w:val="28"/>
                <w:szCs w:val="28"/>
              </w:rPr>
              <w:t>বাণিজ্য মন্ত্রণালয়</w:t>
            </w:r>
          </w:p>
          <w:p w:rsidR="00165CE0" w:rsidRDefault="00165CE0" w:rsidP="0047435C">
            <w:pPr>
              <w:jc w:val="both"/>
              <w:rPr>
                <w:rFonts w:ascii="Nikosh" w:hAnsi="Nikosh" w:cs="Nikosh"/>
                <w:sz w:val="28"/>
                <w:szCs w:val="28"/>
              </w:rPr>
            </w:pPr>
            <w:r>
              <w:rPr>
                <w:rFonts w:ascii="Nikosh" w:hAnsi="Nikosh" w:cs="Nikosh"/>
                <w:sz w:val="28"/>
                <w:szCs w:val="28"/>
              </w:rPr>
              <w:t>বাংলাদেশ সচিবালয়, ঢাকা।</w:t>
            </w:r>
          </w:p>
        </w:tc>
        <w:tc>
          <w:tcPr>
            <w:tcW w:w="3662" w:type="dxa"/>
          </w:tcPr>
          <w:p w:rsidR="00165CE0" w:rsidRDefault="00165CE0" w:rsidP="0047435C">
            <w:pPr>
              <w:jc w:val="center"/>
              <w:rPr>
                <w:rFonts w:ascii="Nikosh" w:hAnsi="Nikosh" w:cs="Nikosh"/>
                <w:sz w:val="28"/>
                <w:szCs w:val="28"/>
              </w:rPr>
            </w:pPr>
            <w:r>
              <w:rPr>
                <w:rFonts w:ascii="Nikosh" w:hAnsi="Nikosh" w:cs="Nikosh"/>
                <w:sz w:val="28"/>
                <w:szCs w:val="28"/>
              </w:rPr>
              <w:t>(অফিস প্রধানের নাম)</w:t>
            </w:r>
          </w:p>
          <w:p w:rsidR="00165CE0" w:rsidRDefault="00165CE0" w:rsidP="0047435C">
            <w:pPr>
              <w:jc w:val="center"/>
              <w:rPr>
                <w:rFonts w:ascii="Nikosh" w:hAnsi="Nikosh" w:cs="Nikosh"/>
                <w:sz w:val="28"/>
                <w:szCs w:val="28"/>
              </w:rPr>
            </w:pPr>
            <w:r>
              <w:rPr>
                <w:rFonts w:ascii="Nikosh" w:hAnsi="Nikosh" w:cs="Nikosh"/>
                <w:sz w:val="28"/>
                <w:szCs w:val="28"/>
              </w:rPr>
              <w:t>পদবি</w:t>
            </w:r>
          </w:p>
          <w:p w:rsidR="00165CE0" w:rsidRDefault="00165CE0" w:rsidP="0047435C">
            <w:pPr>
              <w:jc w:val="center"/>
              <w:rPr>
                <w:rFonts w:ascii="Nikosh" w:hAnsi="Nikosh" w:cs="Nikosh"/>
                <w:sz w:val="28"/>
                <w:szCs w:val="28"/>
              </w:rPr>
            </w:pPr>
            <w:r>
              <w:rPr>
                <w:rFonts w:ascii="Nikosh" w:hAnsi="Nikosh" w:cs="Nikosh"/>
                <w:sz w:val="28"/>
                <w:szCs w:val="28"/>
              </w:rPr>
              <w:t>ফোন:</w:t>
            </w:r>
          </w:p>
          <w:p w:rsidR="00165CE0" w:rsidRDefault="00165CE0" w:rsidP="0047435C">
            <w:pPr>
              <w:jc w:val="center"/>
              <w:rPr>
                <w:rFonts w:ascii="Nikosh" w:hAnsi="Nikosh" w:cs="Nikosh"/>
                <w:sz w:val="28"/>
                <w:szCs w:val="28"/>
              </w:rPr>
            </w:pPr>
            <w:r>
              <w:rPr>
                <w:rFonts w:ascii="Nikosh" w:hAnsi="Nikosh" w:cs="Nikosh"/>
                <w:sz w:val="28"/>
                <w:szCs w:val="28"/>
              </w:rPr>
              <w:t>ই-মেইল নম্বর:</w:t>
            </w:r>
          </w:p>
        </w:tc>
      </w:tr>
    </w:tbl>
    <w:p w:rsidR="00B03DBA" w:rsidRPr="00B03DBA" w:rsidRDefault="00B03DBA" w:rsidP="00165CE0">
      <w:pPr>
        <w:spacing w:after="0"/>
        <w:ind w:left="450" w:hanging="450"/>
        <w:jc w:val="both"/>
        <w:rPr>
          <w:rFonts w:ascii="NikoshBAN" w:hAnsi="NikoshBAN" w:cs="NikoshBAN"/>
          <w:sz w:val="28"/>
          <w:szCs w:val="28"/>
        </w:rPr>
      </w:pPr>
    </w:p>
    <w:sectPr w:rsidR="00B03DBA" w:rsidRPr="00B03DB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BA"/>
    <w:rsid w:val="001325F6"/>
    <w:rsid w:val="00165CE0"/>
    <w:rsid w:val="001B4AA2"/>
    <w:rsid w:val="002123E4"/>
    <w:rsid w:val="002239A0"/>
    <w:rsid w:val="00256FB6"/>
    <w:rsid w:val="00427BB1"/>
    <w:rsid w:val="0047435C"/>
    <w:rsid w:val="0049035B"/>
    <w:rsid w:val="0053261F"/>
    <w:rsid w:val="006F14A9"/>
    <w:rsid w:val="00B03DBA"/>
    <w:rsid w:val="00D441FE"/>
    <w:rsid w:val="00EC233F"/>
    <w:rsid w:val="00ED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25FAF9-8200-48B0-B1AD-BC7A879D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DB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2023-03-28T04:32:00Z</dcterms:created>
  <dcterms:modified xsi:type="dcterms:W3CDTF">2023-03-28T04:32:00Z</dcterms:modified>
</cp:coreProperties>
</file>