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B0" w:rsidRPr="00E50C66" w:rsidRDefault="0055618E" w:rsidP="0055618E">
      <w:pPr>
        <w:pStyle w:val="Normal1"/>
        <w:spacing w:after="0"/>
        <w:ind w:left="-450"/>
        <w:jc w:val="center"/>
        <w:rPr>
          <w:rFonts w:ascii="Kalpurush" w:eastAsia="Shonar Bangla" w:hAnsi="Kalpurush" w:cs="Kalpurush"/>
          <w:sz w:val="24"/>
          <w:szCs w:val="24"/>
        </w:rPr>
      </w:pPr>
      <w:r>
        <w:rPr>
          <w:rFonts w:ascii="Kalpurush" w:eastAsia="Shonar Bangla" w:hAnsi="Kalpurush" w:cs="Kalpurush"/>
          <w:b/>
          <w:bCs/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4A42A" wp14:editId="013A9762">
                <wp:simplePos x="0" y="0"/>
                <wp:positionH relativeFrom="column">
                  <wp:posOffset>-651510</wp:posOffset>
                </wp:positionH>
                <wp:positionV relativeFrom="paragraph">
                  <wp:posOffset>-304165</wp:posOffset>
                </wp:positionV>
                <wp:extent cx="971550" cy="419100"/>
                <wp:effectExtent l="0" t="152400" r="0" b="152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8385">
                          <a:off x="0" y="0"/>
                          <a:ext cx="971550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618E" w:rsidRPr="0055618E" w:rsidRDefault="0055618E" w:rsidP="0055618E">
                            <w:pPr>
                              <w:jc w:val="center"/>
                              <w:rPr>
                                <w:rFonts w:ascii="Kalpurush" w:hAnsi="Kalpurush" w:cs="Kalpurush"/>
                                <w:color w:val="000000" w:themeColor="text1"/>
                                <w:sz w:val="24"/>
                                <w:szCs w:val="24"/>
                                <w:lang w:bidi="bn-BD"/>
                              </w:rPr>
                            </w:pPr>
                            <w:r w:rsidRPr="0055618E">
                              <w:rPr>
                                <w:rFonts w:ascii="Kalpurush" w:hAnsi="Kalpurush" w:cs="Kalpurush"/>
                                <w:color w:val="000000" w:themeColor="text1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খসড়া আইন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51.3pt;margin-top:-23.95pt;width:76.5pt;height:33pt;rotation:-242659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" filled="f" stroked="f" strokeweight="2pt">
                <v:textbox>
                  <w:txbxContent>
                    <w:p w:rsidR="0055618E" w:rsidRPr="0055618E" w:rsidRDefault="0055618E" w:rsidP="0055618E">
                      <w:pPr>
                        <w:jc w:val="center"/>
                        <w:rPr>
                          <w:rFonts w:ascii="Kalpurush" w:hAnsi="Kalpurush" w:cs="Kalpurush"/>
                          <w:color w:val="000000" w:themeColor="text1"/>
                          <w:sz w:val="24"/>
                          <w:szCs w:val="24"/>
                          <w:lang w:bidi="bn-BD"/>
                        </w:rPr>
                      </w:pPr>
                      <w:r w:rsidRPr="0055618E">
                        <w:rPr>
                          <w:rFonts w:ascii="Kalpurush" w:hAnsi="Kalpurush" w:cs="Kalpurush"/>
                          <w:color w:val="000000" w:themeColor="text1"/>
                          <w:sz w:val="24"/>
                          <w:szCs w:val="24"/>
                          <w:cs/>
                          <w:lang w:bidi="bn-BD"/>
                        </w:rPr>
                        <w:t>খসড়া আইন</w:t>
                      </w:r>
                    </w:p>
                  </w:txbxContent>
                </v:textbox>
              </v:roundrect>
            </w:pict>
          </mc:Fallback>
        </mc:AlternateContent>
      </w:r>
      <w:r w:rsidR="004550B0"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বিল</w:t>
      </w:r>
      <w:r w:rsidR="004550B0"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="004550B0"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নং</w:t>
      </w:r>
      <w:r w:rsidR="004550B0" w:rsidRPr="00E50C66">
        <w:rPr>
          <w:rFonts w:ascii="Kalpurush" w:eastAsia="Shonar Bangla" w:hAnsi="Kalpurush" w:cs="Kalpurush"/>
          <w:b/>
          <w:sz w:val="24"/>
          <w:szCs w:val="24"/>
        </w:rPr>
        <w:t xml:space="preserve">……., </w:t>
      </w:r>
      <w:r w:rsidR="004550B0"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২০২৬</w:t>
      </w:r>
    </w:p>
    <w:p w:rsidR="004550B0" w:rsidRPr="00877A0B" w:rsidRDefault="004550B0" w:rsidP="004550B0">
      <w:pPr>
        <w:pStyle w:val="Normal1"/>
        <w:spacing w:after="0"/>
        <w:ind w:left="-450"/>
        <w:jc w:val="center"/>
        <w:rPr>
          <w:rFonts w:ascii="Kalpurush" w:eastAsia="Shonar Bangla" w:hAnsi="Kalpurush" w:cs="Kalpurush"/>
          <w:sz w:val="10"/>
          <w:szCs w:val="10"/>
        </w:rPr>
      </w:pPr>
    </w:p>
    <w:p w:rsidR="004550B0" w:rsidRPr="00E50C66" w:rsidRDefault="004550B0" w:rsidP="004550B0">
      <w:pPr>
        <w:pStyle w:val="Normal1"/>
        <w:spacing w:after="0" w:line="360" w:lineRule="auto"/>
        <w:ind w:left="-450"/>
        <w:jc w:val="center"/>
        <w:rPr>
          <w:rFonts w:ascii="Kalpurush" w:eastAsia="Shonar Bangla" w:hAnsi="Kalpurush" w:cs="Kalpurush"/>
          <w:b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হইতে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সকল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সুরক্ষার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লক্ষ্যে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আনীত</w:t>
      </w:r>
      <w:bookmarkStart w:id="0" w:name="_GoBack"/>
      <w:bookmarkEnd w:id="0"/>
    </w:p>
    <w:p w:rsidR="004550B0" w:rsidRPr="00E50C66" w:rsidRDefault="004550B0" w:rsidP="004550B0">
      <w:pPr>
        <w:pStyle w:val="Normal1"/>
        <w:spacing w:after="0" w:line="360" w:lineRule="auto"/>
        <w:ind w:left="-450"/>
        <w:jc w:val="center"/>
        <w:rPr>
          <w:rFonts w:ascii="Kalpurush" w:eastAsia="Shonar Bangla" w:hAnsi="Kalpurush" w:cs="Kalpurush"/>
          <w:b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বিল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</w:p>
    <w:p w:rsidR="004550B0" w:rsidRPr="00E50C66" w:rsidRDefault="004550B0" w:rsidP="004550B0">
      <w:pPr>
        <w:pStyle w:val="Normal1"/>
        <w:spacing w:after="0" w:line="240" w:lineRule="auto"/>
        <w:jc w:val="both"/>
        <w:rPr>
          <w:rFonts w:ascii="Kalpurush" w:hAnsi="Kalpurush" w:cs="Kalpurush"/>
          <w:color w:val="000000" w:themeColor="text1"/>
          <w:sz w:val="24"/>
          <w:szCs w:val="24"/>
          <w:lang w:bidi="bn-IN"/>
        </w:rPr>
      </w:pP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যেহেতু মা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>নবাধিকার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,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মানবিক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মর্যাদা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,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 xml:space="preserve">ব্যক্তি-স্বাধীনতা এবং আইনের শাসন প্রতিষ্ঠা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>সরকারের অন্যতম</w:t>
      </w:r>
      <w:r w:rsidRPr="00E50C66">
        <w:rPr>
          <w:rFonts w:ascii="Kalpurush" w:hAnsi="Kalpurush" w:cs="Kalpurush"/>
          <w:color w:val="000000" w:themeColor="text1"/>
          <w:sz w:val="24"/>
          <w:szCs w:val="24"/>
          <w:lang w:bidi="bn-BD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>অঙ্গীকার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;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এবং</w:t>
      </w:r>
    </w:p>
    <w:p w:rsidR="004550B0" w:rsidRPr="00E50C66" w:rsidRDefault="004550B0" w:rsidP="004550B0">
      <w:pPr>
        <w:pStyle w:val="Normal1"/>
        <w:spacing w:after="0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যেহেতু গুম (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Enforced Disappearance)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মা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>নবাধিকার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,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মানবিক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মর্যাদা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,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ব্যক্তি-স্বাধীনতা এবং আইনের শাসন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 xml:space="preserve">ের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পরিপন্থী এক গুরুতর মানবাধিকার লঙ্ঘন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;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 </w:t>
      </w:r>
    </w:p>
    <w:p w:rsidR="004550B0" w:rsidRPr="00E50C66" w:rsidRDefault="004550B0" w:rsidP="004550B0">
      <w:pPr>
        <w:pStyle w:val="Normal1"/>
        <w:spacing w:after="0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যেহেতু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ব্যাপক (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Widespread)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 পরিকল্পিত পদ্ধতিতে (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Systematic)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সংঘটিত গুম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ইতোমধ্যে আন্তর্জাতিক অপরাধ ট্রাইব্যুনাল আইনে অন্তর্ভুক্ত হইয়াছে; এবং</w:t>
      </w:r>
    </w:p>
    <w:p w:rsidR="004550B0" w:rsidRPr="00E50C66" w:rsidRDefault="004550B0" w:rsidP="004550B0">
      <w:pPr>
        <w:pStyle w:val="Normal1"/>
        <w:spacing w:after="0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যেহেতু উক্ত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ব্যাপক বা পরিকল্পিত পদ্ধতিতে সংঘটিত গুম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ব্যতীতও বাংলাদেশে বিভিন্ন গুমের ঘটনা সংঘটিত হইয়াছে,</w:t>
      </w:r>
    </w:p>
    <w:p w:rsidR="004550B0" w:rsidRPr="00E50C66" w:rsidRDefault="004550B0" w:rsidP="004550B0">
      <w:pPr>
        <w:pStyle w:val="Normal1"/>
        <w:spacing w:after="0"/>
        <w:jc w:val="both"/>
        <w:rPr>
          <w:rFonts w:ascii="Kalpurush" w:hAnsi="Kalpurush" w:cs="Kalpurush"/>
          <w:color w:val="000000" w:themeColor="text1"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যেহেতু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ব্যাপক বা পরিকল্পিত পদ্ধতিতে সংঘটিত গুম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ব্যতীত অন্যান্য গুম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প্রতিরোধ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,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তদন্ত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,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>দায়ী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 xml:space="preserve"> ব্যক্তির শাস্তি নিশ্চিতকরণ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>,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 xml:space="preserve"> ভুক্তভোগী ও তাহাদের পরিবারের অধিকার সংরক্ষণ ও প্রতিকার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 xml:space="preserve">প্রদান এবং </w:t>
      </w:r>
      <w:r w:rsidR="007F3D2C"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>মানবাধিকার</w:t>
      </w:r>
      <w:r w:rsidR="007F3D2C">
        <w:rPr>
          <w:rFonts w:ascii="Kalpurush" w:hAnsi="Kalpurush" w:cs="Kalpurush"/>
          <w:color w:val="000000" w:themeColor="text1"/>
          <w:sz w:val="24"/>
          <w:szCs w:val="24"/>
          <w:lang w:bidi="bn-BD"/>
        </w:rPr>
        <w:t>,</w:t>
      </w:r>
      <w:r w:rsidR="007F3D2C"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>ব</w:t>
      </w:r>
      <w:r w:rsidR="007F3D2C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>্যক্তিস্বাধীনতা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 xml:space="preserve"> ও ন্যায়বিচার নিশ্চিত করার জন্য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একটি আইন প্রণয়ন করা সমীচীন ও প্রয়োজনীয়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>;</w:t>
      </w:r>
    </w:p>
    <w:p w:rsidR="004550B0" w:rsidRPr="00E50C66" w:rsidRDefault="004550B0" w:rsidP="004550B0">
      <w:pPr>
        <w:pStyle w:val="Normal1"/>
        <w:spacing w:after="0"/>
        <w:ind w:left="-450" w:firstLine="1170"/>
        <w:jc w:val="both"/>
        <w:rPr>
          <w:rFonts w:ascii="Kalpurush" w:hAnsi="Kalpurush" w:cs="Kalpurush"/>
          <w:color w:val="000000" w:themeColor="text1"/>
          <w:sz w:val="2"/>
          <w:szCs w:val="2"/>
        </w:rPr>
      </w:pPr>
    </w:p>
    <w:p w:rsidR="004550B0" w:rsidRPr="00E50C66" w:rsidRDefault="004550B0" w:rsidP="004550B0">
      <w:pPr>
        <w:pStyle w:val="Normal1"/>
        <w:spacing w:after="0"/>
        <w:jc w:val="both"/>
        <w:rPr>
          <w:rFonts w:ascii="Kalpurush" w:hAnsi="Kalpurush" w:cs="Kalpurush"/>
          <w:color w:val="000000" w:themeColor="text1"/>
          <w:sz w:val="24"/>
          <w:szCs w:val="24"/>
          <w:lang w:bidi="bn-BD"/>
        </w:rPr>
      </w:pP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সেহেতু এতদ্দ্বারা নিম্নরূপ আইন করা হইল:-</w:t>
      </w:r>
    </w:p>
    <w:p w:rsidR="004550B0" w:rsidRPr="00E50C66" w:rsidRDefault="004550B0" w:rsidP="004550B0">
      <w:pPr>
        <w:pStyle w:val="Normal1"/>
        <w:spacing w:after="0"/>
        <w:jc w:val="both"/>
        <w:rPr>
          <w:rFonts w:ascii="Kalpurush" w:eastAsia="Shonar Bangla" w:hAnsi="Kalpurush" w:cs="Kalpurush"/>
          <w:sz w:val="10"/>
          <w:szCs w:val="10"/>
          <w:lang w:bidi="bn-IN"/>
        </w:rPr>
      </w:pPr>
    </w:p>
    <w:p w:rsidR="004550B0" w:rsidRDefault="004550B0" w:rsidP="00E50C66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সংক্ষিপ্ত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শিরোনাম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প্রবর্তন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প্রতিরোধ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প্রতিকার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২০২৬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নামে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অভিহিত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877A0B" w:rsidRPr="00877A0B" w:rsidRDefault="00877A0B" w:rsidP="00E50C66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4"/>
          <w:szCs w:val="4"/>
          <w:lang w:bidi="bn-BD"/>
        </w:rPr>
      </w:pPr>
    </w:p>
    <w:p w:rsidR="004550B0" w:rsidRDefault="004550B0" w:rsidP="00E50C66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ইহা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অবিলম্বে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কার্যকর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877A0B" w:rsidRPr="00877A0B" w:rsidRDefault="00877A0B" w:rsidP="00E50C66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sz w:val="6"/>
          <w:szCs w:val="6"/>
          <w:lang w:bidi="bn-BD"/>
        </w:rPr>
      </w:pPr>
    </w:p>
    <w:p w:rsidR="004550B0" w:rsidRPr="00E50C66" w:rsidRDefault="004550B0" w:rsidP="00E50C66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সংজ্ঞা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বিষয়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প্রসঙ্গের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পরিপন্থি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কিছু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অধ্যাদেশে</w:t>
      </w:r>
      <w:r w:rsidRPr="00E50C66">
        <w:rPr>
          <w:rFonts w:ascii="Kalpurush" w:eastAsia="Shonar Bangla" w:hAnsi="Kalpurush" w:cs="Kalpurush"/>
          <w:sz w:val="24"/>
          <w:szCs w:val="24"/>
        </w:rPr>
        <w:t>—</w:t>
      </w:r>
    </w:p>
    <w:p w:rsidR="004550B0" w:rsidRPr="00E50C66" w:rsidRDefault="004550B0" w:rsidP="00E50C66">
      <w:pPr>
        <w:pStyle w:val="Normal1"/>
        <w:spacing w:after="0" w:line="240" w:lineRule="auto"/>
        <w:ind w:left="1980" w:hanging="54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ক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) “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অভিযোগকারী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”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উত্থাপনকারী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প্রতিষ্ঠান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50C66">
      <w:pPr>
        <w:pStyle w:val="Normal1"/>
        <w:spacing w:after="0" w:line="240" w:lineRule="auto"/>
        <w:ind w:left="1890" w:hanging="450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b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খ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) “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আন্তর্জাতিক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ট্রাইব্যুনাল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”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lang w:bidi="bn-BD"/>
        </w:rPr>
        <w:t>The I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nternational Crimes (Tribunals) Act, 1973 (Act No. XIX of 1973)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গঠিত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ট্রাইব্যুনাল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50C66">
      <w:pPr>
        <w:pStyle w:val="Normal1"/>
        <w:spacing w:after="0" w:line="240" w:lineRule="auto"/>
        <w:ind w:left="1890" w:hanging="450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(গ)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ab/>
      </w:r>
      <w:r w:rsidRPr="00E50C66">
        <w:rPr>
          <w:rFonts w:ascii="Kalpurush" w:eastAsia="Shonar Bangla" w:hAnsi="Kalpurush" w:cs="Kalpurush"/>
          <w:sz w:val="24"/>
          <w:szCs w:val="24"/>
        </w:rPr>
        <w:t>“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আন্তর্জাতিক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ট্রাইব্যুনাল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আইন</w:t>
      </w:r>
      <w:r w:rsidRPr="00E50C66">
        <w:rPr>
          <w:rFonts w:ascii="Kalpurush" w:eastAsia="Shonar Bangla" w:hAnsi="Kalpurush" w:cs="Kalpurush"/>
          <w:sz w:val="24"/>
          <w:szCs w:val="24"/>
        </w:rPr>
        <w:t>”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lang w:bidi="bn-BD"/>
        </w:rPr>
        <w:t>The I</w:t>
      </w:r>
      <w:r w:rsidRPr="00E50C66">
        <w:rPr>
          <w:rFonts w:ascii="Kalpurush" w:eastAsia="Shonar Bangla" w:hAnsi="Kalpurush" w:cs="Kalpurush"/>
          <w:sz w:val="24"/>
          <w:szCs w:val="24"/>
        </w:rPr>
        <w:t>nternational Crimes (Tribunals) Act, 1973 (Act No. XIX of 1973);</w:t>
      </w:r>
    </w:p>
    <w:p w:rsidR="004550B0" w:rsidRPr="00E50C66" w:rsidRDefault="004550B0" w:rsidP="00E50C66">
      <w:pPr>
        <w:pStyle w:val="Normal1"/>
        <w:spacing w:after="0" w:line="240" w:lineRule="auto"/>
        <w:ind w:left="1800" w:hanging="360"/>
        <w:jc w:val="both"/>
        <w:rPr>
          <w:rFonts w:ascii="Kalpurush" w:eastAsia="Shonar Bangla" w:hAnsi="Kalpurush" w:cs="Kalpurush"/>
          <w:b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bCs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bCs/>
          <w:sz w:val="24"/>
          <w:szCs w:val="24"/>
          <w:cs/>
          <w:lang w:bidi="bn-IN"/>
        </w:rPr>
        <w:t>ঘ</w:t>
      </w:r>
      <w:r w:rsidRPr="00E50C66">
        <w:rPr>
          <w:rFonts w:ascii="Kalpurush" w:eastAsia="Shonar Bangla" w:hAnsi="Kalpurush" w:cs="Kalpurush"/>
          <w:bCs/>
          <w:sz w:val="24"/>
          <w:szCs w:val="24"/>
        </w:rPr>
        <w:t>)</w:t>
      </w:r>
      <w:r w:rsidRPr="00E50C66">
        <w:rPr>
          <w:rFonts w:ascii="Kalpurush" w:eastAsia="Shonar Bangla" w:hAnsi="Kalpurush" w:cs="Kalpurush"/>
          <w:bCs/>
          <w:sz w:val="24"/>
          <w:szCs w:val="24"/>
          <w:cs/>
          <w:lang w:bidi="bn-BD"/>
        </w:rPr>
        <w:tab/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BD"/>
        </w:rPr>
        <w:t>“এখতিয়ারসম্পন্ন আদালত”</w:t>
      </w:r>
      <w:r w:rsidRPr="00E50C66">
        <w:rPr>
          <w:rFonts w:ascii="Kalpurush" w:eastAsia="Shonar Bangla" w:hAnsi="Kalpurush" w:cs="Kalpurush"/>
          <w:bCs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BD"/>
        </w:rPr>
        <w:t>অর্থ এখতিয়ারসম্পন্ন প্রথম শ্রেণির ম্যাজিস্ট্রেট বা ক্ষেত্রমতো এখতিয়ারসম্পন্ন দায়রা আদালত;</w:t>
      </w:r>
    </w:p>
    <w:p w:rsidR="004550B0" w:rsidRPr="00E50C66" w:rsidRDefault="004550B0" w:rsidP="00E50C66">
      <w:pPr>
        <w:pStyle w:val="Normal1"/>
        <w:spacing w:after="0" w:line="240" w:lineRule="auto"/>
        <w:ind w:left="1800" w:hanging="36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sz w:val="24"/>
          <w:szCs w:val="24"/>
        </w:rPr>
        <w:lastRenderedPageBreak/>
        <w:t>(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BD"/>
        </w:rPr>
        <w:t>ঙ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) “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কনভেনশন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”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জাতিসংঘের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সাধারণ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পরিষদে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২০০৬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সালের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ডিসেম্বর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গৃহীত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২০১০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সালের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২৩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ডিসেম্বর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কার্যকরকৃত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সকল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সুরক্ষার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নিমিত্ত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আন্তর্জাতিক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কনভেনশন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50C66">
      <w:pPr>
        <w:pStyle w:val="Normal1"/>
        <w:spacing w:after="0" w:line="240" w:lineRule="auto"/>
        <w:ind w:left="1800" w:hanging="36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BD"/>
        </w:rPr>
        <w:t>চ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) “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গোপন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আটক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কেন্দ্র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”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এমন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আটক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কেন্দ্র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দ্বারা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অনুমোদিত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যেখানে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আটককৃত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অবস্থান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পরিণতি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সম্পর্কে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আত্মীয়স্বজন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সন্ধান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প্রত্যাশী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প্রতিষ্ঠান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নন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7E7C45">
      <w:pPr>
        <w:pStyle w:val="Normal1"/>
        <w:spacing w:after="0" w:line="240" w:lineRule="auto"/>
        <w:ind w:left="720" w:firstLine="720"/>
        <w:jc w:val="both"/>
        <w:rPr>
          <w:rFonts w:ascii="Kalpurush" w:eastAsia="Shonar Bangla" w:hAnsi="Kalpurush" w:cs="Kalpurush"/>
          <w:bCs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BD"/>
        </w:rPr>
        <w:t>ছ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) “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”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৪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বর্ণিত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;</w:t>
      </w:r>
      <w:r w:rsidRPr="00E50C66">
        <w:rPr>
          <w:rFonts w:ascii="Kalpurush" w:hAnsi="Kalpurush" w:cs="Kalpurush"/>
          <w:sz w:val="24"/>
          <w:szCs w:val="24"/>
        </w:rPr>
        <w:t xml:space="preserve"> </w:t>
      </w:r>
    </w:p>
    <w:p w:rsidR="004550B0" w:rsidRPr="00E50C66" w:rsidRDefault="004550B0" w:rsidP="00E50C66">
      <w:pPr>
        <w:pStyle w:val="Normal1"/>
        <w:spacing w:after="0" w:line="240" w:lineRule="auto"/>
        <w:ind w:left="1890" w:hanging="45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জ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) “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ফৌজদারী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কার্যবিধি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”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The Code of Criminal Procedure, 1898 (Act No. V of 1898);</w:t>
      </w:r>
    </w:p>
    <w:p w:rsidR="004550B0" w:rsidRPr="00E50C66" w:rsidRDefault="004550B0" w:rsidP="00E50C66">
      <w:pPr>
        <w:pStyle w:val="Normal1"/>
        <w:spacing w:after="0" w:line="240" w:lineRule="auto"/>
        <w:ind w:left="1890" w:hanging="45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ঝ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) “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ভুক্তভোগী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”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কারণে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সরাসরি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ক্ষতিগ্রস্ত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50C66">
      <w:pPr>
        <w:spacing w:after="0" w:line="240" w:lineRule="auto"/>
        <w:ind w:left="1440"/>
        <w:jc w:val="both"/>
        <w:rPr>
          <w:rFonts w:ascii="Kalpurush" w:hAnsi="Kalpurush" w:cs="Kalpurush"/>
          <w:color w:val="000000" w:themeColor="text1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ঞ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) “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সরকারি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কর্মচারী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”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অর্থ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প্রজাতন্ত্র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বা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কোনো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 xml:space="preserve"> স্বায়ত্বশাসিত বা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সংবিধি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BD"/>
        </w:rPr>
        <w:t xml:space="preserve">বদ্ধ সংস্থায়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কর্মে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নিযুক্ত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কোনো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ব্যক্তি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,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বেতনভুক্ত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হউক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বা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না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 xml:space="preserve"> </w:t>
      </w:r>
      <w:r w:rsidRPr="00E50C66">
        <w:rPr>
          <w:rFonts w:ascii="Kalpurush" w:hAnsi="Kalpurush" w:cs="Kalpurush"/>
          <w:color w:val="000000" w:themeColor="text1"/>
          <w:sz w:val="24"/>
          <w:szCs w:val="24"/>
          <w:cs/>
          <w:lang w:bidi="bn-IN"/>
        </w:rPr>
        <w:t>হউক</w:t>
      </w:r>
      <w:r w:rsidRPr="00E50C66">
        <w:rPr>
          <w:rFonts w:ascii="Kalpurush" w:hAnsi="Kalpurush" w:cs="Kalpurush"/>
          <w:color w:val="000000" w:themeColor="text1"/>
          <w:sz w:val="24"/>
          <w:szCs w:val="24"/>
        </w:rPr>
        <w:t>;</w:t>
      </w:r>
    </w:p>
    <w:p w:rsidR="004550B0" w:rsidRPr="007E7C45" w:rsidRDefault="004550B0" w:rsidP="00E50C66">
      <w:pPr>
        <w:spacing w:after="0" w:line="240" w:lineRule="auto"/>
        <w:ind w:left="1440"/>
        <w:jc w:val="both"/>
        <w:rPr>
          <w:rFonts w:ascii="Kalpurush" w:hAnsi="Kalpurush" w:cs="Kalpurush"/>
          <w:color w:val="000000" w:themeColor="text1"/>
          <w:sz w:val="6"/>
          <w:szCs w:val="6"/>
          <w:lang w:bidi="bn-BD"/>
        </w:rPr>
      </w:pPr>
    </w:p>
    <w:p w:rsidR="004550B0" w:rsidRPr="00E50C66" w:rsidRDefault="004550B0" w:rsidP="00E50C66">
      <w:pPr>
        <w:pStyle w:val="Normal1"/>
        <w:spacing w:after="0" w:line="240" w:lineRule="auto"/>
        <w:ind w:left="1890" w:hanging="45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ট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) “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সংবিধান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”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গণপ্রজাতন্ত্রী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সংবিধান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50C66">
      <w:pPr>
        <w:pStyle w:val="Normal1"/>
        <w:spacing w:after="0" w:line="240" w:lineRule="auto"/>
        <w:ind w:left="1440"/>
        <w:jc w:val="both"/>
        <w:rPr>
          <w:rFonts w:ascii="Kalpurush" w:eastAsia="Shonar Bangla" w:hAnsi="Kalpurush" w:cs="Kalpurush"/>
          <w:b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b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ঠ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BD"/>
        </w:rPr>
        <w:t xml:space="preserve">“সাক্ষ্য আইন” অর্থ </w:t>
      </w:r>
      <w:r w:rsidRPr="00E50C66">
        <w:rPr>
          <w:rFonts w:ascii="Kalpurush" w:eastAsia="Shonar Bangla" w:hAnsi="Kalpurush" w:cs="Kalpurush"/>
          <w:bCs/>
          <w:sz w:val="24"/>
          <w:szCs w:val="24"/>
          <w:lang w:bidi="bn-BD"/>
        </w:rPr>
        <w:t xml:space="preserve">The Evidence Act,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BD"/>
        </w:rPr>
        <w:t>1872</w:t>
      </w:r>
      <w:r w:rsidRPr="00E50C66">
        <w:rPr>
          <w:rFonts w:ascii="Kalpurush" w:eastAsia="Shonar Bangla" w:hAnsi="Kalpurush" w:cs="Kalpurush"/>
          <w:bCs/>
          <w:sz w:val="24"/>
          <w:szCs w:val="24"/>
          <w:lang w:bidi="bn-BD"/>
        </w:rPr>
        <w:t xml:space="preserve"> </w:t>
      </w:r>
      <w:r w:rsidRPr="00E50C66">
        <w:rPr>
          <w:rFonts w:ascii="Kalpurush" w:eastAsia="Shonar Bangla" w:hAnsi="Kalpurush" w:cs="Kalpurush"/>
          <w:bCs/>
          <w:sz w:val="24"/>
          <w:szCs w:val="24"/>
          <w:cs/>
          <w:lang w:bidi="bn-BD"/>
        </w:rPr>
        <w:t>(</w:t>
      </w:r>
      <w:r w:rsidRPr="00E50C66">
        <w:rPr>
          <w:rFonts w:ascii="Kalpurush" w:eastAsia="Shonar Bangla" w:hAnsi="Kalpurush" w:cs="Kalpurush"/>
          <w:bCs/>
          <w:sz w:val="24"/>
          <w:szCs w:val="24"/>
          <w:lang w:bidi="bn-BD"/>
        </w:rPr>
        <w:t xml:space="preserve">Act no. I of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BD"/>
        </w:rPr>
        <w:t>1872)</w:t>
      </w:r>
    </w:p>
    <w:p w:rsidR="004550B0" w:rsidRPr="00E50C66" w:rsidRDefault="004550B0" w:rsidP="00E50C66">
      <w:pPr>
        <w:pStyle w:val="Normal1"/>
        <w:spacing w:after="0" w:line="240" w:lineRule="auto"/>
        <w:ind w:left="144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ড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) “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শৃঙ্খলা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বাহিনী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”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- </w:t>
      </w:r>
    </w:p>
    <w:p w:rsidR="004550B0" w:rsidRPr="00E50C66" w:rsidRDefault="004550B0" w:rsidP="00E50C66">
      <w:pPr>
        <w:pStyle w:val="Normal1"/>
        <w:spacing w:after="0" w:line="240" w:lineRule="auto"/>
        <w:ind w:left="180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নৌ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বিমান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50C66">
      <w:pPr>
        <w:pStyle w:val="Normal1"/>
        <w:spacing w:after="0" w:line="240" w:lineRule="auto"/>
        <w:ind w:left="180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পুলিশ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50C66">
      <w:pPr>
        <w:pStyle w:val="Normal1"/>
        <w:spacing w:after="0" w:line="240" w:lineRule="auto"/>
        <w:ind w:left="180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ই</w:t>
      </w:r>
      <w:r w:rsidR="007E7C45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আনসার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গ্রাম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প্রতিরক্ষা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ব্যাটালিয়ন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আনসার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50C66">
      <w:pPr>
        <w:pStyle w:val="Normal1"/>
        <w:spacing w:after="0" w:line="240" w:lineRule="auto"/>
        <w:ind w:left="180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ঈ</w:t>
      </w:r>
      <w:r w:rsidR="007E7C45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বর্ডার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গার্ড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বিজিবি</w:t>
      </w:r>
      <w:r w:rsidRPr="00E50C66">
        <w:rPr>
          <w:rFonts w:ascii="Kalpurush" w:eastAsia="Shonar Bangla" w:hAnsi="Kalpurush" w:cs="Kalpurush"/>
          <w:sz w:val="24"/>
          <w:szCs w:val="24"/>
        </w:rPr>
        <w:t>);</w:t>
      </w:r>
    </w:p>
    <w:p w:rsidR="004550B0" w:rsidRPr="00E50C66" w:rsidRDefault="004550B0" w:rsidP="00E50C66">
      <w:pPr>
        <w:pStyle w:val="Normal1"/>
        <w:spacing w:after="0" w:line="240" w:lineRule="auto"/>
        <w:ind w:left="180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</w:t>
      </w:r>
      <w:r w:rsidR="007E7C45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কোস্ট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গার্ড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কোস্ট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গার্ড</w:t>
      </w:r>
      <w:r w:rsidRPr="00E50C66">
        <w:rPr>
          <w:rFonts w:ascii="Kalpurush" w:eastAsia="Shonar Bangla" w:hAnsi="Kalpurush" w:cs="Kalpurush"/>
          <w:sz w:val="24"/>
          <w:szCs w:val="24"/>
        </w:rPr>
        <w:t>);</w:t>
      </w:r>
    </w:p>
    <w:p w:rsidR="004550B0" w:rsidRPr="00E50C66" w:rsidRDefault="004550B0" w:rsidP="00E50C66">
      <w:pPr>
        <w:pStyle w:val="Normal1"/>
        <w:spacing w:after="0" w:line="240" w:lineRule="auto"/>
        <w:ind w:left="180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ঊ</w:t>
      </w:r>
      <w:r w:rsidR="007E7C45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সরকারি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গোয়েন্দা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সংস্থাসমূহ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50C66">
      <w:pPr>
        <w:pStyle w:val="Normal1"/>
        <w:spacing w:after="0" w:line="240" w:lineRule="auto"/>
        <w:ind w:left="180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ঋ</w:t>
      </w:r>
      <w:r w:rsidR="007E7C45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সরকারি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সংস্থাসমূহ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50C66">
      <w:pPr>
        <w:pStyle w:val="Normal1"/>
        <w:spacing w:after="0" w:line="240" w:lineRule="auto"/>
        <w:ind w:left="2160" w:hanging="36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The Armed Police Battalions Ordinance, 1979 (Ordinance No. XXV of 1979)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গঠিত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>র‍্যাপিড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অ্যাকশন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ব্যাটালিয়ন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>র‍্যাব)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50C66">
      <w:pPr>
        <w:pStyle w:val="Normal1"/>
        <w:spacing w:after="0" w:line="240" w:lineRule="auto"/>
        <w:ind w:left="180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ঐ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অনুরূপ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সংস্থা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;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</w:p>
    <w:p w:rsidR="004550B0" w:rsidRPr="00E50C66" w:rsidRDefault="004550B0" w:rsidP="00E50C66">
      <w:pPr>
        <w:pStyle w:val="Normal1"/>
        <w:spacing w:after="0" w:line="240" w:lineRule="auto"/>
        <w:ind w:left="180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="00634183">
        <w:rPr>
          <w:rFonts w:ascii="Kalpurush" w:eastAsia="Shonar Bangla" w:hAnsi="Kalpurush" w:cs="Kalpurush"/>
          <w:sz w:val="24"/>
          <w:szCs w:val="24"/>
        </w:rPr>
        <w:t>)</w:t>
      </w:r>
      <w:r w:rsidR="00634183">
        <w:rPr>
          <w:rFonts w:ascii="Kalpurush" w:eastAsia="Shonar Bangla" w:hAnsi="Kalpurush" w:cs="Kalpurush" w:hint="cs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উল্লিখিত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একাধিক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সমন্বয়ে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গঠিত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বিশেষ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যৌথ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spacing w:before="240"/>
        <w:ind w:firstLine="72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আইনের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প্রাধান্য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আপাতত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বলবৎ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কিছুই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থাকুক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বিধানাবলি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প্রাধান্য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2827A6" w:rsidRPr="002827A6" w:rsidRDefault="004550B0" w:rsidP="002827A6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24"/>
          <w:szCs w:val="24"/>
        </w:rPr>
      </w:pP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lastRenderedPageBreak/>
        <w:t>৪</w:t>
      </w:r>
      <w:r w:rsidRPr="002827A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2827A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গুম</w:t>
      </w:r>
      <w:r w:rsidRPr="002827A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2827A6">
        <w:rPr>
          <w:rFonts w:ascii="Kalpurush" w:eastAsia="Shonar Bangla" w:hAnsi="Kalpurush" w:cs="Kalpurush"/>
          <w:b/>
          <w:sz w:val="24"/>
          <w:szCs w:val="24"/>
        </w:rPr>
        <w:t>—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2827A6" w:rsidRPr="002827A6">
        <w:rPr>
          <w:rFonts w:ascii="Kalpurush" w:eastAsia="Shonar Bangla" w:hAnsi="Kalpurush" w:cs="Kalpurush"/>
          <w:sz w:val="24"/>
          <w:szCs w:val="24"/>
        </w:rPr>
        <w:t>(</w:t>
      </w:r>
      <w:r w:rsidR="002827A6"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১) কোনো সরকারি কর্মচারী বা শৃঙ্খলা-বাহিনীর কোনো সদস্য উক্তরূপ পরিচয়ের বলে নিজে</w:t>
      </w:r>
      <w:r w:rsidR="002827A6"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2827A6"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 শৃঙ্খলা-বাহিনী বা সরকারি কোনো কর্তৃপক্ষের অনুমোদন</w:t>
      </w:r>
      <w:r w:rsidR="002827A6"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2827A6"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সমর্থন বা সম্মতির বলে যে</w:t>
      </w:r>
      <w:r w:rsidR="002827A6" w:rsidRPr="002827A6">
        <w:rPr>
          <w:rFonts w:ascii="Kalpurush" w:eastAsia="Shonar Bangla" w:hAnsi="Kalpurush" w:cs="Kalpurush"/>
          <w:sz w:val="24"/>
          <w:szCs w:val="24"/>
          <w:cs/>
          <w:lang w:bidi="bn-BD"/>
        </w:rPr>
        <w:t>-</w:t>
      </w:r>
      <w:r w:rsidR="002827A6"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 ব্যক্তি বা ব্যক্তিবর্গ যদি-</w:t>
      </w:r>
    </w:p>
    <w:p w:rsidR="002827A6" w:rsidRPr="002827A6" w:rsidRDefault="002827A6" w:rsidP="002827A6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4"/>
          <w:szCs w:val="4"/>
        </w:rPr>
      </w:pPr>
    </w:p>
    <w:p w:rsidR="002827A6" w:rsidRPr="002827A6" w:rsidRDefault="002827A6" w:rsidP="002827A6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24"/>
          <w:szCs w:val="24"/>
        </w:rPr>
      </w:pPr>
      <w:r w:rsidRPr="002827A6">
        <w:rPr>
          <w:rFonts w:ascii="Kalpurush" w:eastAsia="Shonar Bangla" w:hAnsi="Kalpurush" w:cs="Kalpurush"/>
          <w:sz w:val="24"/>
          <w:szCs w:val="24"/>
        </w:rPr>
        <w:t>(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ক) কোনো ব্যক্তিকে গ্রেফতার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আটক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অপহরণ অথবা অন্য যেকোনোভাবে কোনো ব্যক্তির স্বাধীনতা-হরণ করে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;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</w:p>
    <w:p w:rsidR="002827A6" w:rsidRPr="002827A6" w:rsidRDefault="002827A6" w:rsidP="002827A6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4"/>
          <w:szCs w:val="4"/>
        </w:rPr>
      </w:pPr>
    </w:p>
    <w:p w:rsidR="004550B0" w:rsidRPr="002827A6" w:rsidRDefault="002827A6" w:rsidP="002827A6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24"/>
          <w:szCs w:val="24"/>
          <w:lang w:bidi="bn-IN"/>
        </w:rPr>
      </w:pPr>
      <w:r w:rsidRPr="002827A6">
        <w:rPr>
          <w:rFonts w:ascii="Kalpurush" w:eastAsia="Shonar Bangla" w:hAnsi="Kalpurush" w:cs="Kalpurush"/>
          <w:sz w:val="24"/>
          <w:szCs w:val="24"/>
        </w:rPr>
        <w:t>(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খ) সেই ব্যক্তির গ্রেফতার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আটক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অপহরণ বা স্বাধীনতা-হরণ করার বিষয়টি অস্বীকার করে অথবা ঐ ব্যক্তির অবস্থান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অবস্থা বা পরিণতি গোপন রাখে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এবং উক্তরূপ কার্যের ফলে ঐ ব্যক্তি আইনগত সুরক্ষা হইতে বঞ্চিত হয়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তাহা হইলে উক্ত ব্যক্তির অনুরূপ কার্য ‘গুম’ </w:t>
      </w:r>
      <w:r w:rsidR="004550B0" w:rsidRPr="002827A6">
        <w:rPr>
          <w:rFonts w:ascii="Kalpurush" w:hAnsi="Kalpurush" w:cs="Kalpurush"/>
          <w:sz w:val="24"/>
          <w:szCs w:val="24"/>
          <w:cs/>
          <w:lang w:bidi="bn-IN"/>
        </w:rPr>
        <w:t>একটি</w:t>
      </w:r>
      <w:r w:rsidR="004550B0" w:rsidRPr="002827A6">
        <w:rPr>
          <w:rFonts w:ascii="Kalpurush" w:hAnsi="Kalpurush" w:cs="Kalpurush"/>
          <w:sz w:val="24"/>
          <w:szCs w:val="24"/>
        </w:rPr>
        <w:t xml:space="preserve"> </w:t>
      </w:r>
      <w:r w:rsidR="004550B0" w:rsidRPr="002827A6">
        <w:rPr>
          <w:rFonts w:ascii="Kalpurush" w:hAnsi="Kalpurush" w:cs="Kalpurush"/>
          <w:sz w:val="24"/>
          <w:szCs w:val="24"/>
          <w:cs/>
          <w:lang w:bidi="bn-IN"/>
        </w:rPr>
        <w:t xml:space="preserve">স্বতন্ত্র ফৌজদারি অপরাধ </w:t>
      </w:r>
      <w:r w:rsidR="004550B0" w:rsidRPr="002827A6">
        <w:rPr>
          <w:rFonts w:ascii="Kalpurush" w:hAnsi="Kalpurush" w:cs="Kalpurush"/>
          <w:sz w:val="24"/>
          <w:szCs w:val="24"/>
          <w:rtl/>
          <w:cs/>
        </w:rPr>
        <w:t>‘</w:t>
      </w:r>
      <w:r w:rsidR="004550B0" w:rsidRPr="002827A6">
        <w:rPr>
          <w:rFonts w:ascii="Kalpurush" w:hAnsi="Kalpurush" w:cs="Kalpurush"/>
          <w:sz w:val="24"/>
          <w:szCs w:val="24"/>
          <w:rtl/>
          <w:cs/>
          <w:lang w:bidi="bn-IN"/>
        </w:rPr>
        <w:t>গুম</w:t>
      </w:r>
      <w:r w:rsidR="004550B0" w:rsidRPr="002827A6">
        <w:rPr>
          <w:rFonts w:ascii="Kalpurush" w:hAnsi="Kalpurush" w:cs="Kalpurush"/>
          <w:sz w:val="24"/>
          <w:szCs w:val="24"/>
          <w:rtl/>
          <w:cs/>
        </w:rPr>
        <w:t>’</w:t>
      </w:r>
      <w:r w:rsidR="004550B0" w:rsidRPr="002827A6">
        <w:rPr>
          <w:rFonts w:ascii="Kalpurush" w:hAnsi="Kalpurush" w:cs="Kalpurush"/>
          <w:sz w:val="24"/>
          <w:szCs w:val="24"/>
        </w:rPr>
        <w:t xml:space="preserve"> </w:t>
      </w:r>
      <w:r w:rsidR="004550B0" w:rsidRPr="002827A6">
        <w:rPr>
          <w:rFonts w:ascii="Kalpurush" w:hAnsi="Kalpurush" w:cs="Kalpurush"/>
          <w:sz w:val="24"/>
          <w:szCs w:val="24"/>
          <w:cs/>
          <w:lang w:bidi="bn-IN"/>
        </w:rPr>
        <w:t>হিসাবে গণ্য হইবে</w:t>
      </w:r>
      <w:r w:rsidR="004550B0" w:rsidRPr="002827A6">
        <w:rPr>
          <w:rFonts w:ascii="Kalpurush" w:hAnsi="Kalpurush" w:cs="Kalpurush"/>
          <w:sz w:val="24"/>
          <w:szCs w:val="24"/>
          <w:lang w:bidi="hi-IN"/>
        </w:rPr>
        <w:t>:</w:t>
      </w:r>
    </w:p>
    <w:p w:rsidR="004550B0" w:rsidRPr="002827A6" w:rsidRDefault="004550B0" w:rsidP="004550B0">
      <w:pPr>
        <w:pStyle w:val="Normal1"/>
        <w:spacing w:after="0" w:line="240" w:lineRule="auto"/>
        <w:ind w:firstLine="720"/>
        <w:jc w:val="both"/>
        <w:rPr>
          <w:rFonts w:ascii="Kalpurush" w:hAnsi="Kalpurush" w:cs="Kalpurush"/>
          <w:sz w:val="24"/>
          <w:szCs w:val="24"/>
          <w:lang w:bidi="bn-BD"/>
        </w:rPr>
      </w:pPr>
      <w:r w:rsidRPr="002827A6">
        <w:rPr>
          <w:rFonts w:ascii="Kalpurush" w:hAnsi="Kalpurush" w:cs="Kalpurush"/>
          <w:sz w:val="24"/>
          <w:szCs w:val="24"/>
          <w:cs/>
          <w:lang w:bidi="bn-IN"/>
        </w:rPr>
        <w:t>তবে শর্ত থাকে যে</w:t>
      </w:r>
      <w:r w:rsidRPr="002827A6">
        <w:rPr>
          <w:rFonts w:ascii="Kalpurush" w:hAnsi="Kalpurush" w:cs="Kalpurush"/>
          <w:sz w:val="24"/>
          <w:szCs w:val="24"/>
        </w:rPr>
        <w:t xml:space="preserve">, </w:t>
      </w:r>
      <w:r w:rsidRPr="002827A6">
        <w:rPr>
          <w:rFonts w:ascii="Kalpurush" w:hAnsi="Kalpurush" w:cs="Kalpurush"/>
          <w:sz w:val="24"/>
          <w:szCs w:val="24"/>
          <w:cs/>
          <w:lang w:bidi="bn-IN"/>
        </w:rPr>
        <w:t>ব্যাপক (</w:t>
      </w:r>
      <w:r w:rsidRPr="002827A6">
        <w:rPr>
          <w:rFonts w:ascii="Kalpurush" w:hAnsi="Kalpurush" w:cs="Kalpurush"/>
          <w:sz w:val="24"/>
          <w:szCs w:val="24"/>
        </w:rPr>
        <w:t xml:space="preserve">Widespread) </w:t>
      </w:r>
      <w:r w:rsidRPr="002827A6">
        <w:rPr>
          <w:rFonts w:ascii="Kalpurush" w:hAnsi="Kalpurush" w:cs="Kalpurush"/>
          <w:sz w:val="24"/>
          <w:szCs w:val="24"/>
          <w:cs/>
          <w:lang w:bidi="bn-IN"/>
        </w:rPr>
        <w:t>বা পরিকল্পিত পদ্ধতিতে (</w:t>
      </w:r>
      <w:r w:rsidRPr="002827A6">
        <w:rPr>
          <w:rFonts w:ascii="Kalpurush" w:hAnsi="Kalpurush" w:cs="Kalpurush"/>
          <w:sz w:val="24"/>
          <w:szCs w:val="24"/>
        </w:rPr>
        <w:t>Systematic)</w:t>
      </w:r>
      <w:r w:rsidRPr="002827A6">
        <w:rPr>
          <w:rFonts w:ascii="Kalpurush" w:hAnsi="Kalpurush" w:cs="Kalpurush"/>
          <w:sz w:val="24"/>
          <w:szCs w:val="24"/>
          <w:cs/>
          <w:lang w:bidi="bn-IN"/>
        </w:rPr>
        <w:t xml:space="preserve"> সংঘটিত কোনো গুম এই আইনের অধীন </w:t>
      </w:r>
      <w:r w:rsidRPr="002827A6">
        <w:rPr>
          <w:rFonts w:ascii="Kalpurush" w:hAnsi="Kalpurush" w:cs="Kalpurush"/>
          <w:sz w:val="24"/>
          <w:szCs w:val="24"/>
        </w:rPr>
        <w:t>‘</w:t>
      </w:r>
      <w:r w:rsidRPr="002827A6">
        <w:rPr>
          <w:rFonts w:ascii="Kalpurush" w:hAnsi="Kalpurush" w:cs="Kalpurush"/>
          <w:sz w:val="24"/>
          <w:szCs w:val="24"/>
          <w:cs/>
          <w:lang w:bidi="bn-IN"/>
        </w:rPr>
        <w:t>গুম</w:t>
      </w:r>
      <w:r w:rsidRPr="002827A6">
        <w:rPr>
          <w:rFonts w:ascii="Kalpurush" w:hAnsi="Kalpurush" w:cs="Kalpurush"/>
          <w:sz w:val="24"/>
          <w:szCs w:val="24"/>
          <w:lang w:bidi="bn-IN"/>
        </w:rPr>
        <w:t>’</w:t>
      </w:r>
      <w:r w:rsidRPr="002827A6">
        <w:rPr>
          <w:rFonts w:ascii="Kalpurush" w:hAnsi="Kalpurush" w:cs="Kalpurush"/>
          <w:sz w:val="24"/>
          <w:szCs w:val="24"/>
        </w:rPr>
        <w:t xml:space="preserve"> </w:t>
      </w:r>
      <w:r w:rsidRPr="002827A6">
        <w:rPr>
          <w:rFonts w:ascii="Kalpurush" w:hAnsi="Kalpurush" w:cs="Kalpurush"/>
          <w:sz w:val="24"/>
          <w:szCs w:val="24"/>
          <w:cs/>
          <w:lang w:bidi="bn-IN"/>
        </w:rPr>
        <w:t>হিসাবে গণ্য হইবে না</w:t>
      </w:r>
      <w:r w:rsidRPr="002827A6">
        <w:rPr>
          <w:rFonts w:ascii="Kalpurush" w:hAnsi="Kalpurush" w:cs="Kalpurush"/>
          <w:sz w:val="24"/>
          <w:szCs w:val="24"/>
          <w:cs/>
          <w:lang w:bidi="bn-BD"/>
        </w:rPr>
        <w:t>; উ</w:t>
      </w:r>
      <w:r w:rsidRPr="002827A6">
        <w:rPr>
          <w:rFonts w:ascii="Kalpurush" w:hAnsi="Kalpurush" w:cs="Kalpurush"/>
          <w:sz w:val="24"/>
          <w:szCs w:val="24"/>
          <w:cs/>
          <w:lang w:bidi="bn-IN"/>
        </w:rPr>
        <w:t>হা</w:t>
      </w:r>
      <w:r w:rsidRPr="002827A6">
        <w:rPr>
          <w:rFonts w:ascii="Kalpurush" w:hAnsi="Kalpurush" w:cs="Kalpurush"/>
          <w:sz w:val="24"/>
          <w:szCs w:val="24"/>
          <w:lang w:bidi="bn-IN"/>
        </w:rPr>
        <w:t xml:space="preserve"> </w:t>
      </w:r>
      <w:r w:rsidRPr="002827A6">
        <w:rPr>
          <w:rFonts w:ascii="Kalpurush" w:hAnsi="Kalpurush" w:cs="Kalpurush"/>
          <w:sz w:val="24"/>
          <w:szCs w:val="24"/>
          <w:cs/>
          <w:lang w:bidi="bn-IN"/>
        </w:rPr>
        <w:t>আ</w:t>
      </w:r>
      <w:r w:rsidRPr="002827A6">
        <w:rPr>
          <w:rFonts w:ascii="Kalpurush" w:hAnsi="Kalpurush" w:cs="Kalpurush"/>
          <w:sz w:val="24"/>
          <w:szCs w:val="24"/>
          <w:cs/>
          <w:lang w:bidi="bn-BD"/>
        </w:rPr>
        <w:t xml:space="preserve">ন্তর্জাতিক অপরাধ ট্রাইব্যুনাল আইনের অধীন মানবতাবিরোধী অপরাধ হিসাবে গণ্য হইবে এবং উক্ত আইনের </w:t>
      </w:r>
      <w:r w:rsidR="002827A6">
        <w:rPr>
          <w:rFonts w:ascii="Kalpurush" w:hAnsi="Kalpurush" w:cs="Kalpurush" w:hint="cs"/>
          <w:sz w:val="24"/>
          <w:szCs w:val="24"/>
          <w:cs/>
          <w:lang w:bidi="bn-BD"/>
        </w:rPr>
        <w:t xml:space="preserve">অধীনে গঠিত </w:t>
      </w:r>
      <w:r w:rsidR="002827A6"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আন্তর্জাতিক</w:t>
      </w:r>
      <w:r w:rsidR="002827A6"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="002827A6"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অপরাধ</w:t>
      </w:r>
      <w:r w:rsidR="002827A6"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="002827A6">
        <w:rPr>
          <w:rFonts w:ascii="Kalpurush" w:hAnsi="Kalpurush" w:cs="Kalpurush"/>
          <w:sz w:val="24"/>
          <w:szCs w:val="24"/>
          <w:cs/>
          <w:lang w:bidi="bn-BD"/>
        </w:rPr>
        <w:t>ট্রাইব্যুনালে বিচার্য হইবে</w:t>
      </w:r>
      <w:r w:rsidRPr="002827A6">
        <w:rPr>
          <w:rFonts w:ascii="Kalpurush" w:hAnsi="Kalpurush" w:cs="Kalpurush"/>
          <w:sz w:val="24"/>
          <w:szCs w:val="24"/>
          <w:lang w:bidi="bn-BD"/>
        </w:rPr>
        <w:t>:</w:t>
      </w:r>
    </w:p>
    <w:p w:rsidR="004550B0" w:rsidRPr="002827A6" w:rsidRDefault="004550B0" w:rsidP="004550B0">
      <w:pPr>
        <w:pStyle w:val="Normal1"/>
        <w:spacing w:after="0" w:line="240" w:lineRule="auto"/>
        <w:ind w:firstLine="720"/>
        <w:jc w:val="both"/>
        <w:rPr>
          <w:rFonts w:ascii="Kalpurush" w:hAnsi="Kalpurush" w:cs="Kalpurush"/>
          <w:sz w:val="2"/>
          <w:szCs w:val="2"/>
          <w:lang w:bidi="bn-BD"/>
        </w:rPr>
      </w:pPr>
    </w:p>
    <w:p w:rsidR="004550B0" w:rsidRPr="002827A6" w:rsidRDefault="004550B0" w:rsidP="004550B0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24"/>
          <w:szCs w:val="24"/>
          <w:lang w:bidi="hi-IN"/>
        </w:rPr>
      </w:pP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তবে</w:t>
      </w:r>
      <w:r w:rsidRPr="002827A6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আরও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শর্ত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ফৌজদারি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কার্যবিধি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আইনে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কিছুই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থাকুক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কেন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BD"/>
        </w:rPr>
        <w:t>গ্রেফতারের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পর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সংবিধানের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অনুচ্ছেদ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৩৩</w:t>
      </w:r>
      <w:r w:rsidRPr="002827A6">
        <w:rPr>
          <w:rFonts w:ascii="Kalpurush" w:eastAsia="Shonar Bangla" w:hAnsi="Kalpurush" w:cs="Kalpurush"/>
          <w:sz w:val="24"/>
          <w:szCs w:val="24"/>
        </w:rPr>
        <w:t>(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নির্ধারিত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সময়সীমার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মধ্যে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গ্রেফতারকৃত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ম্যাজিস্ট্রেটের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সম্মুখে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হাজির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করা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হয়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তবে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ম্যাজিস্ট্রেটের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সম্মুখে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হাজির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করিবার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পূর্ব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পর্যন্ত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গ্রেফতারের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গ্রেফতারকৃত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অবস্থান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অবস্থা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রাষ্ট্রীয়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নিরাপত্তার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স্বার্থে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গোপন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রাখা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হইলেও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BD"/>
        </w:rPr>
        <w:t>উহা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2827A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হিসাবে 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গণ্য</w:t>
      </w:r>
      <w:r w:rsidRPr="002827A6">
        <w:rPr>
          <w:rFonts w:ascii="Cambria" w:eastAsia="Shonar Bangla" w:hAnsi="Cambria" w:cs="Cambria"/>
          <w:sz w:val="24"/>
          <w:szCs w:val="24"/>
        </w:rPr>
        <w:t> 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2827A6">
        <w:rPr>
          <w:rFonts w:ascii="Cambria" w:eastAsia="Shonar Bangla" w:hAnsi="Cambria" w:cs="Cambria"/>
          <w:sz w:val="24"/>
          <w:szCs w:val="24"/>
        </w:rPr>
        <w:t> </w:t>
      </w:r>
      <w:r w:rsidRPr="002827A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2827A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644A2D" w:rsidRDefault="004550B0" w:rsidP="004550B0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8"/>
          <w:szCs w:val="8"/>
        </w:rPr>
      </w:pPr>
    </w:p>
    <w:p w:rsidR="004550B0" w:rsidRPr="00E50C66" w:rsidRDefault="004550B0" w:rsidP="004550B0">
      <w:pPr>
        <w:pStyle w:val="Normal1"/>
        <w:spacing w:after="0" w:line="240" w:lineRule="auto"/>
        <w:ind w:left="1980" w:hanging="90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ব্যাখ্যা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পূরণকল্পে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“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অপহরণ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”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The Penal Code, 1860 (Act No. XLV of 1860)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section 362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সংজ্ঞায়িত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“abduction”;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“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স্বাধীনতা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”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সম্মতি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ব্যতিরেকে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নির্দিষ্ট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স্থানে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আবদ্ধ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রাখা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BB1C9F" w:rsidRDefault="004550B0" w:rsidP="004550B0">
      <w:pPr>
        <w:pStyle w:val="Normal1"/>
        <w:jc w:val="both"/>
        <w:rPr>
          <w:rFonts w:ascii="Kalpurush" w:hAnsi="Kalpurush" w:cs="Kalpurush"/>
          <w:b/>
          <w:bCs/>
          <w:sz w:val="2"/>
          <w:szCs w:val="2"/>
          <w:u w:val="single"/>
        </w:rPr>
      </w:pPr>
    </w:p>
    <w:p w:rsidR="004550B0" w:rsidRDefault="004550B0" w:rsidP="003B3CE5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r w:rsidRPr="00BB1C9F">
        <w:rPr>
          <w:rFonts w:ascii="Kalpurush" w:hAnsi="Kalpurush" w:cs="Kalpurush"/>
          <w:b/>
          <w:bCs/>
          <w:sz w:val="24"/>
          <w:szCs w:val="24"/>
          <w:cs/>
          <w:lang w:bidi="bn-IN"/>
        </w:rPr>
        <w:t>৫</w:t>
      </w:r>
      <w:r w:rsidRPr="00BB1C9F">
        <w:rPr>
          <w:rFonts w:ascii="Kalpurush" w:hAnsi="Kalpurush" w:cs="Mangal"/>
          <w:b/>
          <w:bCs/>
          <w:sz w:val="24"/>
          <w:szCs w:val="24"/>
          <w:cs/>
          <w:lang w:bidi="hi-IN"/>
        </w:rPr>
        <w:t>।</w:t>
      </w:r>
      <w:r w:rsidRPr="00BB1C9F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BB1C9F">
        <w:rPr>
          <w:rFonts w:ascii="Kalpurush" w:hAnsi="Kalpurush" w:cs="Kalpurush"/>
          <w:b/>
          <w:bCs/>
          <w:sz w:val="24"/>
          <w:szCs w:val="24"/>
          <w:cs/>
          <w:lang w:bidi="bn-IN"/>
        </w:rPr>
        <w:t>গুমের</w:t>
      </w:r>
      <w:r w:rsidRPr="00BB1C9F">
        <w:rPr>
          <w:rFonts w:ascii="Kalpurush" w:hAnsi="Kalpurush" w:cs="Kalpurush"/>
          <w:b/>
          <w:bCs/>
          <w:sz w:val="24"/>
          <w:szCs w:val="24"/>
        </w:rPr>
        <w:t xml:space="preserve"> </w:t>
      </w:r>
      <w:r w:rsidRPr="00BB1C9F">
        <w:rPr>
          <w:rFonts w:ascii="Kalpurush" w:hAnsi="Kalpurush" w:cs="Kalpurush"/>
          <w:b/>
          <w:bCs/>
          <w:sz w:val="24"/>
          <w:szCs w:val="24"/>
          <w:cs/>
          <w:lang w:bidi="bn-IN"/>
        </w:rPr>
        <w:t>সাজা</w:t>
      </w:r>
      <w:r w:rsidRPr="00BB1C9F">
        <w:rPr>
          <w:rFonts w:ascii="Kalpurush" w:hAnsi="Kalpurush" w:cs="Mangal"/>
          <w:b/>
          <w:bCs/>
          <w:sz w:val="24"/>
          <w:szCs w:val="24"/>
          <w:cs/>
          <w:lang w:bidi="hi-IN"/>
        </w:rPr>
        <w:t>।</w:t>
      </w:r>
      <w:r w:rsidRPr="00BB1C9F">
        <w:rPr>
          <w:rFonts w:ascii="Kalpurush" w:hAnsi="Kalpurush" w:cs="Kalpurush"/>
          <w:sz w:val="24"/>
          <w:szCs w:val="24"/>
        </w:rPr>
        <w:t>–</w:t>
      </w:r>
      <w:r w:rsidRPr="00D16C16">
        <w:rPr>
          <w:rFonts w:ascii="Kalpurush" w:hAnsi="Kalpurush" w:cs="Kalpurush"/>
          <w:sz w:val="24"/>
          <w:szCs w:val="24"/>
        </w:rPr>
        <w:t xml:space="preserve"> </w:t>
      </w:r>
      <w:r w:rsidRPr="003B3CE5">
        <w:rPr>
          <w:rFonts w:ascii="Kalpurush" w:hAnsi="Kalpurush" w:cs="Kalpurush"/>
          <w:sz w:val="24"/>
          <w:szCs w:val="24"/>
          <w:cs/>
          <w:lang w:bidi="bn-IN"/>
        </w:rPr>
        <w:t>গুমের</w:t>
      </w:r>
      <w:r w:rsidRPr="003B3CE5">
        <w:rPr>
          <w:rFonts w:ascii="Kalpurush" w:hAnsi="Kalpurush" w:cs="Kalpurush"/>
          <w:sz w:val="24"/>
          <w:szCs w:val="24"/>
        </w:rPr>
        <w:t xml:space="preserve"> </w:t>
      </w:r>
      <w:r w:rsidRPr="003B3CE5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3B3CE5">
        <w:rPr>
          <w:rFonts w:ascii="Kalpurush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দায়ী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যাবজ্জীবন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কারাদণ্ডে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shd w:val="clear" w:color="auto" w:fill="FFFFFF" w:themeFill="background1"/>
          <w:cs/>
          <w:lang w:bidi="bn-IN"/>
        </w:rPr>
        <w:t>অন্যূন</w:t>
      </w:r>
      <w:r w:rsidRPr="003B3CE5">
        <w:rPr>
          <w:rFonts w:ascii="Kalpurush" w:eastAsia="Shonar Bangla" w:hAnsi="Kalpurush" w:cs="Kalpurush"/>
          <w:sz w:val="24"/>
          <w:szCs w:val="24"/>
          <w:shd w:val="clear" w:color="auto" w:fill="FFFFFF" w:themeFill="background1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shd w:val="clear" w:color="auto" w:fill="FFFFFF" w:themeFill="background1"/>
          <w:cs/>
          <w:lang w:bidi="bn-IN"/>
        </w:rPr>
        <w:t>১০</w:t>
      </w:r>
      <w:r w:rsidRPr="003B3CE5">
        <w:rPr>
          <w:rFonts w:ascii="Kalpurush" w:eastAsia="Shonar Bangla" w:hAnsi="Kalpurush" w:cs="Kalpurush"/>
          <w:sz w:val="24"/>
          <w:szCs w:val="24"/>
          <w:shd w:val="clear" w:color="auto" w:fill="FFFFFF" w:themeFill="background1"/>
        </w:rPr>
        <w:t xml:space="preserve"> (</w:t>
      </w:r>
      <w:r w:rsidRPr="003B3CE5">
        <w:rPr>
          <w:rFonts w:ascii="Kalpurush" w:eastAsia="Shonar Bangla" w:hAnsi="Kalpurush" w:cs="Kalpurush"/>
          <w:sz w:val="24"/>
          <w:szCs w:val="24"/>
          <w:shd w:val="clear" w:color="auto" w:fill="FFFFFF" w:themeFill="background1"/>
          <w:cs/>
          <w:lang w:bidi="bn-IN"/>
        </w:rPr>
        <w:t>দশ</w:t>
      </w:r>
      <w:r w:rsidRPr="003B3CE5">
        <w:rPr>
          <w:rFonts w:ascii="Kalpurush" w:eastAsia="Shonar Bangla" w:hAnsi="Kalpurush" w:cs="Kalpurush"/>
          <w:sz w:val="24"/>
          <w:szCs w:val="24"/>
          <w:shd w:val="clear" w:color="auto" w:fill="FFFFFF" w:themeFill="background1"/>
        </w:rPr>
        <w:t xml:space="preserve">) </w:t>
      </w:r>
      <w:r w:rsidRPr="003B3CE5">
        <w:rPr>
          <w:rFonts w:ascii="Kalpurush" w:eastAsia="Shonar Bangla" w:hAnsi="Kalpurush" w:cs="Kalpurush"/>
          <w:sz w:val="24"/>
          <w:szCs w:val="24"/>
          <w:shd w:val="clear" w:color="auto" w:fill="FFFFFF" w:themeFill="background1"/>
          <w:cs/>
          <w:lang w:bidi="bn-IN"/>
        </w:rPr>
        <w:t>বৎসর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কারাদণ্ডে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দণ্ডনীয়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দণ্ডের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অতিরিক্ত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অনধিক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৫০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পঞ্চাশ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লক্ষ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টাকা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অর্থদণ্ডে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দণ্ডনীয়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3B3CE5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642CF3" w:rsidRPr="00642CF3" w:rsidRDefault="00642CF3" w:rsidP="003B3CE5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4"/>
          <w:szCs w:val="4"/>
          <w:lang w:bidi="hi-IN"/>
        </w:rPr>
      </w:pPr>
    </w:p>
    <w:p w:rsidR="004550B0" w:rsidRPr="00BB1C9F" w:rsidRDefault="004550B0" w:rsidP="003B3CE5">
      <w:pPr>
        <w:pStyle w:val="Normal1"/>
        <w:spacing w:after="0" w:line="240" w:lineRule="auto"/>
        <w:jc w:val="both"/>
        <w:rPr>
          <w:rFonts w:ascii="Kalpurush" w:eastAsia="Shonar Bangla" w:hAnsi="Kalpurush" w:cs="Kalpurush"/>
          <w:bCs/>
          <w:strike/>
          <w:color w:val="FF0000"/>
          <w:sz w:val="2"/>
          <w:szCs w:val="2"/>
          <w:lang w:bidi="bn-BD"/>
        </w:rPr>
      </w:pPr>
    </w:p>
    <w:p w:rsidR="004550B0" w:rsidRPr="00E50C66" w:rsidRDefault="004550B0" w:rsidP="003B3CE5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৬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গুমের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ফলে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মৃত্যু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ইত্যাদি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সাজা</w:t>
      </w:r>
      <w:r w:rsidRPr="00D16C1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>–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মৃত্যু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লাশ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৫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পাঁচ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বৎসর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অতিক্রান্ত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জীবিত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অবস্থায়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উদ্ধার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সম্ভব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সর্বোচ্চ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মৃত্যুদণ্ড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যাবজ্জীবন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কারাদণ্ডে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দণ্ডনীয়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অতিরিক্ত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অনধিক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কোটি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টাকা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অর্থদণ্ডে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দণ্ডনীয়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3B3CE5" w:rsidRPr="00BB1C9F" w:rsidRDefault="003B3CE5" w:rsidP="003B3CE5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4"/>
          <w:szCs w:val="4"/>
          <w:u w:val="single"/>
          <w:lang w:bidi="bn-BD"/>
        </w:rPr>
      </w:pPr>
    </w:p>
    <w:p w:rsidR="004550B0" w:rsidRPr="003B3CE5" w:rsidRDefault="004550B0" w:rsidP="003B3CE5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24"/>
          <w:szCs w:val="24"/>
        </w:rPr>
      </w:pP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lastRenderedPageBreak/>
        <w:t>তবে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শর্ত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বিরুদ্ধে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অন্য কোনো অপরাধের জন্য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দায়েরকৃত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মামলার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সম্পন্ন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সত্ত্বেও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অত্র ধারার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নূতন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মামলা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দায়ের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আইনত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বারিত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3B3CE5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3B3CE5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3B3CE5">
        <w:rPr>
          <w:rFonts w:ascii="Kalpurush" w:eastAsia="Shonar Bangla" w:hAnsi="Kalpurush" w:cs="Kalpurush"/>
          <w:sz w:val="24"/>
          <w:szCs w:val="24"/>
        </w:rPr>
        <w:t xml:space="preserve"> </w:t>
      </w:r>
    </w:p>
    <w:p w:rsidR="004550B0" w:rsidRPr="00DA5480" w:rsidRDefault="004550B0" w:rsidP="004550B0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sz w:val="8"/>
          <w:szCs w:val="8"/>
          <w:u w:val="single"/>
        </w:rPr>
      </w:pPr>
    </w:p>
    <w:p w:rsidR="004550B0" w:rsidRPr="009734FF" w:rsidRDefault="004550B0" w:rsidP="009E2306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24"/>
          <w:szCs w:val="24"/>
        </w:rPr>
      </w:pPr>
      <w:r w:rsidRPr="009734FF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৭</w:t>
      </w:r>
      <w:r w:rsidRPr="009734FF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9734FF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গুমের</w:t>
      </w:r>
      <w:r w:rsidRPr="009734FF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সাক্ষ্যপ্রমাণ</w:t>
      </w:r>
      <w:r w:rsidRPr="009734FF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বিনষ্ট</w:t>
      </w:r>
      <w:r w:rsidRPr="009734FF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9734FF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ইত্যাদি</w:t>
      </w:r>
      <w:r w:rsidRPr="009734FF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9734FF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ও</w:t>
      </w:r>
      <w:r w:rsidRPr="009734FF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9734FF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সাজা</w:t>
      </w:r>
      <w:r w:rsidRPr="009734FF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9734FF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>-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সজ্ঞানে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গুমের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সাক্ষ্যপ্রমাণ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বিনষ্ট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গোপন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বিকৃত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পরিবর্তন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করেন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তিনি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অন্যুন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৫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পাঁচ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বৎসর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কারাদণ্ডে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দণ্ডনীয়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দণ্ডের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অতিরিক্ত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অনধিক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২০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বিশ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লক্ষ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টাকা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অর্থদণ্ডে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দণ্ডনীয়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9734FF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9734FF" w:rsidRDefault="004550B0" w:rsidP="004550B0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b/>
          <w:bCs/>
          <w:sz w:val="6"/>
          <w:szCs w:val="6"/>
          <w:lang w:bidi="bn-IN"/>
        </w:rPr>
      </w:pPr>
    </w:p>
    <w:p w:rsidR="004550B0" w:rsidRPr="00E50C66" w:rsidRDefault="004550B0" w:rsidP="009E2306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b/>
          <w:bCs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৮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গোপন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আটক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কেন্দ্র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নির্মাণ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ইত্যাদি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সাজা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গোপন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আটক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কেন্দ্র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নির্মাণ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স্থাপন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ব্যবহার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তিনি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অন্যুন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৫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পাঁচ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বৎসর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কারাদণ্ডে</w:t>
      </w:r>
      <w:r w:rsidRPr="009734FF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দণ্ডনীয়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অতিরিক্ত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লক্ষ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টাকা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পর্যন্ত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অর্থদণ্ডে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দণ্ডনীয়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9734FF" w:rsidRDefault="004550B0" w:rsidP="004550B0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sz w:val="6"/>
          <w:szCs w:val="6"/>
        </w:rPr>
      </w:pPr>
    </w:p>
    <w:p w:rsidR="004550B0" w:rsidRPr="00E50C66" w:rsidRDefault="004550B0" w:rsidP="009E2306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৯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সংঘটনের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চেষ্টা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সহায়তা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ইত্যাদি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সাজা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734FF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="009734FF">
        <w:rPr>
          <w:rFonts w:ascii="Kalpurush" w:eastAsia="Shonar Bangla" w:hAnsi="Kalpurush" w:cs="Kalpurush" w:hint="cs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৫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৭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উল্লিখিত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সংঘটনে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</w:p>
    <w:p w:rsidR="004550B0" w:rsidRPr="00E50C66" w:rsidRDefault="004550B0" w:rsidP="004550B0">
      <w:pPr>
        <w:pStyle w:val="Normal1"/>
        <w:spacing w:after="0" w:line="240" w:lineRule="auto"/>
        <w:ind w:left="-18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</w:rPr>
        <w:tab/>
      </w:r>
      <w:r w:rsidRPr="00E50C66">
        <w:rPr>
          <w:rFonts w:ascii="Kalpurush" w:eastAsia="Shonar Bangla" w:hAnsi="Kalpurush" w:cs="Kalpurush"/>
          <w:sz w:val="24"/>
          <w:szCs w:val="24"/>
        </w:rPr>
        <w:tab/>
      </w:r>
      <w:r w:rsidRPr="00E50C66">
        <w:rPr>
          <w:rFonts w:ascii="Kalpurush" w:eastAsia="Shonar Bangla" w:hAnsi="Kalpurush" w:cs="Kalpurush"/>
          <w:sz w:val="24"/>
          <w:szCs w:val="24"/>
        </w:rPr>
        <w:tab/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দৃশ্যমান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চেষ্টা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করেন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4550B0">
      <w:pPr>
        <w:pStyle w:val="Normal1"/>
        <w:spacing w:after="0" w:line="240" w:lineRule="auto"/>
        <w:ind w:left="540" w:firstLine="90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খ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সহায়তা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প্ররোচনা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;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</w:p>
    <w:p w:rsidR="004550B0" w:rsidRPr="00E50C66" w:rsidRDefault="004550B0" w:rsidP="004550B0">
      <w:pPr>
        <w:pStyle w:val="Normal1"/>
        <w:spacing w:after="0" w:line="240" w:lineRule="auto"/>
        <w:ind w:left="-18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</w:rPr>
        <w:tab/>
      </w:r>
      <w:r w:rsidRPr="00E50C66">
        <w:rPr>
          <w:rFonts w:ascii="Kalpurush" w:eastAsia="Shonar Bangla" w:hAnsi="Kalpurush" w:cs="Kalpurush"/>
          <w:sz w:val="24"/>
          <w:szCs w:val="24"/>
        </w:rPr>
        <w:tab/>
      </w:r>
      <w:r w:rsidRPr="00E50C66">
        <w:rPr>
          <w:rFonts w:ascii="Kalpurush" w:eastAsia="Shonar Bangla" w:hAnsi="Kalpurush" w:cs="Kalpurush"/>
          <w:sz w:val="24"/>
          <w:szCs w:val="24"/>
        </w:rPr>
        <w:tab/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ষড়যন্ত্র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করেন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</w:p>
    <w:p w:rsidR="009E2306" w:rsidRPr="009E2306" w:rsidRDefault="009E2306" w:rsidP="004550B0">
      <w:pPr>
        <w:pStyle w:val="Normal1"/>
        <w:spacing w:after="0" w:line="240" w:lineRule="auto"/>
        <w:ind w:left="270" w:firstLine="1170"/>
        <w:jc w:val="both"/>
        <w:rPr>
          <w:rFonts w:ascii="Kalpurush" w:eastAsia="Shonar Bangla" w:hAnsi="Kalpurush" w:cs="Kalpurush"/>
          <w:sz w:val="8"/>
          <w:szCs w:val="8"/>
          <w:lang w:bidi="bn-BD"/>
        </w:rPr>
      </w:pPr>
    </w:p>
    <w:p w:rsidR="004550B0" w:rsidRPr="00E50C66" w:rsidRDefault="004550B0" w:rsidP="004550B0">
      <w:pPr>
        <w:pStyle w:val="Normal1"/>
        <w:spacing w:after="0" w:line="240" w:lineRule="auto"/>
        <w:ind w:left="27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তিনিও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মূল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নির্ধারিত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দণ্ডনীয়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9E2306" w:rsidRPr="009E2306" w:rsidRDefault="009E2306" w:rsidP="004550B0">
      <w:pPr>
        <w:pStyle w:val="Normal1"/>
        <w:spacing w:after="0" w:line="240" w:lineRule="auto"/>
        <w:ind w:left="1710" w:hanging="990"/>
        <w:jc w:val="both"/>
        <w:rPr>
          <w:rFonts w:ascii="Kalpurush" w:eastAsia="Shonar Bangla" w:hAnsi="Kalpurush" w:cs="Kalpurush"/>
          <w:b/>
          <w:bCs/>
          <w:sz w:val="10"/>
          <w:szCs w:val="10"/>
          <w:lang w:bidi="bn-BD"/>
        </w:rPr>
      </w:pPr>
    </w:p>
    <w:p w:rsidR="004550B0" w:rsidRPr="00E50C66" w:rsidRDefault="004550B0" w:rsidP="004550B0">
      <w:pPr>
        <w:pStyle w:val="Normal1"/>
        <w:spacing w:after="0" w:line="240" w:lineRule="auto"/>
        <w:ind w:left="1710" w:hanging="990"/>
        <w:jc w:val="both"/>
        <w:rPr>
          <w:rFonts w:ascii="Kalpurush" w:eastAsia="Shonar Bangla" w:hAnsi="Kalpurush" w:cs="Kalpurush"/>
          <w:b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ব্যাখ্যা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উল্লিখিত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“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সহায়তা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sz w:val="24"/>
          <w:szCs w:val="24"/>
          <w:cs/>
          <w:lang w:bidi="bn-IN"/>
        </w:rPr>
        <w:t>প্ররোচনা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”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The Penal Code, 1860 (Act No. XLV of 1860)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section 107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সংজ্ঞায়িত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“Abetment”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“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ষড়যন্ত্র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”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The Penal Code, 1860 (Act No. XLV of 1860)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section 120A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সংজ্ঞায়িত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“Criminal Conspiracy”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9734FF" w:rsidRDefault="004550B0" w:rsidP="004550B0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sz w:val="12"/>
          <w:szCs w:val="12"/>
        </w:rPr>
      </w:pPr>
    </w:p>
    <w:p w:rsidR="004550B0" w:rsidRPr="00E50C66" w:rsidRDefault="004550B0" w:rsidP="009E2306">
      <w:pPr>
        <w:pStyle w:val="Normal1"/>
        <w:spacing w:after="0" w:line="240" w:lineRule="auto"/>
        <w:ind w:firstLine="72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১০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শৃঙ্খলা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বাহিনীর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বিশেষ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বিধান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শৃঙ্খলা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উর্ধ্বতন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কর্মকর্তা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কমান্ডার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দলনেতা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</w:p>
    <w:p w:rsidR="004550B0" w:rsidRPr="00E50C66" w:rsidRDefault="004550B0" w:rsidP="004550B0">
      <w:pPr>
        <w:pStyle w:val="Normal1"/>
        <w:tabs>
          <w:tab w:val="left" w:pos="720"/>
        </w:tabs>
        <w:spacing w:after="0" w:line="240" w:lineRule="auto"/>
        <w:ind w:left="1800" w:hanging="363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৫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৬</w:t>
      </w:r>
      <w:r w:rsidRPr="00E50C66">
        <w:rPr>
          <w:rFonts w:ascii="Kalpurush" w:eastAsia="Shonar Bangla" w:hAnsi="Kalpurush" w:cs="Kalpurush"/>
          <w:sz w:val="24"/>
          <w:szCs w:val="24"/>
          <w:lang w:bidi="bn-IN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৭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উল্লিখিত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অধস্তনদের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অনুমতি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সম্মতি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অনুমোদন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প্ররোচনা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নিজেই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অংশগ্রহণ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করেন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4550B0">
      <w:pPr>
        <w:pStyle w:val="Normal1"/>
        <w:spacing w:after="0" w:line="240" w:lineRule="auto"/>
        <w:ind w:left="1800" w:hanging="363"/>
        <w:jc w:val="both"/>
        <w:rPr>
          <w:rFonts w:ascii="Kalpurush" w:eastAsia="Shonar Bangla" w:hAnsi="Kalpurush" w:cs="Kalpurush"/>
          <w:sz w:val="24"/>
          <w:szCs w:val="24"/>
          <w:u w:val="single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খ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জড়িত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পরিকল্পনা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কার্যকলাপের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থাকেন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 </w:t>
      </w:r>
      <w:r w:rsidRPr="009E230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</w:p>
    <w:p w:rsidR="004550B0" w:rsidRPr="00E50C66" w:rsidRDefault="004550B0" w:rsidP="004550B0">
      <w:pPr>
        <w:pStyle w:val="Normal1"/>
        <w:spacing w:after="0" w:line="240" w:lineRule="auto"/>
        <w:ind w:left="1800" w:hanging="363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শৃঙ্খলা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বজায়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রাখিবার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অধস্তনদের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কর্মকাণ্ড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নিয়ন্ত্রণ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তত্ত্বাবধান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দায়িত্ব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পালনে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অবহেলা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অধস্তনরা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উল্লিখিত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; </w:t>
      </w:r>
    </w:p>
    <w:p w:rsidR="009E2306" w:rsidRPr="009E2306" w:rsidRDefault="009E2306" w:rsidP="004550B0">
      <w:pPr>
        <w:pStyle w:val="Normal1"/>
        <w:spacing w:line="240" w:lineRule="auto"/>
        <w:jc w:val="both"/>
        <w:rPr>
          <w:rFonts w:ascii="Kalpurush" w:eastAsia="Shonar Bangla" w:hAnsi="Kalpurush" w:cs="Kalpurush"/>
          <w:sz w:val="2"/>
          <w:szCs w:val="2"/>
          <w:lang w:bidi="bn-BD"/>
        </w:rPr>
      </w:pPr>
    </w:p>
    <w:p w:rsidR="004550B0" w:rsidRPr="00E50C66" w:rsidRDefault="004550B0" w:rsidP="004550B0">
      <w:pPr>
        <w:pStyle w:val="Normal1"/>
        <w:spacing w:line="240" w:lineRule="auto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তিনিও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মূল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নির্ধারিত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spacing w:line="240" w:lineRule="auto"/>
        <w:ind w:left="2160" w:hanging="144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lastRenderedPageBreak/>
        <w:t>ব্যাখ্যা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>—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9E2306">
        <w:rPr>
          <w:rFonts w:ascii="Kalpurush" w:eastAsia="Shonar Bangla" w:hAnsi="Kalpurush" w:cs="Kalpurush"/>
          <w:sz w:val="24"/>
          <w:szCs w:val="24"/>
        </w:rPr>
        <w:t>“</w:t>
      </w:r>
      <w:r w:rsidRPr="009E2306">
        <w:rPr>
          <w:rFonts w:ascii="Kalpurush" w:eastAsia="Shonar Bangla" w:hAnsi="Kalpurush" w:cs="Kalpurush"/>
          <w:sz w:val="24"/>
          <w:szCs w:val="24"/>
          <w:cs/>
          <w:lang w:bidi="bn-IN"/>
        </w:rPr>
        <w:t>নিয়ন্ত্রণ</w:t>
      </w:r>
      <w:r w:rsidRPr="009E230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E230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9E230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9E2306">
        <w:rPr>
          <w:rFonts w:ascii="Kalpurush" w:eastAsia="Shonar Bangla" w:hAnsi="Kalpurush" w:cs="Kalpurush"/>
          <w:sz w:val="24"/>
          <w:szCs w:val="24"/>
          <w:cs/>
          <w:lang w:bidi="bn-IN"/>
        </w:rPr>
        <w:t>তত্ত্বাবধান</w:t>
      </w:r>
      <w:r w:rsidRPr="009E2306">
        <w:rPr>
          <w:rFonts w:ascii="Kalpurush" w:eastAsia="Shonar Bangla" w:hAnsi="Kalpurush" w:cs="Kalpurush"/>
          <w:sz w:val="24"/>
          <w:szCs w:val="24"/>
          <w:lang w:bidi="bn-IN"/>
        </w:rPr>
        <w:t>”</w:t>
      </w:r>
      <w:r w:rsidRPr="009E230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অধস্তনদের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ক্ষমতা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ধরনের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পালনের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নিশ্চয়তা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বিধানের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সক্ষমতা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;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</w:p>
    <w:p w:rsidR="004550B0" w:rsidRPr="00E50C66" w:rsidRDefault="0021771A" w:rsidP="004550B0">
      <w:pPr>
        <w:spacing w:line="240" w:lineRule="auto"/>
        <w:ind w:left="2160" w:hanging="720"/>
        <w:jc w:val="both"/>
        <w:rPr>
          <w:rFonts w:ascii="Kalpurush" w:eastAsia="Shonar Bangla" w:hAnsi="Kalpurush" w:cs="Kalpurush"/>
          <w:sz w:val="24"/>
          <w:szCs w:val="24"/>
        </w:rPr>
      </w:pPr>
      <w:r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>(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ভিন্নরূপ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সাক্ষ্যপ্রমাণের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অবর্তমানে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অনুমান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শৃঙ্খলা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>-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অধস্তনের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ওপর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ঊর্ধ্বতনের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নিয়ন্ত্রণ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তত্ত্বাবধান ছিল</w:t>
      </w:r>
      <w:r w:rsidR="004550B0"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05" w:left="-451" w:firstLine="1171"/>
        <w:jc w:val="both"/>
        <w:rPr>
          <w:rFonts w:ascii="Kalpurush" w:eastAsia="Shonar Bangla" w:hAnsi="Kalpurush" w:cs="Kalpurush"/>
          <w:b/>
          <w:bCs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১১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শৃঙ্খলা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বাহিনীর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সদস্য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নয়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এমন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ঊর্ধ্বতন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বিশেষ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বিধান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lang w:bidi="bn-IN"/>
        </w:rPr>
        <w:t>-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শৃঙ্খলা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সদস্য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এমন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ঊর্ধ্বতন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৫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৬</w:t>
      </w:r>
      <w:r w:rsidRPr="00E50C66">
        <w:rPr>
          <w:rFonts w:ascii="Kalpurush" w:eastAsia="Shonar Bangla" w:hAnsi="Kalpurush" w:cs="Kalpurush"/>
          <w:sz w:val="24"/>
          <w:szCs w:val="24"/>
          <w:lang w:bidi="bn-IN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৭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উল্লিখিত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সম্পর্কিত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</w:p>
    <w:p w:rsidR="004550B0" w:rsidRPr="00E50C66" w:rsidRDefault="004550B0" w:rsidP="004550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 w:hanging="363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এমন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জানেন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সচেতনভাবে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উপেক্ষা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স্পষ্টভাবে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নিয়ন্ত্রণ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তত্ত্বাবধানাধীন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অধস্তন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করিতেছেন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যাইতেছেন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4550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 w:hanging="363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খ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জড়িত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কার্যকলাপের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দায়িত্ব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পালন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কর্তৃত্ব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প্রয়োগ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জড়িত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পরিকল্পনায়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; </w:t>
      </w:r>
      <w:r w:rsidR="00731278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অথবা</w:t>
      </w:r>
    </w:p>
    <w:p w:rsidR="004550B0" w:rsidRPr="00E50C66" w:rsidRDefault="004550B0" w:rsidP="004550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 w:hanging="363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প্রতিরোধ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দমনে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কর্তৃপক্ষের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নিকট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দাখিল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EE1523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কর্তৃত্বাধীন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সকল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ধরনের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প্রয়োজনীয়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যুক্তিসংগত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ব্যবস্থা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বিরত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</w:p>
    <w:p w:rsidR="004550B0" w:rsidRPr="0045188C" w:rsidRDefault="004550B0" w:rsidP="004550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41" w:left="-90"/>
        <w:jc w:val="both"/>
        <w:rPr>
          <w:rFonts w:ascii="Kalpurush" w:eastAsia="Shonar Bangla" w:hAnsi="Kalpurush" w:cs="Kalpurush"/>
          <w:sz w:val="10"/>
          <w:szCs w:val="10"/>
          <w:lang w:bidi="bn-IN"/>
        </w:rPr>
      </w:pPr>
    </w:p>
    <w:p w:rsidR="004550B0" w:rsidRPr="00E50C66" w:rsidRDefault="004550B0" w:rsidP="004550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41" w:left="-88" w:hanging="2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ঊর্ধ্বতন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মূল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নির্ধারিত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45188C" w:rsidRDefault="004550B0" w:rsidP="004550B0">
      <w:pPr>
        <w:spacing w:line="240" w:lineRule="auto"/>
        <w:ind w:left="1710" w:hanging="990"/>
        <w:jc w:val="both"/>
        <w:rPr>
          <w:rFonts w:ascii="Kalpurush" w:eastAsia="Shonar Bangla" w:hAnsi="Kalpurush" w:cs="Kalpurush"/>
          <w:b/>
          <w:bCs/>
          <w:sz w:val="6"/>
          <w:szCs w:val="6"/>
          <w:lang w:bidi="bn-IN"/>
        </w:rPr>
      </w:pPr>
    </w:p>
    <w:p w:rsidR="004550B0" w:rsidRPr="00E50C66" w:rsidRDefault="004550B0" w:rsidP="004550B0">
      <w:pPr>
        <w:spacing w:line="240" w:lineRule="auto"/>
        <w:ind w:left="1710" w:hanging="99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ব্যাখ্যা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>—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</w:rPr>
        <w:t>“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নিয়ন্ত্রণ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তত্ত্বাবধান</w:t>
      </w:r>
      <w:r w:rsidRPr="0045188C">
        <w:rPr>
          <w:rFonts w:ascii="Kalpurush" w:eastAsia="Shonar Bangla" w:hAnsi="Kalpurush" w:cs="Kalpurush"/>
          <w:sz w:val="24"/>
          <w:szCs w:val="24"/>
          <w:lang w:bidi="bn-IN"/>
        </w:rPr>
        <w:t xml:space="preserve">”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অধস্তনদের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ক্ষমতা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ধরনের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পালনের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নিশ্চয়তা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বিধানের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সক্ষমতা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spacing w:line="240" w:lineRule="auto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চলমান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পূরণকল্পে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একটি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চলমান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হিসাবে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বিবেচিত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যতক্ষণ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অবস্থান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অবস্থা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পরিণতি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প্রকাশ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যতক্ষণ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উল্লিখিত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বিষয়সমূহ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সম্পর্কে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নিশ্চিত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যায়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spacing w:line="240" w:lineRule="auto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১৩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রাষ্ট্রের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নিরাপত্তা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অন্য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ধরনের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অজুহাত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অগ্রহণযোগ্য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শাস্তিযোগ্য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অভ্যন্তরীণ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রাজনৈতিক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অস্থিতিশীলতা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রাষ্ট্রের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নিরাপত্তা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="00364FE8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জরুরি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পরিস্থিতির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পরিপ্রেক্ষিতে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সরকারি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ঊর্ধ্বতন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কর্তৃপক্ষের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মোতাবেক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হইয়াছে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এইরূপ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অজুহাত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অগ্রহণযোগ্য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১৪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গুমের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সংক্রান্ত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অভিযোগ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দায়ের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প্রক্রিয়া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="001A2271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সংক্রান্ত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ভুক্তভোগী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নিজে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প্রত্যক্ষদর্শী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lastRenderedPageBreak/>
        <w:t>বিষয়ে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সুনির্দিষ্ট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জানেন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এমন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হিসাবে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থানার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অফিসার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ইনচার্জ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নিকট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হাজির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পারিবেন</w:t>
      </w:r>
      <w:r w:rsidRPr="00E50C66">
        <w:rPr>
          <w:rFonts w:ascii="Kalpurush" w:eastAsia="Shonar Bangla" w:hAnsi="Kalpurush" w:cs="Kalpurush"/>
          <w:sz w:val="24"/>
          <w:szCs w:val="24"/>
        </w:rPr>
        <w:t>:</w:t>
      </w:r>
    </w:p>
    <w:p w:rsidR="004550B0" w:rsidRDefault="004550B0" w:rsidP="004550B0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তবে শর্ত থাকে যে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যদি কোনো কারণে থানার অফিসার ইনচার্জ অভিযোগ গ্রহণ করিতে অস্বীকার করেন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 হইলে অভিযোগকারী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এখতিয়ারসম্পন্ন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ম্যাজিস্ট্রেট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আদালতে সরাসরি উপস্থিত হইয়া নালিশি মামলা দায়ের করিতে পারিবেন</w:t>
      </w:r>
      <w:r w:rsidRPr="0045188C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A1559D" w:rsidRPr="00A1559D" w:rsidRDefault="00A1559D" w:rsidP="004550B0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sz w:val="2"/>
          <w:szCs w:val="2"/>
          <w:lang w:bidi="hi-IN"/>
        </w:rPr>
      </w:pPr>
    </w:p>
    <w:p w:rsidR="004550B0" w:rsidRPr="009E113D" w:rsidRDefault="004550B0" w:rsidP="004550B0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color w:val="388600"/>
          <w:sz w:val="6"/>
          <w:szCs w:val="6"/>
        </w:rPr>
      </w:pPr>
    </w:p>
    <w:p w:rsidR="004550B0" w:rsidRPr="0045188C" w:rsidRDefault="004550B0" w:rsidP="0045188C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  <w:cs/>
          <w:lang w:bidi="bn-BD"/>
        </w:rPr>
      </w:pPr>
      <w:r w:rsidRPr="0045188C">
        <w:rPr>
          <w:rFonts w:ascii="Kalpurush" w:eastAsia="Shonar Bangla" w:hAnsi="Kalpurush" w:cs="Kalpurush"/>
          <w:sz w:val="24"/>
          <w:szCs w:val="24"/>
        </w:rPr>
        <w:t>(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২) উপ-ধারা (১) অনুসারে প্রাপ্ত অভিযোগের ভিত্তিতে থানার অফিসার ইনচার্জ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ফৌজদারি কার্যবিধি অনুযায়ী ব্যবস্থা গ্রহণ করিবেন অথবা এখতিয়ারসম্পন্ন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ম্যাজিস্ট্রেট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45188C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নালিশি</w:t>
      </w:r>
      <w:r w:rsidRPr="0045188C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 প্রাপ্তির পর ফৌজদারি কার্যবিধি অনুযায়ী ব্যবস্থা গ্রহণ করিবেন</w:t>
      </w:r>
      <w:r w:rsidRPr="0045188C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45188C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>৩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পরিচালনার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দায়িত্ব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প্রাপ্তির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কর্মকর্তা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৯০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নব্বই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দিনের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মধ্যে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সম্পন্নপূর্বক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সংগৃহীত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সাক্ষ্যপ্রমাণসহ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একটি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দাখিল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কর্মকর্তার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আবেদনের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পরিপ্রেক্ষিতে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যুক্তিসংগত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কারণে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এখতিয়ারসম্পন্ন ম্যাজিস্ট্রেট</w:t>
      </w:r>
      <w:r w:rsidRPr="00E50C66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মেয়াদ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৩০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ত্রিশ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দিন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পর্যন্ত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বর্ধিত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বর্ধিত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সময়ের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মধ্যেও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সম্পন্ন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কর্মকর্তার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বিরুদ্ধে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বিভাগীয়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ব্যবস্থা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গ্রহণ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="002A7A57">
        <w:rPr>
          <w:rFonts w:ascii="Kalpurush" w:eastAsia="Shonar Bangla" w:hAnsi="Kalpurush" w:cs="Kalpurush"/>
          <w:sz w:val="24"/>
          <w:szCs w:val="24"/>
          <w:cs/>
          <w:lang w:bidi="bn-IN"/>
        </w:rPr>
        <w:t>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সম্পন্ন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যাবতীয়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সাক্ষ্যপ্রমাণ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আলামতসহ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প্রস্তুতকৃত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কর্মকর্তা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এখতিয়ারসম্পন্ন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ম্যাজিস্ট্রেট</w:t>
      </w:r>
      <w:r w:rsidRPr="00E50C66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বরাবর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উপস্থাপিত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প্রাপ্ত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প্রমাণ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যাচাই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বাছাইপূর্বক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ম্যাজিস্ট্রেট</w:t>
      </w:r>
      <w:r w:rsidRPr="0045188C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সন্তুষ্ট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আমলে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গ্রহণপূর্বক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বিচারিক</w:t>
      </w:r>
      <w:r w:rsidRPr="0045188C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আদালতে</w:t>
      </w:r>
      <w:r w:rsidRPr="00E50C66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>প্রেরণ করিবেন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ভিত্তিতে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 বিচারিক</w:t>
      </w:r>
      <w:r w:rsidRPr="0045188C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বিচারকার্য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শুরু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করিবে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>:</w:t>
      </w:r>
    </w:p>
    <w:p w:rsidR="004550B0" w:rsidRPr="0045188C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তবে শর্ত থাকে যে,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ফৌজদারি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কার্যবিধি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আইনে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কিছু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থাকুক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কেন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আমলে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গ্রহণ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ক্ষেত্রে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এখতিয়ারসম্পন্ন ম্যাজিস্ট্রেট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কর্তৃক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সরকার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কর্তৃপক্ষের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পূর্ব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অনুমোদন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গ্রহণের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আবশ্যকতা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প্রযোজ্য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45188C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bCs/>
          <w:sz w:val="24"/>
          <w:szCs w:val="24"/>
          <w:cs/>
          <w:lang w:bidi="bn-IN"/>
        </w:rPr>
        <w:t>১৫</w:t>
      </w:r>
      <w:r w:rsidRPr="00E50C66">
        <w:rPr>
          <w:rFonts w:ascii="Kalpurush" w:eastAsia="Shonar Bangla" w:hAnsi="Kalpurush" w:cs="Mangal"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কতিপয়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অন্তর্বর্তীকালীন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প্রতিবেদন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—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AD1495">
        <w:rPr>
          <w:rFonts w:ascii="Kalpurush" w:eastAsia="Shonar Bangla" w:hAnsi="Kalpurush" w:cs="Kalpurush"/>
          <w:sz w:val="24"/>
          <w:szCs w:val="24"/>
          <w:cs/>
          <w:lang w:bidi="bn-IN"/>
        </w:rPr>
        <w:t>১৪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কিছু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থাকুক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উল্লেখ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ঊর্ধ্বতন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AD1495">
        <w:rPr>
          <w:rFonts w:ascii="Kalpurush" w:eastAsia="Shonar Bangla" w:hAnsi="Kalpurush" w:cs="Kalpurush"/>
          <w:sz w:val="24"/>
          <w:szCs w:val="24"/>
          <w:cs/>
          <w:lang w:bidi="bn-IN"/>
        </w:rPr>
        <w:t>৫</w:t>
      </w:r>
      <w:r w:rsidR="00AD1495">
        <w:rPr>
          <w:rFonts w:ascii="Kalpurush" w:eastAsia="Shonar Bangla" w:hAnsi="Kalpurush" w:cs="Kalpurush"/>
          <w:sz w:val="24"/>
          <w:szCs w:val="24"/>
          <w:cs/>
          <w:lang w:bidi="bn-BD"/>
        </w:rPr>
        <w:t>, ৬, ৭ ও ৮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করিয়াছেন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ম্যাজিস্ট্রেট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কর্মকর্তাকে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শুধুমাত্র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বিষয়ে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একটি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অন্তর্বর্তীকালীন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দাখিল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0C66E9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;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কর্মকর্তা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উক্তরূপ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প্রস্তুত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0C66E9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নিমিত্ত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সংশ্লিষ্ট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সরকারি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দপ্তর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কাঠামোর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(command structure)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সংশ্লিষ্ট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ব্যক্তিসমূহের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নিকট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প্রয়োজনীয়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তথ্যপ্রমাণ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hAnsi="Kalpurush" w:cs="Kalpurush"/>
          <w:sz w:val="24"/>
          <w:szCs w:val="24"/>
          <w:cs/>
          <w:lang w:bidi="bn-IN"/>
        </w:rPr>
        <w:t>সংগ্রহ</w:t>
      </w:r>
      <w:r w:rsidRPr="00E50C66">
        <w:rPr>
          <w:rFonts w:ascii="Kalpurush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করিবেন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lastRenderedPageBreak/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অন্তর্বর্তীকালীন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দেখা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ঊর্ধ্বতন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বিরুদ্ধে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সন্তোষজনক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সাক্ষ্যপ্রমাণ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ম্যাজিস্ট্রেট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ধরনের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প্রাপ্তির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সন্তুষ্ট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অন্যান্য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বিরুদ্ধে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অব্যাহত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রাখা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সত্ত্বেও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ঊর্ধ্বতন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অব্যাহতি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ঊর্ধ্বতন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অব্যাহতি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সত্ত্বেও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শেষে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পর্যাপ্ত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সন্তোষজনক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প্রমাণের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ভিত্তিতে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প্রতীয়মান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জড়িত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কর্মকর্তা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উল্লিখিত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অন্তর্ভুক্ত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506B44" w:rsidRDefault="004550B0" w:rsidP="00506B44">
      <w:pPr>
        <w:pStyle w:val="Normal1"/>
        <w:ind w:left="-450" w:firstLine="1170"/>
        <w:jc w:val="both"/>
        <w:rPr>
          <w:rFonts w:ascii="Kalpurush" w:eastAsia="Shonar Bangla" w:hAnsi="Kalpurush" w:cs="Kalpurush"/>
          <w:strike/>
          <w:color w:val="FF0000"/>
          <w:sz w:val="24"/>
          <w:szCs w:val="24"/>
        </w:rPr>
      </w:pPr>
      <w:r w:rsidRPr="00E50C66">
        <w:rPr>
          <w:rFonts w:ascii="Kalpurush" w:eastAsia="Shonar Bangla" w:hAnsi="Kalpurush" w:cs="Kalpurush"/>
          <w:bCs/>
          <w:sz w:val="24"/>
          <w:szCs w:val="24"/>
          <w:cs/>
          <w:lang w:bidi="bn-IN"/>
        </w:rPr>
        <w:t>১৬</w:t>
      </w:r>
      <w:r w:rsidRPr="00E50C66">
        <w:rPr>
          <w:rFonts w:ascii="Kalpurush" w:eastAsia="Shonar Bangla" w:hAnsi="Kalpurush" w:cs="Mangal"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সন্ধান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প্রক্রিয়া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অনুসন্ধানে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তল্লাশি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পরোয়ানা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জারি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—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="0045188C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 আদালত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পরিপ্রেক্ষিতে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খুঁজিয়া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আটক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কেন্দ্র</w:t>
      </w:r>
      <w:r w:rsidRPr="00E50C66">
        <w:rPr>
          <w:rFonts w:ascii="Kalpurush" w:eastAsia="Shonar Bangla" w:hAnsi="Kalpurush" w:cs="Kalpurush"/>
          <w:sz w:val="24"/>
          <w:szCs w:val="24"/>
        </w:rPr>
        <w:t>,</w:t>
      </w:r>
      <w:r w:rsidRPr="00E50C66">
        <w:rPr>
          <w:rFonts w:ascii="Kalpurush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E50C66">
        <w:rPr>
          <w:rFonts w:ascii="Kalpurush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স্থান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স্থাপনায়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ফৌজদারি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কার্যবিধির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section 100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বর্ণিত</w:t>
      </w:r>
      <w:r w:rsidRPr="00E50C66">
        <w:rPr>
          <w:rFonts w:ascii="Kalpurush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তল্লাশি</w:t>
      </w:r>
      <w:r w:rsidRPr="00E50C66">
        <w:rPr>
          <w:rFonts w:ascii="Kalpurush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পরোয়ানা</w:t>
      </w:r>
      <w:r w:rsidRPr="00E50C66">
        <w:rPr>
          <w:rFonts w:ascii="Kalpurush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জারি</w:t>
      </w:r>
      <w:r w:rsidRPr="00E50C66">
        <w:rPr>
          <w:rFonts w:ascii="Kalpurush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BF5A22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="0045188C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 আদালত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="004B4031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জারিকৃত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তল্লাশি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পরোয়ানা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পুলিশ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শৃঙ্খলা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সদস্য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="000930BC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কার্যকর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BF5A22" w:rsidRPr="00BF5A22" w:rsidRDefault="00BF5A22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"/>
          <w:szCs w:val="2"/>
          <w:lang w:bidi="bn-IN"/>
        </w:rPr>
      </w:pPr>
    </w:p>
    <w:p w:rsidR="004550B0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১৭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মার্জনামূলক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ব্যবস্থা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জীবিত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ফেরত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পাইতে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উদঘাটন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জড়িত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অপরাধীদের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শনাক্ত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কার্যকর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অবদান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রাখেন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তিনি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 আদালতের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বিবেচনায়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পূর্ণাঙ্গ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আংশিক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মার্জনা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পাইবার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অধিকারী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এবং এক্ষেত্রে ধারা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৫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৬</w:t>
      </w:r>
      <w:r w:rsidRPr="0045188C">
        <w:rPr>
          <w:rFonts w:ascii="Kalpurush" w:eastAsia="Shonar Bangla" w:hAnsi="Kalpurush" w:cs="Kalpurush"/>
          <w:sz w:val="24"/>
          <w:szCs w:val="24"/>
          <w:lang w:bidi="bn-IN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৭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="00C56E2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45188C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৮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এ উল্লিখিত অন্যূন সাজার বিধান প্রযোজ্য হইবে না।</w:t>
      </w:r>
    </w:p>
    <w:p w:rsidR="00B47FC6" w:rsidRDefault="00B47FC6" w:rsidP="00B47FC6">
      <w:pPr>
        <w:pStyle w:val="Normal1"/>
        <w:tabs>
          <w:tab w:val="left" w:pos="3636"/>
        </w:tabs>
        <w:ind w:left="-450"/>
        <w:jc w:val="both"/>
        <w:rPr>
          <w:rFonts w:ascii="Kalpurush" w:eastAsia="Shonar Bangla" w:hAnsi="Kalpurush" w:cs="Kalpurush"/>
          <w:sz w:val="2"/>
          <w:szCs w:val="2"/>
          <w:lang w:bidi="bn-BD"/>
        </w:rPr>
      </w:pPr>
    </w:p>
    <w:p w:rsidR="004550B0" w:rsidRPr="00E50C66" w:rsidRDefault="00357A92" w:rsidP="00B47FC6">
      <w:pPr>
        <w:pStyle w:val="Normal1"/>
        <w:tabs>
          <w:tab w:val="left" w:pos="3636"/>
        </w:tabs>
        <w:ind w:left="-450"/>
        <w:jc w:val="both"/>
        <w:rPr>
          <w:rFonts w:ascii="Kalpurush" w:eastAsia="Shonar Bangla" w:hAnsi="Kalpurush" w:cs="Kalpurush"/>
          <w:sz w:val="24"/>
          <w:szCs w:val="24"/>
        </w:rPr>
      </w:pPr>
      <w:r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             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১৮</w:t>
      </w:r>
      <w:r w:rsidR="004550B0"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অভিযুক্তের</w:t>
      </w:r>
      <w:r w:rsidR="004550B0"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অনুপস্থিতিতে</w:t>
      </w:r>
      <w:r w:rsidR="004550B0"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বিচার</w:t>
      </w:r>
      <w:r w:rsidR="004550B0"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="004550B0"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ফৌজদারি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কার্যবিধিতে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ভিন্নতর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কিছুই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থাকুক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কেন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যেক্ষেত্রে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 আদালতের</w:t>
      </w:r>
      <w:r w:rsidR="004550B0"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মর্মে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বিশ্বাস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যুক্তিসংগত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কারণ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গ্রেফতার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তাহাকে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জন্য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সোপর্দকরণ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এড়াইবার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D30776">
        <w:rPr>
          <w:rFonts w:ascii="Kalpurush" w:eastAsia="Shonar Bangla" w:hAnsi="Kalpurush" w:cs="Kalpurush" w:hint="cs"/>
          <w:sz w:val="24"/>
          <w:szCs w:val="24"/>
          <w:cs/>
          <w:lang w:bidi="bn-BD"/>
        </w:rPr>
        <w:t xml:space="preserve">লক্ষ্যে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পলাতক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রহিয়াছেন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আত্মগোপন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করিয়াছেন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আশু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গ্রেফতারের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সম্ভাবনা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সেইক্ষেত্রে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="004550B0"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অভিযোগপত্র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গৃহীত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তারিখ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পরবর্তী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বিশ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দিনের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মধ্যে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অনুপস্থিত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পলাতক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হাজির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নিমিত্ত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তথ্যপ্রযুক্তির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="00D30776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-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উপযুক্ত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মাধ্যমে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একটি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দৈনিক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জাতীয়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খবরের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কাগজে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প্রজ্ঞাপিত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দ্বারা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বিদেশি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দূতাবাস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ইন্টারপোলসহ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অন্যবিধ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যুক্তিসংগত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="00D30776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-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উপায়ে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নোটিশ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জারি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করিয়া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হাজির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নির্দেশ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নির্ধারিত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সময়ের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মধ্যে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হাজির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D30776">
        <w:rPr>
          <w:rFonts w:ascii="Kalpurush" w:eastAsia="Shonar Bangla" w:hAnsi="Kalpurush" w:cs="Kalpurush" w:hint="cs"/>
          <w:sz w:val="24"/>
          <w:szCs w:val="24"/>
          <w:cs/>
          <w:lang w:bidi="bn-BD"/>
        </w:rPr>
        <w:t xml:space="preserve">হইলে </w:t>
      </w:r>
      <w:r w:rsidR="004550B0"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="004550B0"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অনুপস্থিতিতে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>:</w:t>
      </w: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lastRenderedPageBreak/>
        <w:t>তবে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শর্ত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হাজির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হাজির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জামিনে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মুক্তি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পলাতক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উল্লিখিত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বিধান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প্রযোজ্য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লিপিবদ্ধ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অনুপস্থিতিতে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সম্পন্ন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45188C" w:rsidRDefault="004550B0" w:rsidP="00BF5A22">
      <w:pPr>
        <w:spacing w:after="0" w:line="240" w:lineRule="auto"/>
        <w:ind w:firstLine="720"/>
        <w:jc w:val="both"/>
        <w:rPr>
          <w:rFonts w:ascii="Kalpurush" w:hAnsi="Kalpurush" w:cs="Kalpurush"/>
          <w:sz w:val="24"/>
          <w:szCs w:val="24"/>
          <w:lang w:bidi="bn-BD"/>
        </w:rPr>
      </w:pPr>
      <w:r w:rsidRPr="0045188C">
        <w:rPr>
          <w:rFonts w:ascii="Kalpurush" w:hAnsi="Kalpurush" w:cs="Kalpurush"/>
          <w:sz w:val="24"/>
          <w:szCs w:val="24"/>
          <w:cs/>
          <w:lang w:bidi="bn-IN"/>
        </w:rPr>
        <w:t>১৯</w:t>
      </w:r>
      <w:r w:rsidRPr="0045188C">
        <w:rPr>
          <w:rFonts w:ascii="Kalpurush" w:hAnsi="Kalpurush" w:cs="Mangal"/>
          <w:sz w:val="24"/>
          <w:szCs w:val="24"/>
          <w:cs/>
          <w:lang w:bidi="hi-IN"/>
        </w:rPr>
        <w:t>।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b/>
          <w:bCs/>
          <w:sz w:val="24"/>
          <w:szCs w:val="24"/>
          <w:cs/>
          <w:lang w:bidi="bn-IN"/>
        </w:rPr>
        <w:t>বিচার</w:t>
      </w:r>
      <w:r w:rsidRPr="0045188C">
        <w:rPr>
          <w:rFonts w:ascii="Kalpurush" w:hAnsi="Kalpurush" w:cs="Mangal"/>
          <w:sz w:val="24"/>
          <w:szCs w:val="24"/>
          <w:cs/>
          <w:lang w:bidi="hi-IN"/>
        </w:rPr>
        <w:t>।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– </w:t>
      </w:r>
      <w:r w:rsidRPr="0045188C">
        <w:rPr>
          <w:rFonts w:ascii="Kalpurush" w:hAnsi="Kalpurush" w:cs="Kalpurush"/>
          <w:sz w:val="24"/>
          <w:szCs w:val="24"/>
          <w:cs/>
          <w:lang w:bidi="bn-BD"/>
        </w:rPr>
        <w:t xml:space="preserve">(১)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আইনের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অধীন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গুমের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অপরাধের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বিচার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কেবল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স্থানীয়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এখতিয়ারসম্পন্ন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দায়রা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জজ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আদালত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কর্তৃক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বিচার্য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  <w:r w:rsidRPr="0045188C">
        <w:rPr>
          <w:rFonts w:ascii="Kalpurush" w:hAnsi="Kalpurush" w:cs="Kalpurush"/>
          <w:sz w:val="24"/>
          <w:szCs w:val="24"/>
          <w:cs/>
          <w:lang w:bidi="bn-IN"/>
        </w:rPr>
        <w:t>হইবে</w:t>
      </w:r>
      <w:r w:rsidRPr="0045188C">
        <w:rPr>
          <w:rFonts w:ascii="Kalpurush" w:hAnsi="Kalpurush" w:cs="Mangal"/>
          <w:sz w:val="24"/>
          <w:szCs w:val="24"/>
          <w:cs/>
          <w:lang w:bidi="hi-IN"/>
        </w:rPr>
        <w:t>।</w:t>
      </w:r>
      <w:r w:rsidRPr="0045188C">
        <w:rPr>
          <w:rFonts w:ascii="Kalpurush" w:hAnsi="Kalpurush" w:cs="Kalpurush"/>
          <w:sz w:val="24"/>
          <w:szCs w:val="24"/>
          <w:lang w:bidi="hi-IN"/>
        </w:rPr>
        <w:t xml:space="preserve"> </w:t>
      </w:r>
    </w:p>
    <w:p w:rsidR="004550B0" w:rsidRPr="006C6C58" w:rsidRDefault="004550B0" w:rsidP="00BF5A22">
      <w:pPr>
        <w:pStyle w:val="Normal1"/>
        <w:spacing w:line="240" w:lineRule="auto"/>
        <w:ind w:left="-450" w:firstLine="1170"/>
        <w:jc w:val="both"/>
        <w:rPr>
          <w:rFonts w:ascii="Kalpurush" w:eastAsia="Shonar Bangla" w:hAnsi="Kalpurush" w:cs="Kalpurush"/>
          <w:sz w:val="2"/>
          <w:szCs w:val="2"/>
          <w:u w:val="single"/>
          <w:lang w:bidi="bn-BD"/>
        </w:rPr>
      </w:pPr>
    </w:p>
    <w:p w:rsidR="004550B0" w:rsidRPr="0045188C" w:rsidRDefault="004550B0" w:rsidP="00BF5A22">
      <w:pPr>
        <w:pStyle w:val="Normal1"/>
        <w:spacing w:line="240" w:lineRule="auto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45188C">
        <w:rPr>
          <w:rFonts w:ascii="Kalpurush" w:eastAsia="Shonar Bangla" w:hAnsi="Kalpurush" w:cs="Kalpurush"/>
          <w:sz w:val="24"/>
          <w:szCs w:val="24"/>
        </w:rPr>
        <w:t>(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২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আইনের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গঠনের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১২০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একশত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বিশ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দিনের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মধ্যে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সম্পন্ন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নির্ধারিত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সময়ের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মধ্যে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মামলা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নিষ্পত্তি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বিচারককে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পরবর্তী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৩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তিন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কার্যদিবসের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মধ্যে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লিখিত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ব্যাখ্যা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সুপ্রীম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কোর্টের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নিকট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প্রেরণ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একটি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অনুলিপি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সরকারের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নিকট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প্রেরণ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ব্যাখ্যা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বিবেচনা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করিয়া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কর্তৃপক্ষ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যথাযথ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ব্যবস্থা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গ্রহণ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প্রয়োজনীয়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নির্দেশনা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45188C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6C6C58" w:rsidRDefault="004550B0" w:rsidP="004550B0">
      <w:pPr>
        <w:spacing w:before="240" w:after="0" w:line="240" w:lineRule="auto"/>
        <w:ind w:firstLine="720"/>
        <w:jc w:val="both"/>
        <w:rPr>
          <w:rFonts w:ascii="Kalpurush" w:hAnsi="Kalpurush" w:cs="Kalpurush"/>
          <w:color w:val="00B050"/>
          <w:sz w:val="2"/>
          <w:szCs w:val="2"/>
          <w:u w:val="single"/>
          <w:lang w:bidi="bn-BD"/>
        </w:rPr>
      </w:pPr>
    </w:p>
    <w:p w:rsidR="004550B0" w:rsidRPr="00E50C66" w:rsidRDefault="004550B0" w:rsidP="0072198C">
      <w:pPr>
        <w:pStyle w:val="Normal1"/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b/>
          <w:bCs/>
          <w:sz w:val="24"/>
          <w:szCs w:val="24"/>
          <w:cs/>
          <w:lang w:bidi="bn-BD"/>
        </w:rPr>
        <w:t>আদালতের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এখতিয়ার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3A252B">
        <w:rPr>
          <w:rFonts w:ascii="Kalpurush" w:eastAsia="Shonar Bangla" w:hAnsi="Kalpurush" w:cs="Kalpurush" w:hint="cs"/>
          <w:sz w:val="24"/>
          <w:szCs w:val="24"/>
          <w:cs/>
          <w:lang w:bidi="bn-BD"/>
        </w:rPr>
        <w:t xml:space="preserve">এখতিয়ারসম্পন্ন আদালত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আমলে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গ্রহণ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3A252B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 পারিবে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— </w:t>
      </w:r>
    </w:p>
    <w:p w:rsidR="004550B0" w:rsidRPr="00E50C66" w:rsidRDefault="004550B0" w:rsidP="0072198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1800" w:hanging="36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</w:t>
      </w:r>
      <w:r w:rsidR="0045188C">
        <w:rPr>
          <w:rFonts w:ascii="Kalpurush" w:eastAsia="Shonar Bangla" w:hAnsi="Kalpurush" w:cs="Kalpurush"/>
          <w:sz w:val="24"/>
          <w:szCs w:val="24"/>
        </w:rPr>
        <w:t>)</w:t>
      </w:r>
      <w:r w:rsidR="0045188C">
        <w:rPr>
          <w:rFonts w:ascii="Kalpurush" w:eastAsia="Shonar Bangla" w:hAnsi="Kalpurush" w:cs="Kalpurush" w:hint="cs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অপরাধটি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এখতিয়ারাধীন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ভূখণ্ডে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দূতাবাসে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shd w:val="clear" w:color="auto" w:fill="FFFFFF" w:themeFill="background1"/>
          <w:cs/>
          <w:lang w:bidi="bn-IN"/>
        </w:rPr>
        <w:t>নিবন্ধিত</w:t>
      </w:r>
      <w:r w:rsidR="0045188C">
        <w:rPr>
          <w:rFonts w:ascii="Kalpurush" w:eastAsia="Shonar Bangla" w:hAnsi="Kalpurush" w:cs="Kalpurush" w:hint="cs"/>
          <w:sz w:val="24"/>
          <w:szCs w:val="24"/>
          <w:shd w:val="clear" w:color="auto" w:fill="FFFFFF" w:themeFill="background1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জাহাজ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বিমান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;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</w:p>
    <w:p w:rsidR="004550B0" w:rsidRPr="00E50C66" w:rsidRDefault="004550B0" w:rsidP="007219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খ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নাগরিক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;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</w:p>
    <w:p w:rsidR="004550B0" w:rsidRPr="00E50C66" w:rsidRDefault="004550B0" w:rsidP="007219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নাগরিক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Default="004550B0" w:rsidP="007219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 w:firstLine="117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আদালতের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 এখতিয়ারাধীন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ভূখণ্ডে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উপস্থিত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নাগরিক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হউক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হউক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আদালতে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 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চলিতে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যতক্ষণ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স্বীকৃত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আন্তর্জাতিক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আদালত 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ট্রাইব্যুনালের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নিকট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সমর্পণ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আন্তর্জাতিক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বাধ্যবাধকতা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অনুসারে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রাষ্ট্রের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নিকট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হস্তান্তর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প্রত্যর্পণ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896AE6" w:rsidRPr="00896AE6" w:rsidRDefault="00896AE6" w:rsidP="007219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 w:firstLine="1170"/>
        <w:jc w:val="both"/>
        <w:rPr>
          <w:rFonts w:ascii="Kalpurush" w:eastAsia="Shonar Bangla" w:hAnsi="Kalpurush" w:cs="Kalpurush"/>
          <w:sz w:val="10"/>
          <w:szCs w:val="10"/>
        </w:rPr>
      </w:pP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২১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মিথ্যা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মামলার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বিরুদ্ধে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ব্যবস্থা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—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সম্পন্ন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প্রদানকালে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এখতিয়ারসম্পন্ন দায়রা আ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দালতের</w:t>
      </w:r>
      <w:r w:rsidR="005D5867">
        <w:rPr>
          <w:rFonts w:ascii="Kalpurush" w:eastAsia="Shonar Bangla" w:hAnsi="Kalpurush" w:cs="Kalpurush" w:hint="cs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নিকট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সন্তোষজনকভাবে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প্রমাণিত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বিরুদ্ধে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আনীত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মিথ্যা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হয়রানিমূলক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মামলা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দায়েরকারী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দর্শানোর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সুযোগ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প্রদানপূর্বক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সংশ্লিষ্ট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ব্যক্তিগণ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বরাবর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যথাযথ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ক্ষতিপূরণ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প্রয়োজন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ক্ষতিপূরণের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পাশাপাশি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মামলা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দায়েরকারী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অনধিক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দুই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বৎসর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সশ্রম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কারাদণ্ডে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lastRenderedPageBreak/>
        <w:t>২২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আপিল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এখতিয়ারসম্পন্ন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দায়রা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প্রদত্ত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আরোপিত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দ্বারা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সংক্ষুব্ধ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পক্ষ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দণ্ডাদেশ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তারিখ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৬০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ষাট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দিনের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মধ্যে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হাইকোর্ট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বিভাগে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আপিল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72198C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২৩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ক্ষতিপূরণ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উহা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আদায়ের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পন্থা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এখতিয়ারসম্পন্ন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দায়রা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আরোপিত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অর্থদণ্ডকে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ক্ষতিপূরণ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হিসাবে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গণ্য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অর্থদণ্ড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ক্ষতিপূরণের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ভুক্তভোগীকে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স্থাবর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অস্থাবর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সম্পত্তি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অর্থদণ্ড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ক্ষতিপূরণের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আদায়যোগ্য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এইরূপ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সম্পত্তির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অন্যান্য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দাবি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অপেক্ষা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অর্থদণ্ড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ক্ষতিপূরণের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দাবি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প্রাধান্য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পাইবে</w:t>
      </w:r>
      <w:r w:rsidRPr="00E50C66">
        <w:rPr>
          <w:rFonts w:ascii="Kalpurush" w:eastAsia="Shonar Bangla" w:hAnsi="Kalpurush" w:cs="Kalpurush"/>
          <w:sz w:val="24"/>
          <w:szCs w:val="24"/>
        </w:rPr>
        <w:t>:</w:t>
      </w:r>
    </w:p>
    <w:p w:rsidR="004550B0" w:rsidRPr="00E50C66" w:rsidRDefault="004550B0" w:rsidP="0072198C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শর্ত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="00890DC1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,</w:t>
      </w:r>
      <w:r w:rsidR="00890DC1" w:rsidRPr="00890DC1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 </w:t>
      </w:r>
      <w:r w:rsidR="00890DC1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অর্থদণ্ড</w:t>
      </w:r>
      <w:r w:rsidR="00890DC1">
        <w:rPr>
          <w:rFonts w:ascii="Kalpurush" w:eastAsia="Shonar Bangla" w:hAnsi="Kalpurush" w:cs="Kalpurush" w:hint="cs"/>
          <w:sz w:val="24"/>
          <w:szCs w:val="24"/>
          <w:cs/>
          <w:lang w:bidi="bn-BD"/>
        </w:rPr>
        <w:t xml:space="preserve"> 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ক্ষতিপূরণের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স্থাবর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অস্থাবর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সম্পত্তি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সম্ভব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রাষ্ট্র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ভুক্তভোগীকে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890DC1">
        <w:rPr>
          <w:rFonts w:ascii="Kalpurush" w:eastAsia="Shonar Bangla" w:hAnsi="Kalpurush" w:cs="Kalpurush" w:hint="cs"/>
          <w:sz w:val="24"/>
          <w:szCs w:val="24"/>
          <w:cs/>
          <w:lang w:bidi="bn-BD"/>
        </w:rPr>
        <w:t xml:space="preserve">উহা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বাধ্য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</w:p>
    <w:p w:rsidR="00180147" w:rsidRPr="00180147" w:rsidRDefault="00180147" w:rsidP="0072198C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10"/>
          <w:szCs w:val="10"/>
        </w:rPr>
      </w:pPr>
    </w:p>
    <w:p w:rsidR="004550B0" w:rsidRDefault="004550B0" w:rsidP="0072198C">
      <w:pPr>
        <w:pStyle w:val="Normal1"/>
        <w:spacing w:after="0"/>
        <w:ind w:left="-450" w:firstLine="117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পূরণকল্পে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এখতিয়ারসম্পন্ন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দায়রা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সংশ্লিষ্ট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জেলার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কালেক্টরকে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প্রবিধান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দ্বারা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নির্ধারিত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পদ্ধতিতে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অনুরূপ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প্রবিধান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নির্ধারিত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পদ্ধতিতে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E03E2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দণ্ডিত</w:t>
      </w:r>
      <w:r w:rsidR="00E03E2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E03E2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স্থাবর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অস্থাবর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উভয়বিধ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সম্পত্তির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তালিকা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প্রস্তুতক্রমে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ক্রোক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নিলাম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বিক্রয়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ক্রোক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ছাড়াই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সরাসরি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নিলামে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বিক্রয়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বিক্রয়লব্ধ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জমা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E03E20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দেওয়ার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E03E20" w:rsidRPr="00E03E20" w:rsidRDefault="00E03E20" w:rsidP="0072198C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8"/>
          <w:szCs w:val="8"/>
        </w:rPr>
      </w:pP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২৪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অপরাধের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আমলযোগ্যতা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জামিনঅযোগ্যতা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ইত্যাদি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>)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আমলযোগ্য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জামিনঅযোগ্য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আপসঅযোগ্য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72198C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শাস্তিযোগ্য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জামিনে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মুক্তি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>—</w:t>
      </w:r>
    </w:p>
    <w:p w:rsidR="004550B0" w:rsidRPr="00E50C66" w:rsidRDefault="004550B0" w:rsidP="0072198C">
      <w:pPr>
        <w:pStyle w:val="Normal1"/>
        <w:spacing w:after="0"/>
        <w:ind w:left="1800" w:hanging="36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মুক্তি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আবেদনের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পক্ষকে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শুনানির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সুযোগ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;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</w:p>
    <w:p w:rsidR="004550B0" w:rsidRDefault="004550B0" w:rsidP="0072198C">
      <w:pPr>
        <w:pStyle w:val="Normal1"/>
        <w:spacing w:after="0"/>
        <w:ind w:left="1800" w:hanging="36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খ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বিরুদ্ধে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আনীত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তিনি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দোষী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সাব্যস্ত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যুক্তিসংগত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রহিয়াছে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মর্মে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এখতিয়ারসম্পন্ন আদালত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সন্তুষ্ট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F96F8C" w:rsidRPr="00F96F8C" w:rsidRDefault="00F96F8C" w:rsidP="0072198C">
      <w:pPr>
        <w:pStyle w:val="Normal1"/>
        <w:spacing w:after="0"/>
        <w:ind w:left="1800" w:hanging="360"/>
        <w:jc w:val="both"/>
        <w:rPr>
          <w:rFonts w:ascii="Kalpurush" w:eastAsia="Shonar Bangla" w:hAnsi="Kalpurush" w:cs="Kalpurush"/>
          <w:sz w:val="8"/>
          <w:szCs w:val="8"/>
        </w:rPr>
      </w:pP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উল্লিখিত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শিশু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শারীরিকভাবে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অসুস্থ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(sick or infirm)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জামিনে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মুক্তি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কারণে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ন্যায়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বিঘ্নিত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মর্মে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এখতিয়ারসম্পন্ন আদালত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সন্তুষ্ট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জামিনে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মুক্তি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lastRenderedPageBreak/>
        <w:t>২৫৷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ডিজিটাল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সাক্ষ্যের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গ্রহণযোগ্যতা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অনলাইন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ডিজিটাল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মাধ্যমে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সম্পাদিত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কথোপকথন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যোগাযোগ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অপরাধসংশ্লিষ্ট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স্থির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ভিডিওচিত্রসহ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ডিজিটাল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সাক্ষ্য আইনের বিধান অনুসারে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নিষ্পত্তির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হিসাবে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গ্রহণযোগ্য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২৬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ফৌজদারি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কার্যবিধির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প্রয়োগ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ইত্যাদি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ভিন্নরূপ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কিছু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নিষ্পত্তি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অবমাননাসহ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অন্যান্য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ফৌজদারি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কার্যবিধির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বিধানাবলি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প্রযোজ্য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bookmarkStart w:id="1" w:name="_heading=h.o7xy2r1cyxtb" w:colFirst="0" w:colLast="0"/>
      <w:bookmarkEnd w:id="1"/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২৭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ভুক্তভোগী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তথ্য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প্রকাশকারী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সাক্ষীর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গোপনীয়তা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সুরক্ষা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যুক্তিসংগত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ভিত্তিতে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তথ্যপ্রমাণ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এখতিয়ারসম্পন্ন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কর্মকর্তার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নিকট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প্রকাশ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তিনি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জনস্বার্থ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সংশ্লিষ্ট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প্রকাশ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সুরক্ষা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২০১১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২০১১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৭নং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সুরক্ষার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অধিকারী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পূরণকল্পে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এখতিয়ারসম্পন্ন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কর্মকর্তা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কর্তৃপক্ষ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হিসাবে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গণ্য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 আদালত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নিজ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বিবেচনায়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ভুক্তভোগী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প্রতিনিধির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আবেদনের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ভিত্তিতে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গুমসংক্রান্ত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সামাজিক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যোগাযোগ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মাধ্যম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সংবাদমাধ্যমে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প্রকাশকারী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ভুক্তভোগী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সাক্ষীর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গোপনীয়তা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রক্ষার্থে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প্রতিশোধ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ভীতিপ্রদর্শন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হুমকি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প্রকার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বিরূপ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নিরাপত্তা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সুরক্ষা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লক্ষ্যে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বাস্তবায়নে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ব্যবস্থা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গ্রহণ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6C6C58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২৮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ভুক্তভোগীর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অধিকার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ভুক্তভোগীর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নিম্নবর্ণিত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বিষয়ে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9324B0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তথ্য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জানিবার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অধিকার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যথা</w:t>
      </w:r>
      <w:r w:rsidRPr="00E50C66">
        <w:rPr>
          <w:rFonts w:ascii="Kalpurush" w:eastAsia="Shonar Bangla" w:hAnsi="Kalpurush" w:cs="Kalpurush"/>
          <w:sz w:val="24"/>
          <w:szCs w:val="24"/>
        </w:rPr>
        <w:t>:-</w:t>
      </w:r>
    </w:p>
    <w:p w:rsidR="004550B0" w:rsidRPr="00E50C66" w:rsidRDefault="004550B0" w:rsidP="006C6C58">
      <w:pPr>
        <w:pStyle w:val="Normal1"/>
        <w:spacing w:after="0"/>
        <w:ind w:left="144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সম্পর্কিত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বিস্তারিত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পারিপার্শ্বিকতা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6C6C58">
      <w:pPr>
        <w:pStyle w:val="Normal1"/>
        <w:spacing w:after="0"/>
        <w:ind w:left="144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খ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সম্পর্কিত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অগ্রগতি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ফলাফল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;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</w:p>
    <w:p w:rsidR="004550B0" w:rsidRPr="00E50C66" w:rsidRDefault="004550B0" w:rsidP="006C6C58">
      <w:pPr>
        <w:pStyle w:val="Normal1"/>
        <w:spacing w:after="0"/>
        <w:ind w:left="144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অবস্থান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অবস্থা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পরিণতি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</w:p>
    <w:p w:rsidR="004550B0" w:rsidRPr="00E50C66" w:rsidRDefault="004550B0" w:rsidP="006C6C58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ভুক্তভোগীদের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সম্পর্কিত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সংগঠন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গঠন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স্বাধীনভাবে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কার্যক্রমে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অংশগ্রহণের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অধিকার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6C6C58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="002208C5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প্রতিষ্ঠান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ভুক্তভোগীদের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সহায়তা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6C6C58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ভুক্তভোগীদের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সহায়তা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২০০০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২০০০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সরকারি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সহায়তা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অধিকার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Default="004550B0" w:rsidP="006C6C58">
      <w:pPr>
        <w:pStyle w:val="Normal1"/>
        <w:spacing w:after="0"/>
        <w:ind w:left="-450" w:firstLine="117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৫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অনুসন্ধান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শনাক্ত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গোপন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আটকের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মৃত্যুর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দেহাবশেষ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শনাক্ত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সৎকার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ফেরত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শৃঙ্খলা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অন্যান্য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কর্তৃপক্ষ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যথাযথ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সকল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ব্যবস্থা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গ্রহণ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বাধ্য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6C6C58" w:rsidRPr="006C6C58" w:rsidRDefault="006C6C58" w:rsidP="006C6C58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10"/>
          <w:szCs w:val="10"/>
        </w:rPr>
      </w:pP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২৯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স্ত্রী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সন্তান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কর্তৃক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সম্পত্তি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ব্যবহারের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অনুমতি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>)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পরিশোধ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স্ত্রী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নির্ভরশীল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পরিবারের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সদস্যদের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ভরণপোষণের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যৌক্তিক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নির্বাহের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স্থাবর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A51C64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অস্থাবর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সম্পত্তি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ব্যবহার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হস্তান্তর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নিমিত্ত</w:t>
      </w:r>
      <w:r w:rsidR="00A51C64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,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3422DE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স্ত্রী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নির্ভরশীল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পরিবারের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সদস্যের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A51C64">
        <w:rPr>
          <w:rFonts w:ascii="Kalpurush" w:eastAsia="Shonar Bangla" w:hAnsi="Kalpurush" w:cs="Kalpurush"/>
          <w:sz w:val="24"/>
          <w:szCs w:val="24"/>
          <w:cs/>
          <w:lang w:bidi="bn-IN"/>
        </w:rPr>
        <w:t>আবেদন-</w:t>
      </w:r>
      <w:r w:rsidR="00A51C64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অনুসারে,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 আদালত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যুক্তিসংগত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পরিমাণ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নির্বাহ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3422DE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সম্পত্তি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ব্যবহার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হস্তান্তরের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একটি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প্রত্যয়ন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সনদ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ইস্যুসহ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অনুমতি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অনুমতি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কার্যকরসহ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অনুমোদিত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সম্পত্তির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যথাযথ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ব্যবহার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নিশ্চিতকল্পে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প্রয়োজনীয়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C945C7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দায়েরকৃত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মামলায়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এতদুদ্দেশ্যে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দায়েরকৃত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কার্যধারায়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 আদালত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উক্তরূপ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188C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>(</w:t>
      </w:r>
      <w:r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৩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) The Evidence Act, 1872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section 108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কিছু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থাকুক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কেন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যেক্ষেত্রে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অন্যূন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৫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পাঁচ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বছর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ধরিয়া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জীবিত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ফিরিয়া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আসেন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সেইক্ষেত্রে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 আদালত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যেকোনো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বৈধ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উত্তরাধিকারের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আবেদনের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প্রেক্ষিতে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সম্পত্তি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>-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সময়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বিদ্যমান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),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বৈধ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উত্তরাধিকারগণের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মধ্যে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বণ্টনযোগ্য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মর্মে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ঘোষণা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="004550B0"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এবং এই মর্মে গুম সনদ প্রদান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="004550B0"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="0045188C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আবেদনপত্র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ধরন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পদ্ধতি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বিধি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দ্বারা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নির্ধারণ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যাইবে</w:t>
      </w:r>
      <w:r w:rsidRPr="00E50C66">
        <w:rPr>
          <w:rFonts w:ascii="Kalpurush" w:eastAsia="Shonar Bangla" w:hAnsi="Kalpurush" w:cs="Kalpurush"/>
          <w:sz w:val="24"/>
          <w:szCs w:val="24"/>
        </w:rPr>
        <w:t>:</w:t>
      </w:r>
    </w:p>
    <w:p w:rsidR="00C945C7" w:rsidRPr="00C945C7" w:rsidRDefault="00C945C7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8"/>
          <w:szCs w:val="8"/>
          <w:lang w:bidi="bn-BD"/>
        </w:rPr>
      </w:pPr>
    </w:p>
    <w:p w:rsidR="004550B0" w:rsidRDefault="004550B0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শর্ত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অনুরূপ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বিধি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প্রণয়ন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পর্যন্ত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বিষয়সমূহ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এখতিয়ারসম্পন্ন আ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নির্ধারিত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FE45EF" w:rsidRPr="00FE45EF" w:rsidRDefault="00FE45EF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8"/>
          <w:szCs w:val="8"/>
        </w:rPr>
      </w:pPr>
    </w:p>
    <w:p w:rsidR="004550B0" w:rsidRDefault="004550B0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ব্যাখ্যা</w:t>
      </w:r>
      <w:r w:rsidRPr="00E50C66">
        <w:rPr>
          <w:rFonts w:ascii="Kalpurush" w:eastAsia="Shonar Bangla" w:hAnsi="Kalpurush" w:cs="Kalpurush"/>
          <w:b/>
          <w:bCs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পূরণকল্পে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‘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’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যিনি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এস</w:t>
      </w:r>
      <w:r w:rsidRPr="00E50C66">
        <w:rPr>
          <w:rFonts w:ascii="Kalpurush" w:eastAsia="Shonar Bangla" w:hAnsi="Kalpurush" w:cs="Kalpurush"/>
          <w:sz w:val="24"/>
          <w:szCs w:val="24"/>
        </w:rPr>
        <w:t>.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আর</w:t>
      </w:r>
      <w:r w:rsidRPr="00E50C66">
        <w:rPr>
          <w:rFonts w:ascii="Kalpurush" w:eastAsia="Shonar Bangla" w:hAnsi="Kalpurush" w:cs="Kalpurush"/>
          <w:sz w:val="24"/>
          <w:szCs w:val="24"/>
        </w:rPr>
        <w:t>.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.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নম্বর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৩১২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</w:t>
      </w:r>
      <w:r w:rsidRPr="00E50C66">
        <w:rPr>
          <w:rFonts w:ascii="Kalpurush" w:eastAsia="Shonar Bangla" w:hAnsi="Kalpurush" w:cs="Kalpurush"/>
          <w:sz w:val="24"/>
          <w:szCs w:val="24"/>
        </w:rPr>
        <w:t>/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২০২৪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তারিখ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১৫</w:t>
      </w:r>
      <w:r w:rsidRPr="00E50C66">
        <w:rPr>
          <w:rFonts w:ascii="Kalpurush" w:eastAsia="Shonar Bangla" w:hAnsi="Kalpurush" w:cs="Kalpurush"/>
          <w:sz w:val="24"/>
          <w:szCs w:val="24"/>
        </w:rPr>
        <w:t>/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০৯</w:t>
      </w:r>
      <w:r w:rsidRPr="00E50C66">
        <w:rPr>
          <w:rFonts w:ascii="Kalpurush" w:eastAsia="Shonar Bangla" w:hAnsi="Kalpurush" w:cs="Kalpurush"/>
          <w:sz w:val="24"/>
          <w:szCs w:val="24"/>
        </w:rPr>
        <w:t>/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গঠিত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কমিশনের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অনুসন্ধান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কার্যক্রমে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অত্র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International Crimes (Tribunals) Act, 1973 (Act No. XIX of 1973)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দায়েরকৃত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মামলায়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গৃহীত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প্রদত্ত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রায়ে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উক্ত আইনের অধীন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হইয়াছেন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মর্মে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সাব্যস্ত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হইয়াছেন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>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এখতিয়ারসম্পন্ন আদালত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কর্তৃক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পূর্ব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পর্যন্ত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জীবিত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ফিরিয়া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আসেন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এমন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বোঝাইবে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FE45EF" w:rsidRPr="00FE45EF" w:rsidRDefault="00FE45EF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6"/>
          <w:szCs w:val="6"/>
        </w:rPr>
      </w:pPr>
    </w:p>
    <w:p w:rsidR="004550B0" w:rsidRPr="00E50C66" w:rsidRDefault="004550B0" w:rsidP="00E327A6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৩০৷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ভুক্তভোগীর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চিকিৎসা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পুনর্বাসন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ক্ষতিপূরণ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তহবিল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>—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শিকার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চিকিৎসা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ভুক্তভোগীর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পুনর্বাসন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ক্ষতিপূরণ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সহায়তার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লক্ষ্যে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সরকার এ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কটি তহবিল গঠন,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তহবিলে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অর্থ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সংগ্রহ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তহবিল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এতদুদ্দেশ্যে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প্রয়োজন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বিধি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প্রণয়ন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Kalpurush"/>
          <w:sz w:val="24"/>
          <w:szCs w:val="24"/>
        </w:rPr>
        <w:t>:</w:t>
      </w:r>
    </w:p>
    <w:p w:rsidR="004550B0" w:rsidRPr="00E50C66" w:rsidRDefault="004550B0" w:rsidP="00E327A6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শর্ত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>বিধি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প্রণয়ন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পর্যন্ত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সরকার,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আদেশ দ্বারা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তহবিল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পরিচালনা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রিতে পারিবে। </w:t>
      </w:r>
    </w:p>
    <w:p w:rsidR="004550B0" w:rsidRPr="00E50C66" w:rsidRDefault="004550B0" w:rsidP="004550B0">
      <w:pPr>
        <w:pStyle w:val="Normal1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lastRenderedPageBreak/>
        <w:t>৩১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আন্তর্জাতিক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সহযোগিতা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তাহার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পরিবারকে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সহায়তা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2A1E5F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সন্ধান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শনাক্তকরণ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মুক্তির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মৃত্যুর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লাশ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উত্তোলন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পরিচয়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নিশ্চিতকরণ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দেহাবশেষ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ফেরত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দেওয়ার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উদ্দেশ্যে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কিংবা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প্রত্যর্পণের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রাষ্ট্রকে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সহযোগিতা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রাষ্ট্র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বাংলাদেশকে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ধরনের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সহযোগিতা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চুক্তিবদ্ধ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E327A6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৩২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গুমসংক্রান্ত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তথ্যভান্ডার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বার্ষিক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প্রতিবেদন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সরকারের</w:t>
      </w:r>
      <w:r w:rsidRPr="00E50C66">
        <w:rPr>
          <w:rFonts w:ascii="Kalpurush" w:eastAsia="Shonar Bangla" w:hAnsi="Kalpurush" w:cs="Kalpurush"/>
          <w:color w:val="EE0000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তত্ত্বাবধানে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একটি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তথ্যভান্ডার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(Database)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যেখানে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ব্যক্তিদের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সংরক্ষিত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E327A6">
      <w:pPr>
        <w:pStyle w:val="Normal1"/>
        <w:spacing w:after="0"/>
        <w:ind w:left="-450" w:firstLine="45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তথ্যভান্ডারে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(Database)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নিম্নরূপ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অন্তর্ভুক্ত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যথা</w:t>
      </w:r>
      <w:r w:rsidRPr="00E50C66">
        <w:rPr>
          <w:rFonts w:ascii="Kalpurush" w:eastAsia="Shonar Bangla" w:hAnsi="Kalpurush" w:cs="Kalpurush"/>
          <w:sz w:val="24"/>
          <w:szCs w:val="24"/>
        </w:rPr>
        <w:t>:-</w:t>
      </w:r>
    </w:p>
    <w:p w:rsidR="004550B0" w:rsidRPr="00E50C66" w:rsidRDefault="004550B0" w:rsidP="00E327A6">
      <w:pPr>
        <w:pStyle w:val="Normal1"/>
        <w:spacing w:after="0"/>
        <w:ind w:left="1800" w:hanging="36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উদ্ধারকৃত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পিতা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মাতার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লিঙ্গ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বয়স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পেশা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ঠিকানা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327A6">
      <w:pPr>
        <w:pStyle w:val="Normal1"/>
        <w:spacing w:after="0"/>
        <w:ind w:left="1800" w:hanging="36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খ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নিখোঁজ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হওয়ার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তারিখ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স্থান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প্রেক্ষাপট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সম্ভাব্য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যেমন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: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রাজনৈতিক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মতাদর্শ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পেশাগত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দ্বন্দ্ব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ফৌজদারি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মামলা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পারিবারিক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বিরোধ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সামাজিক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প্রেক্ষাপট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ইত্যাদি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); </w:t>
      </w:r>
    </w:p>
    <w:p w:rsidR="004550B0" w:rsidRPr="00E50C66" w:rsidRDefault="004550B0" w:rsidP="00FE45EF">
      <w:pPr>
        <w:pStyle w:val="Normal1"/>
        <w:spacing w:after="0"/>
        <w:ind w:left="720" w:firstLine="72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পরিবারের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পক্ষ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</w:t>
      </w:r>
      <w:r w:rsidR="00CA0EE1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া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খিলকৃত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প্রাথমিক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সাক্ষ্য</w:t>
      </w:r>
      <w:r w:rsidRPr="00E50C66">
        <w:rPr>
          <w:rFonts w:ascii="Kalpurush" w:eastAsia="Shonar Bangla" w:hAnsi="Kalpurush" w:cs="Kalpurush"/>
          <w:sz w:val="24"/>
          <w:szCs w:val="24"/>
        </w:rPr>
        <w:t>;</w:t>
      </w:r>
    </w:p>
    <w:p w:rsidR="004550B0" w:rsidRPr="00E50C66" w:rsidRDefault="004550B0" w:rsidP="00E327A6">
      <w:pPr>
        <w:pStyle w:val="Normal1"/>
        <w:spacing w:after="0"/>
        <w:ind w:left="1800" w:hanging="36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প্রতিষ্ঠানসমূহের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পরিচয়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যেমন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: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বাহিনীর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ইউনিট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পদবি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দায়িত্বকাল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আদেশ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আপিলের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অবস্থা</w:t>
      </w:r>
      <w:r w:rsidRPr="00E50C66">
        <w:rPr>
          <w:rFonts w:ascii="Kalpurush" w:eastAsia="Shonar Bangla" w:hAnsi="Kalpurush" w:cs="Kalpurush"/>
          <w:sz w:val="24"/>
          <w:szCs w:val="24"/>
        </w:rPr>
        <w:t>);</w:t>
      </w:r>
    </w:p>
    <w:p w:rsidR="004550B0" w:rsidRDefault="004550B0" w:rsidP="00E327A6">
      <w:pPr>
        <w:pStyle w:val="Normal1"/>
        <w:spacing w:after="0"/>
        <w:ind w:left="144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ঙ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ক্ষতিপূরণ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পুনর্বাসনসংক্রান্ত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775314" w:rsidRPr="00775314" w:rsidRDefault="00775314" w:rsidP="00E327A6">
      <w:pPr>
        <w:pStyle w:val="Normal1"/>
        <w:spacing w:after="0"/>
        <w:ind w:left="1440"/>
        <w:jc w:val="both"/>
        <w:rPr>
          <w:rFonts w:ascii="Kalpurush" w:eastAsia="Shonar Bangla" w:hAnsi="Kalpurush" w:cs="Kalpurush"/>
          <w:sz w:val="12"/>
          <w:szCs w:val="12"/>
        </w:rPr>
      </w:pPr>
    </w:p>
    <w:p w:rsidR="004550B0" w:rsidRPr="00E50C66" w:rsidRDefault="00775314" w:rsidP="00775314">
      <w:pPr>
        <w:pStyle w:val="Normal1"/>
        <w:spacing w:after="0"/>
        <w:ind w:left="-450"/>
        <w:jc w:val="both"/>
        <w:rPr>
          <w:rFonts w:ascii="Kalpurush" w:eastAsia="Shonar Bangla" w:hAnsi="Kalpurush" w:cs="Kalpurush"/>
          <w:sz w:val="24"/>
          <w:szCs w:val="24"/>
        </w:rPr>
      </w:pPr>
      <w:r>
        <w:rPr>
          <w:rFonts w:ascii="Kalpurush" w:eastAsia="Shonar Bangla" w:hAnsi="Kalpurush" w:cs="Kalpurush" w:hint="cs"/>
          <w:sz w:val="24"/>
          <w:szCs w:val="24"/>
          <w:cs/>
          <w:lang w:bidi="bn-BD"/>
        </w:rPr>
        <w:t xml:space="preserve">     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>(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তথ্যভান্ডার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গুম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প্রতিরোধ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জবাবদিহিতা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নিশ্চিতকরণ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নীতি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প্রণয়ন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গবেষণার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ক্ষেত্রে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সহায়ক</w:t>
      </w:r>
      <w:r w:rsidR="004550B0"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4550B0"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="004550B0"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Default="004550B0" w:rsidP="00775314">
      <w:pPr>
        <w:pStyle w:val="Normal1"/>
        <w:spacing w:after="0"/>
        <w:ind w:left="-450" w:firstLine="45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="0045188C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নিরাপত্তা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স্বার্থে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তথ্যভান্ডারের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কিছু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অংশ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সংরক্ষিত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জনস্বার্থে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সার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সংক্ষেপ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তথ্য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প্রকাশযোগ্য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E327A6" w:rsidRPr="00E327A6" w:rsidRDefault="00E327A6" w:rsidP="00E327A6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8"/>
          <w:szCs w:val="8"/>
        </w:rPr>
      </w:pPr>
    </w:p>
    <w:p w:rsidR="004550B0" w:rsidRPr="00E50C66" w:rsidRDefault="004550B0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৩৩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ব্যাপক (</w:t>
      </w:r>
      <w:r w:rsidRPr="0045188C">
        <w:rPr>
          <w:rFonts w:ascii="Kalpurush" w:eastAsia="Shonar Bangla" w:hAnsi="Kalpurush" w:cs="Kalpurush"/>
          <w:b/>
          <w:bCs/>
          <w:sz w:val="24"/>
          <w:szCs w:val="24"/>
        </w:rPr>
        <w:t xml:space="preserve">Widespread) </w:t>
      </w:r>
      <w:r w:rsidRPr="0045188C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বা পরিকল্পিত পদ্ধতিতে (</w:t>
      </w:r>
      <w:r w:rsidRPr="0045188C">
        <w:rPr>
          <w:rFonts w:ascii="Kalpurush" w:eastAsia="Shonar Bangla" w:hAnsi="Kalpurush" w:cs="Kalpurush"/>
          <w:b/>
          <w:bCs/>
          <w:sz w:val="24"/>
          <w:szCs w:val="24"/>
        </w:rPr>
        <w:t xml:space="preserve">Systematic) </w:t>
      </w:r>
      <w:r w:rsidRPr="0045188C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সংঘটিত গুম সংক্রান্ত বিশেষ বিধান।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bCs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International Crimes (Tribunals) Act, 1973 (Act No. XIX of 1973)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section 3(2)(a)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উল্লিখিত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Crimes against humanity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অন্তর্ভুক্ত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ব্যাপক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(Widespread)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পরিকল্পিত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পদ্ধতিতে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(Systematic)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সংঘটিত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Enforced Disappearance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International Crimes (Tribunals) Act, 1973 (Act No. XIX of 1973)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বিধানাবলি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প্রযোজ্য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</w:p>
    <w:p w:rsidR="004550B0" w:rsidRDefault="004550B0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proofErr w:type="gramStart"/>
      <w:r w:rsidRPr="00E50C66">
        <w:rPr>
          <w:rFonts w:ascii="Kalpurush" w:eastAsia="Shonar Bangla" w:hAnsi="Kalpurush" w:cs="Kalpurush"/>
          <w:sz w:val="24"/>
          <w:szCs w:val="24"/>
        </w:rPr>
        <w:lastRenderedPageBreak/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বিরুদ্ধে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International Crimes (Tribunals) Act, 1973 (Act No.</w:t>
      </w:r>
      <w:proofErr w:type="gramEnd"/>
      <w:r w:rsidRPr="00E50C66">
        <w:rPr>
          <w:rFonts w:ascii="Kalpurush" w:eastAsia="Shonar Bangla" w:hAnsi="Kalpurush" w:cs="Kalpurush"/>
          <w:sz w:val="24"/>
          <w:szCs w:val="24"/>
        </w:rPr>
        <w:t xml:space="preserve"> XIX of 1973)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section 3(2</w:t>
      </w:r>
      <w:proofErr w:type="gramStart"/>
      <w:r w:rsidRPr="00E50C66">
        <w:rPr>
          <w:rFonts w:ascii="Kalpurush" w:eastAsia="Shonar Bangla" w:hAnsi="Kalpurush" w:cs="Kalpurush"/>
          <w:sz w:val="24"/>
          <w:szCs w:val="24"/>
        </w:rPr>
        <w:t>)(</w:t>
      </w:r>
      <w:proofErr w:type="gramEnd"/>
      <w:r w:rsidRPr="00E50C66">
        <w:rPr>
          <w:rFonts w:ascii="Kalpurush" w:eastAsia="Shonar Bangla" w:hAnsi="Kalpurush" w:cs="Kalpurush"/>
          <w:sz w:val="24"/>
          <w:szCs w:val="24"/>
        </w:rPr>
        <w:t xml:space="preserve">a)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চলমান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ঘটনায়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ব্যক্তির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বিরুদ্ধে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কার্যক্রম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পরিচালনা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যাইবে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A47FCA" w:rsidRPr="00A47FCA" w:rsidRDefault="00A47FCA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6"/>
          <w:szCs w:val="6"/>
        </w:rPr>
      </w:pPr>
    </w:p>
    <w:p w:rsidR="004550B0" w:rsidRDefault="004550B0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proofErr w:type="gramStart"/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A47FCA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প্রতিবেদন পর্যালোচনাক্রমে </w:t>
      </w:r>
      <w:r w:rsidRPr="00A47FCA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এখতিয়ারসম্পন্ন </w:t>
      </w:r>
      <w:r w:rsidRPr="00A47FCA">
        <w:rPr>
          <w:rFonts w:ascii="Kalpurush" w:eastAsia="Shonar Bangla" w:hAnsi="Kalpurush" w:cs="Kalpurush"/>
          <w:sz w:val="24"/>
          <w:szCs w:val="24"/>
          <w:cs/>
          <w:lang w:bidi="bn-BD"/>
        </w:rPr>
        <w:t>ম্যাজিস্ট্রেটের</w:t>
      </w:r>
      <w:r w:rsidRPr="0045188C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নিকট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প্রতীয়মান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="003C319E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,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দাখিলকৃত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অভিযোগটি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International Crimes (Tribunals) Act, 1973 (Act No.</w:t>
      </w:r>
      <w:proofErr w:type="gramEnd"/>
      <w:r w:rsidRPr="00E50C66">
        <w:rPr>
          <w:rFonts w:ascii="Kalpurush" w:eastAsia="Shonar Bangla" w:hAnsi="Kalpurush" w:cs="Kalpurush"/>
          <w:sz w:val="24"/>
          <w:szCs w:val="24"/>
        </w:rPr>
        <w:t xml:space="preserve"> XIX of 1973)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তা</w:t>
      </w:r>
      <w:r w:rsidR="003C319E">
        <w:rPr>
          <w:rFonts w:ascii="Kalpurush" w:eastAsia="Shonar Bangla" w:hAnsi="Kalpurush" w:cs="Kalpurush" w:hint="cs"/>
          <w:sz w:val="24"/>
          <w:szCs w:val="24"/>
          <w:cs/>
          <w:lang w:bidi="bn-BD"/>
        </w:rPr>
        <w:t xml:space="preserve">হা হইলে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সংগৃহীত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সাক্ষ্যপ্রমাণ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চীফ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প্রসিকিউটর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বরাবর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প্রেরণ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</w:p>
    <w:p w:rsidR="00A47FCA" w:rsidRPr="00A47FCA" w:rsidRDefault="00A47FCA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6"/>
          <w:szCs w:val="6"/>
        </w:rPr>
      </w:pPr>
    </w:p>
    <w:p w:rsidR="004550B0" w:rsidRDefault="004550B0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proofErr w:type="gramStart"/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রায়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প্রদানের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পূর্বে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পর্যায়ে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B75B19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</w:t>
      </w:r>
      <w:r w:rsidRPr="00B75B19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দায়রা</w:t>
      </w:r>
      <w:r w:rsidRPr="00B75B19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 আদালতের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নিকট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প্রতীয়মান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মামলাটি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International Crimes (Tribunals) Act, 1973 (Act No.</w:t>
      </w:r>
      <w:proofErr w:type="gramEnd"/>
      <w:r w:rsidRPr="00E50C66">
        <w:rPr>
          <w:rFonts w:ascii="Kalpurush" w:eastAsia="Shonar Bangla" w:hAnsi="Kalpurush" w:cs="Kalpurush"/>
          <w:sz w:val="24"/>
          <w:szCs w:val="24"/>
        </w:rPr>
        <w:t xml:space="preserve"> XIX of 1973)-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বিচার্য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B75B19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</w:t>
      </w:r>
      <w:r w:rsidRPr="00B75B19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দায়রা</w:t>
      </w:r>
      <w:r w:rsidRPr="00B75B19">
        <w:rPr>
          <w:rFonts w:ascii="Kalpurush" w:eastAsia="Shonar Bangla" w:hAnsi="Kalpurush" w:cs="Kalpurush"/>
          <w:sz w:val="24"/>
          <w:szCs w:val="24"/>
          <w:cs/>
          <w:lang w:bidi="bn-IN"/>
        </w:rPr>
        <w:t xml:space="preserve"> আদালত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মামলাটি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আন্তর্জাতিক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ট্রাইব্যুনাল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বরাবর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প্রেরণ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এবং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উক্তরূপ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মামলা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প্রাপ্ত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হইলে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আন্তর্জাতিক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ট্রাইব্যুনাল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অধীন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প্রয়োজনীয়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ব্যবস্থা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গ্রহণ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</w:p>
    <w:p w:rsidR="00B75B19" w:rsidRPr="00B75B19" w:rsidRDefault="00B75B19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10"/>
          <w:szCs w:val="10"/>
        </w:rPr>
      </w:pPr>
    </w:p>
    <w:p w:rsidR="004550B0" w:rsidRDefault="004550B0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Mangal"/>
          <w:sz w:val="24"/>
          <w:szCs w:val="24"/>
          <w:lang w:bidi="hi-IN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৫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উপ</w:t>
      </w:r>
      <w:r w:rsidRPr="00E50C66">
        <w:rPr>
          <w:rFonts w:ascii="Kalpurush" w:eastAsia="Shonar Bangla" w:hAnsi="Kalpurush" w:cs="Kalpurush"/>
          <w:sz w:val="24"/>
          <w:szCs w:val="24"/>
        </w:rPr>
        <w:t>-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৪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যাহা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0B1F62">
        <w:rPr>
          <w:rFonts w:ascii="Kalpurush" w:eastAsia="Shonar Bangla" w:hAnsi="Kalpurush" w:cs="Kalpurush"/>
          <w:sz w:val="24"/>
          <w:szCs w:val="24"/>
          <w:cs/>
          <w:lang w:bidi="bn-IN"/>
        </w:rPr>
        <w:t>কিছু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থাকুক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E6272">
        <w:rPr>
          <w:rFonts w:ascii="Kalpurush" w:eastAsia="Shonar Bangla" w:hAnsi="Kalpurush" w:cs="Kalpurush"/>
          <w:sz w:val="24"/>
          <w:szCs w:val="24"/>
          <w:cs/>
          <w:lang w:bidi="bn-IN"/>
        </w:rPr>
        <w:t>এখতিয়ারসম্পন্ন আদালত</w:t>
      </w:r>
      <w:r w:rsidRPr="0045188C">
        <w:rPr>
          <w:rFonts w:ascii="Kalpurush" w:eastAsia="Shonar Bangla" w:hAnsi="Kalpurush" w:cs="Kalpurush"/>
          <w:sz w:val="24"/>
          <w:szCs w:val="24"/>
          <w:lang w:bidi="bn-IN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হইতে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প্রাপ্ত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প্রতিবেদন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অথবা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এখতিয়ারসম্পন্ন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আদালতের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মতামতসহ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প্রাপ্ত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নথি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পর্যালোচনাপূর্বক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আন্তর্জাতিক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অপরাধ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ট্রাইব্যুনাল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চীফ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প্রসিকিউটর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মনে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করেন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অতিরিক্ত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সাক্ষ্যপ্রমাণ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দলিলপত্রাদি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সংগ্রহের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উদ্যোগ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নেওয়া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প্রয়োজন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সেইক্ষেত্রে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অধিকতর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তদন্ত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পরিচালনায়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আইনগত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কোনো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="008C459D">
        <w:rPr>
          <w:rFonts w:ascii="Kalpurush" w:eastAsia="Shonar Bangla" w:hAnsi="Kalpurush" w:cs="Kalpurush"/>
          <w:sz w:val="24"/>
          <w:szCs w:val="24"/>
          <w:cs/>
          <w:lang w:bidi="bn-IN"/>
        </w:rPr>
        <w:t>ব</w:t>
      </w:r>
      <w:r w:rsidR="008C459D">
        <w:rPr>
          <w:rFonts w:ascii="Kalpurush" w:eastAsia="Shonar Bangla" w:hAnsi="Kalpurush" w:cs="Kalpurush" w:hint="cs"/>
          <w:sz w:val="24"/>
          <w:szCs w:val="24"/>
          <w:cs/>
          <w:lang w:bidi="bn-BD"/>
        </w:rPr>
        <w:t>াঁ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ধা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থাকিবে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না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3C21EB" w:rsidRPr="003C21EB" w:rsidRDefault="003C21EB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8"/>
          <w:szCs w:val="8"/>
        </w:rPr>
      </w:pPr>
    </w:p>
    <w:p w:rsidR="00FE45EF" w:rsidRPr="00FE45EF" w:rsidRDefault="00FE45EF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8"/>
          <w:szCs w:val="8"/>
          <w:lang w:bidi="bn-IN"/>
        </w:rPr>
      </w:pPr>
    </w:p>
    <w:p w:rsidR="004550B0" w:rsidRPr="00E50C66" w:rsidRDefault="004550B0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৩৪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নির্ভরযোগ্য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ইংরেজি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পাঠ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b/>
          <w:bCs/>
          <w:sz w:val="24"/>
          <w:szCs w:val="24"/>
          <w:cs/>
          <w:lang w:bidi="bn-IN"/>
        </w:rPr>
        <w:t>প্রকাশ</w:t>
      </w:r>
      <w:r w:rsidRPr="00E50C66">
        <w:rPr>
          <w:rFonts w:ascii="Kalpurush" w:eastAsia="Shonar Bangla" w:hAnsi="Kalpurush" w:cs="Mangal"/>
          <w:b/>
          <w:bCs/>
          <w:sz w:val="24"/>
          <w:szCs w:val="24"/>
          <w:cs/>
          <w:lang w:bidi="hi-IN"/>
        </w:rPr>
        <w:t>।</w:t>
      </w:r>
      <w:r w:rsidRPr="00E50C66">
        <w:rPr>
          <w:rFonts w:ascii="Kalpurush" w:eastAsia="Shonar Bangla" w:hAnsi="Kalpurush" w:cs="Kalpurush"/>
          <w:b/>
          <w:sz w:val="24"/>
          <w:szCs w:val="24"/>
        </w:rPr>
        <w:t xml:space="preserve">— </w:t>
      </w: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১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BD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প্রবর্তনের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সরকার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সরকারি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গেজেটে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প্রজ্ঞাপন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দ্বারা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,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IN"/>
        </w:rPr>
        <w:t>এই</w:t>
      </w:r>
      <w:r w:rsidRPr="0045188C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45188C">
        <w:rPr>
          <w:rFonts w:ascii="Kalpurush" w:eastAsia="Shonar Bangla" w:hAnsi="Kalpurush" w:cs="Kalpurush"/>
          <w:sz w:val="24"/>
          <w:szCs w:val="24"/>
          <w:cs/>
          <w:lang w:bidi="bn-BD"/>
        </w:rPr>
        <w:t>আইনের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একটি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নির্ভরযোগ্য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ইংরেজি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পাঠ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(Authentic English Text)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প্রকাশ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করিতে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পারিবে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FE45EF">
      <w:pPr>
        <w:pStyle w:val="Normal1"/>
        <w:spacing w:after="0"/>
        <w:ind w:left="-450" w:firstLine="1170"/>
        <w:jc w:val="both"/>
        <w:rPr>
          <w:rFonts w:ascii="Kalpurush" w:eastAsia="Shonar Bangla" w:hAnsi="Kalpurush" w:cs="Kalpurush"/>
          <w:sz w:val="24"/>
          <w:szCs w:val="24"/>
        </w:rPr>
      </w:pPr>
      <w:r w:rsidRPr="00E50C66">
        <w:rPr>
          <w:rFonts w:ascii="Kalpurush" w:eastAsia="Shonar Bangla" w:hAnsi="Kalpurush" w:cs="Kalpurush"/>
          <w:sz w:val="24"/>
          <w:szCs w:val="24"/>
        </w:rPr>
        <w:t>(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২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)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পাঠ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ও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ইংরেজি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পাঠের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মধ্যে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বিরোধের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ক্ষেত্রে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বাংলা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পাঠ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প্রাধান্য</w:t>
      </w:r>
      <w:r w:rsidRPr="00E50C66">
        <w:rPr>
          <w:rFonts w:ascii="Kalpurush" w:eastAsia="Shonar Bangla" w:hAnsi="Kalpurush" w:cs="Kalpurush"/>
          <w:sz w:val="24"/>
          <w:szCs w:val="24"/>
        </w:rPr>
        <w:t xml:space="preserve"> </w:t>
      </w:r>
      <w:r w:rsidRPr="00E50C66">
        <w:rPr>
          <w:rFonts w:ascii="Kalpurush" w:eastAsia="Shonar Bangla" w:hAnsi="Kalpurush" w:cs="Kalpurush"/>
          <w:sz w:val="24"/>
          <w:szCs w:val="24"/>
          <w:cs/>
          <w:lang w:bidi="bn-IN"/>
        </w:rPr>
        <w:t>পাইবে</w:t>
      </w:r>
      <w:r w:rsidRPr="00E50C66">
        <w:rPr>
          <w:rFonts w:ascii="Kalpurush" w:eastAsia="Shonar Bangla" w:hAnsi="Kalpurush" w:cs="Mangal"/>
          <w:sz w:val="24"/>
          <w:szCs w:val="24"/>
          <w:cs/>
          <w:lang w:bidi="hi-IN"/>
        </w:rPr>
        <w:t>।</w:t>
      </w:r>
    </w:p>
    <w:p w:rsidR="004550B0" w:rsidRPr="00E50C66" w:rsidRDefault="004550B0" w:rsidP="004550B0">
      <w:pPr>
        <w:pStyle w:val="Normal1"/>
        <w:jc w:val="both"/>
        <w:rPr>
          <w:rFonts w:ascii="Kalpurush" w:eastAsia="Shonar Bangla" w:hAnsi="Kalpurush" w:cs="Kalpurush"/>
          <w:sz w:val="24"/>
          <w:szCs w:val="24"/>
          <w:lang w:bidi="bn-BD"/>
        </w:rPr>
      </w:pPr>
    </w:p>
    <w:p w:rsidR="00B9450C" w:rsidRPr="00E50C66" w:rsidRDefault="00B9450C">
      <w:pPr>
        <w:rPr>
          <w:rFonts w:ascii="Kalpurush" w:hAnsi="Kalpurush" w:cs="Kalpurush"/>
          <w:sz w:val="24"/>
          <w:szCs w:val="24"/>
        </w:rPr>
      </w:pPr>
    </w:p>
    <w:sectPr w:rsidR="00B9450C" w:rsidRPr="00E50C66" w:rsidSect="006D5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201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77" w:rsidRDefault="00D65877">
      <w:pPr>
        <w:spacing w:after="0" w:line="240" w:lineRule="auto"/>
      </w:pPr>
      <w:r>
        <w:separator/>
      </w:r>
    </w:p>
  </w:endnote>
  <w:endnote w:type="continuationSeparator" w:id="0">
    <w:p w:rsidR="00D65877" w:rsidRDefault="00D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90" w:rsidRDefault="00D65877" w:rsidP="00C93AD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90" w:rsidRDefault="0045188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SutonnyMJ" w:eastAsia="SutonnyMJ" w:hAnsi="SutonnyMJ" w:cs="SutonnyMJ"/>
        <w:color w:val="000000"/>
      </w:rPr>
    </w:pPr>
    <w:r>
      <w:rPr>
        <w:rFonts w:ascii="SutonnyMJ" w:eastAsia="SutonnyMJ" w:hAnsi="SutonnyMJ" w:cs="SutonnyMJ"/>
        <w:color w:val="000000"/>
      </w:rPr>
      <w:fldChar w:fldCharType="begin"/>
    </w:r>
    <w:r>
      <w:rPr>
        <w:rFonts w:ascii="SutonnyMJ" w:eastAsia="SutonnyMJ" w:hAnsi="SutonnyMJ" w:cs="SutonnyMJ"/>
        <w:color w:val="000000"/>
      </w:rPr>
      <w:instrText>PAGE</w:instrText>
    </w:r>
    <w:r>
      <w:rPr>
        <w:rFonts w:ascii="SutonnyMJ" w:eastAsia="SutonnyMJ" w:hAnsi="SutonnyMJ" w:cs="SutonnyMJ"/>
        <w:color w:val="000000"/>
      </w:rPr>
      <w:fldChar w:fldCharType="separate"/>
    </w:r>
    <w:r w:rsidR="0055618E">
      <w:rPr>
        <w:rFonts w:ascii="SutonnyMJ" w:eastAsia="SutonnyMJ" w:hAnsi="SutonnyMJ" w:cs="SutonnyMJ"/>
        <w:noProof/>
        <w:color w:val="000000"/>
      </w:rPr>
      <w:t>1</w:t>
    </w:r>
    <w:r>
      <w:rPr>
        <w:rFonts w:ascii="SutonnyMJ" w:eastAsia="SutonnyMJ" w:hAnsi="SutonnyMJ" w:cs="SutonnyMJ"/>
        <w:color w:val="000000"/>
      </w:rPr>
      <w:fldChar w:fldCharType="end"/>
    </w:r>
  </w:p>
  <w:p w:rsidR="00E42190" w:rsidRDefault="00D658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90" w:rsidRDefault="00D65877" w:rsidP="00C93AD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77" w:rsidRDefault="00D65877">
      <w:pPr>
        <w:spacing w:after="0" w:line="240" w:lineRule="auto"/>
      </w:pPr>
      <w:r>
        <w:separator/>
      </w:r>
    </w:p>
  </w:footnote>
  <w:footnote w:type="continuationSeparator" w:id="0">
    <w:p w:rsidR="00D65877" w:rsidRDefault="00D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90" w:rsidRDefault="00D65877" w:rsidP="00C93AD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90" w:rsidRDefault="00D65877" w:rsidP="00C93AD0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90" w:rsidRDefault="00D65877" w:rsidP="00C93AD0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EE"/>
    <w:rsid w:val="000227D0"/>
    <w:rsid w:val="000930BC"/>
    <w:rsid w:val="000B1F62"/>
    <w:rsid w:val="000C66E9"/>
    <w:rsid w:val="000C6C92"/>
    <w:rsid w:val="000E788C"/>
    <w:rsid w:val="0016160E"/>
    <w:rsid w:val="00180147"/>
    <w:rsid w:val="001A2271"/>
    <w:rsid w:val="0021771A"/>
    <w:rsid w:val="002208C5"/>
    <w:rsid w:val="00220A5B"/>
    <w:rsid w:val="0023131B"/>
    <w:rsid w:val="002827A6"/>
    <w:rsid w:val="002A01A9"/>
    <w:rsid w:val="002A1E5F"/>
    <w:rsid w:val="002A7A57"/>
    <w:rsid w:val="002E5499"/>
    <w:rsid w:val="002F767A"/>
    <w:rsid w:val="003422DE"/>
    <w:rsid w:val="00357A92"/>
    <w:rsid w:val="00364FE8"/>
    <w:rsid w:val="003A252B"/>
    <w:rsid w:val="003B074D"/>
    <w:rsid w:val="003B3CE5"/>
    <w:rsid w:val="003C21EB"/>
    <w:rsid w:val="003C259D"/>
    <w:rsid w:val="003C319E"/>
    <w:rsid w:val="003E4245"/>
    <w:rsid w:val="00431D1E"/>
    <w:rsid w:val="0045188C"/>
    <w:rsid w:val="00452A75"/>
    <w:rsid w:val="004550B0"/>
    <w:rsid w:val="00473296"/>
    <w:rsid w:val="004844EE"/>
    <w:rsid w:val="00492E21"/>
    <w:rsid w:val="004B4031"/>
    <w:rsid w:val="004C5F2F"/>
    <w:rsid w:val="004E6272"/>
    <w:rsid w:val="004F65FB"/>
    <w:rsid w:val="00506B44"/>
    <w:rsid w:val="0055618E"/>
    <w:rsid w:val="005D5867"/>
    <w:rsid w:val="00634183"/>
    <w:rsid w:val="00642CF3"/>
    <w:rsid w:val="00644A2D"/>
    <w:rsid w:val="006B698C"/>
    <w:rsid w:val="006C6C58"/>
    <w:rsid w:val="0072198C"/>
    <w:rsid w:val="00727FE4"/>
    <w:rsid w:val="00731278"/>
    <w:rsid w:val="00736F0D"/>
    <w:rsid w:val="00753AF0"/>
    <w:rsid w:val="007736DF"/>
    <w:rsid w:val="00775314"/>
    <w:rsid w:val="00781ED1"/>
    <w:rsid w:val="007A1740"/>
    <w:rsid w:val="007E7C45"/>
    <w:rsid w:val="007F3D2C"/>
    <w:rsid w:val="008069E5"/>
    <w:rsid w:val="00877A0B"/>
    <w:rsid w:val="00890DC1"/>
    <w:rsid w:val="00896AE6"/>
    <w:rsid w:val="008C459D"/>
    <w:rsid w:val="009324B0"/>
    <w:rsid w:val="009734FF"/>
    <w:rsid w:val="009E113D"/>
    <w:rsid w:val="009E2306"/>
    <w:rsid w:val="00A1559D"/>
    <w:rsid w:val="00A2194C"/>
    <w:rsid w:val="00A45941"/>
    <w:rsid w:val="00A47FCA"/>
    <w:rsid w:val="00A51C64"/>
    <w:rsid w:val="00AB2158"/>
    <w:rsid w:val="00AB6EBD"/>
    <w:rsid w:val="00AD1495"/>
    <w:rsid w:val="00B47FC6"/>
    <w:rsid w:val="00B6785F"/>
    <w:rsid w:val="00B717BB"/>
    <w:rsid w:val="00B75B19"/>
    <w:rsid w:val="00B9450C"/>
    <w:rsid w:val="00BB1C9F"/>
    <w:rsid w:val="00BD1E46"/>
    <w:rsid w:val="00BF5A22"/>
    <w:rsid w:val="00C56E26"/>
    <w:rsid w:val="00C57F5D"/>
    <w:rsid w:val="00C945C7"/>
    <w:rsid w:val="00CA0EE1"/>
    <w:rsid w:val="00CE23E2"/>
    <w:rsid w:val="00D02ABE"/>
    <w:rsid w:val="00D14253"/>
    <w:rsid w:val="00D16C16"/>
    <w:rsid w:val="00D30776"/>
    <w:rsid w:val="00D65877"/>
    <w:rsid w:val="00DA5480"/>
    <w:rsid w:val="00DE7100"/>
    <w:rsid w:val="00E03E20"/>
    <w:rsid w:val="00E046AC"/>
    <w:rsid w:val="00E062C5"/>
    <w:rsid w:val="00E327A6"/>
    <w:rsid w:val="00E50C66"/>
    <w:rsid w:val="00E67315"/>
    <w:rsid w:val="00E93BDA"/>
    <w:rsid w:val="00EE1523"/>
    <w:rsid w:val="00F156E1"/>
    <w:rsid w:val="00F96F8C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B0"/>
    <w:pPr>
      <w:spacing w:after="160" w:line="259" w:lineRule="auto"/>
    </w:pPr>
    <w:rPr>
      <w:rFonts w:ascii="Calibri" w:eastAsia="Calibri" w:hAnsi="Calibri" w:cs="Calibri"/>
    </w:rPr>
  </w:style>
  <w:style w:type="paragraph" w:styleId="Heading1">
    <w:name w:val="heading 1"/>
    <w:basedOn w:val="Normal1"/>
    <w:next w:val="Normal1"/>
    <w:link w:val="Heading1Char"/>
    <w:rsid w:val="004550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4550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4550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4550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4550B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4550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0B0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4550B0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4550B0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550B0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550B0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4550B0"/>
    <w:rPr>
      <w:rFonts w:ascii="Calibri" w:eastAsia="Calibri" w:hAnsi="Calibri" w:cs="Calibri"/>
      <w:b/>
      <w:sz w:val="20"/>
      <w:szCs w:val="20"/>
    </w:rPr>
  </w:style>
  <w:style w:type="table" w:customStyle="1" w:styleId="TableNormal0">
    <w:name w:val="TableNormal"/>
    <w:rsid w:val="004550B0"/>
    <w:pPr>
      <w:spacing w:after="160" w:line="259" w:lineRule="auto"/>
    </w:pPr>
    <w:rPr>
      <w:rFonts w:ascii="Calibri" w:eastAsia="Calibri" w:hAnsi="Calibri" w:cs="Calibri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4550B0"/>
    <w:pPr>
      <w:spacing w:after="160" w:line="259" w:lineRule="auto"/>
    </w:pPr>
    <w:rPr>
      <w:rFonts w:ascii="Calibri" w:eastAsia="Calibri" w:hAnsi="Calibri" w:cs="Calibri"/>
    </w:rPr>
  </w:style>
  <w:style w:type="paragraph" w:styleId="Title">
    <w:name w:val="Title"/>
    <w:basedOn w:val="Normal1"/>
    <w:next w:val="Normal1"/>
    <w:link w:val="TitleChar"/>
    <w:uiPriority w:val="10"/>
    <w:qFormat/>
    <w:rsid w:val="004550B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550B0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qFormat/>
    <w:rsid w:val="004550B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1"/>
    <w:uiPriority w:val="99"/>
    <w:qFormat/>
    <w:rsid w:val="004550B0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Header">
    <w:name w:val="header"/>
    <w:basedOn w:val="Normal1"/>
    <w:link w:val="HeaderChar"/>
    <w:qFormat/>
    <w:rsid w:val="004550B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550B0"/>
    <w:rPr>
      <w:rFonts w:ascii="Calibri" w:eastAsia="Calibri" w:hAnsi="Calibri" w:cs="Calibri"/>
      <w:position w:val="-1"/>
      <w:sz w:val="20"/>
      <w:szCs w:val="20"/>
    </w:rPr>
  </w:style>
  <w:style w:type="paragraph" w:styleId="Footer">
    <w:name w:val="footer"/>
    <w:basedOn w:val="Normal1"/>
    <w:link w:val="FooterChar"/>
    <w:qFormat/>
    <w:rsid w:val="004550B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50B0"/>
    <w:rPr>
      <w:rFonts w:ascii="Calibri" w:eastAsia="Calibri" w:hAnsi="Calibri" w:cs="Calibri"/>
      <w:position w:val="-1"/>
      <w:sz w:val="20"/>
      <w:szCs w:val="20"/>
    </w:rPr>
  </w:style>
  <w:style w:type="paragraph" w:styleId="CommentText">
    <w:name w:val="annotation text"/>
    <w:basedOn w:val="Normal1"/>
    <w:link w:val="CommentTextChar"/>
    <w:qFormat/>
    <w:rsid w:val="004550B0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50B0"/>
    <w:rPr>
      <w:rFonts w:ascii="Calibri" w:eastAsia="Calibri" w:hAnsi="Calibri" w:cs="Calibri"/>
      <w:position w:val="-1"/>
      <w:sz w:val="20"/>
      <w:szCs w:val="20"/>
    </w:rPr>
  </w:style>
  <w:style w:type="character" w:styleId="CommentReference">
    <w:name w:val="annotation reference"/>
    <w:qFormat/>
    <w:rsid w:val="004550B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1"/>
    <w:link w:val="BalloonTextChar"/>
    <w:qFormat/>
    <w:rsid w:val="004550B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 w:cs="Times New Roman"/>
      <w:position w:val="-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0B0"/>
    <w:rPr>
      <w:rFonts w:ascii="Tahoma" w:eastAsia="Calibri" w:hAnsi="Tahoma" w:cs="Times New Roman"/>
      <w:position w:val="-1"/>
      <w:sz w:val="16"/>
      <w:szCs w:val="16"/>
    </w:rPr>
  </w:style>
  <w:style w:type="paragraph" w:styleId="Subtitle">
    <w:name w:val="Subtitle"/>
    <w:basedOn w:val="Normal1"/>
    <w:next w:val="Normal1"/>
    <w:link w:val="SubtitleChar"/>
    <w:rsid w:val="004550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4550B0"/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B0"/>
    <w:pPr>
      <w:spacing w:after="160" w:line="259" w:lineRule="auto"/>
    </w:pPr>
    <w:rPr>
      <w:rFonts w:ascii="Calibri" w:eastAsia="Calibri" w:hAnsi="Calibri" w:cs="Calibri"/>
    </w:rPr>
  </w:style>
  <w:style w:type="paragraph" w:styleId="Heading1">
    <w:name w:val="heading 1"/>
    <w:basedOn w:val="Normal1"/>
    <w:next w:val="Normal1"/>
    <w:link w:val="Heading1Char"/>
    <w:rsid w:val="004550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4550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4550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4550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4550B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4550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0B0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4550B0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4550B0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550B0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550B0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4550B0"/>
    <w:rPr>
      <w:rFonts w:ascii="Calibri" w:eastAsia="Calibri" w:hAnsi="Calibri" w:cs="Calibri"/>
      <w:b/>
      <w:sz w:val="20"/>
      <w:szCs w:val="20"/>
    </w:rPr>
  </w:style>
  <w:style w:type="table" w:customStyle="1" w:styleId="TableNormal0">
    <w:name w:val="TableNormal"/>
    <w:rsid w:val="004550B0"/>
    <w:pPr>
      <w:spacing w:after="160" w:line="259" w:lineRule="auto"/>
    </w:pPr>
    <w:rPr>
      <w:rFonts w:ascii="Calibri" w:eastAsia="Calibri" w:hAnsi="Calibri" w:cs="Calibri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4550B0"/>
    <w:pPr>
      <w:spacing w:after="160" w:line="259" w:lineRule="auto"/>
    </w:pPr>
    <w:rPr>
      <w:rFonts w:ascii="Calibri" w:eastAsia="Calibri" w:hAnsi="Calibri" w:cs="Calibri"/>
    </w:rPr>
  </w:style>
  <w:style w:type="paragraph" w:styleId="Title">
    <w:name w:val="Title"/>
    <w:basedOn w:val="Normal1"/>
    <w:next w:val="Normal1"/>
    <w:link w:val="TitleChar"/>
    <w:uiPriority w:val="10"/>
    <w:qFormat/>
    <w:rsid w:val="004550B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550B0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qFormat/>
    <w:rsid w:val="004550B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1"/>
    <w:uiPriority w:val="99"/>
    <w:qFormat/>
    <w:rsid w:val="004550B0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Header">
    <w:name w:val="header"/>
    <w:basedOn w:val="Normal1"/>
    <w:link w:val="HeaderChar"/>
    <w:qFormat/>
    <w:rsid w:val="004550B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550B0"/>
    <w:rPr>
      <w:rFonts w:ascii="Calibri" w:eastAsia="Calibri" w:hAnsi="Calibri" w:cs="Calibri"/>
      <w:position w:val="-1"/>
      <w:sz w:val="20"/>
      <w:szCs w:val="20"/>
    </w:rPr>
  </w:style>
  <w:style w:type="paragraph" w:styleId="Footer">
    <w:name w:val="footer"/>
    <w:basedOn w:val="Normal1"/>
    <w:link w:val="FooterChar"/>
    <w:qFormat/>
    <w:rsid w:val="004550B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50B0"/>
    <w:rPr>
      <w:rFonts w:ascii="Calibri" w:eastAsia="Calibri" w:hAnsi="Calibri" w:cs="Calibri"/>
      <w:position w:val="-1"/>
      <w:sz w:val="20"/>
      <w:szCs w:val="20"/>
    </w:rPr>
  </w:style>
  <w:style w:type="paragraph" w:styleId="CommentText">
    <w:name w:val="annotation text"/>
    <w:basedOn w:val="Normal1"/>
    <w:link w:val="CommentTextChar"/>
    <w:qFormat/>
    <w:rsid w:val="004550B0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50B0"/>
    <w:rPr>
      <w:rFonts w:ascii="Calibri" w:eastAsia="Calibri" w:hAnsi="Calibri" w:cs="Calibri"/>
      <w:position w:val="-1"/>
      <w:sz w:val="20"/>
      <w:szCs w:val="20"/>
    </w:rPr>
  </w:style>
  <w:style w:type="character" w:styleId="CommentReference">
    <w:name w:val="annotation reference"/>
    <w:qFormat/>
    <w:rsid w:val="004550B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1"/>
    <w:link w:val="BalloonTextChar"/>
    <w:qFormat/>
    <w:rsid w:val="004550B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 w:cs="Times New Roman"/>
      <w:position w:val="-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0B0"/>
    <w:rPr>
      <w:rFonts w:ascii="Tahoma" w:eastAsia="Calibri" w:hAnsi="Tahoma" w:cs="Times New Roman"/>
      <w:position w:val="-1"/>
      <w:sz w:val="16"/>
      <w:szCs w:val="16"/>
    </w:rPr>
  </w:style>
  <w:style w:type="paragraph" w:styleId="Subtitle">
    <w:name w:val="Subtitle"/>
    <w:basedOn w:val="Normal1"/>
    <w:next w:val="Normal1"/>
    <w:link w:val="SubtitleChar"/>
    <w:rsid w:val="004550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4550B0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13</Pages>
  <Words>3777</Words>
  <Characters>21529</Characters>
  <Application>Microsoft Office Word</Application>
  <DocSecurity>0</DocSecurity>
  <Lines>179</Lines>
  <Paragraphs>50</Paragraphs>
  <ScaleCrop>false</ScaleCrop>
  <Company/>
  <LinksUpToDate>false</LinksUpToDate>
  <CharactersWithSpaces>25256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dcterms:created xsi:type="dcterms:W3CDTF">2026-05-13T09:03:00Z</dcterms:created>
  <dcterms:modified xsi:type="dcterms:W3CDTF">2026-05-17T03:21:00Z</dcterms:modified>
</cp:coreProperties>
</file>