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D8" w:rsidRPr="00D84B95" w:rsidRDefault="005D18A5" w:rsidP="00D84B95">
      <w:pPr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bookmarkStart w:id="0" w:name="_GoBack"/>
      <w:r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খুলনা </w:t>
      </w:r>
      <w:r w:rsidR="003E5FC9" w:rsidRPr="00D84B95">
        <w:rPr>
          <w:rFonts w:ascii="Nikosh" w:hAnsi="Nikosh" w:cs="Nikosh"/>
          <w:b/>
          <w:bCs/>
          <w:sz w:val="28"/>
          <w:szCs w:val="28"/>
          <w:cs/>
          <w:lang w:bidi="bn-IN"/>
        </w:rPr>
        <w:t>জেলার শুদ্ধাচার কৌশল পরিকল্পনা ও বাস্তবায়ন প্রতিবেদন</w:t>
      </w:r>
    </w:p>
    <w:tbl>
      <w:tblPr>
        <w:tblStyle w:val="TableGrid"/>
        <w:tblW w:w="0" w:type="auto"/>
        <w:tblLook w:val="04A0"/>
      </w:tblPr>
      <w:tblGrid>
        <w:gridCol w:w="895"/>
        <w:gridCol w:w="3882"/>
        <w:gridCol w:w="2434"/>
        <w:gridCol w:w="2139"/>
      </w:tblGrid>
      <w:tr w:rsidR="003E5FC9" w:rsidRPr="00D84B95" w:rsidTr="003E5FC9">
        <w:tc>
          <w:tcPr>
            <w:tcW w:w="895" w:type="dxa"/>
          </w:tcPr>
          <w:bookmarkEnd w:id="0"/>
          <w:p w:rsidR="003E5FC9" w:rsidRPr="00D84B95" w:rsidRDefault="003E5FC9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ক্রমিক</w:t>
            </w:r>
          </w:p>
        </w:tc>
        <w:tc>
          <w:tcPr>
            <w:tcW w:w="3882" w:type="dxa"/>
          </w:tcPr>
          <w:p w:rsidR="003E5FC9" w:rsidRPr="00D84B95" w:rsidRDefault="003E5FC9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শুদ্ধাচার কৌশল পরিকল্পনা</w:t>
            </w:r>
          </w:p>
        </w:tc>
        <w:tc>
          <w:tcPr>
            <w:tcW w:w="2434" w:type="dxa"/>
          </w:tcPr>
          <w:p w:rsidR="003E5FC9" w:rsidRPr="00D84B95" w:rsidRDefault="003E5FC9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বাস্তবায়ন সময়কাল</w:t>
            </w:r>
          </w:p>
        </w:tc>
        <w:tc>
          <w:tcPr>
            <w:tcW w:w="2139" w:type="dxa"/>
          </w:tcPr>
          <w:p w:rsidR="003E5FC9" w:rsidRPr="00D84B95" w:rsidRDefault="003E5FC9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বাস্তবায়ন অগ্রগতি</w:t>
            </w:r>
          </w:p>
        </w:tc>
      </w:tr>
      <w:tr w:rsidR="003E5FC9" w:rsidRPr="00D84B95" w:rsidTr="003E5FC9">
        <w:tc>
          <w:tcPr>
            <w:tcW w:w="895" w:type="dxa"/>
          </w:tcPr>
          <w:p w:rsidR="003E5FC9" w:rsidRPr="00D84B95" w:rsidRDefault="003E5FC9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3882" w:type="dxa"/>
          </w:tcPr>
          <w:p w:rsidR="003E5FC9" w:rsidRPr="00D84B95" w:rsidRDefault="003E5FC9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সাংগঠনিক ব্যবস্থাপনা</w:t>
            </w:r>
          </w:p>
        </w:tc>
        <w:tc>
          <w:tcPr>
            <w:tcW w:w="2434" w:type="dxa"/>
          </w:tcPr>
          <w:p w:rsidR="003E5FC9" w:rsidRPr="00D84B95" w:rsidRDefault="003E5FC9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39" w:type="dxa"/>
          </w:tcPr>
          <w:p w:rsidR="003E5FC9" w:rsidRPr="00D84B95" w:rsidRDefault="003E5FC9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3E5FC9" w:rsidRPr="00D84B95" w:rsidTr="003E5FC9">
        <w:tc>
          <w:tcPr>
            <w:tcW w:w="895" w:type="dxa"/>
          </w:tcPr>
          <w:p w:rsidR="003E5FC9" w:rsidRPr="00D84B95" w:rsidRDefault="003E5FC9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১.১</w:t>
            </w:r>
          </w:p>
        </w:tc>
        <w:tc>
          <w:tcPr>
            <w:tcW w:w="3882" w:type="dxa"/>
          </w:tcPr>
          <w:p w:rsidR="003E5FC9" w:rsidRPr="00D84B95" w:rsidRDefault="003E5FC9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নৈতিকতা কমিটি গঠন</w:t>
            </w:r>
          </w:p>
        </w:tc>
        <w:tc>
          <w:tcPr>
            <w:tcW w:w="2434" w:type="dxa"/>
          </w:tcPr>
          <w:p w:rsidR="003E5FC9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জুলাই 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3E5FC9" w:rsidRPr="00D84B95" w:rsidRDefault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E22E58" w:rsidRPr="00D84B95" w:rsidTr="003E5FC9">
        <w:tc>
          <w:tcPr>
            <w:tcW w:w="895" w:type="dxa"/>
          </w:tcPr>
          <w:p w:rsidR="00E22E58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১.২</w:t>
            </w:r>
          </w:p>
        </w:tc>
        <w:tc>
          <w:tcPr>
            <w:tcW w:w="3882" w:type="dxa"/>
          </w:tcPr>
          <w:p w:rsidR="00E22E58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নৈতিকতা কমিটির নিয়মিত সভা আয়োজন</w:t>
            </w:r>
          </w:p>
        </w:tc>
        <w:tc>
          <w:tcPr>
            <w:tcW w:w="2434" w:type="dxa"/>
          </w:tcPr>
          <w:p w:rsidR="00E22E58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প্রতিমাসে</w:t>
            </w:r>
          </w:p>
        </w:tc>
        <w:tc>
          <w:tcPr>
            <w:tcW w:w="2139" w:type="dxa"/>
          </w:tcPr>
          <w:p w:rsidR="00E22E58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হচ্ছে</w:t>
            </w:r>
          </w:p>
        </w:tc>
      </w:tr>
      <w:tr w:rsidR="00E22E58" w:rsidRPr="00D84B95" w:rsidTr="003E5FC9">
        <w:tc>
          <w:tcPr>
            <w:tcW w:w="895" w:type="dxa"/>
          </w:tcPr>
          <w:p w:rsidR="00E22E58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১.৩.</w:t>
            </w:r>
          </w:p>
        </w:tc>
        <w:tc>
          <w:tcPr>
            <w:tcW w:w="3882" w:type="dxa"/>
          </w:tcPr>
          <w:p w:rsidR="00E22E58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শুদ্ধাচার ও সুশাসনের সমস্যাসমূহ চিহ্নিতকরণ ও সমাধানে আলোচনা</w:t>
            </w:r>
          </w:p>
        </w:tc>
        <w:tc>
          <w:tcPr>
            <w:tcW w:w="2434" w:type="dxa"/>
          </w:tcPr>
          <w:p w:rsidR="00E22E58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প্রতিমাসে</w:t>
            </w:r>
          </w:p>
        </w:tc>
        <w:tc>
          <w:tcPr>
            <w:tcW w:w="2139" w:type="dxa"/>
          </w:tcPr>
          <w:p w:rsidR="00E22E58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হচ্ছে</w:t>
            </w:r>
          </w:p>
        </w:tc>
      </w:tr>
      <w:tr w:rsidR="00E22E58" w:rsidRPr="00D84B95" w:rsidTr="003E5FC9">
        <w:tc>
          <w:tcPr>
            <w:tcW w:w="895" w:type="dxa"/>
          </w:tcPr>
          <w:p w:rsidR="00E22E58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১.৪.</w:t>
            </w:r>
          </w:p>
        </w:tc>
        <w:tc>
          <w:tcPr>
            <w:tcW w:w="3882" w:type="dxa"/>
          </w:tcPr>
          <w:p w:rsidR="00E22E58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সংস্থা পর্যায়ে নৈতিকতা কমিটি গঠন ও তাদের নিজস্ব কর্মপরিকল্পনা প্রণয়ন</w:t>
            </w:r>
          </w:p>
        </w:tc>
        <w:tc>
          <w:tcPr>
            <w:tcW w:w="2434" w:type="dxa"/>
          </w:tcPr>
          <w:p w:rsidR="00E22E58" w:rsidRPr="00D84B95" w:rsidRDefault="00E22E58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আগস্ট’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E22E58" w:rsidRPr="00D84B95" w:rsidRDefault="00D84B95" w:rsidP="00E22E5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প্রক্রিয়াধীন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১.৫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শুদ্ধাচার ফোকাল পয়েন্ট নিয়োগ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১.৬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ফোকাল পয়েন্টের দায়িত্ব কর্মবন্টনে অর্ন্তভুক্তকরন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২.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সচেতনতা বৃদ্ধি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২.১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শুদ্ধাচার কৌশল বাস্তবায়নে অন্যান্য কর্মকর্তাদের সচেতনতা বৃদ্ধির জন্য প্রশিক্ষণ প্রদান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আগস্ট’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প্রক্রিয়াধীন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২.২.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প্রশিক্ষণ কোর্স কারিকুলামে শুদ্ধাচার অর্ন্তভুক্তকরণ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সেপ্টেম্বর’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প্রক্রিয়াধীন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সেবার মান উন্নীতকরণ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৩.১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শুদ্ধাচার বিষয়ে কর্মকর্তাদের প্রশিক্ষণ প্রদান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সেপ্টেম্বর’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প্রক্রিয়াধীন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৩.২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সিটিজেন চার্টার প্রণয়ন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৩.৩.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ওয়েব পোর্টাল হালনাগাদকরণ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নিয়মিত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৩.৪.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জেলা প্রশাসক কার্যালয়ের সকল কর্মকর্তা-কর্মচারীদের ইন্টারনেট সেবা প্রদান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৩.৫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জেলা প্রশাসক ওয়াইফাই ইন্টারনেট সুবিধা প্রদান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৩.৬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ই-লাইব্রেরী প্রবর্তন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আগস্ট’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প্রক্রিয়াধীন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lastRenderedPageBreak/>
              <w:t>৩.৭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ভিডিও কনফারেন্স সুবিধা প্রবর্তন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৩.৮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সার্ভিস পোর্টাল প্রবর্তন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আগস্ট’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প্রক্রিয়াধীন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৪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পুরস্কার প্রদান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৪.১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উত্তম চর্চার জন্য কর্মকর্তাদের পদক-পুরস্কার প্রদান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ডিসেম্বর ‘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প্রক্রিয়াধীন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স্বচ্ছতা ও জবাবদিহিতা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৫.১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অভিযোগ ব্যবস্থাপনার জন্য ফোকাল পয়েন্ট নির্ধারণ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৫.২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দ্রুততম সময়ে অভিযোগ নিষ্পত্তি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নিয়মিত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হচ্ছে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৫.৩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অভিযোগ নিষ্পত্তি সংক্রান্ত তথ্য অভিযোগকারকে জানানো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নিয়মিত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হচ্ছে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৫.৪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অনলাইন অভিযোগ ব্যবস্থাপনা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জুলাই’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প্রক্রিয়াধীন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৫.৫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বিধানানুসারে আয় ও সম্পদ বিবরণী নিয়মিতভাবে নির্ধারিত কর্তৃপক্ষের কাছে জমাদান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জুলাই’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প্রক্রিয়াধীন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৫.৬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অভিযোগ নিষ্পত্তির জন্য ওয়ান ডেস্ক সার্ভিস প্রবর্তন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জুলাই’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প্রক্রিয়াধীন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৫.৭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অভিযোগ নিষ্পত্তির জন্য উপযুক্ত কর্মকর্তাকে প্রণোদনা প্রদান পদ্ধতি প্রবর্তন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জুলাই’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প্রক্রিয়াধীন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ইনোভেশন টিম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৬.১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ইনোভেশন টিম গঠন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৬.২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ইনোভেশন টিম সম্পর্কিত সভা অয়োজন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নিয়মিত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হচ্ছে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৭ 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তথ্য অধিকার আইন বাস্তবায়ন সংক্রান্ত কার্যক্রম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৭.১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দায়িত্বপ্রাপ্ত কর্মকর্তা মনোনয়ন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৭.২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সকল কর্মকর্তা-কর্মচারীদের নাম, মোবিইল নম্বর ওয়েবসাইটে প্রকাশ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lastRenderedPageBreak/>
              <w:t>৭.৩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তথ্য কমিশনে বাৎসরিক প্রতিবেদন প্রদান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৭.৪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তথ্য অধিকার আইন অনুযায়ী তথ্য প্রদান নিশ্চিতকরণ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৭.৫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তথ্য অধিকার আইন অনুযায়ী তথ্য প্রদান সম্পর্কিত বাৎসরিক প্রতিবেদন অনলাইনে প্রকাশ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  <w:tr w:rsidR="00D84B95" w:rsidRPr="00D84B95" w:rsidTr="003E5FC9">
        <w:tc>
          <w:tcPr>
            <w:tcW w:w="895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৮</w:t>
            </w:r>
          </w:p>
        </w:tc>
        <w:tc>
          <w:tcPr>
            <w:tcW w:w="3882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কর্ম পরিকল্পনা হালনাগাদকরণ ও ওযৈবসাইটে প্রকাশ</w:t>
            </w:r>
          </w:p>
        </w:tc>
        <w:tc>
          <w:tcPr>
            <w:tcW w:w="2434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জুন’</w:t>
            </w:r>
            <w:r w:rsidR="005D18A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২০১৭</w:t>
            </w:r>
          </w:p>
        </w:tc>
        <w:tc>
          <w:tcPr>
            <w:tcW w:w="2139" w:type="dxa"/>
          </w:tcPr>
          <w:p w:rsidR="00D84B95" w:rsidRPr="00D84B95" w:rsidRDefault="00D84B95" w:rsidP="00D84B95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84B9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সম্পন্ন করা হয়েছে</w:t>
            </w:r>
          </w:p>
        </w:tc>
      </w:tr>
    </w:tbl>
    <w:p w:rsidR="003E5FC9" w:rsidRPr="00D84B95" w:rsidRDefault="003E5FC9">
      <w:pPr>
        <w:rPr>
          <w:rFonts w:ascii="Nikosh" w:hAnsi="Nikosh" w:cs="Nikosh"/>
          <w:sz w:val="28"/>
          <w:szCs w:val="28"/>
          <w:lang w:bidi="bn-IN"/>
        </w:rPr>
      </w:pPr>
    </w:p>
    <w:sectPr w:rsidR="003E5FC9" w:rsidRPr="00D84B95" w:rsidSect="00B27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5FC9"/>
    <w:rsid w:val="0015021C"/>
    <w:rsid w:val="003E5FC9"/>
    <w:rsid w:val="00487A09"/>
    <w:rsid w:val="005D18A5"/>
    <w:rsid w:val="007924AC"/>
    <w:rsid w:val="007B72BF"/>
    <w:rsid w:val="00B27A58"/>
    <w:rsid w:val="00D84B95"/>
    <w:rsid w:val="00E22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A58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F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</dc:creator>
  <cp:keywords/>
  <dc:description/>
  <cp:lastModifiedBy>AS</cp:lastModifiedBy>
  <cp:revision>3</cp:revision>
  <dcterms:created xsi:type="dcterms:W3CDTF">2016-07-13T06:52:00Z</dcterms:created>
  <dcterms:modified xsi:type="dcterms:W3CDTF">2018-04-02T11:17:00Z</dcterms:modified>
</cp:coreProperties>
</file>