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00" w:rsidRPr="00C04D55" w:rsidRDefault="00BC5900" w:rsidP="00494BB5">
      <w:pPr>
        <w:rPr>
          <w:rFonts w:ascii="Nikosh" w:hAnsi="Nikosh" w:cs="Nikosh"/>
        </w:rPr>
      </w:pPr>
    </w:p>
    <w:p w:rsidR="00494BB5" w:rsidRDefault="00A46B69" w:rsidP="00494BB5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302895</wp:posOffset>
            </wp:positionV>
            <wp:extent cx="3848735" cy="1672590"/>
            <wp:effectExtent l="0" t="0" r="0" b="0"/>
            <wp:wrapNone/>
            <wp:docPr id="4" name="Picture 3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9C6745" w:rsidRPr="00276700" w:rsidRDefault="009C6745" w:rsidP="009C6745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 w:rsidR="00284872"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494BB5" w:rsidRPr="00B67F52" w:rsidRDefault="0069059F" w:rsidP="009C6745">
      <w:pPr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</w:t>
      </w:r>
      <w:r w:rsidR="00B67F52" w:rsidRPr="00B67F52">
        <w:rPr>
          <w:rFonts w:ascii="Nikosh" w:hAnsi="Nikosh" w:cs="Nikosh"/>
          <w:b/>
          <w:sz w:val="36"/>
          <w:szCs w:val="36"/>
          <w:u w:val="single"/>
        </w:rPr>
        <w:t>rar@jbc.gov.bd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]</w:t>
      </w:r>
    </w:p>
    <w:p w:rsidR="00494BB5" w:rsidRDefault="00494BB5" w:rsidP="00494BB5"/>
    <w:p w:rsidR="009C6745" w:rsidRDefault="009C6745" w:rsidP="00494BB5"/>
    <w:p w:rsidR="009C6745" w:rsidRDefault="009C6745" w:rsidP="00494BB5"/>
    <w:p w:rsidR="009C6745" w:rsidRDefault="009C6745" w:rsidP="00494BB5"/>
    <w:p w:rsidR="009C6745" w:rsidRDefault="009C6745" w:rsidP="00494BB5"/>
    <w:p w:rsidR="00494BB5" w:rsidRDefault="00494BB5" w:rsidP="00494BB5"/>
    <w:p w:rsidR="00AC261B" w:rsidRPr="00DB756D" w:rsidRDefault="00AC261B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276700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DB756D" w:rsidRDefault="00496E71" w:rsidP="00AC261B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>
        <w:rPr>
          <w:rFonts w:ascii="Nikosh" w:eastAsia="Nikosh" w:hAnsi="Nikosh" w:cs="Nikosh"/>
          <w:b/>
          <w:bCs/>
          <w:sz w:val="36"/>
          <w:szCs w:val="36"/>
        </w:rPr>
        <w:t>২৮</w:t>
      </w:r>
      <w:r w:rsidR="00AC261B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 xml:space="preserve"> </w:t>
      </w:r>
      <w:r w:rsidR="00212614">
        <w:rPr>
          <w:rFonts w:ascii="Nikosh" w:eastAsia="Nikosh" w:hAnsi="Nikosh" w:cs="Nikosh"/>
          <w:b/>
          <w:bCs/>
          <w:sz w:val="36"/>
          <w:szCs w:val="36"/>
          <w:cs/>
        </w:rPr>
        <w:t>সেপ</w:t>
      </w:r>
      <w:r w:rsidR="00212614">
        <w:rPr>
          <w:rFonts w:ascii="Nikosh" w:eastAsia="Nikosh" w:hAnsi="Nikosh" w:cs="Nikosh" w:hint="cs"/>
          <w:b/>
          <w:bCs/>
          <w:sz w:val="36"/>
          <w:szCs w:val="36"/>
          <w:cs/>
        </w:rPr>
        <w:t>্টেম্বর</w:t>
      </w:r>
      <w:r w:rsidR="00AC261B" w:rsidRPr="00DB756D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="00AC261B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>
        <w:rPr>
          <w:rFonts w:ascii="Nikosh" w:eastAsia="Nikosh" w:hAnsi="Nikosh" w:cs="Nikosh"/>
          <w:b/>
          <w:bCs/>
          <w:sz w:val="36"/>
          <w:szCs w:val="36"/>
          <w:cs/>
        </w:rPr>
        <w:t>৫</w:t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494BB5" w:rsidRDefault="00A46B69" w:rsidP="00494BB5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19050" t="0" r="0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Default="00494BB5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494BB5" w:rsidRPr="00AC261B" w:rsidRDefault="0026270A" w:rsidP="00935560">
      <w:pPr>
        <w:spacing w:after="120" w:line="240" w:lineRule="auto"/>
        <w:jc w:val="center"/>
        <w:rPr>
          <w:rFonts w:ascii="Nikosh" w:hAnsi="Nikosh" w:cs="Nikosh"/>
          <w:sz w:val="28"/>
          <w:szCs w:val="32"/>
        </w:rPr>
      </w:pPr>
      <w:r>
        <w:rPr>
          <w:rFonts w:ascii="Nikosh" w:hAnsi="Nikosh" w:cs="Nikosh"/>
          <w:sz w:val="28"/>
          <w:szCs w:val="32"/>
        </w:rPr>
        <w:t>রংপুর রিজিওনাল অফিস, স্টেশন রোড, রংপুর</w:t>
      </w:r>
      <w:r w:rsidR="00494BB5" w:rsidRPr="002B6569">
        <w:rPr>
          <w:rFonts w:ascii="Nikosh" w:hAnsi="Nikosh" w:cs="Nikosh"/>
          <w:sz w:val="28"/>
          <w:szCs w:val="32"/>
        </w:rPr>
        <w:t>।</w:t>
      </w:r>
    </w:p>
    <w:p w:rsidR="00494BB5" w:rsidRPr="004449B5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494BB5" w:rsidRPr="00471D0A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494BB5" w:rsidRPr="001F7C00" w:rsidRDefault="00494BB5" w:rsidP="00494BB5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494BB5" w:rsidRPr="001F7C00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494BB5" w:rsidRPr="001F7C00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494BB5" w:rsidRPr="001F7C00" w:rsidRDefault="00730CEB" w:rsidP="00494BB5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  <w:t>রংপুর</w:t>
      </w:r>
      <w:r w:rsidR="002220F1">
        <w:rPr>
          <w:rFonts w:ascii="Nikosh" w:hAnsi="Nikosh" w:cs="Nikosh"/>
          <w:b/>
          <w:sz w:val="28"/>
          <w:szCs w:val="28"/>
        </w:rPr>
        <w:t xml:space="preserve"> রিজিওনাল অফিসের </w:t>
      </w:r>
      <w:r w:rsidR="00494BB5" w:rsidRPr="001F7C00">
        <w:rPr>
          <w:rFonts w:ascii="Nikosh" w:hAnsi="Nikosh" w:cs="Nikosh"/>
          <w:b/>
          <w:sz w:val="28"/>
          <w:szCs w:val="28"/>
        </w:rPr>
        <w:t xml:space="preserve"> প্রতিশ্রুত সেবা সমুহ (</w:t>
      </w:r>
      <w:r w:rsidR="00494BB5" w:rsidRPr="001F7C00">
        <w:rPr>
          <w:rFonts w:ascii="Nikosh" w:hAnsi="Nikosh" w:cs="Nikosh"/>
          <w:b/>
          <w:sz w:val="26"/>
          <w:szCs w:val="24"/>
        </w:rPr>
        <w:t>Citizen’s Charter</w:t>
      </w:r>
      <w:r w:rsidR="00494BB5" w:rsidRPr="001F7C00">
        <w:rPr>
          <w:rFonts w:ascii="Nikosh" w:hAnsi="Nikosh" w:cs="Nikosh"/>
          <w:b/>
          <w:sz w:val="28"/>
          <w:szCs w:val="28"/>
        </w:rPr>
        <w:t>):</w:t>
      </w:r>
    </w:p>
    <w:p w:rsidR="00494BB5" w:rsidRPr="00044160" w:rsidRDefault="00494BB5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494BB5" w:rsidRPr="00657E78" w:rsidTr="00521746">
        <w:trPr>
          <w:trHeight w:val="800"/>
        </w:trPr>
        <w:tc>
          <w:tcPr>
            <w:tcW w:w="54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494BB5" w:rsidRPr="00657E78" w:rsidTr="00521746">
        <w:tc>
          <w:tcPr>
            <w:tcW w:w="5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6E59FB" w:rsidRPr="00657E78" w:rsidTr="00521746">
        <w:trPr>
          <w:trHeight w:val="1232"/>
        </w:trPr>
        <w:tc>
          <w:tcPr>
            <w:tcW w:w="540" w:type="dxa"/>
          </w:tcPr>
          <w:p w:rsidR="006E59FB" w:rsidRPr="00657E78" w:rsidRDefault="006E59F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D91CCD" w:rsidRDefault="006E59FB" w:rsidP="00935560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এজেন্ট হতে উন্নয়ন অফিসার </w:t>
            </w:r>
            <w:r w:rsidR="00D91CCD">
              <w:rPr>
                <w:rFonts w:ascii="Nikosh" w:hAnsi="Nikosh" w:cs="Nikosh"/>
              </w:rPr>
              <w:t xml:space="preserve">পদে </w:t>
            </w:r>
            <w:r>
              <w:rPr>
                <w:rFonts w:ascii="Nikosh" w:hAnsi="Nikosh" w:cs="Nikosh"/>
              </w:rPr>
              <w:t xml:space="preserve">নিয়োগ </w:t>
            </w:r>
            <w:r w:rsidR="00EB1F4B">
              <w:rPr>
                <w:rFonts w:ascii="Nikosh" w:hAnsi="Nikosh" w:cs="Nikosh"/>
              </w:rPr>
              <w:t>প্রক্রিয়া</w:t>
            </w:r>
          </w:p>
          <w:p w:rsidR="006E59FB" w:rsidRPr="00657E78" w:rsidRDefault="00EB1F4B" w:rsidP="00935560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</w:tcPr>
          <w:p w:rsidR="006E59FB" w:rsidRPr="00657E78" w:rsidRDefault="00CD272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6E59FB" w:rsidRPr="00657E78" w:rsidRDefault="00CD272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</w:tcPr>
          <w:p w:rsidR="006E59FB" w:rsidRPr="00657E78" w:rsidRDefault="00CD272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6E59FB" w:rsidRPr="00657E78" w:rsidRDefault="00D91CCD" w:rsidP="006B6124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</w:t>
            </w:r>
            <w:r w:rsidR="006B6124">
              <w:rPr>
                <w:rFonts w:ascii="Nikosh" w:hAnsi="Nikosh" w:cs="Nikosh"/>
              </w:rPr>
              <w:t xml:space="preserve"> কার্যদিবস।</w:t>
            </w:r>
          </w:p>
        </w:tc>
        <w:tc>
          <w:tcPr>
            <w:tcW w:w="3330" w:type="dxa"/>
          </w:tcPr>
          <w:p w:rsidR="006E59FB" w:rsidRDefault="00993E1A" w:rsidP="0093556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19747A" w:rsidRDefault="0019747A" w:rsidP="0093556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ম্যানেজার-উন্নয়ন</w:t>
            </w:r>
          </w:p>
          <w:p w:rsidR="00EB3FCA" w:rsidRPr="00657E78" w:rsidRDefault="00EB3FCA" w:rsidP="00EB3FC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993E1A">
              <w:rPr>
                <w:rFonts w:ascii="Nikosh" w:hAnsi="Nikosh" w:cs="Nikosh"/>
              </w:rPr>
              <w:t>০১৭১৬-৩৩৪৮৯৬</w:t>
            </w:r>
          </w:p>
          <w:p w:rsidR="00EB3FCA" w:rsidRPr="00D5026B" w:rsidRDefault="00EB3FCA" w:rsidP="00EB3FC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="00CA0184" w:rsidRPr="00CA0184">
              <w:rPr>
                <w:rFonts w:ascii="Nikosh" w:hAnsi="Nikosh" w:cs="Nikosh"/>
                <w:sz w:val="19"/>
                <w:szCs w:val="19"/>
              </w:rPr>
              <w:t>bazlur01828145668@gmail.com</w:t>
            </w:r>
          </w:p>
        </w:tc>
      </w:tr>
      <w:tr w:rsidR="00D06516" w:rsidRPr="00657E78" w:rsidTr="00521746">
        <w:trPr>
          <w:trHeight w:val="494"/>
        </w:trPr>
        <w:tc>
          <w:tcPr>
            <w:tcW w:w="540" w:type="dxa"/>
          </w:tcPr>
          <w:p w:rsidR="00D06516" w:rsidRPr="00657E78" w:rsidRDefault="00D06516" w:rsidP="00D0651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D06516" w:rsidRPr="00657E78" w:rsidRDefault="00D06516" w:rsidP="00D06516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প্রত্যাশিত সুবিধ</w:t>
            </w:r>
            <w:r w:rsidR="00517DCA">
              <w:rPr>
                <w:rFonts w:ascii="Nikosh" w:hAnsi="Nikosh" w:cs="Nikosh"/>
              </w:rPr>
              <w:t>ার</w:t>
            </w:r>
            <w:r w:rsidR="008975F6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দাবী পরিশোধ। </w:t>
            </w:r>
          </w:p>
        </w:tc>
        <w:tc>
          <w:tcPr>
            <w:tcW w:w="810" w:type="dxa"/>
          </w:tcPr>
          <w:p w:rsidR="00D06516" w:rsidRPr="00657E78" w:rsidRDefault="00D06516" w:rsidP="00D06516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D06516" w:rsidRPr="00657E78" w:rsidRDefault="00D06516" w:rsidP="00D06516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D06516" w:rsidRDefault="00D06516" w:rsidP="00D06516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D06516" w:rsidRPr="00657E78" w:rsidRDefault="00977B70" w:rsidP="00977B7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330" w:type="dxa"/>
          </w:tcPr>
          <w:p w:rsidR="00D06516" w:rsidRDefault="004B4143" w:rsidP="00D0651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</w:t>
            </w:r>
            <w:r w:rsidR="001819AE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হোসনে কামাল</w:t>
            </w:r>
          </w:p>
          <w:p w:rsidR="0019747A" w:rsidRDefault="00521746" w:rsidP="00D0651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 w:rsidR="0019747A">
              <w:rPr>
                <w:rFonts w:ascii="Nikosh" w:hAnsi="Nikosh" w:cs="Nikosh"/>
              </w:rPr>
              <w:t>দাবী</w:t>
            </w:r>
          </w:p>
          <w:p w:rsidR="00EB3FCA" w:rsidRPr="00657E78" w:rsidRDefault="00EB3FCA" w:rsidP="00EB3FC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4B4143">
              <w:rPr>
                <w:rFonts w:ascii="Nikosh" w:hAnsi="Nikosh" w:cs="Nikosh"/>
              </w:rPr>
              <w:t>০১৭১২-৬৭৭৬৮৩</w:t>
            </w:r>
          </w:p>
          <w:p w:rsidR="00EB3FCA" w:rsidRPr="00D5026B" w:rsidRDefault="00EB3FCA" w:rsidP="00EB3FC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CA0184">
              <w:rPr>
                <w:rFonts w:ascii="Nikosh" w:hAnsi="Nikosh" w:cs="Nikosh"/>
              </w:rPr>
              <w:t xml:space="preserve"> </w:t>
            </w:r>
            <w:r w:rsidR="00CA0184"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3F6C3C" w:rsidRPr="00657E78" w:rsidTr="00521746">
        <w:trPr>
          <w:trHeight w:val="526"/>
        </w:trPr>
        <w:tc>
          <w:tcPr>
            <w:tcW w:w="540" w:type="dxa"/>
          </w:tcPr>
          <w:p w:rsidR="003F6C3C" w:rsidRDefault="003F6C3C" w:rsidP="00657612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3F6C3C" w:rsidRDefault="003F6C3C" w:rsidP="00657612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</w:tcPr>
          <w:p w:rsidR="003F6C3C" w:rsidRPr="00657E78" w:rsidRDefault="003F6C3C" w:rsidP="00657612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3F6C3C" w:rsidRPr="00657E78" w:rsidRDefault="003F6C3C" w:rsidP="00657612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3F6C3C" w:rsidRDefault="003F6C3C" w:rsidP="00657612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3F6C3C" w:rsidRDefault="003F6C3C"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A0184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</w:t>
            </w:r>
            <w:r w:rsidR="001819AE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হোসনে কামাল</w:t>
            </w:r>
          </w:p>
          <w:p w:rsidR="00CA0184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A0184" w:rsidRPr="00657E78" w:rsidRDefault="00CA0184" w:rsidP="00CA018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3F6C3C" w:rsidRPr="00D5026B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C6438E" w:rsidRPr="00657E78" w:rsidTr="00521746">
        <w:trPr>
          <w:trHeight w:val="699"/>
        </w:trPr>
        <w:tc>
          <w:tcPr>
            <w:tcW w:w="540" w:type="dxa"/>
          </w:tcPr>
          <w:p w:rsidR="00C6438E" w:rsidRDefault="00C6438E" w:rsidP="00721CE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C6438E" w:rsidRPr="00657E78" w:rsidRDefault="00C6438E" w:rsidP="00721CE7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মাসিক পেনশন বীমার দাবী পরিশোধ। </w:t>
            </w:r>
          </w:p>
        </w:tc>
        <w:tc>
          <w:tcPr>
            <w:tcW w:w="810" w:type="dxa"/>
          </w:tcPr>
          <w:p w:rsidR="00C6438E" w:rsidRPr="00657E78" w:rsidRDefault="00C6438E" w:rsidP="00721CE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C6438E" w:rsidRPr="00657E78" w:rsidRDefault="00C6438E" w:rsidP="00721CE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C6438E" w:rsidRDefault="00C6438E" w:rsidP="00721CE7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C6438E" w:rsidRDefault="00C6438E"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A0184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</w:t>
            </w:r>
            <w:r w:rsidR="001819AE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হোসনে কামাল</w:t>
            </w:r>
          </w:p>
          <w:p w:rsidR="00CA0184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A0184" w:rsidRPr="00657E78" w:rsidRDefault="00CA0184" w:rsidP="00CA018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C6438E" w:rsidRPr="00D5026B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3F6C3C" w:rsidRPr="00657E78" w:rsidTr="00E97C17">
        <w:trPr>
          <w:trHeight w:val="720"/>
        </w:trPr>
        <w:tc>
          <w:tcPr>
            <w:tcW w:w="540" w:type="dxa"/>
          </w:tcPr>
          <w:p w:rsidR="003F6C3C" w:rsidRDefault="003F6C3C" w:rsidP="00721CE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3F6C3C" w:rsidRPr="00657E78" w:rsidRDefault="003F6C3C" w:rsidP="00C84960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একক বীমার মৃত্যু দাবী পরিশোধের সিদ্ধান্ত গ্রহণ। </w:t>
            </w:r>
          </w:p>
        </w:tc>
        <w:tc>
          <w:tcPr>
            <w:tcW w:w="810" w:type="dxa"/>
          </w:tcPr>
          <w:p w:rsidR="003F6C3C" w:rsidRPr="00657E78" w:rsidRDefault="003F6C3C" w:rsidP="00CB4FB2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3F6C3C" w:rsidRPr="00657E78" w:rsidRDefault="003F6C3C" w:rsidP="00CB4FB2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3F6C3C" w:rsidRDefault="003F6C3C" w:rsidP="00CB4FB2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3F6C3C" w:rsidRDefault="003F6C3C"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A0184" w:rsidRPr="00E97C17" w:rsidRDefault="00CA0184" w:rsidP="00E97C17">
            <w:pPr>
              <w:pStyle w:val="NoSpacing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>মো:</w:t>
            </w:r>
            <w:r w:rsidR="001819AE" w:rsidRPr="00E97C17">
              <w:rPr>
                <w:rFonts w:ascii="Nikosh" w:hAnsi="Nikosh" w:cs="Nikosh"/>
              </w:rPr>
              <w:t xml:space="preserve"> </w:t>
            </w:r>
            <w:r w:rsidRPr="00E97C17">
              <w:rPr>
                <w:rFonts w:ascii="Nikosh" w:hAnsi="Nikosh" w:cs="Nikosh"/>
              </w:rPr>
              <w:t>হোসনে কামাল</w:t>
            </w:r>
          </w:p>
          <w:p w:rsidR="00CA0184" w:rsidRPr="00E97C17" w:rsidRDefault="00CA0184" w:rsidP="00E97C17">
            <w:pPr>
              <w:pStyle w:val="NoSpacing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>ম্যানেজার-দাবী</w:t>
            </w:r>
          </w:p>
          <w:p w:rsidR="003F6C3C" w:rsidRPr="00E97C17" w:rsidRDefault="00CA0184" w:rsidP="00E97C17">
            <w:pPr>
              <w:pStyle w:val="NoSpacing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>ফোন:০১৭১২-৬৭৭৬৮৩</w:t>
            </w:r>
          </w:p>
          <w:p w:rsidR="00E97C17" w:rsidRPr="00D5026B" w:rsidRDefault="00E97C17" w:rsidP="00E97C17">
            <w:pPr>
              <w:pStyle w:val="NoSpacing"/>
            </w:pPr>
            <w:r w:rsidRPr="00E97C17">
              <w:rPr>
                <w:rFonts w:ascii="Nikosh" w:hAnsi="Nikosh" w:cs="Nikosh"/>
              </w:rPr>
              <w:t xml:space="preserve">ইমেইল: </w:t>
            </w:r>
            <w:hyperlink r:id="rId9" w:history="1">
              <w:r w:rsidRPr="00E97C17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</w:p>
        </w:tc>
      </w:tr>
      <w:tr w:rsidR="00E97C17" w:rsidRPr="00657E78" w:rsidTr="00E97C17">
        <w:trPr>
          <w:trHeight w:val="1007"/>
        </w:trPr>
        <w:tc>
          <w:tcPr>
            <w:tcW w:w="540" w:type="dxa"/>
          </w:tcPr>
          <w:p w:rsidR="00E97C17" w:rsidRDefault="00E97C17" w:rsidP="00721CE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E97C17" w:rsidRDefault="00E97C17" w:rsidP="00C8496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মাসিক পেনশন EFTN এর মাধ্যমে প্রদান।</w:t>
            </w:r>
          </w:p>
        </w:tc>
        <w:tc>
          <w:tcPr>
            <w:tcW w:w="810" w:type="dxa"/>
          </w:tcPr>
          <w:p w:rsidR="00E97C17" w:rsidRPr="00657E78" w:rsidRDefault="00E97C17" w:rsidP="005E1725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5E1725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E97C17" w:rsidRDefault="00E97C17" w:rsidP="005E1725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 w:rsidP="00E97C1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পরবর্তি মাসের ০৭ কার্যদিবস।</w:t>
            </w:r>
          </w:p>
        </w:tc>
        <w:tc>
          <w:tcPr>
            <w:tcW w:w="3330" w:type="dxa"/>
          </w:tcPr>
          <w:p w:rsidR="00E97C17" w:rsidRPr="00E97C17" w:rsidRDefault="00E97C17" w:rsidP="00E97C17">
            <w:pPr>
              <w:pStyle w:val="NoSpacing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>মো: হোসনে কামাল</w:t>
            </w:r>
          </w:p>
          <w:p w:rsidR="00E97C17" w:rsidRPr="00E97C17" w:rsidRDefault="00E97C17" w:rsidP="00E97C17">
            <w:pPr>
              <w:pStyle w:val="NoSpacing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>ম্যানেজার-দাবী</w:t>
            </w:r>
          </w:p>
          <w:p w:rsidR="00E97C17" w:rsidRPr="00E97C17" w:rsidRDefault="00E97C17" w:rsidP="00E97C17">
            <w:pPr>
              <w:pStyle w:val="NoSpacing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>ফোন:০১৭১২-৬৭৭৬৮৩</w:t>
            </w:r>
          </w:p>
          <w:p w:rsidR="00E97C17" w:rsidRDefault="00E97C17" w:rsidP="00E97C17">
            <w:pPr>
              <w:spacing w:after="60"/>
              <w:rPr>
                <w:rFonts w:ascii="Nikosh" w:hAnsi="Nikosh" w:cs="Nikosh"/>
              </w:rPr>
            </w:pPr>
            <w:r w:rsidRPr="00E97C17">
              <w:rPr>
                <w:rFonts w:ascii="Nikosh" w:hAnsi="Nikosh" w:cs="Nikosh"/>
              </w:rPr>
              <w:t xml:space="preserve">ইমেইল: </w:t>
            </w:r>
            <w:hyperlink r:id="rId10" w:history="1">
              <w:r w:rsidRPr="00E97C17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</w:p>
        </w:tc>
      </w:tr>
      <w:tr w:rsidR="00977B70" w:rsidRPr="00657E78" w:rsidTr="00521746">
        <w:tc>
          <w:tcPr>
            <w:tcW w:w="540" w:type="dxa"/>
          </w:tcPr>
          <w:p w:rsidR="00977B70" w:rsidRDefault="00D91CCD" w:rsidP="00721CE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E97C17">
              <w:rPr>
                <w:rFonts w:ascii="Nikosh" w:hAnsi="Nikosh" w:cs="Nikosh"/>
              </w:rPr>
              <w:t>৭</w:t>
            </w:r>
          </w:p>
        </w:tc>
        <w:tc>
          <w:tcPr>
            <w:tcW w:w="2340" w:type="dxa"/>
          </w:tcPr>
          <w:p w:rsidR="00977B70" w:rsidRDefault="00977B70" w:rsidP="00721CE7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</w:tcPr>
          <w:p w:rsidR="00977B70" w:rsidRDefault="00977B70" w:rsidP="00721CE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977B70" w:rsidRDefault="00977B70" w:rsidP="00721CE7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977B70" w:rsidRDefault="00977B70" w:rsidP="00721CE7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977B70" w:rsidRDefault="00977B70"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A0184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</w:t>
            </w:r>
            <w:r w:rsidR="001819AE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হোসনে কামাল</w:t>
            </w:r>
          </w:p>
          <w:p w:rsidR="00CA0184" w:rsidRDefault="00CA0184" w:rsidP="00CA018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ম্যানেজার- ঋণ ও সমর্পন </w:t>
            </w:r>
          </w:p>
          <w:p w:rsidR="00CA0184" w:rsidRPr="00657E78" w:rsidRDefault="00CA0184" w:rsidP="00CA018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977B70" w:rsidRPr="00D5026B" w:rsidRDefault="00CA0184" w:rsidP="00CA0184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E97C17" w:rsidRPr="00657E78" w:rsidTr="00521746">
        <w:tc>
          <w:tcPr>
            <w:tcW w:w="540" w:type="dxa"/>
          </w:tcPr>
          <w:p w:rsidR="00E97C17" w:rsidRDefault="00E97C17" w:rsidP="005E172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E97C17" w:rsidRPr="00657E78" w:rsidRDefault="00E97C17" w:rsidP="00C7312E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</w:tcPr>
          <w:p w:rsidR="00E97C17" w:rsidRDefault="00E97C17" w:rsidP="00C7312E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Default="00E97C17" w:rsidP="00C7312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E97C17" w:rsidRDefault="00E97C17" w:rsidP="00BE502B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E97C17" w:rsidRDefault="00E97C17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CA018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ম্যানেজার- ঋণ ও সমর্পন </w:t>
            </w:r>
          </w:p>
          <w:p w:rsidR="00E97C17" w:rsidRPr="00657E78" w:rsidRDefault="00E97C17" w:rsidP="00CA018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CA0184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E97C17" w:rsidRPr="00657E78" w:rsidTr="00521746">
        <w:tc>
          <w:tcPr>
            <w:tcW w:w="540" w:type="dxa"/>
          </w:tcPr>
          <w:p w:rsidR="00E97C17" w:rsidRPr="00657E78" w:rsidRDefault="00E97C17" w:rsidP="005E172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E97C17" w:rsidRPr="00657E78" w:rsidRDefault="00E97C17" w:rsidP="009D6EE8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আয়কর রেয়াদ সার্টিফিকেট প্রদান</w:t>
            </w:r>
          </w:p>
        </w:tc>
        <w:tc>
          <w:tcPr>
            <w:tcW w:w="810" w:type="dxa"/>
          </w:tcPr>
          <w:p w:rsidR="00E97C17" w:rsidRPr="00657E78" w:rsidRDefault="00E97C17" w:rsidP="009D6EE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9D6EE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E97C17" w:rsidRDefault="00E97C17" w:rsidP="00BE502B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 w:rsidP="00977B70"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E97C17" w:rsidRDefault="00E97C17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CA018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E97C17" w:rsidRPr="00657E78" w:rsidRDefault="00E97C17" w:rsidP="00CA018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CA0184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E97C17" w:rsidRPr="00657E78" w:rsidTr="00521746">
        <w:tc>
          <w:tcPr>
            <w:tcW w:w="540" w:type="dxa"/>
          </w:tcPr>
          <w:p w:rsidR="00E97C17" w:rsidRDefault="00E97C17" w:rsidP="005E172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E97C17" w:rsidRDefault="00E97C17" w:rsidP="009D6EE8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E97C17" w:rsidRDefault="00E97C17" w:rsidP="009D6EE8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মেডিক্যাল গ্রহন ও পাকা রশিদ প্রদান। </w:t>
            </w:r>
          </w:p>
        </w:tc>
        <w:tc>
          <w:tcPr>
            <w:tcW w:w="810" w:type="dxa"/>
          </w:tcPr>
          <w:p w:rsidR="00E97C17" w:rsidRPr="00657E78" w:rsidRDefault="00E97C17" w:rsidP="009D6EE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9D6EE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E97C17" w:rsidRDefault="00E97C17" w:rsidP="00BE502B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E97C17" w:rsidRDefault="00E97C17" w:rsidP="00CA018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CA018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E97C17" w:rsidRPr="00657E78" w:rsidRDefault="00E97C17" w:rsidP="00CA018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CA0184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hyperlink r:id="rId11" w:history="1">
              <w:r w:rsidRPr="0030281B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</w:tr>
      <w:tr w:rsidR="00E97C17" w:rsidRPr="00657E78" w:rsidTr="00521746">
        <w:tc>
          <w:tcPr>
            <w:tcW w:w="540" w:type="dxa"/>
          </w:tcPr>
          <w:p w:rsidR="00E97C17" w:rsidRDefault="00E97C17" w:rsidP="005E172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E97C17" w:rsidRDefault="00E97C17" w:rsidP="00BF4A69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</w:tcPr>
          <w:p w:rsidR="00E97C17" w:rsidRPr="00657E78" w:rsidRDefault="00E97C17" w:rsidP="00BF4A6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BF4A6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E97C17" w:rsidRDefault="00E97C17" w:rsidP="00BF4A6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 w:rsidP="00BF4A69"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E97C17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E97C17" w:rsidRPr="00657E78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hyperlink r:id="rId12" w:history="1">
              <w:r w:rsidRPr="0030281B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</w:tr>
      <w:tr w:rsidR="00E97C17" w:rsidRPr="00657E78" w:rsidTr="00521746">
        <w:trPr>
          <w:trHeight w:val="605"/>
        </w:trPr>
        <w:tc>
          <w:tcPr>
            <w:tcW w:w="540" w:type="dxa"/>
          </w:tcPr>
          <w:p w:rsidR="00E97C17" w:rsidRPr="00657E78" w:rsidRDefault="00E97C17" w:rsidP="005E172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</w:tcPr>
          <w:p w:rsidR="00E97C17" w:rsidRPr="00657E78" w:rsidRDefault="00E97C17" w:rsidP="00B9586E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নমিনি পরিবর্তন</w:t>
            </w:r>
          </w:p>
        </w:tc>
        <w:tc>
          <w:tcPr>
            <w:tcW w:w="810" w:type="dxa"/>
          </w:tcPr>
          <w:p w:rsidR="00E97C17" w:rsidRPr="00657E78" w:rsidRDefault="00E97C17" w:rsidP="00B9586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B9586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E97C17" w:rsidRDefault="00E97C17" w:rsidP="00B9586E">
            <w:pPr>
              <w:jc w:val="center"/>
            </w:pPr>
            <w:r>
              <w:rPr>
                <w:rFonts w:ascii="Nikosh" w:hAnsi="Nikosh" w:cs="Nikosh"/>
              </w:rPr>
              <w:t>১০ টাকা ফি প্রদান সাপেক্ষে</w:t>
            </w:r>
          </w:p>
        </w:tc>
        <w:tc>
          <w:tcPr>
            <w:tcW w:w="1170" w:type="dxa"/>
          </w:tcPr>
          <w:p w:rsidR="00E97C17" w:rsidRDefault="00E97C17"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E97C17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E97C17" w:rsidRPr="00657E78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hyperlink r:id="rId13" w:history="1">
              <w:r w:rsidRPr="0030281B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</w:tr>
      <w:tr w:rsidR="00E97C17" w:rsidRPr="00657E78" w:rsidTr="00521746">
        <w:tc>
          <w:tcPr>
            <w:tcW w:w="540" w:type="dxa"/>
          </w:tcPr>
          <w:p w:rsidR="00E97C17" w:rsidRPr="00657E78" w:rsidRDefault="00E97C17" w:rsidP="005E172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</w:tcPr>
          <w:p w:rsidR="00E97C17" w:rsidRPr="00657E78" w:rsidRDefault="00E97C17" w:rsidP="00A16E32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810" w:type="dxa"/>
          </w:tcPr>
          <w:p w:rsidR="00E97C17" w:rsidRPr="00657E78" w:rsidRDefault="00E97C17" w:rsidP="00A16E32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A16E32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E97C17" w:rsidRDefault="00E97C17" w:rsidP="00A16E32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 w:rsidP="00D079EC"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E97C17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E97C17" w:rsidRPr="00657E78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hyperlink r:id="rId14" w:history="1">
              <w:r w:rsidRPr="0030281B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</w:tr>
      <w:tr w:rsidR="00E97C17" w:rsidRPr="00657E78" w:rsidTr="001819AE">
        <w:trPr>
          <w:trHeight w:val="1241"/>
        </w:trPr>
        <w:tc>
          <w:tcPr>
            <w:tcW w:w="540" w:type="dxa"/>
          </w:tcPr>
          <w:p w:rsidR="00E97C17" w:rsidRPr="00657E78" w:rsidRDefault="00E97C17" w:rsidP="005E172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</w:tcPr>
          <w:p w:rsidR="00E97C17" w:rsidRPr="00657E78" w:rsidRDefault="00E97C17" w:rsidP="00E4347D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</w:tcPr>
          <w:p w:rsidR="00E97C17" w:rsidRPr="00657E78" w:rsidRDefault="00E97C17" w:rsidP="00E4347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E97C17" w:rsidRPr="00657E78" w:rsidRDefault="00E97C17" w:rsidP="00E4347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E97C17" w:rsidRDefault="00E97C17" w:rsidP="00E4347D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Default="00E97C17"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E97C17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ম্যানেজার-সেবা</w:t>
            </w:r>
          </w:p>
          <w:p w:rsidR="00E97C17" w:rsidRPr="00657E78" w:rsidRDefault="00E97C17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E97C17" w:rsidRPr="00657E78" w:rsidTr="00521746">
        <w:tc>
          <w:tcPr>
            <w:tcW w:w="540" w:type="dxa"/>
          </w:tcPr>
          <w:p w:rsidR="00E97C17" w:rsidRPr="00657E78" w:rsidRDefault="00E97C17" w:rsidP="005E172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</w:tcPr>
          <w:p w:rsidR="00E97C17" w:rsidRPr="00657E78" w:rsidRDefault="00E97C17" w:rsidP="00E4347D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</w:tcPr>
          <w:p w:rsidR="00E97C17" w:rsidRPr="00657E78" w:rsidRDefault="00E97C17" w:rsidP="00E4347D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E97C17" w:rsidRPr="00657E78" w:rsidRDefault="00E97C17" w:rsidP="00E4347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আরএআও</w:t>
            </w:r>
          </w:p>
        </w:tc>
        <w:tc>
          <w:tcPr>
            <w:tcW w:w="1350" w:type="dxa"/>
          </w:tcPr>
          <w:p w:rsidR="00E97C17" w:rsidRPr="00657E78" w:rsidRDefault="00E97C17" w:rsidP="00E4347D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E97C17" w:rsidRPr="00657E78" w:rsidRDefault="00E97C17" w:rsidP="00E4347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E97C17" w:rsidRPr="00657E78" w:rsidRDefault="00E97C17" w:rsidP="00E4347D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E97C17" w:rsidRDefault="00E97C17" w:rsidP="00730CE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E97C17" w:rsidRDefault="00E97C17" w:rsidP="00730CE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ম্যানেজার-সেবা</w:t>
            </w:r>
          </w:p>
          <w:p w:rsidR="00E97C17" w:rsidRPr="00657E78" w:rsidRDefault="00E97C17" w:rsidP="00730CE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E97C17" w:rsidRPr="00D5026B" w:rsidRDefault="00E97C17" w:rsidP="00730CEB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730CEB" w:rsidRPr="00657E78" w:rsidTr="00521746">
        <w:tc>
          <w:tcPr>
            <w:tcW w:w="540" w:type="dxa"/>
          </w:tcPr>
          <w:p w:rsidR="00730CEB" w:rsidRPr="00657E78" w:rsidRDefault="00E97C17" w:rsidP="00E4347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</w:tcPr>
          <w:p w:rsidR="00730CEB" w:rsidRPr="00657E78" w:rsidRDefault="00730CEB" w:rsidP="00E4347D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</w:tcPr>
          <w:p w:rsidR="00730CEB" w:rsidRPr="00657E78" w:rsidRDefault="00E97C17" w:rsidP="00E4347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</w:t>
            </w:r>
            <w:r w:rsidRPr="00657E78">
              <w:rPr>
                <w:rFonts w:ascii="Nikosh" w:hAnsi="Nikosh" w:cs="Nikosh"/>
              </w:rPr>
              <w:t>সরাসরি</w:t>
            </w:r>
          </w:p>
        </w:tc>
        <w:tc>
          <w:tcPr>
            <w:tcW w:w="1170" w:type="dxa"/>
          </w:tcPr>
          <w:p w:rsidR="00730CEB" w:rsidRPr="00657E78" w:rsidRDefault="00730CEB" w:rsidP="00E4347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</w:tcPr>
          <w:p w:rsidR="00730CEB" w:rsidRPr="00657E78" w:rsidRDefault="00730CEB" w:rsidP="00E4347D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730CEB" w:rsidRPr="00657E78" w:rsidRDefault="00730CEB" w:rsidP="00E4347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330" w:type="dxa"/>
          </w:tcPr>
          <w:p w:rsidR="00730CEB" w:rsidRDefault="00730CEB" w:rsidP="00730CE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730CEB" w:rsidRDefault="00730CEB" w:rsidP="00730CE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গ্রুপ</w:t>
            </w:r>
          </w:p>
          <w:p w:rsidR="00730CEB" w:rsidRPr="00657E78" w:rsidRDefault="00730CEB" w:rsidP="00730CE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730CEB" w:rsidRPr="00D5026B" w:rsidRDefault="00730CEB" w:rsidP="00730CE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A0184">
              <w:rPr>
                <w:rFonts w:ascii="Nikosh" w:hAnsi="Nikosh" w:cs="Nikosh"/>
                <w:sz w:val="20"/>
                <w:szCs w:val="20"/>
              </w:rPr>
              <w:t>hkamal.jbc@gmail.com</w:t>
            </w:r>
          </w:p>
        </w:tc>
      </w:tr>
      <w:tr w:rsidR="00730CEB" w:rsidRPr="00657E78" w:rsidTr="00521746">
        <w:tc>
          <w:tcPr>
            <w:tcW w:w="540" w:type="dxa"/>
          </w:tcPr>
          <w:p w:rsidR="00730CEB" w:rsidRPr="00657E78" w:rsidRDefault="00E97C17" w:rsidP="00E4347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2340" w:type="dxa"/>
          </w:tcPr>
          <w:p w:rsidR="00730CEB" w:rsidRPr="00657E78" w:rsidRDefault="00730CEB" w:rsidP="00E4347D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730CEB" w:rsidRPr="00657E78" w:rsidRDefault="00730CEB" w:rsidP="00E4347D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</w:tcPr>
          <w:p w:rsidR="00730CEB" w:rsidRPr="00657E78" w:rsidRDefault="00730CEB" w:rsidP="00CD61F7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 w:rsidR="00B67F52">
              <w:rPr>
                <w:rFonts w:ascii="Nikosh" w:hAnsi="Nikosh" w:cs="Nikosh"/>
              </w:rPr>
              <w:t>রংপুর</w:t>
            </w:r>
            <w:r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</w:tcPr>
          <w:p w:rsidR="00730CEB" w:rsidRPr="00657E78" w:rsidRDefault="00730CEB" w:rsidP="00E4347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</w:tcPr>
          <w:p w:rsidR="00730CEB" w:rsidRPr="00657E78" w:rsidRDefault="00730CEB" w:rsidP="00E4347D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730CEB" w:rsidRDefault="00730CEB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730CEB" w:rsidRDefault="00730CEB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ম্যানেজার-হিসাব</w:t>
            </w:r>
          </w:p>
          <w:p w:rsidR="00730CEB" w:rsidRPr="00657E78" w:rsidRDefault="00730CEB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730CEB" w:rsidRPr="00657E78" w:rsidRDefault="00730CEB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CA0184">
              <w:rPr>
                <w:rFonts w:ascii="Nikosh" w:hAnsi="Nikosh" w:cs="Nikosh"/>
                <w:sz w:val="19"/>
                <w:szCs w:val="19"/>
              </w:rPr>
              <w:t>bazlur01828145668@gmail.com</w:t>
            </w:r>
          </w:p>
        </w:tc>
      </w:tr>
    </w:tbl>
    <w:p w:rsidR="003F6C3C" w:rsidRDefault="003F6C3C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15631" w:rsidRDefault="00915631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15631" w:rsidRDefault="00915631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0CEB" w:rsidRDefault="00730CEB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15631" w:rsidRDefault="00915631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494BB5" w:rsidRPr="00044160" w:rsidRDefault="00494BB5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২.২</w:t>
      </w:r>
      <w:r w:rsidRPr="00044160"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510"/>
      </w:tblGrid>
      <w:tr w:rsidR="00494BB5" w:rsidRPr="00657E78" w:rsidTr="001819AE">
        <w:tc>
          <w:tcPr>
            <w:tcW w:w="540" w:type="dxa"/>
            <w:shd w:val="clear" w:color="auto" w:fill="B8CCE4"/>
          </w:tcPr>
          <w:p w:rsidR="00494BB5" w:rsidRPr="00657E78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51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494BB5" w:rsidRPr="00657E78" w:rsidTr="001819AE">
        <w:tc>
          <w:tcPr>
            <w:tcW w:w="5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5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524DE4" w:rsidRPr="00657E78" w:rsidTr="001819AE">
        <w:trPr>
          <w:trHeight w:val="1052"/>
        </w:trPr>
        <w:tc>
          <w:tcPr>
            <w:tcW w:w="540" w:type="dxa"/>
          </w:tcPr>
          <w:p w:rsidR="00524DE4" w:rsidRPr="00657E78" w:rsidRDefault="00524DE4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524DE4" w:rsidRPr="00657E78" w:rsidRDefault="00524DE4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810" w:type="dxa"/>
          </w:tcPr>
          <w:p w:rsidR="00524DE4" w:rsidRPr="00657E78" w:rsidRDefault="00524DE4" w:rsidP="00E61B1A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524DE4" w:rsidRPr="00657E78" w:rsidRDefault="00524DE4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524DE4" w:rsidRPr="00657E78" w:rsidRDefault="00524DE4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524DE4" w:rsidRPr="00657E78" w:rsidRDefault="00524DE4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510" w:type="dxa"/>
          </w:tcPr>
          <w:p w:rsidR="001819AE" w:rsidRDefault="001819AE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1819AE" w:rsidRDefault="001819AE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1819AE" w:rsidRPr="00657E78" w:rsidRDefault="001819AE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524DE4" w:rsidRPr="00D5026B" w:rsidRDefault="001819AE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CA0184">
              <w:rPr>
                <w:rFonts w:ascii="Nikosh" w:hAnsi="Nikosh" w:cs="Nikosh"/>
                <w:sz w:val="19"/>
                <w:szCs w:val="19"/>
              </w:rPr>
              <w:t>bazlur01828145668@gmail.com</w:t>
            </w:r>
          </w:p>
        </w:tc>
      </w:tr>
      <w:tr w:rsidR="001972A7" w:rsidRPr="00657E78" w:rsidTr="001819AE">
        <w:trPr>
          <w:trHeight w:val="1052"/>
        </w:trPr>
        <w:tc>
          <w:tcPr>
            <w:tcW w:w="540" w:type="dxa"/>
          </w:tcPr>
          <w:p w:rsidR="001972A7" w:rsidRPr="00657E78" w:rsidRDefault="001972A7" w:rsidP="00AE158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1972A7" w:rsidRPr="00657E78" w:rsidRDefault="001972A7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1972A7" w:rsidRPr="00657E78" w:rsidRDefault="001972A7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972A7" w:rsidRPr="00657E78" w:rsidRDefault="001972A7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1972A7" w:rsidRPr="00657E78" w:rsidRDefault="00524DE4" w:rsidP="00AE158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</w:t>
            </w:r>
            <w:r w:rsidR="001972A7">
              <w:rPr>
                <w:rFonts w:ascii="Nikosh" w:hAnsi="Nikosh" w:cs="Nikosh"/>
              </w:rPr>
              <w:t xml:space="preserve"> বিভাগ</w:t>
            </w:r>
          </w:p>
        </w:tc>
        <w:tc>
          <w:tcPr>
            <w:tcW w:w="1350" w:type="dxa"/>
          </w:tcPr>
          <w:p w:rsidR="001972A7" w:rsidRPr="00657E78" w:rsidRDefault="001972A7" w:rsidP="00AE158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1972A7" w:rsidRPr="00657E78" w:rsidRDefault="001972A7" w:rsidP="00AE158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3510" w:type="dxa"/>
          </w:tcPr>
          <w:p w:rsidR="001819AE" w:rsidRDefault="001819AE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1819AE" w:rsidRDefault="001819AE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1819AE" w:rsidRPr="00657E78" w:rsidRDefault="001819AE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1972A7" w:rsidRPr="00D5026B" w:rsidRDefault="001819AE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CA0184">
              <w:rPr>
                <w:rFonts w:ascii="Nikosh" w:hAnsi="Nikosh" w:cs="Nikosh"/>
                <w:sz w:val="19"/>
                <w:szCs w:val="19"/>
              </w:rPr>
              <w:t>bazlur01828145668@gmail.com</w:t>
            </w:r>
          </w:p>
        </w:tc>
      </w:tr>
      <w:tr w:rsidR="00BB06D3" w:rsidRPr="00657E78" w:rsidTr="001819AE">
        <w:trPr>
          <w:trHeight w:val="1052"/>
        </w:trPr>
        <w:tc>
          <w:tcPr>
            <w:tcW w:w="540" w:type="dxa"/>
          </w:tcPr>
          <w:p w:rsidR="00BB06D3" w:rsidRPr="00657E78" w:rsidRDefault="00BB06D3" w:rsidP="0011515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BB06D3" w:rsidRPr="00657E78" w:rsidRDefault="00BB06D3" w:rsidP="00E61B1A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BB06D3" w:rsidRPr="00657E78" w:rsidRDefault="00BB06D3" w:rsidP="00E61B1A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B06D3" w:rsidRPr="00657E78" w:rsidRDefault="00BB06D3" w:rsidP="00E61B1A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B06D3" w:rsidRPr="00657E78" w:rsidRDefault="00BB06D3" w:rsidP="00E61B1A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</w:tcPr>
          <w:p w:rsidR="00BB06D3" w:rsidRPr="00657E78" w:rsidRDefault="00BB06D3" w:rsidP="00E61B1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BB06D3" w:rsidRPr="00657E78" w:rsidRDefault="00BB06D3" w:rsidP="00E61B1A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3510" w:type="dxa"/>
          </w:tcPr>
          <w:p w:rsidR="00BB06D3" w:rsidRDefault="00BB06D3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BB06D3" w:rsidRDefault="00C82927" w:rsidP="001819A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BB06D3" w:rsidRPr="00657E78" w:rsidRDefault="00BB06D3" w:rsidP="001819A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BB06D3" w:rsidRPr="00D5026B" w:rsidRDefault="00BB06D3" w:rsidP="001819A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CA0184">
              <w:rPr>
                <w:rFonts w:ascii="Nikosh" w:hAnsi="Nikosh" w:cs="Nikosh"/>
                <w:sz w:val="19"/>
                <w:szCs w:val="19"/>
              </w:rPr>
              <w:t>bazlur01828145668@gmail.com</w:t>
            </w:r>
          </w:p>
        </w:tc>
      </w:tr>
      <w:tr w:rsidR="00BB06D3" w:rsidRPr="00657E78" w:rsidTr="001819AE">
        <w:tc>
          <w:tcPr>
            <w:tcW w:w="540" w:type="dxa"/>
          </w:tcPr>
          <w:p w:rsidR="00BB06D3" w:rsidRPr="00657E78" w:rsidRDefault="00BB06D3" w:rsidP="0011515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BB06D3" w:rsidRPr="00657E78" w:rsidRDefault="00BB06D3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810" w:type="dxa"/>
          </w:tcPr>
          <w:p w:rsidR="00BB06D3" w:rsidRPr="00657E78" w:rsidRDefault="00BB06D3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B06D3" w:rsidRPr="00657E78" w:rsidRDefault="00BB06D3" w:rsidP="00AE158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BB06D3" w:rsidRPr="00657E78" w:rsidRDefault="00B67F52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BB06D3" w:rsidRPr="00657E78" w:rsidRDefault="00BB06D3" w:rsidP="00AE158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510" w:type="dxa"/>
          </w:tcPr>
          <w:p w:rsidR="006B572C" w:rsidRDefault="006B572C" w:rsidP="006B572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6B572C" w:rsidRDefault="006B572C" w:rsidP="006B572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6B572C" w:rsidRPr="00657E78" w:rsidRDefault="006B572C" w:rsidP="006B572C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BB06D3" w:rsidRPr="00D5026B" w:rsidRDefault="006B572C" w:rsidP="006B572C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CA0184">
              <w:rPr>
                <w:rFonts w:ascii="Nikosh" w:hAnsi="Nikosh" w:cs="Nikosh"/>
                <w:sz w:val="19"/>
                <w:szCs w:val="19"/>
              </w:rPr>
              <w:t>bazlur01828145668@gmail.com</w:t>
            </w:r>
          </w:p>
        </w:tc>
      </w:tr>
      <w:tr w:rsidR="00BB06D3" w:rsidRPr="00657E78" w:rsidTr="001819AE">
        <w:tc>
          <w:tcPr>
            <w:tcW w:w="540" w:type="dxa"/>
          </w:tcPr>
          <w:p w:rsidR="00BB06D3" w:rsidRPr="00524DE4" w:rsidRDefault="00BB06D3" w:rsidP="0011515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BB06D3" w:rsidRPr="00657E78" w:rsidRDefault="00BB06D3" w:rsidP="00002C6A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গ্রহন</w:t>
            </w:r>
          </w:p>
        </w:tc>
        <w:tc>
          <w:tcPr>
            <w:tcW w:w="810" w:type="dxa"/>
          </w:tcPr>
          <w:p w:rsidR="00BB06D3" w:rsidRPr="00657E78" w:rsidRDefault="00BB06D3" w:rsidP="00002C6A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B06D3" w:rsidRPr="00657E78" w:rsidRDefault="00BB06D3" w:rsidP="00002C6A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BB06D3" w:rsidRPr="00657E78" w:rsidRDefault="00BB06D3" w:rsidP="00002C6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BB06D3" w:rsidRPr="00657E78" w:rsidRDefault="00BB06D3" w:rsidP="00002C6A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510" w:type="dxa"/>
          </w:tcPr>
          <w:p w:rsidR="00BB06D3" w:rsidRDefault="00BB06D3" w:rsidP="00002C6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শমশের আহমেদ</w:t>
            </w:r>
          </w:p>
          <w:p w:rsidR="00BB06D3" w:rsidRDefault="00BB06D3" w:rsidP="00002C6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ম্যানেজার-ইনচার্জ</w:t>
            </w:r>
          </w:p>
          <w:p w:rsidR="00BB06D3" w:rsidRDefault="00BB06D3" w:rsidP="009B6E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সেল্স অফিস -৮৬, রংপুর</w:t>
            </w:r>
          </w:p>
          <w:p w:rsidR="00BB06D3" w:rsidRPr="00657E78" w:rsidRDefault="00BB06D3" w:rsidP="009B6E6F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০১৭১২-৬৯৯৭৫৭</w:t>
            </w:r>
          </w:p>
          <w:p w:rsidR="00BB06D3" w:rsidRPr="009B6E6F" w:rsidRDefault="00BB06D3" w:rsidP="009B6E6F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r w:rsidRPr="00CC1E3E">
              <w:rPr>
                <w:rFonts w:ascii="Nikosh" w:hAnsi="Nikosh" w:cs="Nikosh"/>
                <w:sz w:val="19"/>
                <w:szCs w:val="19"/>
              </w:rPr>
              <w:t>shamsher_jinonbima88yahoo.com</w:t>
            </w:r>
          </w:p>
        </w:tc>
      </w:tr>
      <w:tr w:rsidR="00BB06D3" w:rsidRPr="00524DE4" w:rsidTr="001819AE">
        <w:tc>
          <w:tcPr>
            <w:tcW w:w="540" w:type="dxa"/>
          </w:tcPr>
          <w:p w:rsidR="00BB06D3" w:rsidRPr="00524DE4" w:rsidRDefault="00BB06D3" w:rsidP="002D178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BB06D3" w:rsidRPr="00524DE4" w:rsidRDefault="00BB06D3" w:rsidP="002D178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810" w:type="dxa"/>
          </w:tcPr>
          <w:p w:rsidR="00BB06D3" w:rsidRPr="00524DE4" w:rsidRDefault="00BB06D3" w:rsidP="002D178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B06D3" w:rsidRPr="00524DE4" w:rsidRDefault="00BB06D3" w:rsidP="002D1789">
            <w:pPr>
              <w:spacing w:after="0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BB06D3" w:rsidRPr="00524DE4" w:rsidRDefault="00BB06D3" w:rsidP="002D1789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BB06D3" w:rsidRPr="00524DE4" w:rsidRDefault="00BB06D3" w:rsidP="002D1789">
            <w:pPr>
              <w:spacing w:after="0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510" w:type="dxa"/>
          </w:tcPr>
          <w:p w:rsidR="00BB06D3" w:rsidRDefault="00BB06D3" w:rsidP="00CC1E3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হোসনে কামাল</w:t>
            </w:r>
          </w:p>
          <w:p w:rsidR="00BB06D3" w:rsidRDefault="00BB06D3" w:rsidP="00CC1E3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BB06D3" w:rsidRPr="00657E78" w:rsidRDefault="00BB06D3" w:rsidP="00CC1E3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BB06D3" w:rsidRPr="00524DE4" w:rsidRDefault="00BB06D3" w:rsidP="00CC1E3E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hyperlink r:id="rId15" w:history="1">
              <w:r w:rsidRPr="0030281B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</w:tr>
    </w:tbl>
    <w:p w:rsidR="00494BB5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15631" w:rsidRDefault="00915631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044160" w:rsidRDefault="00494BB5" w:rsidP="00494BB5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350"/>
        <w:gridCol w:w="3240"/>
      </w:tblGrid>
      <w:tr w:rsidR="00494BB5" w:rsidRPr="00657E78" w:rsidTr="00657E78">
        <w:tc>
          <w:tcPr>
            <w:tcW w:w="5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494BB5" w:rsidRPr="00657E78" w:rsidTr="00657E78">
        <w:tc>
          <w:tcPr>
            <w:tcW w:w="5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B5A46" w:rsidRPr="00657E78" w:rsidTr="007A1DC6">
        <w:tc>
          <w:tcPr>
            <w:tcW w:w="540" w:type="dxa"/>
          </w:tcPr>
          <w:p w:rsidR="00CB5A46" w:rsidRPr="00657E78" w:rsidRDefault="00CB5A46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CB5A46" w:rsidRPr="00657E78" w:rsidRDefault="00CB5A46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</w:tcPr>
          <w:p w:rsidR="00CB5A46" w:rsidRPr="00657E78" w:rsidRDefault="00CB5A46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B5A46" w:rsidRPr="00657E78" w:rsidRDefault="00CB5A46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B5A46" w:rsidRPr="00657E78" w:rsidRDefault="00CB5A46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CB5A46" w:rsidRPr="00657E78" w:rsidRDefault="00CB5A46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উন্নয়ন ডিভিশন </w:t>
            </w:r>
          </w:p>
        </w:tc>
        <w:tc>
          <w:tcPr>
            <w:tcW w:w="1350" w:type="dxa"/>
          </w:tcPr>
          <w:p w:rsidR="00CB5A46" w:rsidRPr="00657E78" w:rsidRDefault="00CB5A46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CB5A46" w:rsidRPr="00657E78" w:rsidRDefault="00524DE4" w:rsidP="00524DE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CB5A46">
              <w:rPr>
                <w:rFonts w:ascii="Nikosh" w:hAnsi="Nikosh" w:cs="Nikosh"/>
              </w:rPr>
              <w:t xml:space="preserve"> মাস  </w:t>
            </w:r>
          </w:p>
        </w:tc>
        <w:tc>
          <w:tcPr>
            <w:tcW w:w="3240" w:type="dxa"/>
          </w:tcPr>
          <w:p w:rsidR="00226A0B" w:rsidRDefault="00226A0B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226A0B" w:rsidRDefault="00226A0B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226A0B" w:rsidRPr="00657E78" w:rsidRDefault="00226A0B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CB5A46" w:rsidRPr="00D5026B" w:rsidRDefault="00226A0B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CB5A46" w:rsidRPr="00657E78" w:rsidTr="007A1DC6">
        <w:tc>
          <w:tcPr>
            <w:tcW w:w="540" w:type="dxa"/>
          </w:tcPr>
          <w:p w:rsidR="00CB5A46" w:rsidRPr="00657E78" w:rsidRDefault="00CB5A46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CB5A46" w:rsidRPr="00657E78" w:rsidRDefault="00CB5A46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CB5A46" w:rsidRPr="00657E78" w:rsidRDefault="00CB5A46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B5A46" w:rsidRPr="00657E78" w:rsidRDefault="00CB5A46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B5A46" w:rsidRPr="00657E78" w:rsidRDefault="00CB5A46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CB5A46" w:rsidRPr="00657E78" w:rsidRDefault="00CB5A46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CB5A46" w:rsidRPr="00657E78" w:rsidRDefault="00CB5A46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CB5A46" w:rsidRPr="00657E78" w:rsidRDefault="00CB5A46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226A0B" w:rsidRDefault="00226A0B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226A0B" w:rsidRDefault="00226A0B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  <w:r w:rsidR="00E97C17">
              <w:rPr>
                <w:rFonts w:ascii="Nikosh" w:hAnsi="Nikosh" w:cs="Nikosh"/>
              </w:rPr>
              <w:t xml:space="preserve"> ও সংস্থাপন</w:t>
            </w:r>
          </w:p>
          <w:p w:rsidR="00226A0B" w:rsidRPr="00657E78" w:rsidRDefault="00226A0B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CB5A46" w:rsidRPr="00D5026B" w:rsidRDefault="00226A0B" w:rsidP="00226A0B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954B8C" w:rsidRPr="00657E78" w:rsidTr="007A1DC6">
        <w:tc>
          <w:tcPr>
            <w:tcW w:w="540" w:type="dxa"/>
          </w:tcPr>
          <w:p w:rsidR="00954B8C" w:rsidRPr="00657E78" w:rsidRDefault="00954B8C" w:rsidP="0011515F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954B8C" w:rsidRDefault="00954B8C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954B8C" w:rsidRPr="00657E78" w:rsidRDefault="00954B8C" w:rsidP="00E61B1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954B8C" w:rsidRPr="00657E78" w:rsidRDefault="00954B8C" w:rsidP="00E61B1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954B8C" w:rsidRPr="00657E78" w:rsidRDefault="00954B8C" w:rsidP="00E61B1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954B8C" w:rsidRPr="00657E78" w:rsidRDefault="00954B8C" w:rsidP="00E61B1A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954B8C" w:rsidRPr="00657E78" w:rsidRDefault="00954B8C" w:rsidP="00E61B1A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954B8C" w:rsidRPr="00657E78" w:rsidRDefault="00954B8C" w:rsidP="00E61B1A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240" w:type="dxa"/>
          </w:tcPr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  <w:r w:rsidR="00E97C17">
              <w:rPr>
                <w:rFonts w:ascii="Nikosh" w:hAnsi="Nikosh" w:cs="Nikosh"/>
              </w:rPr>
              <w:t xml:space="preserve"> ও সংস্থাপন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954B8C" w:rsidRPr="00D5026B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954B8C" w:rsidRPr="00657E78" w:rsidTr="007A1DC6">
        <w:tc>
          <w:tcPr>
            <w:tcW w:w="540" w:type="dxa"/>
          </w:tcPr>
          <w:p w:rsidR="00954B8C" w:rsidRPr="00657E78" w:rsidRDefault="00954B8C" w:rsidP="0011515F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954B8C" w:rsidRPr="00657E78" w:rsidRDefault="00954B8C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</w:tcPr>
          <w:p w:rsidR="00954B8C" w:rsidRPr="00657E78" w:rsidRDefault="00954B8C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954B8C" w:rsidRPr="00657E78" w:rsidRDefault="00954B8C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954B8C" w:rsidRPr="00657E78" w:rsidRDefault="00954B8C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954B8C" w:rsidRPr="00657E78" w:rsidRDefault="00954B8C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954B8C" w:rsidRPr="00657E78" w:rsidRDefault="00954B8C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954B8C" w:rsidRPr="00D5026B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954B8C" w:rsidRPr="00657E78" w:rsidTr="007A1DC6">
        <w:tc>
          <w:tcPr>
            <w:tcW w:w="540" w:type="dxa"/>
          </w:tcPr>
          <w:p w:rsidR="00954B8C" w:rsidRPr="000B237B" w:rsidRDefault="00954B8C" w:rsidP="0011515F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954B8C" w:rsidRPr="00657E78" w:rsidRDefault="00954B8C" w:rsidP="009520B5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954B8C" w:rsidRPr="00657E78" w:rsidRDefault="00954B8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954B8C" w:rsidRPr="00657E78" w:rsidRDefault="00954B8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954B8C" w:rsidRPr="00657E78" w:rsidRDefault="00954B8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954B8C" w:rsidRPr="00657E78" w:rsidRDefault="00954B8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954B8C" w:rsidRPr="00657E78" w:rsidRDefault="00954B8C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হিসাব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954B8C" w:rsidRPr="000B237B" w:rsidTr="007A1DC6">
        <w:tc>
          <w:tcPr>
            <w:tcW w:w="540" w:type="dxa"/>
          </w:tcPr>
          <w:p w:rsidR="00954B8C" w:rsidRPr="000B237B" w:rsidRDefault="00954B8C" w:rsidP="0011515F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954B8C" w:rsidRPr="000B237B" w:rsidRDefault="00954B8C" w:rsidP="007A1DC6">
            <w:pPr>
              <w:jc w:val="both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</w:tcPr>
          <w:p w:rsidR="00954B8C" w:rsidRPr="000B237B" w:rsidRDefault="00954B8C" w:rsidP="00862DA5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954B8C" w:rsidRPr="000B237B" w:rsidRDefault="00954B8C" w:rsidP="00862DA5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954B8C" w:rsidRPr="000B237B" w:rsidRDefault="00954B8C" w:rsidP="00862DA5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954B8C" w:rsidRPr="000B237B" w:rsidRDefault="00954B8C" w:rsidP="007A1DC6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954B8C" w:rsidRPr="000B237B" w:rsidRDefault="00954B8C" w:rsidP="00E61B1A">
            <w:pPr>
              <w:spacing w:after="0" w:line="240" w:lineRule="auto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240" w:type="dxa"/>
          </w:tcPr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954B8C" w:rsidRPr="000B237B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954B8C" w:rsidRPr="000B237B" w:rsidTr="007A1DC6">
        <w:tc>
          <w:tcPr>
            <w:tcW w:w="540" w:type="dxa"/>
          </w:tcPr>
          <w:p w:rsidR="00954B8C" w:rsidRPr="00657E78" w:rsidRDefault="00954B8C" w:rsidP="0011515F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954B8C" w:rsidRPr="000B237B" w:rsidRDefault="00954B8C" w:rsidP="00E61B1A">
            <w:pPr>
              <w:jc w:val="both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এজেন্টের কমিশন বিল সেল্স অফিসে প্রেরণ</w:t>
            </w:r>
          </w:p>
        </w:tc>
        <w:tc>
          <w:tcPr>
            <w:tcW w:w="810" w:type="dxa"/>
          </w:tcPr>
          <w:p w:rsidR="00954B8C" w:rsidRPr="000B237B" w:rsidRDefault="00954B8C" w:rsidP="00D079EC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954B8C" w:rsidRPr="000B237B" w:rsidRDefault="00954B8C" w:rsidP="00D079EC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954B8C" w:rsidRPr="000B237B" w:rsidRDefault="00954B8C" w:rsidP="00D079EC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954B8C" w:rsidRPr="000B237B" w:rsidRDefault="00954B8C" w:rsidP="00D079EC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954B8C" w:rsidRPr="000B237B" w:rsidRDefault="00954B8C" w:rsidP="007A1DC6">
            <w:pPr>
              <w:spacing w:after="0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৩কার্যদিবস</w:t>
            </w:r>
          </w:p>
        </w:tc>
        <w:tc>
          <w:tcPr>
            <w:tcW w:w="3240" w:type="dxa"/>
          </w:tcPr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বজলুর রহমান</w:t>
            </w:r>
          </w:p>
          <w:p w:rsidR="00954B8C" w:rsidRDefault="00954B8C" w:rsidP="00226A0B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হিসাব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০১৭১৬-৩৩৪৮৯৬</w:t>
            </w:r>
          </w:p>
          <w:p w:rsidR="00954B8C" w:rsidRPr="00657E78" w:rsidRDefault="00954B8C" w:rsidP="00226A0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226A0B">
              <w:rPr>
                <w:rFonts w:ascii="Nikosh" w:hAnsi="Nikosh" w:cs="Nikosh"/>
                <w:sz w:val="18"/>
                <w:szCs w:val="18"/>
              </w:rPr>
              <w:t>bazlur01828145668@gmail.com</w:t>
            </w:r>
          </w:p>
        </w:tc>
      </w:tr>
      <w:tr w:rsidR="00954B8C" w:rsidRPr="00657E78" w:rsidTr="007A1DC6">
        <w:tc>
          <w:tcPr>
            <w:tcW w:w="540" w:type="dxa"/>
          </w:tcPr>
          <w:p w:rsidR="00954B8C" w:rsidRPr="00657E78" w:rsidRDefault="00954B8C" w:rsidP="009520B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954B8C" w:rsidRPr="00657E78" w:rsidRDefault="00954B8C" w:rsidP="009520B5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</w:tcPr>
          <w:p w:rsidR="00954B8C" w:rsidRPr="00657E78" w:rsidRDefault="00954B8C" w:rsidP="009520B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954B8C" w:rsidRPr="00657E78" w:rsidRDefault="00954B8C" w:rsidP="009520B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954B8C" w:rsidRPr="00657E78" w:rsidRDefault="00954B8C" w:rsidP="009520B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954B8C" w:rsidRPr="00657E78" w:rsidRDefault="00954B8C" w:rsidP="009520B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954B8C" w:rsidRPr="00657E78" w:rsidRDefault="00954B8C" w:rsidP="009520B5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954B8C" w:rsidRDefault="00954B8C" w:rsidP="00D079E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মো: রিপন আলী সরকার </w:t>
            </w:r>
          </w:p>
          <w:p w:rsidR="00954B8C" w:rsidRDefault="004F0E88" w:rsidP="00D079E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ম্যানেজার </w:t>
            </w:r>
            <w:r w:rsidR="00954B8C">
              <w:rPr>
                <w:rFonts w:ascii="Nikosh" w:hAnsi="Nikosh" w:cs="Nikosh"/>
              </w:rPr>
              <w:t xml:space="preserve"> -অডিট</w:t>
            </w:r>
          </w:p>
          <w:p w:rsidR="00954B8C" w:rsidRPr="00657E78" w:rsidRDefault="00954B8C" w:rsidP="00D079EC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০১৭১৪-২৩৩১০৮</w:t>
            </w:r>
          </w:p>
          <w:p w:rsidR="00954B8C" w:rsidRPr="00657E78" w:rsidRDefault="00954B8C" w:rsidP="00D079EC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26A0B">
              <w:rPr>
                <w:rFonts w:ascii="Nikosh" w:hAnsi="Nikosh" w:cs="Nikosh"/>
                <w:sz w:val="19"/>
                <w:szCs w:val="19"/>
              </w:rPr>
              <w:t>riponalisarker1975@gmail.com</w:t>
            </w:r>
          </w:p>
        </w:tc>
      </w:tr>
    </w:tbl>
    <w:p w:rsidR="00494BB5" w:rsidRPr="0021321E" w:rsidRDefault="00494BB5" w:rsidP="00494BB5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9C7AB0" w:rsidRDefault="009C7AB0" w:rsidP="00494BB5">
      <w:pPr>
        <w:rPr>
          <w:rFonts w:ascii="Nikosh" w:hAnsi="Nikosh" w:cs="Nikosh"/>
          <w:sz w:val="16"/>
          <w:szCs w:val="16"/>
        </w:rPr>
      </w:pPr>
    </w:p>
    <w:p w:rsidR="00915631" w:rsidRDefault="00915631" w:rsidP="00494BB5">
      <w:pPr>
        <w:rPr>
          <w:rFonts w:ascii="Nikosh" w:hAnsi="Nikosh" w:cs="Nikosh"/>
          <w:sz w:val="16"/>
          <w:szCs w:val="16"/>
        </w:rPr>
      </w:pPr>
    </w:p>
    <w:p w:rsidR="009C7AB0" w:rsidRPr="00B450BE" w:rsidRDefault="009C7AB0" w:rsidP="00494BB5">
      <w:pPr>
        <w:rPr>
          <w:rFonts w:ascii="Nikosh" w:hAnsi="Nikosh" w:cs="Nikosh"/>
          <w:sz w:val="16"/>
          <w:szCs w:val="16"/>
        </w:rPr>
      </w:pPr>
    </w:p>
    <w:p w:rsidR="00494BB5" w:rsidRPr="00253E5E" w:rsidRDefault="00494BB5" w:rsidP="00494BB5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 w:rsidR="00954B8C">
        <w:rPr>
          <w:rFonts w:ascii="Nikosh" w:hAnsi="Nikosh" w:cs="Nikosh"/>
          <w:b/>
          <w:sz w:val="28"/>
          <w:szCs w:val="28"/>
        </w:rPr>
        <w:t>রংপুর</w:t>
      </w:r>
      <w:r w:rsidR="00EB3FCA">
        <w:rPr>
          <w:rFonts w:ascii="Nikosh" w:hAnsi="Nikosh" w:cs="Nikosh"/>
          <w:b/>
          <w:sz w:val="28"/>
          <w:szCs w:val="28"/>
        </w:rPr>
        <w:t xml:space="preserve">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8892"/>
      </w:tblGrid>
      <w:tr w:rsidR="00ED1418" w:rsidRPr="00657E78" w:rsidTr="00657E78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D1418" w:rsidRPr="00657E78" w:rsidRDefault="00163718" w:rsidP="00657E78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3F3BEB">
              <w:rPr>
                <w:rFonts w:ascii="Nikosh" w:hAnsi="Nikosh" w:cs="Nikosh"/>
                <w:b/>
                <w:sz w:val="28"/>
                <w:szCs w:val="28"/>
              </w:rPr>
              <w:t xml:space="preserve">ক. কর্পোরেট সেবা দপ্তর </w:t>
            </w:r>
            <w:r w:rsidR="00B85567">
              <w:rPr>
                <w:rFonts w:ascii="Nikosh" w:hAnsi="Nikosh" w:cs="Nikosh"/>
                <w:b/>
                <w:sz w:val="28"/>
                <w:szCs w:val="28"/>
              </w:rPr>
              <w:t>১</w:t>
            </w:r>
            <w:r w:rsidR="00ED1418"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3F3BEB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3BEB" w:rsidRPr="00657E78" w:rsidRDefault="003F3BEB" w:rsidP="00657E78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EB" w:rsidRPr="00657E78" w:rsidRDefault="00B85567" w:rsidP="0087552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দিনাজপুর</w:t>
            </w:r>
          </w:p>
        </w:tc>
      </w:tr>
      <w:tr w:rsidR="003F3BEB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3BEB" w:rsidRPr="00657E78" w:rsidRDefault="003F3BEB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EB" w:rsidRPr="00657E78" w:rsidRDefault="003F3BEB" w:rsidP="00875527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3F3BEB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3BEB" w:rsidRPr="00657E78" w:rsidRDefault="003F3BEB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EB" w:rsidRPr="00657E78" w:rsidRDefault="003F3BEB" w:rsidP="00875527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3F3BEB" w:rsidRPr="00657E78" w:rsidTr="00D6364C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3F3BEB" w:rsidRPr="00657E78" w:rsidRDefault="003F3BEB" w:rsidP="00A44C87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ক. সেলস অফিস সমুহ </w:t>
            </w:r>
            <w:r w:rsidR="00B85567">
              <w:rPr>
                <w:rFonts w:ascii="Nikosh" w:hAnsi="Nikosh" w:cs="Nikosh"/>
                <w:b/>
                <w:sz w:val="28"/>
                <w:szCs w:val="28"/>
              </w:rPr>
              <w:t>৭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3F3BEB" w:rsidRPr="00657E78" w:rsidTr="008E2813">
        <w:trPr>
          <w:trHeight w:val="5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3BEB" w:rsidRPr="00657E78" w:rsidRDefault="008E2813" w:rsidP="003F3BEB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EB" w:rsidRPr="00657E78" w:rsidRDefault="003F3BEB" w:rsidP="00164E01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</w:t>
            </w:r>
            <w:r w:rsidR="00CA3899">
              <w:rPr>
                <w:rFonts w:ascii="Nikosh" w:hAnsi="Nikosh" w:cs="Nikosh"/>
                <w:sz w:val="26"/>
                <w:szCs w:val="24"/>
              </w:rPr>
              <w:t>লস</w:t>
            </w:r>
            <w:r w:rsidR="00B85567">
              <w:rPr>
                <w:rFonts w:ascii="Nikosh" w:hAnsi="Nikosh" w:cs="Nikosh"/>
                <w:sz w:val="26"/>
                <w:szCs w:val="24"/>
              </w:rPr>
              <w:t xml:space="preserve"> অফিস-২৪</w:t>
            </w:r>
            <w:r>
              <w:rPr>
                <w:rFonts w:ascii="Nikosh" w:hAnsi="Nikosh" w:cs="Nikosh"/>
                <w:sz w:val="26"/>
                <w:szCs w:val="24"/>
              </w:rPr>
              <w:t>,</w:t>
            </w:r>
            <w:r w:rsidR="00B85567">
              <w:rPr>
                <w:rFonts w:ascii="Nikosh" w:hAnsi="Nikosh" w:cs="Nikosh"/>
                <w:sz w:val="26"/>
                <w:szCs w:val="24"/>
              </w:rPr>
              <w:t xml:space="preserve"> লালমনিরহাট</w:t>
            </w:r>
          </w:p>
        </w:tc>
      </w:tr>
      <w:tr w:rsidR="003F3BEB" w:rsidRPr="00657E78" w:rsidTr="0087552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3BEB" w:rsidRPr="00657E78" w:rsidRDefault="003F3BEB" w:rsidP="0087552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EB" w:rsidRPr="009B24AF" w:rsidRDefault="00CA3899" w:rsidP="0087552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="003F3BEB"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 w:rsidR="00B85567">
              <w:rPr>
                <w:rFonts w:ascii="Nikosh" w:hAnsi="Nikosh" w:cs="Nikosh"/>
                <w:sz w:val="26"/>
                <w:szCs w:val="24"/>
              </w:rPr>
              <w:t>-৮০</w:t>
            </w:r>
            <w:r w:rsidR="003F3BEB">
              <w:rPr>
                <w:rFonts w:ascii="Nikosh" w:hAnsi="Nikosh" w:cs="Nikosh"/>
                <w:sz w:val="26"/>
                <w:szCs w:val="24"/>
              </w:rPr>
              <w:t>,</w:t>
            </w:r>
            <w:r w:rsidR="00B85567">
              <w:rPr>
                <w:rFonts w:ascii="Nikosh" w:hAnsi="Nikosh" w:cs="Nikosh"/>
                <w:sz w:val="26"/>
                <w:szCs w:val="24"/>
              </w:rPr>
              <w:t xml:space="preserve"> ঠাকুরগাঁও</w:t>
            </w:r>
          </w:p>
        </w:tc>
      </w:tr>
      <w:tr w:rsidR="003F3BEB" w:rsidRPr="00657E78" w:rsidTr="0087552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3BEB" w:rsidRPr="00657E78" w:rsidRDefault="003F3BEB" w:rsidP="0087552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EB" w:rsidRPr="009B24AF" w:rsidRDefault="00CA3899" w:rsidP="0087552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="003F3BEB"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 w:rsidR="00B85567">
              <w:rPr>
                <w:rFonts w:ascii="Nikosh" w:hAnsi="Nikosh" w:cs="Nikosh"/>
                <w:sz w:val="26"/>
                <w:szCs w:val="24"/>
              </w:rPr>
              <w:t>-৮৩</w:t>
            </w:r>
            <w:r w:rsidR="003F3BEB">
              <w:rPr>
                <w:rFonts w:ascii="Nikosh" w:hAnsi="Nikosh" w:cs="Nikosh"/>
                <w:sz w:val="26"/>
                <w:szCs w:val="24"/>
              </w:rPr>
              <w:t>,</w:t>
            </w:r>
            <w:r w:rsidR="00B85567">
              <w:rPr>
                <w:rFonts w:ascii="Nikosh" w:hAnsi="Nikosh" w:cs="Nikosh"/>
                <w:sz w:val="26"/>
                <w:szCs w:val="24"/>
              </w:rPr>
              <w:t xml:space="preserve"> কুড়িগ্রাম</w:t>
            </w:r>
          </w:p>
        </w:tc>
      </w:tr>
      <w:tr w:rsidR="008E2813" w:rsidRPr="00657E78" w:rsidTr="0087552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E2813" w:rsidRPr="00657E78" w:rsidRDefault="008E2813" w:rsidP="0087552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2813" w:rsidRPr="009B24AF" w:rsidRDefault="00CA3899" w:rsidP="008E2813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="008E2813"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 w:rsidR="00B85567">
              <w:rPr>
                <w:rFonts w:ascii="Nikosh" w:hAnsi="Nikosh" w:cs="Nikosh"/>
                <w:sz w:val="26"/>
                <w:szCs w:val="24"/>
              </w:rPr>
              <w:t>-৮৪</w:t>
            </w:r>
            <w:r w:rsidR="008E2813">
              <w:rPr>
                <w:rFonts w:ascii="Nikosh" w:hAnsi="Nikosh" w:cs="Nikosh"/>
                <w:sz w:val="26"/>
                <w:szCs w:val="24"/>
              </w:rPr>
              <w:t>,</w:t>
            </w:r>
            <w:r w:rsidR="00B85567">
              <w:rPr>
                <w:rFonts w:ascii="Nikosh" w:hAnsi="Nikosh" w:cs="Nikosh"/>
                <w:sz w:val="26"/>
                <w:szCs w:val="24"/>
              </w:rPr>
              <w:t xml:space="preserve"> দিনাজপুর</w:t>
            </w:r>
          </w:p>
        </w:tc>
      </w:tr>
      <w:tr w:rsidR="008E2813" w:rsidRPr="00657E78" w:rsidTr="0087552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E2813" w:rsidRPr="00657E78" w:rsidRDefault="008E2813" w:rsidP="0087552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2813" w:rsidRPr="009B24AF" w:rsidRDefault="00CA3899" w:rsidP="0087552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="008E2813"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 w:rsidR="00561755">
              <w:rPr>
                <w:rFonts w:ascii="Nikosh" w:hAnsi="Nikosh" w:cs="Nikosh"/>
                <w:sz w:val="26"/>
                <w:szCs w:val="24"/>
              </w:rPr>
              <w:t>-৮৫</w:t>
            </w:r>
            <w:r w:rsidR="008E2813">
              <w:rPr>
                <w:rFonts w:ascii="Nikosh" w:hAnsi="Nikosh" w:cs="Nikosh"/>
                <w:sz w:val="26"/>
                <w:szCs w:val="24"/>
              </w:rPr>
              <w:t>,</w:t>
            </w:r>
            <w:r w:rsidR="00561755">
              <w:rPr>
                <w:rFonts w:ascii="Nikosh" w:hAnsi="Nikosh" w:cs="Nikosh"/>
                <w:sz w:val="26"/>
                <w:szCs w:val="24"/>
              </w:rPr>
              <w:t xml:space="preserve"> নীলফামারী</w:t>
            </w:r>
          </w:p>
        </w:tc>
      </w:tr>
      <w:tr w:rsidR="008E2813" w:rsidRPr="00657E78" w:rsidTr="0087552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E2813" w:rsidRPr="00657E78" w:rsidRDefault="008E2813" w:rsidP="0087552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2813" w:rsidRPr="009B24AF" w:rsidRDefault="00CA3899" w:rsidP="0087552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="008E2813"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 w:rsidR="00561755">
              <w:rPr>
                <w:rFonts w:ascii="Nikosh" w:hAnsi="Nikosh" w:cs="Nikosh"/>
                <w:sz w:val="26"/>
                <w:szCs w:val="24"/>
              </w:rPr>
              <w:t>-৮৬</w:t>
            </w:r>
            <w:r w:rsidR="008E2813">
              <w:rPr>
                <w:rFonts w:ascii="Nikosh" w:hAnsi="Nikosh" w:cs="Nikosh"/>
                <w:sz w:val="26"/>
                <w:szCs w:val="24"/>
              </w:rPr>
              <w:t>,</w:t>
            </w:r>
            <w:r w:rsidR="00561755">
              <w:rPr>
                <w:rFonts w:ascii="Nikosh" w:hAnsi="Nikosh" w:cs="Nikosh"/>
                <w:sz w:val="26"/>
                <w:szCs w:val="24"/>
              </w:rPr>
              <w:t xml:space="preserve"> রংপুর</w:t>
            </w:r>
          </w:p>
        </w:tc>
      </w:tr>
      <w:tr w:rsidR="008E2813" w:rsidRPr="00657E78" w:rsidTr="00D6364C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2813" w:rsidRPr="00657E78" w:rsidRDefault="008E2813" w:rsidP="0087552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13" w:rsidRPr="009B24AF" w:rsidRDefault="00CA3899" w:rsidP="0087552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="008E2813"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 w:rsidR="00561755">
              <w:rPr>
                <w:rFonts w:ascii="Nikosh" w:hAnsi="Nikosh" w:cs="Nikosh"/>
                <w:sz w:val="26"/>
                <w:szCs w:val="24"/>
              </w:rPr>
              <w:t>-৯১</w:t>
            </w:r>
            <w:r w:rsidR="008E2813">
              <w:rPr>
                <w:rFonts w:ascii="Nikosh" w:hAnsi="Nikosh" w:cs="Nikosh"/>
                <w:sz w:val="26"/>
                <w:szCs w:val="24"/>
              </w:rPr>
              <w:t>,</w:t>
            </w:r>
            <w:r w:rsidR="00561755">
              <w:rPr>
                <w:rFonts w:ascii="Nikosh" w:hAnsi="Nikosh" w:cs="Nikosh"/>
                <w:sz w:val="26"/>
                <w:szCs w:val="24"/>
              </w:rPr>
              <w:t xml:space="preserve"> গাইবান্ধা</w:t>
            </w:r>
          </w:p>
        </w:tc>
      </w:tr>
    </w:tbl>
    <w:p w:rsidR="00494BB5" w:rsidRPr="00253E5E" w:rsidRDefault="00494BB5" w:rsidP="008E1B77">
      <w:pPr>
        <w:spacing w:before="200"/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7830"/>
      </w:tblGrid>
      <w:tr w:rsidR="00494BB5" w:rsidRPr="00657E78" w:rsidTr="00657E78">
        <w:tc>
          <w:tcPr>
            <w:tcW w:w="108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287A41" w:rsidRDefault="008E1B77" w:rsidP="008E1B77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</w:p>
    <w:p w:rsidR="00AD116A" w:rsidRDefault="00AD116A" w:rsidP="008E1B77">
      <w:pPr>
        <w:rPr>
          <w:rFonts w:ascii="Nikosh" w:hAnsi="Nikosh" w:cs="Nikosh"/>
          <w:b/>
          <w:sz w:val="28"/>
          <w:szCs w:val="28"/>
        </w:rPr>
      </w:pPr>
    </w:p>
    <w:p w:rsidR="00915631" w:rsidRDefault="00915631" w:rsidP="008E1B77">
      <w:pPr>
        <w:rPr>
          <w:rFonts w:ascii="Nikosh" w:hAnsi="Nikosh" w:cs="Nikosh"/>
          <w:b/>
          <w:sz w:val="28"/>
          <w:szCs w:val="28"/>
        </w:rPr>
      </w:pPr>
    </w:p>
    <w:p w:rsidR="00915631" w:rsidRDefault="00915631" w:rsidP="008E1B77">
      <w:pPr>
        <w:rPr>
          <w:rFonts w:ascii="Nikosh" w:hAnsi="Nikosh" w:cs="Nikosh"/>
          <w:b/>
          <w:sz w:val="28"/>
          <w:szCs w:val="28"/>
        </w:rPr>
      </w:pPr>
    </w:p>
    <w:p w:rsidR="00915631" w:rsidRDefault="00915631" w:rsidP="008E1B77">
      <w:pPr>
        <w:rPr>
          <w:rFonts w:ascii="Nikosh" w:hAnsi="Nikosh" w:cs="Nikosh"/>
          <w:b/>
          <w:sz w:val="28"/>
          <w:szCs w:val="28"/>
        </w:rPr>
      </w:pPr>
    </w:p>
    <w:p w:rsidR="00AD116A" w:rsidRDefault="00AD116A" w:rsidP="008E1B77">
      <w:pPr>
        <w:rPr>
          <w:rFonts w:ascii="Nikosh" w:hAnsi="Nikosh" w:cs="Nikosh"/>
          <w:b/>
          <w:sz w:val="28"/>
          <w:szCs w:val="28"/>
        </w:rPr>
      </w:pPr>
    </w:p>
    <w:p w:rsidR="00AD116A" w:rsidRDefault="00AD116A" w:rsidP="008E1B77">
      <w:pPr>
        <w:rPr>
          <w:rFonts w:ascii="Nikosh" w:hAnsi="Nikosh" w:cs="Nikosh"/>
          <w:b/>
          <w:sz w:val="28"/>
          <w:szCs w:val="28"/>
        </w:rPr>
      </w:pPr>
    </w:p>
    <w:p w:rsidR="00494BB5" w:rsidRPr="00253E5E" w:rsidRDefault="008E1B77" w:rsidP="008E1B77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 w:rsidR="00494BB5" w:rsidRPr="00253E5E">
        <w:rPr>
          <w:rFonts w:ascii="Nikosh" w:hAnsi="Nikosh" w:cs="Nikosh"/>
          <w:b/>
          <w:sz w:val="28"/>
          <w:szCs w:val="28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494BB5" w:rsidRPr="00657E78" w:rsidTr="00657E78">
        <w:tc>
          <w:tcPr>
            <w:tcW w:w="755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CB5A46" w:rsidRPr="00657E78" w:rsidTr="000E7195">
        <w:tc>
          <w:tcPr>
            <w:tcW w:w="755" w:type="dxa"/>
          </w:tcPr>
          <w:p w:rsidR="00CB5A46" w:rsidRPr="00657E78" w:rsidRDefault="00CB5A46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</w:tcPr>
          <w:p w:rsidR="00CB5A46" w:rsidRPr="00657E78" w:rsidRDefault="00CB5A46" w:rsidP="00B655C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CB5A46" w:rsidRPr="00657E78" w:rsidRDefault="00CB5A46" w:rsidP="0084743A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CB5A46" w:rsidRPr="00657E78" w:rsidRDefault="00CB5A46" w:rsidP="0084743A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CB5A46" w:rsidRDefault="00954B8C" w:rsidP="00D76DF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EC0788">
              <w:rPr>
                <w:rFonts w:ascii="Nikosh" w:hAnsi="Nikosh" w:cs="Nikosh"/>
              </w:rPr>
              <w:t>হোসনে কামাল</w:t>
            </w:r>
            <w:r w:rsidR="00CB5A46" w:rsidRPr="00657E78">
              <w:rPr>
                <w:rFonts w:ascii="Nikosh" w:hAnsi="Nikosh" w:cs="Nikosh"/>
              </w:rPr>
              <w:t xml:space="preserve"> </w:t>
            </w:r>
          </w:p>
          <w:p w:rsidR="00CB5A46" w:rsidRDefault="00CB5A46" w:rsidP="00D76DF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 w:rsidR="00EC0788">
              <w:rPr>
                <w:rFonts w:ascii="Nikosh" w:hAnsi="Nikosh" w:cs="Nikosh"/>
              </w:rPr>
              <w:t>আইসিটিডি</w:t>
            </w:r>
          </w:p>
          <w:p w:rsidR="00287A41" w:rsidRDefault="00287A41" w:rsidP="00D76DFE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287A41" w:rsidRPr="00CD61F7" w:rsidRDefault="00EC0788" w:rsidP="00287A41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রংপুর</w:t>
            </w:r>
            <w:r w:rsidR="00287A41"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EC0788" w:rsidRPr="00657E78" w:rsidRDefault="00EC0788" w:rsidP="00EC078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০১৭১২-৬৭৭৬৮৩</w:t>
            </w:r>
          </w:p>
          <w:p w:rsidR="00CB5A46" w:rsidRPr="00657E78" w:rsidRDefault="00EC0788" w:rsidP="00EC078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</w:t>
            </w:r>
            <w:hyperlink r:id="rId16" w:history="1">
              <w:r w:rsidRPr="0030281B">
                <w:rPr>
                  <w:rStyle w:val="Hyperlink"/>
                  <w:rFonts w:ascii="Nikosh" w:hAnsi="Nikosh" w:cs="Nikosh"/>
                  <w:sz w:val="20"/>
                  <w:szCs w:val="20"/>
                </w:rPr>
                <w:t>hkamal.jbc@gmail.com</w:t>
              </w:r>
            </w:hyperlink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CB5A46" w:rsidRPr="00657E78" w:rsidRDefault="00CB5A46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CB5A46" w:rsidRPr="00657E78" w:rsidRDefault="00CB5A46" w:rsidP="00BE5320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CB5A46" w:rsidRPr="00657E78" w:rsidTr="000E7195">
        <w:tc>
          <w:tcPr>
            <w:tcW w:w="755" w:type="dxa"/>
          </w:tcPr>
          <w:p w:rsidR="00CB5A46" w:rsidRPr="00657E78" w:rsidRDefault="00CB5A46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</w:tcPr>
          <w:p w:rsidR="00CB5A46" w:rsidRPr="00657E78" w:rsidRDefault="00CB5A46" w:rsidP="00B655C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CB5A46" w:rsidRPr="00657E78" w:rsidRDefault="00CB5A46" w:rsidP="0084743A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CB5A46" w:rsidRPr="00657E78" w:rsidRDefault="00CB5A46" w:rsidP="008474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CB5A46" w:rsidRDefault="00EC0788" w:rsidP="00D76DF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শরিফুল ইসলাম</w:t>
            </w:r>
          </w:p>
          <w:p w:rsidR="00CB5A46" w:rsidRDefault="00EC0788" w:rsidP="00D76DFE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B5A46">
              <w:rPr>
                <w:rFonts w:ascii="Nikosh" w:hAnsi="Nikosh" w:cs="Nikosh"/>
              </w:rPr>
              <w:t>-আইসিটিডি</w:t>
            </w:r>
          </w:p>
          <w:p w:rsidR="00287A41" w:rsidRDefault="00287A41" w:rsidP="00287A41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287A41" w:rsidRPr="00CD61F7" w:rsidRDefault="00EC0788" w:rsidP="00287A41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রংপুর</w:t>
            </w:r>
            <w:r w:rsidR="00287A41"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CB5A46" w:rsidRPr="00657E78" w:rsidRDefault="00CB5A46" w:rsidP="00D76DF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0C5874">
              <w:rPr>
                <w:rFonts w:ascii="Nikosh" w:hAnsi="Nikosh" w:cs="Nikosh"/>
              </w:rPr>
              <w:t>০১৭</w:t>
            </w:r>
            <w:r w:rsidR="00EC0788">
              <w:rPr>
                <w:rFonts w:ascii="Nikosh" w:hAnsi="Nikosh" w:cs="Nikosh"/>
              </w:rPr>
              <w:t>৫-১৯২১৫১১</w:t>
            </w:r>
          </w:p>
          <w:p w:rsidR="00CB5A46" w:rsidRPr="00657E78" w:rsidRDefault="00CB5A46" w:rsidP="00D76DFE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A4519B">
              <w:rPr>
                <w:rFonts w:ascii="Nikosh" w:hAnsi="Nikosh" w:cs="Nikosh"/>
              </w:rPr>
              <w:t xml:space="preserve"> </w:t>
            </w:r>
            <w:r w:rsidR="00EC0788">
              <w:rPr>
                <w:rFonts w:ascii="Nikosh" w:hAnsi="Nikosh" w:cs="Nikosh"/>
              </w:rPr>
              <w:t>shorifulshimul@gmail.com</w:t>
            </w:r>
          </w:p>
        </w:tc>
        <w:tc>
          <w:tcPr>
            <w:tcW w:w="1260" w:type="dxa"/>
          </w:tcPr>
          <w:p w:rsidR="00954B8C" w:rsidRPr="00657E78" w:rsidRDefault="00954B8C" w:rsidP="00954B8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CB5A46" w:rsidRPr="00657E78" w:rsidRDefault="00CB5A46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742912" w:rsidRPr="00657E78" w:rsidTr="000E7195">
        <w:trPr>
          <w:trHeight w:val="350"/>
        </w:trPr>
        <w:tc>
          <w:tcPr>
            <w:tcW w:w="755" w:type="dxa"/>
          </w:tcPr>
          <w:p w:rsidR="00742912" w:rsidRPr="00657E78" w:rsidRDefault="00742912" w:rsidP="00742912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</w:tcPr>
          <w:p w:rsidR="00742912" w:rsidRPr="00657E78" w:rsidRDefault="00742912" w:rsidP="00742912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</w:tcPr>
          <w:p w:rsidR="00742912" w:rsidRPr="00657E78" w:rsidRDefault="00742912" w:rsidP="0084743A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742912" w:rsidRPr="00657E78" w:rsidRDefault="00742912" w:rsidP="0084743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742912" w:rsidRPr="00657E78" w:rsidRDefault="009C2EB6" w:rsidP="00742912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742912" w:rsidRDefault="009C2EB6" w:rsidP="00742912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</w:t>
            </w:r>
            <w:r w:rsidR="00CA3899"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</w:t>
            </w:r>
          </w:p>
          <w:p w:rsidR="00287A41" w:rsidRDefault="00287A41" w:rsidP="00287A41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742912" w:rsidRPr="00CD61F7" w:rsidRDefault="00CA3899" w:rsidP="00742912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রংপুর</w:t>
            </w:r>
            <w:r w:rsidR="00742912"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742912" w:rsidRPr="00657E78" w:rsidRDefault="00742912" w:rsidP="00742912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 w:rsidR="00A4519B" w:rsidRPr="009A3CB7">
              <w:rPr>
                <w:rFonts w:ascii="Nikosh" w:hAnsi="Nikosh" w:cs="Nikosh"/>
                <w:sz w:val="26"/>
                <w:szCs w:val="26"/>
              </w:rPr>
              <w:t xml:space="preserve"> ০২৫৮৯-৯৬২৫৭৭</w:t>
            </w:r>
          </w:p>
          <w:p w:rsidR="00742912" w:rsidRPr="00657E78" w:rsidRDefault="00CA3899" w:rsidP="00742912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="00A4519B" w:rsidRPr="00072C04">
              <w:rPr>
                <w:rFonts w:ascii="Nikosh" w:hAnsi="Nikosh" w:cs="Nikosh"/>
                <w:bCs/>
                <w:sz w:val="21"/>
                <w:szCs w:val="21"/>
                <w:shd w:val="clear" w:color="auto" w:fill="EEEEEE"/>
              </w:rPr>
              <w:t>eyafeshali@gmail.com</w:t>
            </w:r>
          </w:p>
        </w:tc>
        <w:tc>
          <w:tcPr>
            <w:tcW w:w="1260" w:type="dxa"/>
          </w:tcPr>
          <w:p w:rsidR="00742912" w:rsidRPr="00657E78" w:rsidRDefault="00742912" w:rsidP="00742912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742912" w:rsidRPr="00657E78" w:rsidTr="000E7195">
        <w:trPr>
          <w:trHeight w:val="1115"/>
        </w:trPr>
        <w:tc>
          <w:tcPr>
            <w:tcW w:w="755" w:type="dxa"/>
          </w:tcPr>
          <w:p w:rsidR="00742912" w:rsidRPr="00657E78" w:rsidRDefault="0074291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</w:tcPr>
          <w:p w:rsidR="00742912" w:rsidRPr="00657E78" w:rsidRDefault="00742912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</w:tcPr>
          <w:p w:rsidR="00742912" w:rsidRPr="00657E78" w:rsidRDefault="00742912" w:rsidP="0084743A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742912" w:rsidRPr="00B41E2B" w:rsidRDefault="008F7DB2" w:rsidP="00D079E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আবু</w:t>
            </w:r>
            <w:r w:rsidR="00467F64">
              <w:rPr>
                <w:rFonts w:ascii="Nikosh" w:hAnsi="Nikosh" w:cs="Nikosh"/>
              </w:rPr>
              <w:t xml:space="preserve"> মো</w:t>
            </w:r>
            <w:r w:rsidR="00107E34">
              <w:rPr>
                <w:rFonts w:ascii="Nikosh" w:hAnsi="Nikosh" w:cs="Nikosh"/>
              </w:rPr>
              <w:t>হাম্মদ</w:t>
            </w:r>
            <w:r w:rsidR="00467F64">
              <w:rPr>
                <w:rFonts w:ascii="Nikosh" w:hAnsi="Nikosh" w:cs="Nikosh"/>
              </w:rPr>
              <w:t xml:space="preserve"> মাইনুদ্দিন</w:t>
            </w:r>
          </w:p>
          <w:p w:rsidR="00742912" w:rsidRPr="00B41E2B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8F7DB2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</w:t>
            </w:r>
            <w:r w:rsidR="008F7DB2">
              <w:rPr>
                <w:rFonts w:ascii="Nikosh" w:hAnsi="Nikosh" w:cs="Nikosh"/>
                <w:sz w:val="24"/>
              </w:rPr>
              <w:t>রেশন, প্রধান কার্যালয়</w:t>
            </w:r>
          </w:p>
          <w:p w:rsidR="00742912" w:rsidRPr="00B41E2B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২৪ মতিঝিল বা/এ, ঢাকা-১০০০।</w:t>
            </w:r>
          </w:p>
          <w:p w:rsidR="00742912" w:rsidRDefault="008F7DB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</w:t>
            </w:r>
            <w:r w:rsidR="00BD2E8E">
              <w:rPr>
                <w:rFonts w:ascii="Nikosh" w:hAnsi="Nikosh" w:cs="Nikosh"/>
                <w:sz w:val="24"/>
              </w:rPr>
              <w:t xml:space="preserve">+৮৮-০২-২২৩৩৮০৩৮১, </w:t>
            </w:r>
            <w:r w:rsidR="00467F64">
              <w:rPr>
                <w:rFonts w:ascii="Nikosh" w:hAnsi="Nikosh" w:cs="Nikosh"/>
                <w:sz w:val="24"/>
              </w:rPr>
              <w:t>০১৯২৪৪৪৯০৪০</w:t>
            </w:r>
            <w:r w:rsidR="0034575C">
              <w:rPr>
                <w:rFonts w:ascii="Nikosh" w:hAnsi="Nikosh" w:cs="Nikosh"/>
                <w:sz w:val="24"/>
              </w:rPr>
              <w:t>,</w:t>
            </w:r>
          </w:p>
          <w:p w:rsidR="00742912" w:rsidRPr="00657E78" w:rsidRDefault="00742912" w:rsidP="008F7DB2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 xml:space="preserve">ই-মেইল: </w:t>
            </w:r>
            <w:r w:rsidR="00107E34">
              <w:rPr>
                <w:rFonts w:ascii="kalpurushregular" w:hAnsi="kalpurushregular"/>
                <w:b/>
                <w:bCs/>
                <w:color w:val="444444"/>
                <w:sz w:val="21"/>
                <w:szCs w:val="21"/>
                <w:shd w:val="clear" w:color="auto" w:fill="EEEEEE"/>
              </w:rPr>
              <w:t>mainuddinfcsc@gmail.com</w:t>
            </w:r>
          </w:p>
        </w:tc>
        <w:tc>
          <w:tcPr>
            <w:tcW w:w="1260" w:type="dxa"/>
          </w:tcPr>
          <w:p w:rsidR="00742912" w:rsidRPr="00657E78" w:rsidRDefault="00742912" w:rsidP="00BE532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915631" w:rsidRDefault="00915631" w:rsidP="00494BB5">
      <w:pPr>
        <w:rPr>
          <w:rFonts w:ascii="Nikosh" w:hAnsi="Nikosh" w:cs="Nikosh"/>
          <w:sz w:val="28"/>
          <w:szCs w:val="28"/>
        </w:rPr>
      </w:pPr>
    </w:p>
    <w:p w:rsidR="00AD116A" w:rsidRDefault="00AD116A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84727A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বিভিন্ন কর্পোরেট সেবা দপ্তর ও সেল্স</w:t>
      </w:r>
      <w:r w:rsidR="00494BB5" w:rsidRPr="00253E5E">
        <w:rPr>
          <w:rFonts w:ascii="Nikosh" w:hAnsi="Nikosh" w:cs="Nikosh"/>
          <w:b/>
          <w:sz w:val="28"/>
          <w:szCs w:val="28"/>
        </w:rPr>
        <w:t xml:space="preserve"> অফিসসমূহের সেবা </w:t>
      </w:r>
      <w:r w:rsidR="00494BB5">
        <w:rPr>
          <w:rFonts w:ascii="Nikosh" w:hAnsi="Nikosh" w:cs="Nikosh"/>
          <w:b/>
          <w:sz w:val="28"/>
          <w:szCs w:val="28"/>
        </w:rPr>
        <w:t>কার্যক্রম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 ও অফিস </w:t>
      </w:r>
      <w:r w:rsidR="00494BB5">
        <w:rPr>
          <w:rFonts w:ascii="Nikosh" w:hAnsi="Nikosh" w:cs="Nikosh"/>
          <w:b/>
          <w:sz w:val="28"/>
          <w:szCs w:val="28"/>
        </w:rPr>
        <w:t>প্রধানগনের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 বিবরণ</w:t>
      </w:r>
      <w:r w:rsidR="00494BB5" w:rsidRPr="00253E5E"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pPr w:leftFromText="180" w:rightFromText="180" w:vertAnchor="text" w:tblpX="-18" w:tblpY="1"/>
        <w:tblOverlap w:val="never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214"/>
      </w:tblGrid>
      <w:tr w:rsidR="00345145" w:rsidRPr="00657E78" w:rsidTr="00657E78">
        <w:tc>
          <w:tcPr>
            <w:tcW w:w="468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494BB5" w:rsidRPr="00657E78" w:rsidRDefault="00494BB5" w:rsidP="00A967F7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657E78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B8CCE4"/>
          </w:tcPr>
          <w:p w:rsidR="00494BB5" w:rsidRPr="00657E78" w:rsidRDefault="00494BB5" w:rsidP="00287A41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 w:rsidR="00287A41"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345145" w:rsidRPr="00657E78" w:rsidTr="00915631">
        <w:tc>
          <w:tcPr>
            <w:tcW w:w="468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84727A" w:rsidRPr="00657E78" w:rsidTr="00915631">
        <w:tc>
          <w:tcPr>
            <w:tcW w:w="468" w:type="dxa"/>
            <w:vMerge w:val="restart"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spacing w:after="0" w:line="240" w:lineRule="auto"/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84727A" w:rsidRPr="00657E78" w:rsidRDefault="0084727A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84727A" w:rsidRPr="00657E78" w:rsidRDefault="0084727A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84727A" w:rsidRPr="00657E78" w:rsidRDefault="0084727A" w:rsidP="00B73F3F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915631" w:rsidP="007A1DC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আরএআরও এর আওতাধীন ৭টি সেলস</w:t>
            </w:r>
            <w:r w:rsidR="0084727A">
              <w:rPr>
                <w:rFonts w:ascii="Nikosh" w:hAnsi="Nikosh" w:cs="Nikosh"/>
              </w:rPr>
              <w:t xml:space="preserve"> </w:t>
            </w:r>
            <w:r w:rsidR="0084727A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</w:tcPr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rPr>
                <w:rFonts w:ascii="Nikosh" w:hAnsi="Nikosh" w:cs="Nikosh"/>
              </w:rPr>
            </w:pPr>
          </w:p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bottom w:val="nil"/>
            </w:tcBorders>
          </w:tcPr>
          <w:p w:rsidR="0084727A" w:rsidRPr="00657E78" w:rsidRDefault="00D23EBA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নূর মোহাম্মদ</w:t>
            </w:r>
          </w:p>
          <w:p w:rsidR="0084727A" w:rsidRDefault="0084727A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 w:rsidR="00287A41">
              <w:rPr>
                <w:rFonts w:ascii="Nikosh" w:hAnsi="Nikosh" w:cs="Nikosh"/>
              </w:rPr>
              <w:t>-ইনচার্জ</w:t>
            </w:r>
          </w:p>
          <w:p w:rsidR="00287A41" w:rsidRPr="00657E78" w:rsidRDefault="00D23EBA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দপ্তর, দিনাজপুর</w:t>
            </w:r>
          </w:p>
          <w:p w:rsidR="0084727A" w:rsidRPr="00657E78" w:rsidRDefault="00B1155D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ফোনঃ ০২-৫৮৯৯২৩৪১৯</w:t>
            </w:r>
            <w:r w:rsidR="00D23EBA">
              <w:rPr>
                <w:rFonts w:ascii="Nikosh" w:hAnsi="Nikosh" w:cs="Nikosh"/>
              </w:rPr>
              <w:t xml:space="preserve"> </w:t>
            </w:r>
          </w:p>
          <w:p w:rsidR="003F6C3C" w:rsidRDefault="0084727A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 w:rsidR="00EC2312">
              <w:rPr>
                <w:rFonts w:ascii="Nikosh" w:hAnsi="Nikosh" w:cs="Nikosh"/>
              </w:rPr>
              <w:t>ঃ</w:t>
            </w:r>
            <w:r w:rsidRPr="00657E78">
              <w:rPr>
                <w:rFonts w:ascii="Nikosh" w:hAnsi="Nikosh" w:cs="Nikosh"/>
              </w:rPr>
              <w:t xml:space="preserve"> </w:t>
            </w:r>
            <w:r w:rsidR="00287A41" w:rsidRPr="00657E78">
              <w:rPr>
                <w:rFonts w:ascii="Nikosh" w:hAnsi="Nikosh" w:cs="Nikosh"/>
              </w:rPr>
              <w:t xml:space="preserve">: </w:t>
            </w:r>
            <w:r w:rsidR="00D23EBA">
              <w:rPr>
                <w:rFonts w:ascii="Nikosh" w:hAnsi="Nikosh" w:cs="Nikosh"/>
              </w:rPr>
              <w:t>nur.md17@gmail.com</w:t>
            </w:r>
          </w:p>
          <w:p w:rsidR="0084727A" w:rsidRPr="00657E78" w:rsidRDefault="0084727A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84727A" w:rsidRPr="00657E78" w:rsidTr="00915631">
        <w:trPr>
          <w:trHeight w:val="1052"/>
        </w:trPr>
        <w:tc>
          <w:tcPr>
            <w:tcW w:w="468" w:type="dxa"/>
            <w:vMerge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84727A" w:rsidRPr="00657E78" w:rsidRDefault="0084727A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84727A" w:rsidRPr="00657E78" w:rsidRDefault="0084727A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27A" w:rsidRPr="00D73A87" w:rsidRDefault="0084727A" w:rsidP="00D079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742912" w:rsidRPr="00657E78" w:rsidTr="00915631">
        <w:trPr>
          <w:trHeight w:val="70"/>
        </w:trPr>
        <w:tc>
          <w:tcPr>
            <w:tcW w:w="468" w:type="dxa"/>
            <w:vMerge w:val="restart"/>
          </w:tcPr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742912" w:rsidRPr="00657E78" w:rsidRDefault="00742912" w:rsidP="00742912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742912" w:rsidRPr="00657E78" w:rsidRDefault="00742912" w:rsidP="00742912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742912" w:rsidRPr="00657E78" w:rsidRDefault="00742912" w:rsidP="00742912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915631" w:rsidRPr="00657E78" w:rsidRDefault="00915631" w:rsidP="0091563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আরএআরও এর আওতাধীন ৭টি সেলস 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vMerge w:val="restart"/>
          </w:tcPr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12" w:rsidRPr="00657E78" w:rsidRDefault="00742912" w:rsidP="00742912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5145" w:rsidRPr="00657E78" w:rsidTr="00915631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B5" w:rsidRPr="00994759" w:rsidRDefault="00494BB5" w:rsidP="007A1DC6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5145" w:rsidRPr="00657E78" w:rsidTr="00915631">
        <w:trPr>
          <w:trHeight w:val="495"/>
        </w:trPr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42912" w:rsidRPr="00657E78" w:rsidTr="00915631">
        <w:trPr>
          <w:trHeight w:val="879"/>
        </w:trPr>
        <w:tc>
          <w:tcPr>
            <w:tcW w:w="468" w:type="dxa"/>
            <w:vMerge w:val="restart"/>
          </w:tcPr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742912" w:rsidRPr="00657E78" w:rsidRDefault="00742912" w:rsidP="00742912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742912" w:rsidRPr="00657E78" w:rsidRDefault="00742912" w:rsidP="00742912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742912" w:rsidRPr="00657E78" w:rsidRDefault="00742912" w:rsidP="00742912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  <w:p w:rsidR="00915631" w:rsidRPr="00657E78" w:rsidRDefault="00915631" w:rsidP="0091563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আরএআরও এর আওতাধীন ৭টি সেলস 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742912" w:rsidRPr="00657E78" w:rsidRDefault="00742912" w:rsidP="0074291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742912" w:rsidRPr="00657E78" w:rsidRDefault="00742912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12" w:rsidRPr="00657E78" w:rsidRDefault="00742912" w:rsidP="00742912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5145" w:rsidRPr="00657E78" w:rsidTr="00915631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5145" w:rsidRPr="00657E78" w:rsidTr="00915631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5145" w:rsidRPr="00657E78" w:rsidTr="00915631">
        <w:trPr>
          <w:trHeight w:val="2333"/>
        </w:trPr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AD116A" w:rsidRDefault="00A85235" w:rsidP="00A85235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</w:p>
    <w:p w:rsidR="00915631" w:rsidRDefault="00915631" w:rsidP="00A85235">
      <w:pPr>
        <w:ind w:left="-720"/>
        <w:rPr>
          <w:rFonts w:ascii="Nikosh" w:hAnsi="Nikosh" w:cs="Nikosh"/>
          <w:sz w:val="28"/>
          <w:szCs w:val="28"/>
        </w:rPr>
      </w:pPr>
    </w:p>
    <w:p w:rsidR="00915631" w:rsidRDefault="00915631" w:rsidP="00A85235">
      <w:pPr>
        <w:ind w:left="-720"/>
        <w:rPr>
          <w:rFonts w:ascii="Nikosh" w:hAnsi="Nikosh" w:cs="Nikosh"/>
          <w:sz w:val="28"/>
          <w:szCs w:val="28"/>
        </w:rPr>
      </w:pPr>
    </w:p>
    <w:p w:rsidR="00AD116A" w:rsidRDefault="00AD116A" w:rsidP="00A93A70">
      <w:pPr>
        <w:ind w:left="-720"/>
        <w:rPr>
          <w:rFonts w:ascii="Nikosh" w:hAnsi="Nikosh" w:cs="Nikosh"/>
          <w:sz w:val="28"/>
          <w:szCs w:val="28"/>
        </w:rPr>
      </w:pPr>
    </w:p>
    <w:p w:rsidR="00494BB5" w:rsidRPr="00A11D9C" w:rsidRDefault="00A44C87" w:rsidP="00A93A70">
      <w:pPr>
        <w:ind w:left="-72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</w:t>
      </w:r>
      <w:r w:rsidR="00494BB5">
        <w:rPr>
          <w:rFonts w:ascii="Nikosh" w:hAnsi="Nikosh" w:cs="Nikosh"/>
          <w:b/>
          <w:sz w:val="28"/>
          <w:szCs w:val="28"/>
        </w:rPr>
        <w:t xml:space="preserve">বিভিন্ন </w:t>
      </w:r>
      <w:r w:rsidR="00287EE8">
        <w:rPr>
          <w:rFonts w:ascii="Nikosh" w:hAnsi="Nikosh" w:cs="Nikosh"/>
          <w:b/>
          <w:sz w:val="28"/>
          <w:szCs w:val="28"/>
        </w:rPr>
        <w:t>সেলস</w:t>
      </w:r>
      <w:r w:rsidR="0084727A" w:rsidRPr="00253E5E">
        <w:rPr>
          <w:rFonts w:ascii="Nikosh" w:hAnsi="Nikosh" w:cs="Nikosh"/>
          <w:b/>
          <w:sz w:val="28"/>
          <w:szCs w:val="28"/>
        </w:rPr>
        <w:t xml:space="preserve"> অফিসসমূহের 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তালিকা ও </w:t>
      </w:r>
      <w:r w:rsidR="0084727A">
        <w:rPr>
          <w:rFonts w:ascii="Nikosh" w:hAnsi="Nikosh" w:cs="Nikosh"/>
          <w:b/>
          <w:sz w:val="28"/>
          <w:szCs w:val="28"/>
        </w:rPr>
        <w:t>অফিস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 </w:t>
      </w:r>
      <w:r w:rsidR="00494BB5">
        <w:rPr>
          <w:rFonts w:ascii="Nikosh" w:hAnsi="Nikosh" w:cs="Nikosh"/>
          <w:b/>
          <w:sz w:val="28"/>
          <w:szCs w:val="28"/>
        </w:rPr>
        <w:t>প্রধানগনে</w:t>
      </w:r>
      <w:r w:rsidR="00494BB5" w:rsidRPr="00A11D9C">
        <w:rPr>
          <w:rFonts w:ascii="Nikosh" w:hAnsi="Nikosh" w:cs="Nikosh"/>
          <w:b/>
          <w:sz w:val="28"/>
          <w:szCs w:val="28"/>
        </w:rPr>
        <w:t>র বিবরণ: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050"/>
        <w:gridCol w:w="3912"/>
        <w:gridCol w:w="3973"/>
      </w:tblGrid>
      <w:tr w:rsidR="00494BB5" w:rsidRPr="00657E78" w:rsidTr="009205D9">
        <w:trPr>
          <w:trHeight w:val="256"/>
        </w:trPr>
        <w:tc>
          <w:tcPr>
            <w:tcW w:w="807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50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12" w:type="dxa"/>
            <w:shd w:val="clear" w:color="auto" w:fill="B8CCE4"/>
          </w:tcPr>
          <w:p w:rsidR="00494BB5" w:rsidRPr="00657E78" w:rsidRDefault="00B655CC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973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494BB5" w:rsidRPr="00657E78" w:rsidTr="009205D9">
        <w:trPr>
          <w:trHeight w:val="256"/>
        </w:trPr>
        <w:tc>
          <w:tcPr>
            <w:tcW w:w="807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050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912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3973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9205D9" w:rsidRPr="00657E78" w:rsidTr="009205D9">
        <w:trPr>
          <w:trHeight w:val="1015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050" w:type="dxa"/>
            <w:shd w:val="clear" w:color="auto" w:fill="auto"/>
          </w:tcPr>
          <w:p w:rsidR="009205D9" w:rsidRPr="00657E78" w:rsidRDefault="009205D9" w:rsidP="004E124B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অফিস-২৪, লালমনিরহাট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806BEB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পাটোয়ারি কমপ্লেক্স, গোশালা রোড, লালমনির হাট।</w:t>
            </w:r>
          </w:p>
        </w:tc>
        <w:tc>
          <w:tcPr>
            <w:tcW w:w="3973" w:type="dxa"/>
            <w:shd w:val="clear" w:color="auto" w:fill="auto"/>
          </w:tcPr>
          <w:p w:rsidR="009205D9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আব্দুল কাইয়ুম</w:t>
            </w:r>
          </w:p>
          <w:p w:rsidR="009205D9" w:rsidRDefault="009205D9" w:rsidP="005443E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</w:t>
            </w:r>
            <w:r w:rsidR="00C76EE3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সে:</w:t>
            </w:r>
          </w:p>
          <w:p w:rsidR="009205D9" w:rsidRPr="00657E78" w:rsidRDefault="009205D9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০১৭১২-১৭০৯২৮</w:t>
            </w:r>
          </w:p>
          <w:p w:rsidR="009205D9" w:rsidRPr="00657E78" w:rsidRDefault="009205D9" w:rsidP="00262B9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kaiyumjbc@gmail.com</w:t>
            </w:r>
          </w:p>
        </w:tc>
      </w:tr>
      <w:tr w:rsidR="009205D9" w:rsidRPr="00657E78" w:rsidTr="009205D9">
        <w:trPr>
          <w:trHeight w:val="1026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050" w:type="dxa"/>
            <w:shd w:val="clear" w:color="auto" w:fill="auto"/>
          </w:tcPr>
          <w:p w:rsidR="009205D9" w:rsidRPr="009B24AF" w:rsidRDefault="009205D9" w:rsidP="004E124B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>
              <w:rPr>
                <w:rFonts w:ascii="Nikosh" w:hAnsi="Nikosh" w:cs="Nikosh"/>
                <w:sz w:val="26"/>
                <w:szCs w:val="24"/>
              </w:rPr>
              <w:t>-৮০, ঠাকুরগাঁও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C76EE3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শহীদ তিতুমীর সড়ক, পূর্ব কালীবাড়ী, ঠাকুর গাও।</w:t>
            </w:r>
          </w:p>
        </w:tc>
        <w:tc>
          <w:tcPr>
            <w:tcW w:w="3973" w:type="dxa"/>
            <w:shd w:val="clear" w:color="auto" w:fill="auto"/>
          </w:tcPr>
          <w:p w:rsidR="009205D9" w:rsidRDefault="00C76EE3" w:rsidP="009B6B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মোতাহারুল হোসেন</w:t>
            </w:r>
          </w:p>
          <w:p w:rsidR="009205D9" w:rsidRDefault="00C76EE3" w:rsidP="009B6B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</w:t>
            </w:r>
            <w:r w:rsidR="009205D9">
              <w:rPr>
                <w:rFonts w:ascii="Nikosh" w:hAnsi="Nikosh" w:cs="Nikosh"/>
              </w:rPr>
              <w:t xml:space="preserve"> ম্যানেজার</w:t>
            </w:r>
          </w:p>
          <w:p w:rsidR="009205D9" w:rsidRPr="00657E78" w:rsidRDefault="009205D9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76EE3">
              <w:rPr>
                <w:rFonts w:ascii="Nikosh" w:hAnsi="Nikosh" w:cs="Nikosh"/>
              </w:rPr>
              <w:t xml:space="preserve"> </w:t>
            </w:r>
            <w:r w:rsidR="003E510B">
              <w:rPr>
                <w:rFonts w:ascii="Nikosh" w:hAnsi="Nikosh" w:cs="Nikosh"/>
              </w:rPr>
              <w:t>০১৭১৬-৪৭৬৪২৭</w:t>
            </w:r>
          </w:p>
          <w:p w:rsidR="009205D9" w:rsidRPr="00657E78" w:rsidRDefault="009205D9" w:rsidP="00262B9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3E510B">
              <w:rPr>
                <w:rFonts w:ascii="Nikosh" w:hAnsi="Nikosh" w:cs="Nikosh"/>
              </w:rPr>
              <w:t xml:space="preserve"> motaharul01@gmail.com</w:t>
            </w:r>
          </w:p>
        </w:tc>
      </w:tr>
      <w:tr w:rsidR="009205D9" w:rsidRPr="00657E78" w:rsidTr="009205D9">
        <w:trPr>
          <w:trHeight w:val="1015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050" w:type="dxa"/>
            <w:shd w:val="clear" w:color="auto" w:fill="auto"/>
          </w:tcPr>
          <w:p w:rsidR="009205D9" w:rsidRPr="009B24AF" w:rsidRDefault="009205D9" w:rsidP="004E124B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>
              <w:rPr>
                <w:rFonts w:ascii="Nikosh" w:hAnsi="Nikosh" w:cs="Nikosh"/>
                <w:sz w:val="26"/>
                <w:szCs w:val="24"/>
              </w:rPr>
              <w:t>-৮৩, কুড়িগ্রাম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3E510B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কালীবাড়ি রোড, কুড়িগ্রাম</w:t>
            </w:r>
          </w:p>
        </w:tc>
        <w:tc>
          <w:tcPr>
            <w:tcW w:w="3973" w:type="dxa"/>
            <w:shd w:val="clear" w:color="auto" w:fill="auto"/>
          </w:tcPr>
          <w:p w:rsidR="009205D9" w:rsidRDefault="003322C2" w:rsidP="009B6B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আয়ুবুজ্জামান তোকদার</w:t>
            </w:r>
          </w:p>
          <w:p w:rsidR="004C10EA" w:rsidRDefault="004C10EA" w:rsidP="004C10EA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</w:t>
            </w:r>
          </w:p>
          <w:p w:rsidR="009205D9" w:rsidRPr="00657E78" w:rsidRDefault="009205D9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3322C2">
              <w:rPr>
                <w:rFonts w:ascii="Nikosh" w:hAnsi="Nikosh" w:cs="Nikosh"/>
              </w:rPr>
              <w:t>০১৭১২-১৫২৯৩৭</w:t>
            </w:r>
          </w:p>
          <w:p w:rsidR="009205D9" w:rsidRPr="00657E78" w:rsidRDefault="009205D9" w:rsidP="00262B9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ma</w:t>
            </w:r>
            <w:r w:rsidR="003322C2">
              <w:rPr>
                <w:rFonts w:ascii="Nikosh" w:hAnsi="Nikosh" w:cs="Nikosh"/>
              </w:rPr>
              <w:t>niktokder@gmail.com</w:t>
            </w:r>
          </w:p>
        </w:tc>
      </w:tr>
      <w:tr w:rsidR="009205D9" w:rsidRPr="00657E78" w:rsidTr="009205D9">
        <w:trPr>
          <w:trHeight w:val="1026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050" w:type="dxa"/>
            <w:shd w:val="clear" w:color="auto" w:fill="auto"/>
          </w:tcPr>
          <w:p w:rsidR="009205D9" w:rsidRPr="009B24AF" w:rsidRDefault="009205D9" w:rsidP="004E124B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>
              <w:rPr>
                <w:rFonts w:ascii="Nikosh" w:hAnsi="Nikosh" w:cs="Nikosh"/>
                <w:sz w:val="26"/>
                <w:szCs w:val="24"/>
              </w:rPr>
              <w:t>-৮৪, দিনাজপুর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B23C0F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(৩য় তলা), গণেশ তলা, স্টেশন রোড, দিনাজপুর।</w:t>
            </w:r>
          </w:p>
        </w:tc>
        <w:tc>
          <w:tcPr>
            <w:tcW w:w="3973" w:type="dxa"/>
            <w:shd w:val="clear" w:color="auto" w:fill="auto"/>
          </w:tcPr>
          <w:p w:rsidR="009205D9" w:rsidRDefault="00496E71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496E71">
              <w:rPr>
                <w:rFonts w:ascii="Nikosh" w:hAnsi="Nikosh" w:cs="Nikosh" w:hint="cs"/>
              </w:rPr>
              <w:t>রবীন্দ্রনাথ</w:t>
            </w:r>
            <w:r>
              <w:rPr>
                <w:rFonts w:ascii="Nikosh" w:hAnsi="Nikosh" w:cs="Nikosh"/>
              </w:rPr>
              <w:t xml:space="preserve"> রায়</w:t>
            </w:r>
          </w:p>
          <w:p w:rsidR="00496E71" w:rsidRDefault="00496E71" w:rsidP="00496E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সে:</w:t>
            </w:r>
          </w:p>
          <w:p w:rsidR="009205D9" w:rsidRPr="00657E78" w:rsidRDefault="009205D9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496E71" w:rsidRPr="00496E71">
              <w:rPr>
                <w:rFonts w:ascii="Nikosh" w:hAnsi="Nikosh" w:cs="Nikosh" w:hint="cs"/>
              </w:rPr>
              <w:t>০১৭১৮</w:t>
            </w:r>
            <w:r w:rsidR="00496E71">
              <w:rPr>
                <w:rFonts w:ascii="Nikosh" w:hAnsi="Nikosh" w:cs="Nikosh"/>
              </w:rPr>
              <w:t>-</w:t>
            </w:r>
            <w:r w:rsidR="00496E71" w:rsidRPr="00496E71">
              <w:rPr>
                <w:rFonts w:ascii="Nikosh" w:hAnsi="Nikosh" w:cs="Nikosh" w:hint="cs"/>
              </w:rPr>
              <w:t>০৭৫৯০১</w:t>
            </w:r>
          </w:p>
          <w:p w:rsidR="009205D9" w:rsidRPr="00657E78" w:rsidRDefault="009205D9" w:rsidP="00262B9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B23C0F">
              <w:rPr>
                <w:rFonts w:ascii="Nikosh" w:hAnsi="Nikosh" w:cs="Nikosh"/>
              </w:rPr>
              <w:t xml:space="preserve"> </w:t>
            </w:r>
            <w:r w:rsidR="00496E71" w:rsidRPr="00496E71">
              <w:rPr>
                <w:rFonts w:ascii="Nikosh" w:hAnsi="Nikosh" w:cs="Nikosh"/>
              </w:rPr>
              <w:t>rabindraroy843@gmail</w:t>
            </w:r>
            <w:r w:rsidR="00496E71">
              <w:rPr>
                <w:rFonts w:ascii="Nikosh" w:hAnsi="Nikosh" w:cs="Nikosh"/>
              </w:rPr>
              <w:t>.com</w:t>
            </w:r>
          </w:p>
        </w:tc>
      </w:tr>
      <w:tr w:rsidR="009205D9" w:rsidRPr="00657E78" w:rsidTr="009205D9">
        <w:trPr>
          <w:trHeight w:val="1015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050" w:type="dxa"/>
            <w:shd w:val="clear" w:color="auto" w:fill="auto"/>
          </w:tcPr>
          <w:p w:rsidR="009205D9" w:rsidRPr="009B24AF" w:rsidRDefault="009205D9" w:rsidP="004E124B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>
              <w:rPr>
                <w:rFonts w:ascii="Nikosh" w:hAnsi="Nikosh" w:cs="Nikosh"/>
                <w:sz w:val="26"/>
                <w:szCs w:val="24"/>
              </w:rPr>
              <w:t>-৮৫, নীলফামারী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8162FC" w:rsidP="00A44C8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সবুজপাড়া, নীলাফামারী।</w:t>
            </w:r>
          </w:p>
        </w:tc>
        <w:tc>
          <w:tcPr>
            <w:tcW w:w="3973" w:type="dxa"/>
            <w:shd w:val="clear" w:color="auto" w:fill="auto"/>
          </w:tcPr>
          <w:p w:rsidR="009205D9" w:rsidRDefault="00496E71" w:rsidP="00811116">
            <w:pPr>
              <w:spacing w:after="0" w:line="240" w:lineRule="auto"/>
              <w:rPr>
                <w:rFonts w:ascii="Nikosh" w:hAnsi="Nikosh" w:cs="Nikosh"/>
              </w:rPr>
            </w:pPr>
            <w:r w:rsidRPr="00496E71">
              <w:rPr>
                <w:rFonts w:ascii="Nikosh" w:hAnsi="Nikosh" w:cs="Nikosh" w:hint="cs"/>
              </w:rPr>
              <w:t>মোঃ</w:t>
            </w:r>
            <w:r w:rsidRPr="00496E71">
              <w:rPr>
                <w:rFonts w:ascii="Nikosh" w:hAnsi="Nikosh" w:cs="Nikosh"/>
              </w:rPr>
              <w:t xml:space="preserve"> </w:t>
            </w:r>
            <w:r w:rsidRPr="00496E71">
              <w:rPr>
                <w:rFonts w:ascii="Nikosh" w:hAnsi="Nikosh" w:cs="Nikosh" w:hint="cs"/>
              </w:rPr>
              <w:t>জাকির</w:t>
            </w:r>
            <w:r w:rsidRPr="00496E71">
              <w:rPr>
                <w:rFonts w:ascii="Nikosh" w:hAnsi="Nikosh" w:cs="Nikosh"/>
              </w:rPr>
              <w:t xml:space="preserve"> </w:t>
            </w:r>
            <w:r w:rsidRPr="00496E71">
              <w:rPr>
                <w:rFonts w:ascii="Nikosh" w:hAnsi="Nikosh" w:cs="Nikosh" w:hint="cs"/>
              </w:rPr>
              <w:t>হোসেন</w:t>
            </w:r>
          </w:p>
          <w:p w:rsidR="00F8501C" w:rsidRDefault="00F8501C" w:rsidP="0081111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</w:t>
            </w:r>
          </w:p>
          <w:p w:rsidR="009205D9" w:rsidRPr="00657E78" w:rsidRDefault="009205D9" w:rsidP="0081111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F8501C">
              <w:rPr>
                <w:rFonts w:ascii="Nikosh" w:hAnsi="Nikosh" w:cs="Nikosh"/>
              </w:rPr>
              <w:t>০১৭১০০-৪৫২৯৭</w:t>
            </w:r>
          </w:p>
          <w:p w:rsidR="009205D9" w:rsidRPr="00657E78" w:rsidRDefault="009205D9" w:rsidP="0081111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F8501C" w:rsidRPr="00F8501C">
              <w:rPr>
                <w:rFonts w:ascii="Nikosh" w:hAnsi="Nikosh" w:cs="Nikosh"/>
              </w:rPr>
              <w:t>jakir.jbc@gmail.com</w:t>
            </w:r>
          </w:p>
        </w:tc>
      </w:tr>
      <w:tr w:rsidR="009205D9" w:rsidRPr="00657E78" w:rsidTr="009205D9">
        <w:trPr>
          <w:trHeight w:val="1026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050" w:type="dxa"/>
            <w:shd w:val="clear" w:color="auto" w:fill="auto"/>
          </w:tcPr>
          <w:p w:rsidR="009205D9" w:rsidRPr="009B24AF" w:rsidRDefault="009205D9" w:rsidP="004E124B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>
              <w:rPr>
                <w:rFonts w:ascii="Nikosh" w:hAnsi="Nikosh" w:cs="Nikosh"/>
                <w:sz w:val="26"/>
                <w:szCs w:val="24"/>
              </w:rPr>
              <w:t>-৮৬, রংপুর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162FC">
              <w:rPr>
                <w:rFonts w:ascii="Nikosh" w:hAnsi="Nikosh" w:cs="Nikosh"/>
                <w:sz w:val="24"/>
                <w:szCs w:val="24"/>
              </w:rPr>
              <w:t>জীবন বীমা ভবন(৩য় তলা), স্টেশন রোড, রংপুর।</w:t>
            </w:r>
          </w:p>
        </w:tc>
        <w:tc>
          <w:tcPr>
            <w:tcW w:w="3973" w:type="dxa"/>
            <w:shd w:val="clear" w:color="auto" w:fill="auto"/>
          </w:tcPr>
          <w:p w:rsidR="009205D9" w:rsidRDefault="008162FC" w:rsidP="00262B9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শমশের আহমেদ</w:t>
            </w:r>
          </w:p>
          <w:p w:rsidR="008162FC" w:rsidRDefault="003E1AF0" w:rsidP="008162F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</w:t>
            </w:r>
          </w:p>
          <w:p w:rsidR="009205D9" w:rsidRPr="00657E78" w:rsidRDefault="009205D9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8162FC">
              <w:rPr>
                <w:rFonts w:ascii="Nikosh" w:hAnsi="Nikosh" w:cs="Nikosh"/>
              </w:rPr>
              <w:t>০১৭১২-৬৯৯৭৫৭</w:t>
            </w:r>
          </w:p>
          <w:p w:rsidR="009205D9" w:rsidRPr="00657E78" w:rsidRDefault="009205D9" w:rsidP="00262B9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8162FC" w:rsidRPr="008162FC">
              <w:rPr>
                <w:rFonts w:ascii="Nikosh" w:hAnsi="Nikosh" w:cs="Nikosh"/>
                <w:sz w:val="18"/>
                <w:szCs w:val="18"/>
              </w:rPr>
              <w:t>shamsher_jibonbima88@yahoo.com</w:t>
            </w:r>
          </w:p>
        </w:tc>
      </w:tr>
      <w:tr w:rsidR="009205D9" w:rsidRPr="00657E78" w:rsidTr="009205D9">
        <w:trPr>
          <w:trHeight w:val="1015"/>
        </w:trPr>
        <w:tc>
          <w:tcPr>
            <w:tcW w:w="807" w:type="dxa"/>
            <w:shd w:val="clear" w:color="auto" w:fill="auto"/>
          </w:tcPr>
          <w:p w:rsidR="009205D9" w:rsidRPr="00657E78" w:rsidRDefault="009205D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050" w:type="dxa"/>
            <w:shd w:val="clear" w:color="auto" w:fill="auto"/>
          </w:tcPr>
          <w:p w:rsidR="009205D9" w:rsidRPr="009B24AF" w:rsidRDefault="009205D9" w:rsidP="004E124B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</w:t>
            </w:r>
            <w:r w:rsidRPr="009B24AF">
              <w:rPr>
                <w:rFonts w:ascii="Nikosh" w:hAnsi="Nikosh" w:cs="Nikosh"/>
                <w:sz w:val="26"/>
                <w:szCs w:val="24"/>
              </w:rPr>
              <w:t xml:space="preserve"> অফিস</w:t>
            </w:r>
            <w:r>
              <w:rPr>
                <w:rFonts w:ascii="Nikosh" w:hAnsi="Nikosh" w:cs="Nikosh"/>
                <w:sz w:val="26"/>
                <w:szCs w:val="24"/>
              </w:rPr>
              <w:t>-৯১, গাইবান্ধা</w:t>
            </w:r>
          </w:p>
        </w:tc>
        <w:tc>
          <w:tcPr>
            <w:tcW w:w="3912" w:type="dxa"/>
            <w:shd w:val="clear" w:color="auto" w:fill="auto"/>
          </w:tcPr>
          <w:p w:rsidR="009205D9" w:rsidRPr="00657E78" w:rsidRDefault="008162FC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ডি.বি. রোড (ফকির পাড়া), গাইবান্ধা।</w:t>
            </w:r>
          </w:p>
        </w:tc>
        <w:tc>
          <w:tcPr>
            <w:tcW w:w="3973" w:type="dxa"/>
            <w:shd w:val="clear" w:color="auto" w:fill="auto"/>
          </w:tcPr>
          <w:p w:rsidR="009205D9" w:rsidRDefault="00AA3044" w:rsidP="00262B9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আবুল হাসেম</w:t>
            </w:r>
          </w:p>
          <w:p w:rsidR="00AA3044" w:rsidRDefault="00AA3044" w:rsidP="00AA304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সে:</w:t>
            </w:r>
          </w:p>
          <w:p w:rsidR="009205D9" w:rsidRDefault="009205D9" w:rsidP="00262B9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AA3044">
              <w:rPr>
                <w:rFonts w:ascii="Nikosh" w:hAnsi="Nikosh" w:cs="Nikosh"/>
              </w:rPr>
              <w:t>০১৭২১-৭৬৪৪০৫</w:t>
            </w:r>
          </w:p>
          <w:p w:rsidR="009205D9" w:rsidRPr="00657E78" w:rsidRDefault="009205D9" w:rsidP="00262B9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AA3044">
              <w:rPr>
                <w:rFonts w:ascii="Nikosh" w:hAnsi="Nikosh" w:cs="Nikosh"/>
              </w:rPr>
              <w:t>smabulhashem3</w:t>
            </w:r>
            <w:r>
              <w:rPr>
                <w:rFonts w:ascii="Nikosh" w:hAnsi="Nikosh" w:cs="Nikosh"/>
              </w:rPr>
              <w:t>@gmail.com</w:t>
            </w:r>
          </w:p>
        </w:tc>
      </w:tr>
    </w:tbl>
    <w:p w:rsidR="00494BB5" w:rsidRPr="00494BB5" w:rsidRDefault="00494BB5" w:rsidP="00494BB5"/>
    <w:sectPr w:rsidR="00494BB5" w:rsidRPr="00494BB5" w:rsidSect="00935560">
      <w:footerReference w:type="default" r:id="rId17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D80" w:rsidRDefault="00653D80" w:rsidP="00DB756D">
      <w:pPr>
        <w:spacing w:after="0" w:line="240" w:lineRule="auto"/>
      </w:pPr>
      <w:r>
        <w:separator/>
      </w:r>
    </w:p>
  </w:endnote>
  <w:endnote w:type="continuationSeparator" w:id="1">
    <w:p w:rsidR="00653D80" w:rsidRDefault="00653D80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F1" w:rsidRDefault="002220F1" w:rsidP="00A93A70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653D80">
      <w:rPr>
        <w:rFonts w:ascii="SutonnyMJ" w:hAnsi="SutonnyMJ"/>
        <w:b/>
        <w:noProof/>
      </w:rPr>
      <w:t>1</w:t>
    </w:r>
    <w:r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2220F1" w:rsidRDefault="002220F1" w:rsidP="00A93A70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01.25pt" o:ole="">
          <v:imagedata r:id="rId1" o:title=""/>
        </v:shape>
        <o:OLEObject Type="Embed" ProgID="Word.Document.12" ShapeID="_x0000_i1025" DrawAspect="Content" ObjectID="_1820732483" r:id="rId2">
          <o:FieldCodes>\s</o:FieldCodes>
        </o:OLEObject>
      </w:object>
    </w:r>
  </w:p>
  <w:p w:rsidR="002220F1" w:rsidRDefault="002220F1">
    <w:pPr>
      <w:pStyle w:val="Footer"/>
    </w:pPr>
    <w:r w:rsidRPr="00E21F9A">
      <w:object w:dxaOrig="10512" w:dyaOrig="14007">
        <v:shape id="_x0000_i1026" type="#_x0000_t75" style="width:525.75pt;height:701.25pt" o:ole="">
          <v:imagedata r:id="rId3" o:title=""/>
        </v:shape>
        <o:OLEObject Type="Embed" ProgID="Word.Document.12" ShapeID="_x0000_i1026" DrawAspect="Content" ObjectID="_1820732484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D80" w:rsidRDefault="00653D80" w:rsidP="00DB756D">
      <w:pPr>
        <w:spacing w:after="0" w:line="240" w:lineRule="auto"/>
      </w:pPr>
      <w:r>
        <w:separator/>
      </w:r>
    </w:p>
  </w:footnote>
  <w:footnote w:type="continuationSeparator" w:id="1">
    <w:p w:rsidR="00653D80" w:rsidRDefault="00653D80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govt. logo 2.png" style="width:168pt;height:168.75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10440"/>
    <w:rsid w:val="00002C6A"/>
    <w:rsid w:val="00022F1B"/>
    <w:rsid w:val="000237FC"/>
    <w:rsid w:val="000330AF"/>
    <w:rsid w:val="00044160"/>
    <w:rsid w:val="00064F26"/>
    <w:rsid w:val="00071CB3"/>
    <w:rsid w:val="00085302"/>
    <w:rsid w:val="00091C0C"/>
    <w:rsid w:val="000A305A"/>
    <w:rsid w:val="000A53EA"/>
    <w:rsid w:val="000B237B"/>
    <w:rsid w:val="000B75C4"/>
    <w:rsid w:val="000C5874"/>
    <w:rsid w:val="000D4ECD"/>
    <w:rsid w:val="000E7195"/>
    <w:rsid w:val="00107E34"/>
    <w:rsid w:val="0011515F"/>
    <w:rsid w:val="00121947"/>
    <w:rsid w:val="00126813"/>
    <w:rsid w:val="001322C0"/>
    <w:rsid w:val="0016016E"/>
    <w:rsid w:val="00163718"/>
    <w:rsid w:val="00164A68"/>
    <w:rsid w:val="00164E01"/>
    <w:rsid w:val="00173AE1"/>
    <w:rsid w:val="0017502C"/>
    <w:rsid w:val="001819AE"/>
    <w:rsid w:val="00185EA2"/>
    <w:rsid w:val="001972A7"/>
    <w:rsid w:val="0019747A"/>
    <w:rsid w:val="001A0B59"/>
    <w:rsid w:val="001C407F"/>
    <w:rsid w:val="001D18CC"/>
    <w:rsid w:val="001D4271"/>
    <w:rsid w:val="001E60F8"/>
    <w:rsid w:val="001F7C00"/>
    <w:rsid w:val="0020755A"/>
    <w:rsid w:val="002077D5"/>
    <w:rsid w:val="00210C84"/>
    <w:rsid w:val="00212614"/>
    <w:rsid w:val="0021321E"/>
    <w:rsid w:val="002220F1"/>
    <w:rsid w:val="00226A0B"/>
    <w:rsid w:val="00253E5E"/>
    <w:rsid w:val="0026270A"/>
    <w:rsid w:val="00262B90"/>
    <w:rsid w:val="00265F63"/>
    <w:rsid w:val="0027555B"/>
    <w:rsid w:val="00284872"/>
    <w:rsid w:val="00287A41"/>
    <w:rsid w:val="00287EE8"/>
    <w:rsid w:val="00290207"/>
    <w:rsid w:val="00297CE2"/>
    <w:rsid w:val="002A3191"/>
    <w:rsid w:val="002A43C8"/>
    <w:rsid w:val="002A5CB4"/>
    <w:rsid w:val="002A743D"/>
    <w:rsid w:val="002B6569"/>
    <w:rsid w:val="002D1789"/>
    <w:rsid w:val="002E58FC"/>
    <w:rsid w:val="002E74CF"/>
    <w:rsid w:val="00312CBB"/>
    <w:rsid w:val="003256A7"/>
    <w:rsid w:val="003322C2"/>
    <w:rsid w:val="00332DCA"/>
    <w:rsid w:val="00340D7A"/>
    <w:rsid w:val="00345145"/>
    <w:rsid w:val="0034575C"/>
    <w:rsid w:val="00361802"/>
    <w:rsid w:val="00361EBB"/>
    <w:rsid w:val="0039157F"/>
    <w:rsid w:val="003A2B7C"/>
    <w:rsid w:val="003A77F6"/>
    <w:rsid w:val="003B289A"/>
    <w:rsid w:val="003B67FD"/>
    <w:rsid w:val="003C03D4"/>
    <w:rsid w:val="003C2D7B"/>
    <w:rsid w:val="003E1AF0"/>
    <w:rsid w:val="003E510B"/>
    <w:rsid w:val="003E5195"/>
    <w:rsid w:val="003E799A"/>
    <w:rsid w:val="003F3BEB"/>
    <w:rsid w:val="003F6C3C"/>
    <w:rsid w:val="004116B9"/>
    <w:rsid w:val="0042468E"/>
    <w:rsid w:val="004416DD"/>
    <w:rsid w:val="0044174F"/>
    <w:rsid w:val="0045028A"/>
    <w:rsid w:val="004620CC"/>
    <w:rsid w:val="00467F64"/>
    <w:rsid w:val="00494855"/>
    <w:rsid w:val="00494BB5"/>
    <w:rsid w:val="00494E56"/>
    <w:rsid w:val="00496E71"/>
    <w:rsid w:val="00497CDD"/>
    <w:rsid w:val="004A1643"/>
    <w:rsid w:val="004B1DE7"/>
    <w:rsid w:val="004B4056"/>
    <w:rsid w:val="004B4143"/>
    <w:rsid w:val="004B783D"/>
    <w:rsid w:val="004C10EA"/>
    <w:rsid w:val="004C18A6"/>
    <w:rsid w:val="004D252E"/>
    <w:rsid w:val="004E124B"/>
    <w:rsid w:val="004F0E88"/>
    <w:rsid w:val="00517DCA"/>
    <w:rsid w:val="00521746"/>
    <w:rsid w:val="00524DE4"/>
    <w:rsid w:val="005317EA"/>
    <w:rsid w:val="005408F0"/>
    <w:rsid w:val="005443E6"/>
    <w:rsid w:val="00551B01"/>
    <w:rsid w:val="00561755"/>
    <w:rsid w:val="00561FE4"/>
    <w:rsid w:val="005A03FD"/>
    <w:rsid w:val="005A2F57"/>
    <w:rsid w:val="005B28C8"/>
    <w:rsid w:val="005C0E2C"/>
    <w:rsid w:val="005E1703"/>
    <w:rsid w:val="005E1725"/>
    <w:rsid w:val="005E197C"/>
    <w:rsid w:val="005E5E2E"/>
    <w:rsid w:val="00601044"/>
    <w:rsid w:val="00625ED6"/>
    <w:rsid w:val="00637262"/>
    <w:rsid w:val="00647C55"/>
    <w:rsid w:val="00653594"/>
    <w:rsid w:val="00653D80"/>
    <w:rsid w:val="00657612"/>
    <w:rsid w:val="00657E78"/>
    <w:rsid w:val="00663A21"/>
    <w:rsid w:val="006831A6"/>
    <w:rsid w:val="0069059F"/>
    <w:rsid w:val="006A0FD8"/>
    <w:rsid w:val="006A5531"/>
    <w:rsid w:val="006B285F"/>
    <w:rsid w:val="006B572C"/>
    <w:rsid w:val="006B6124"/>
    <w:rsid w:val="006C38F2"/>
    <w:rsid w:val="006E59FB"/>
    <w:rsid w:val="006E7FB3"/>
    <w:rsid w:val="00703169"/>
    <w:rsid w:val="00715E54"/>
    <w:rsid w:val="00721CE7"/>
    <w:rsid w:val="00730CEB"/>
    <w:rsid w:val="0073225F"/>
    <w:rsid w:val="00742912"/>
    <w:rsid w:val="007548EA"/>
    <w:rsid w:val="00776110"/>
    <w:rsid w:val="0078108B"/>
    <w:rsid w:val="007A1DC6"/>
    <w:rsid w:val="007A6A0D"/>
    <w:rsid w:val="007C1373"/>
    <w:rsid w:val="007D6C6E"/>
    <w:rsid w:val="007F2B5F"/>
    <w:rsid w:val="00806BEB"/>
    <w:rsid w:val="008077AB"/>
    <w:rsid w:val="00811116"/>
    <w:rsid w:val="008162FC"/>
    <w:rsid w:val="00822BE5"/>
    <w:rsid w:val="00844181"/>
    <w:rsid w:val="0084727A"/>
    <w:rsid w:val="0084743A"/>
    <w:rsid w:val="00855FB3"/>
    <w:rsid w:val="008562FA"/>
    <w:rsid w:val="008565B5"/>
    <w:rsid w:val="00862DA5"/>
    <w:rsid w:val="00875527"/>
    <w:rsid w:val="008975F6"/>
    <w:rsid w:val="008B6265"/>
    <w:rsid w:val="008C2873"/>
    <w:rsid w:val="008C392E"/>
    <w:rsid w:val="008D14E4"/>
    <w:rsid w:val="008E1B77"/>
    <w:rsid w:val="008E2813"/>
    <w:rsid w:val="008E4D8F"/>
    <w:rsid w:val="008F7DB2"/>
    <w:rsid w:val="00910B6F"/>
    <w:rsid w:val="009129F1"/>
    <w:rsid w:val="00915631"/>
    <w:rsid w:val="009205D9"/>
    <w:rsid w:val="00921DC5"/>
    <w:rsid w:val="00931644"/>
    <w:rsid w:val="00932EB6"/>
    <w:rsid w:val="00935560"/>
    <w:rsid w:val="009520B5"/>
    <w:rsid w:val="00954B8C"/>
    <w:rsid w:val="00977B70"/>
    <w:rsid w:val="00991ED5"/>
    <w:rsid w:val="00993E1A"/>
    <w:rsid w:val="00994731"/>
    <w:rsid w:val="00994759"/>
    <w:rsid w:val="00995064"/>
    <w:rsid w:val="00996B08"/>
    <w:rsid w:val="009A7ED8"/>
    <w:rsid w:val="009B6B6C"/>
    <w:rsid w:val="009B6E6F"/>
    <w:rsid w:val="009B73EE"/>
    <w:rsid w:val="009C2EB6"/>
    <w:rsid w:val="009C6745"/>
    <w:rsid w:val="009C7AB0"/>
    <w:rsid w:val="009D0903"/>
    <w:rsid w:val="009D2460"/>
    <w:rsid w:val="009D6EE8"/>
    <w:rsid w:val="00A04EDB"/>
    <w:rsid w:val="00A10440"/>
    <w:rsid w:val="00A11D9C"/>
    <w:rsid w:val="00A12543"/>
    <w:rsid w:val="00A16E32"/>
    <w:rsid w:val="00A36F3F"/>
    <w:rsid w:val="00A44C87"/>
    <w:rsid w:val="00A4519B"/>
    <w:rsid w:val="00A46B69"/>
    <w:rsid w:val="00A52FD3"/>
    <w:rsid w:val="00A755D9"/>
    <w:rsid w:val="00A85235"/>
    <w:rsid w:val="00A93A70"/>
    <w:rsid w:val="00A967F7"/>
    <w:rsid w:val="00AA2166"/>
    <w:rsid w:val="00AA3044"/>
    <w:rsid w:val="00AC261B"/>
    <w:rsid w:val="00AC6603"/>
    <w:rsid w:val="00AD0157"/>
    <w:rsid w:val="00AD116A"/>
    <w:rsid w:val="00AE1581"/>
    <w:rsid w:val="00B1155D"/>
    <w:rsid w:val="00B21DA8"/>
    <w:rsid w:val="00B23C0F"/>
    <w:rsid w:val="00B310D8"/>
    <w:rsid w:val="00B3154C"/>
    <w:rsid w:val="00B41E2B"/>
    <w:rsid w:val="00B450BE"/>
    <w:rsid w:val="00B454BC"/>
    <w:rsid w:val="00B64C5D"/>
    <w:rsid w:val="00B655CC"/>
    <w:rsid w:val="00B67F52"/>
    <w:rsid w:val="00B73F3F"/>
    <w:rsid w:val="00B85567"/>
    <w:rsid w:val="00B873EC"/>
    <w:rsid w:val="00B948F6"/>
    <w:rsid w:val="00B9586E"/>
    <w:rsid w:val="00BA3B7D"/>
    <w:rsid w:val="00BB06D3"/>
    <w:rsid w:val="00BB6D2F"/>
    <w:rsid w:val="00BC5900"/>
    <w:rsid w:val="00BC6477"/>
    <w:rsid w:val="00BD07EE"/>
    <w:rsid w:val="00BD09E6"/>
    <w:rsid w:val="00BD14A5"/>
    <w:rsid w:val="00BD2E8E"/>
    <w:rsid w:val="00BE2C90"/>
    <w:rsid w:val="00BE3325"/>
    <w:rsid w:val="00BE502B"/>
    <w:rsid w:val="00BE5320"/>
    <w:rsid w:val="00BF4A69"/>
    <w:rsid w:val="00C04D55"/>
    <w:rsid w:val="00C27F67"/>
    <w:rsid w:val="00C4148B"/>
    <w:rsid w:val="00C47A3B"/>
    <w:rsid w:val="00C52402"/>
    <w:rsid w:val="00C54371"/>
    <w:rsid w:val="00C6438E"/>
    <w:rsid w:val="00C66E5E"/>
    <w:rsid w:val="00C7312E"/>
    <w:rsid w:val="00C74F4A"/>
    <w:rsid w:val="00C76EE3"/>
    <w:rsid w:val="00C82927"/>
    <w:rsid w:val="00C84960"/>
    <w:rsid w:val="00C85795"/>
    <w:rsid w:val="00C86897"/>
    <w:rsid w:val="00CA0184"/>
    <w:rsid w:val="00CA098E"/>
    <w:rsid w:val="00CA3899"/>
    <w:rsid w:val="00CA5623"/>
    <w:rsid w:val="00CB04B7"/>
    <w:rsid w:val="00CB4FB2"/>
    <w:rsid w:val="00CB5A46"/>
    <w:rsid w:val="00CB622F"/>
    <w:rsid w:val="00CC1E3E"/>
    <w:rsid w:val="00CD2725"/>
    <w:rsid w:val="00CD61F7"/>
    <w:rsid w:val="00CF0F94"/>
    <w:rsid w:val="00D01718"/>
    <w:rsid w:val="00D06516"/>
    <w:rsid w:val="00D079EC"/>
    <w:rsid w:val="00D1626B"/>
    <w:rsid w:val="00D23EBA"/>
    <w:rsid w:val="00D44B81"/>
    <w:rsid w:val="00D5026B"/>
    <w:rsid w:val="00D54A0A"/>
    <w:rsid w:val="00D6364C"/>
    <w:rsid w:val="00D70C22"/>
    <w:rsid w:val="00D73A87"/>
    <w:rsid w:val="00D76220"/>
    <w:rsid w:val="00D76DFE"/>
    <w:rsid w:val="00D81C69"/>
    <w:rsid w:val="00D8590B"/>
    <w:rsid w:val="00D91CCD"/>
    <w:rsid w:val="00D9218B"/>
    <w:rsid w:val="00D93815"/>
    <w:rsid w:val="00DA7D35"/>
    <w:rsid w:val="00DB756D"/>
    <w:rsid w:val="00DC6EE0"/>
    <w:rsid w:val="00DD3061"/>
    <w:rsid w:val="00DD3F55"/>
    <w:rsid w:val="00DE4EDE"/>
    <w:rsid w:val="00E032A9"/>
    <w:rsid w:val="00E060D8"/>
    <w:rsid w:val="00E21F9A"/>
    <w:rsid w:val="00E23D52"/>
    <w:rsid w:val="00E25428"/>
    <w:rsid w:val="00E40E24"/>
    <w:rsid w:val="00E4347D"/>
    <w:rsid w:val="00E4583F"/>
    <w:rsid w:val="00E61B1A"/>
    <w:rsid w:val="00E6407E"/>
    <w:rsid w:val="00E6461C"/>
    <w:rsid w:val="00E6479A"/>
    <w:rsid w:val="00E70C7A"/>
    <w:rsid w:val="00E85B4D"/>
    <w:rsid w:val="00E929B5"/>
    <w:rsid w:val="00E97C17"/>
    <w:rsid w:val="00EA15FD"/>
    <w:rsid w:val="00EA1D2A"/>
    <w:rsid w:val="00EA329E"/>
    <w:rsid w:val="00EB1F4B"/>
    <w:rsid w:val="00EB3FCA"/>
    <w:rsid w:val="00EC0431"/>
    <w:rsid w:val="00EC0788"/>
    <w:rsid w:val="00EC2312"/>
    <w:rsid w:val="00EC4D90"/>
    <w:rsid w:val="00ED1418"/>
    <w:rsid w:val="00ED440C"/>
    <w:rsid w:val="00EF0429"/>
    <w:rsid w:val="00F052FC"/>
    <w:rsid w:val="00F32120"/>
    <w:rsid w:val="00F4718C"/>
    <w:rsid w:val="00F56213"/>
    <w:rsid w:val="00F66704"/>
    <w:rsid w:val="00F7342F"/>
    <w:rsid w:val="00F8501C"/>
    <w:rsid w:val="00F910A3"/>
    <w:rsid w:val="00FC2835"/>
    <w:rsid w:val="00FC696F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  <w:lang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  <w:rPr>
      <w:sz w:val="20"/>
      <w:szCs w:val="20"/>
      <w:lang/>
    </w:r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  <w:style w:type="paragraph" w:styleId="NoSpacing">
    <w:name w:val="No Spacing"/>
    <w:uiPriority w:val="1"/>
    <w:qFormat/>
    <w:rsid w:val="00E97C1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kamal.jbc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kamal.jbc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kamal.jbc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amal.jb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kamal.jbc@gmail.com" TargetMode="External"/><Relationship Id="rId10" Type="http://schemas.openxmlformats.org/officeDocument/2006/relationships/hyperlink" Target="mailto:hkamal.jbc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kamal.jbc@gmail.com" TargetMode="External"/><Relationship Id="rId14" Type="http://schemas.openxmlformats.org/officeDocument/2006/relationships/hyperlink" Target="mailto:hkamal.jbc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itizen,s%20Charter\Citizen's%20Charter%20Reza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1B96-E24B-43EB-9208-3BF7B862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Citizen's Charter Reza F.dot</Template>
  <TotalTime>2</TotalTime>
  <Pages>9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Links>
    <vt:vector size="48" baseType="variant">
      <vt:variant>
        <vt:i4>4390944</vt:i4>
      </vt:variant>
      <vt:variant>
        <vt:i4>21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18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15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12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9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6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3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  <vt:variant>
        <vt:i4>4390944</vt:i4>
      </vt:variant>
      <vt:variant>
        <vt:i4>0</vt:i4>
      </vt:variant>
      <vt:variant>
        <vt:i4>0</vt:i4>
      </vt:variant>
      <vt:variant>
        <vt:i4>5</vt:i4>
      </vt:variant>
      <vt:variant>
        <vt:lpwstr>mailto:hkamal.jbc@gmail.com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JBC</cp:lastModifiedBy>
  <cp:revision>2</cp:revision>
  <cp:lastPrinted>2025-09-30T04:14:00Z</cp:lastPrinted>
  <dcterms:created xsi:type="dcterms:W3CDTF">2025-09-30T04:15:00Z</dcterms:created>
  <dcterms:modified xsi:type="dcterms:W3CDTF">2025-09-30T04:15:00Z</dcterms:modified>
</cp:coreProperties>
</file>