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56"/>
          <w:u w:val="single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56"/>
          <w:u w:val="single"/>
          <w:shd w:fill="auto" w:val="clear"/>
        </w:rPr>
        <w:t xml:space="preserve">সিটিজেন চার্টার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b/>
          <w:color w:val="auto"/>
          <w:spacing w:val="0"/>
          <w:position w:val="0"/>
          <w:sz w:val="40"/>
          <w:shd w:fill="auto" w:val="clear"/>
        </w:rPr>
        <w:t xml:space="preserve"> </w:t>
      </w:r>
      <w:r>
        <w:rPr>
          <w:rFonts w:ascii="NikoshBAN" w:hAnsi="NikoshBAN" w:cs="NikoshBAN" w:eastAsia="NikoshB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সকল শ্রেণীর কৃষকদের সম্প্রসারণ সহায়তা প্রদান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    কৃষকদের দক্ষ ও সম্প্রসারণ সেবা দেওয়া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    কৃষি বিষয়ক কর্মসূচী বিকেন্দ্রীকরন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    চাহিদাভিত্তিক কৃষি সম্প্রসারণ কার্যক্রম গ্রহণ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    সকল শ্রেণীর কৃষকদের সাথে কাজ করা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    কৃষি গবেষণা ও সম্প্রসারণ কার্যক্রম জোরদার করন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    সম্প্রসারণ কর্মীদের জন্য প্রশিক্ষণের ব্যবস্থা করা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    উপযুক্ত সম্প্রসারণ পদ্ধতির ব্যবহার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    সমন্বিত সম্প্রসারণ সহায়তা প্রদান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    সম্মিলিত সম্প্রসারণ কার্যক্রম গ্রহণ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    পরিবেশ সংরক্ষণে সমন্বিত সহায়তা প্রদান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    কৃষি বাণিজ্যিকী করন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    কৃষি তথ্য ও যোগাযোগ পদ্ধতির ব্যবহার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b/>
          <w:color w:val="auto"/>
          <w:spacing w:val="0"/>
          <w:position w:val="0"/>
          <w:sz w:val="40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NikoshBAN" w:hAnsi="NikoshBAN" w:cs="NikoshBAN" w:eastAsia="NikoshBAN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উপ</w:t>
      </w:r>
      <w:r>
        <w:rPr>
          <w:rFonts w:ascii="NikoshBAN" w:hAnsi="NikoshBAN" w:cs="NikoshBAN" w:eastAsia="NikoshBAN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-</w:t>
      </w:r>
      <w:r>
        <w:rPr>
          <w:rFonts w:ascii="NikoshBAN" w:hAnsi="NikoshBAN" w:cs="NikoshBAN" w:eastAsia="NikoshBAN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সহকারী কৃষি অফিসার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১</w:t>
      </w: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। </w:t>
      </w: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জনাব কাজী এহসানুল হক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2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2"/>
          <w:shd w:fill="auto" w:val="clear"/>
        </w:rPr>
        <w:t xml:space="preserve">উপ</w:t>
      </w:r>
      <w:r>
        <w:rPr>
          <w:rFonts w:ascii="NikoshBAN" w:hAnsi="NikoshBAN" w:cs="NikoshBAN" w:eastAsia="NikoshBAN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NikoshBAN" w:hAnsi="NikoshBAN" w:cs="NikoshBAN" w:eastAsia="NikoshBAN"/>
          <w:color w:val="auto"/>
          <w:spacing w:val="0"/>
          <w:position w:val="0"/>
          <w:sz w:val="32"/>
          <w:shd w:fill="auto" w:val="clear"/>
        </w:rPr>
        <w:t xml:space="preserve">সহকারী কৃষি অফিসার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২</w:t>
      </w: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। </w:t>
      </w:r>
      <w:r>
        <w:rPr>
          <w:rFonts w:ascii="NikoshBAN" w:hAnsi="NikoshBAN" w:cs="NikoshBAN" w:eastAsia="NikoshBAN"/>
          <w:color w:val="auto"/>
          <w:spacing w:val="0"/>
          <w:position w:val="0"/>
          <w:sz w:val="36"/>
          <w:shd w:fill="auto" w:val="clear"/>
        </w:rPr>
        <w:t xml:space="preserve">চামেলী মল্লিক</w:t>
      </w:r>
    </w:p>
    <w:p>
      <w:pPr>
        <w:spacing w:before="0" w:after="200" w:line="276"/>
        <w:ind w:right="0" w:left="0" w:firstLine="0"/>
        <w:jc w:val="center"/>
        <w:rPr>
          <w:rFonts w:ascii="NikoshBAN" w:hAnsi="NikoshBAN" w:cs="NikoshBAN" w:eastAsia="NikoshBAN"/>
          <w:color w:val="auto"/>
          <w:spacing w:val="0"/>
          <w:position w:val="0"/>
          <w:sz w:val="32"/>
          <w:shd w:fill="auto" w:val="clear"/>
        </w:rPr>
      </w:pPr>
      <w:r>
        <w:rPr>
          <w:rFonts w:ascii="NikoshBAN" w:hAnsi="NikoshBAN" w:cs="NikoshBAN" w:eastAsia="NikoshBAN"/>
          <w:color w:val="auto"/>
          <w:spacing w:val="0"/>
          <w:position w:val="0"/>
          <w:sz w:val="32"/>
          <w:shd w:fill="auto" w:val="clear"/>
        </w:rPr>
        <w:t xml:space="preserve">উপ</w:t>
      </w:r>
      <w:r>
        <w:rPr>
          <w:rFonts w:ascii="NikoshBAN" w:hAnsi="NikoshBAN" w:cs="NikoshBAN" w:eastAsia="NikoshBAN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NikoshBAN" w:hAnsi="NikoshBAN" w:cs="NikoshBAN" w:eastAsia="NikoshBAN"/>
          <w:color w:val="auto"/>
          <w:spacing w:val="0"/>
          <w:position w:val="0"/>
          <w:sz w:val="32"/>
          <w:shd w:fill="auto" w:val="clear"/>
        </w:rPr>
        <w:t xml:space="preserve">সহকারী কৃষি অফিসার</w:t>
      </w:r>
    </w:p>
    <w:p>
      <w:pPr>
        <w:spacing w:before="0" w:after="200" w:line="276"/>
        <w:ind w:right="0" w:left="0" w:firstLine="0"/>
        <w:jc w:val="left"/>
        <w:rPr>
          <w:rFonts w:ascii="NikoshBAN" w:hAnsi="NikoshBAN" w:cs="NikoshBAN" w:eastAsia="NikoshBAN"/>
          <w:color w:val="auto"/>
          <w:spacing w:val="0"/>
          <w:position w:val="0"/>
          <w:sz w:val="5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