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C7" w:rsidRDefault="00D045C7" w:rsidP="00D045C7">
      <w:pPr>
        <w:jc w:val="center"/>
        <w:rPr>
          <w:rFonts w:ascii="Nikosh" w:hAnsi="Nikosh" w:cs="Nikosh"/>
          <w:sz w:val="32"/>
          <w:szCs w:val="32"/>
        </w:rPr>
      </w:pPr>
      <w:r w:rsidRPr="000D47F4">
        <w:rPr>
          <w:rFonts w:ascii="Nikosh" w:hAnsi="Nikosh" w:cs="Nikosh"/>
          <w:sz w:val="32"/>
          <w:szCs w:val="32"/>
        </w:rPr>
        <w:t xml:space="preserve">বাংলাদেশ মৎস্য গবেষণা ইনস্টিটিউটের বার্ষিক উদ্ভাবন কর্মপরিকল্পনা ও বাস্তবায়ন অগ্রগতি </w:t>
      </w:r>
      <w:r>
        <w:rPr>
          <w:rFonts w:ascii="Nikosh" w:hAnsi="Nikosh" w:cs="Nikosh"/>
          <w:sz w:val="32"/>
          <w:szCs w:val="32"/>
        </w:rPr>
        <w:t>প্রতিবেদন</w:t>
      </w:r>
      <w:r w:rsidRPr="000D47F4">
        <w:rPr>
          <w:rFonts w:ascii="Nikosh" w:hAnsi="Nikosh" w:cs="Nikosh"/>
          <w:sz w:val="32"/>
          <w:szCs w:val="32"/>
        </w:rPr>
        <w:t>, ২০১৮-’১৯</w:t>
      </w:r>
    </w:p>
    <w:p w:rsidR="00D045C7" w:rsidRDefault="00D045C7" w:rsidP="00D045C7">
      <w:pPr>
        <w:jc w:val="center"/>
        <w:rPr>
          <w:rFonts w:ascii="Nikosh" w:hAnsi="Nikosh" w:cs="Nikosh"/>
          <w:sz w:val="32"/>
          <w:szCs w:val="32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10"/>
        <w:gridCol w:w="2496"/>
        <w:gridCol w:w="7200"/>
        <w:gridCol w:w="2916"/>
        <w:gridCol w:w="2893"/>
      </w:tblGrid>
      <w:tr w:rsidR="006B121F" w:rsidTr="006B0FEC">
        <w:trPr>
          <w:trHeight w:val="315"/>
        </w:trPr>
        <w:tc>
          <w:tcPr>
            <w:tcW w:w="810" w:type="dxa"/>
            <w:vMerge w:val="restart"/>
          </w:tcPr>
          <w:p w:rsidR="006B121F" w:rsidRPr="00E26DB3" w:rsidRDefault="006B121F" w:rsidP="00D045C7">
            <w:pPr>
              <w:jc w:val="center"/>
              <w:rPr>
                <w:rFonts w:ascii="Nikosh" w:hAnsi="Nikosh" w:cs="Nikosh"/>
              </w:rPr>
            </w:pPr>
            <w:r w:rsidRPr="00E26DB3">
              <w:rPr>
                <w:rFonts w:ascii="Nikosh" w:hAnsi="Nikosh" w:cs="Nikosh"/>
              </w:rPr>
              <w:t>ক্রম</w:t>
            </w:r>
          </w:p>
        </w:tc>
        <w:tc>
          <w:tcPr>
            <w:tcW w:w="2496" w:type="dxa"/>
            <w:vMerge w:val="restart"/>
          </w:tcPr>
          <w:p w:rsidR="006B121F" w:rsidRPr="00E26DB3" w:rsidRDefault="006B121F" w:rsidP="00055754">
            <w:pPr>
              <w:jc w:val="center"/>
              <w:rPr>
                <w:rFonts w:ascii="Nikosh" w:hAnsi="Nikosh" w:cs="Nikosh"/>
              </w:rPr>
            </w:pPr>
            <w:r w:rsidRPr="00E26DB3">
              <w:rPr>
                <w:rFonts w:ascii="Nikosh" w:hAnsi="Nikosh" w:cs="Nikosh"/>
              </w:rPr>
              <w:t xml:space="preserve">বাস্তবায়িত  </w:t>
            </w:r>
            <w:r w:rsidRPr="00E26DB3">
              <w:rPr>
                <w:rFonts w:ascii="Nikosh" w:hAnsi="Nikosh" w:cs="Nikosh"/>
              </w:rPr>
              <w:t>কা</w:t>
            </w:r>
            <w:r w:rsidRPr="006B0FEC">
              <w:rPr>
                <w:rFonts w:ascii="Nikosh" w:hAnsi="Nikosh" w:cs="Nikosh" w:hint="cs"/>
                <w:szCs w:val="22"/>
                <w:cs/>
              </w:rPr>
              <w:t>র্য</w:t>
            </w:r>
            <w:r w:rsidRPr="00E26DB3">
              <w:rPr>
                <w:rFonts w:ascii="Nikosh" w:hAnsi="Nikosh" w:cs="Nikosh"/>
              </w:rPr>
              <w:t>ক্রমসমুহ</w:t>
            </w:r>
          </w:p>
        </w:tc>
        <w:tc>
          <w:tcPr>
            <w:tcW w:w="7200" w:type="dxa"/>
            <w:vMerge w:val="restart"/>
          </w:tcPr>
          <w:p w:rsidR="006B121F" w:rsidRPr="00E26DB3" w:rsidRDefault="006B121F" w:rsidP="00BF340A">
            <w:pPr>
              <w:jc w:val="center"/>
              <w:rPr>
                <w:rFonts w:ascii="Nikosh" w:hAnsi="Nikosh" w:cs="Nikosh"/>
              </w:rPr>
            </w:pPr>
            <w:r w:rsidRPr="00E26DB3">
              <w:rPr>
                <w:rFonts w:ascii="Nikosh" w:hAnsi="Nikosh" w:cs="Nikosh"/>
              </w:rPr>
              <w:t>ডিসেম্বর/২০১৮ প</w:t>
            </w:r>
            <w:r w:rsidRPr="009E6201">
              <w:rPr>
                <w:rFonts w:ascii="Nikosh" w:hAnsi="Nikosh" w:cs="Nikosh" w:hint="cs"/>
                <w:szCs w:val="22"/>
                <w:cs/>
              </w:rPr>
              <w:t>র্য</w:t>
            </w:r>
            <w:r w:rsidRPr="00E26DB3">
              <w:rPr>
                <w:rFonts w:ascii="Nikosh" w:hAnsi="Nikosh" w:cs="Nikosh"/>
              </w:rPr>
              <w:t xml:space="preserve">ন্ত </w:t>
            </w:r>
            <w:r w:rsidRPr="00E26DB3">
              <w:rPr>
                <w:rFonts w:ascii="Nikosh" w:hAnsi="Nikosh" w:cs="Nikosh"/>
              </w:rPr>
              <w:t xml:space="preserve"> </w:t>
            </w:r>
            <w:r w:rsidRPr="00E26DB3">
              <w:rPr>
                <w:rFonts w:ascii="Nikosh" w:hAnsi="Nikosh" w:cs="Nikosh"/>
              </w:rPr>
              <w:t>কা</w:t>
            </w:r>
            <w:r w:rsidRPr="009E6201">
              <w:rPr>
                <w:rFonts w:ascii="Nikosh" w:hAnsi="Nikosh" w:cs="Nikosh" w:hint="cs"/>
                <w:szCs w:val="22"/>
                <w:cs/>
              </w:rPr>
              <w:t>র্য</w:t>
            </w:r>
            <w:r w:rsidRPr="00E26DB3">
              <w:rPr>
                <w:rFonts w:ascii="Nikosh" w:hAnsi="Nikosh" w:cs="Nikosh"/>
              </w:rPr>
              <w:t xml:space="preserve">ক্রমের </w:t>
            </w:r>
            <w:r w:rsidRPr="00E26DB3">
              <w:rPr>
                <w:rFonts w:ascii="Nikosh" w:hAnsi="Nikosh" w:cs="Nikosh"/>
              </w:rPr>
              <w:t xml:space="preserve">অগ্রগতি </w:t>
            </w:r>
            <w:r w:rsidRPr="00E26DB3">
              <w:rPr>
                <w:rFonts w:ascii="Nikosh" w:hAnsi="Nikosh" w:cs="Nikosh"/>
              </w:rPr>
              <w:t>(</w:t>
            </w:r>
            <w:r w:rsidRPr="00E26DB3">
              <w:rPr>
                <w:rFonts w:ascii="Nikosh" w:hAnsi="Nikosh" w:cs="Nikosh"/>
              </w:rPr>
              <w:t>মোট ১৬টি উদ্দেশ্য</w:t>
            </w:r>
            <w:r w:rsidRPr="00E26DB3">
              <w:rPr>
                <w:rFonts w:ascii="Nikosh" w:hAnsi="Nikosh" w:cs="Nikosh"/>
              </w:rPr>
              <w:t xml:space="preserve"> ও</w:t>
            </w:r>
          </w:p>
          <w:p w:rsidR="006B121F" w:rsidRPr="00E26DB3" w:rsidRDefault="006B121F" w:rsidP="00BF340A">
            <w:pPr>
              <w:jc w:val="center"/>
              <w:rPr>
                <w:rFonts w:ascii="Nikosh" w:hAnsi="Nikosh" w:cs="Nikosh"/>
              </w:rPr>
            </w:pPr>
            <w:r w:rsidRPr="00E26DB3">
              <w:rPr>
                <w:rFonts w:ascii="Nikosh" w:hAnsi="Nikosh" w:cs="Nikosh"/>
              </w:rPr>
              <w:t>৩৫টি কা</w:t>
            </w:r>
            <w:r w:rsidRPr="009E6201">
              <w:rPr>
                <w:rFonts w:ascii="Nikosh" w:hAnsi="Nikosh" w:cs="Nikosh" w:hint="cs"/>
                <w:szCs w:val="22"/>
                <w:cs/>
              </w:rPr>
              <w:t>র্য</w:t>
            </w:r>
            <w:r w:rsidRPr="00E26DB3">
              <w:rPr>
                <w:rFonts w:ascii="Nikosh" w:hAnsi="Nikosh" w:cs="Nikosh"/>
              </w:rPr>
              <w:t>ক্রম</w:t>
            </w:r>
            <w:r w:rsidRPr="00E26DB3">
              <w:rPr>
                <w:rFonts w:ascii="Nikosh" w:hAnsi="Nikosh" w:cs="Nikosh"/>
              </w:rPr>
              <w:t>)</w:t>
            </w:r>
          </w:p>
          <w:p w:rsidR="006B121F" w:rsidRPr="00E26DB3" w:rsidRDefault="006B121F" w:rsidP="0007478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916" w:type="dxa"/>
            <w:vMerge w:val="restart"/>
          </w:tcPr>
          <w:p w:rsidR="006B121F" w:rsidRDefault="006B121F" w:rsidP="0064175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কর্মসম্পাদন সূচকের মান</w:t>
            </w:r>
          </w:p>
          <w:p w:rsidR="006B121F" w:rsidRDefault="006B121F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2893" w:type="dxa"/>
            <w:vMerge w:val="restart"/>
          </w:tcPr>
          <w:p w:rsidR="006B121F" w:rsidRDefault="006B121F" w:rsidP="00055754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  <w:sz w:val="32"/>
                <w:szCs w:val="32"/>
              </w:rPr>
              <w:t>মন্তব্য</w:t>
            </w:r>
          </w:p>
        </w:tc>
      </w:tr>
      <w:tr w:rsidR="006B121F" w:rsidTr="006B0FEC">
        <w:trPr>
          <w:trHeight w:val="373"/>
        </w:trPr>
        <w:tc>
          <w:tcPr>
            <w:tcW w:w="810" w:type="dxa"/>
            <w:vMerge/>
          </w:tcPr>
          <w:p w:rsidR="006B121F" w:rsidRDefault="006B121F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2496" w:type="dxa"/>
            <w:vMerge/>
          </w:tcPr>
          <w:p w:rsidR="006B121F" w:rsidRDefault="006B121F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7200" w:type="dxa"/>
            <w:vMerge/>
          </w:tcPr>
          <w:p w:rsidR="006B121F" w:rsidRPr="0091541F" w:rsidRDefault="006B121F" w:rsidP="007A529D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916" w:type="dxa"/>
            <w:vMerge/>
          </w:tcPr>
          <w:p w:rsidR="006B121F" w:rsidRDefault="006B121F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2893" w:type="dxa"/>
            <w:vMerge/>
          </w:tcPr>
          <w:p w:rsidR="006B121F" w:rsidRDefault="006B121F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255"/>
        </w:trPr>
        <w:tc>
          <w:tcPr>
            <w:tcW w:w="810" w:type="dxa"/>
            <w:vMerge w:val="restart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১</w:t>
            </w:r>
            <w:bookmarkStart w:id="0" w:name="_GoBack"/>
            <w:bookmarkEnd w:id="0"/>
            <w:r w:rsidRPr="00672D52">
              <w:rPr>
                <w:rFonts w:ascii="Nikosh" w:hAnsi="Nikosh" w:cs="Nikosh"/>
                <w:szCs w:val="22"/>
              </w:rPr>
              <w:t>।</w:t>
            </w:r>
          </w:p>
        </w:tc>
        <w:tc>
          <w:tcPr>
            <w:tcW w:w="2496" w:type="dxa"/>
            <w:vMerge w:val="restart"/>
          </w:tcPr>
          <w:p w:rsidR="00E8027C" w:rsidRDefault="00E8027C" w:rsidP="00AB7ACB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</w:rPr>
              <w:t>উদ্ভাবন কর্মপরিকল্পনা প্রণয়ন</w:t>
            </w: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১.১ বার্ষিক উদ্ভাবন কর্মপরিকল্পনা প্রণয়ন</w:t>
            </w:r>
          </w:p>
        </w:tc>
        <w:tc>
          <w:tcPr>
            <w:tcW w:w="2916" w:type="dxa"/>
          </w:tcPr>
          <w:p w:rsidR="00E8027C" w:rsidRDefault="00E8027C" w:rsidP="00E7358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93" w:type="dxa"/>
            <w:vMerge w:val="restart"/>
          </w:tcPr>
          <w:p w:rsidR="00E8027C" w:rsidRDefault="00E8027C" w:rsidP="00E8027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৩৫টি কাযক্রমের মধ্যে ২০/১২/২০১৮ পযন্ত ১২টি সম্পূর্ণ ও </w:t>
            </w:r>
            <w:r>
              <w:rPr>
                <w:rFonts w:ascii="Nikosh" w:hAnsi="Nikosh" w:cs="Nikosh"/>
              </w:rPr>
              <w:t>২</w:t>
            </w:r>
            <w:r>
              <w:rPr>
                <w:rFonts w:ascii="Nikosh" w:hAnsi="Nikosh" w:cs="Nikosh"/>
              </w:rPr>
              <w:t xml:space="preserve">টি ৫০% সহ মোট </w:t>
            </w:r>
            <w:r>
              <w:rPr>
                <w:rFonts w:ascii="Nikosh" w:hAnsi="Nikosh" w:cs="Nikosh"/>
              </w:rPr>
              <w:t>১৪</w:t>
            </w:r>
            <w:r>
              <w:rPr>
                <w:rFonts w:ascii="Nikosh" w:hAnsi="Nikosh" w:cs="Nikosh"/>
              </w:rPr>
              <w:t xml:space="preserve">টি সম্পন্ন হয়েছে। </w:t>
            </w:r>
          </w:p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144"/>
        </w:trPr>
        <w:tc>
          <w:tcPr>
            <w:tcW w:w="810" w:type="dxa"/>
            <w:vMerge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496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১.২ বার্ষিক উদ্ভাবন কর্মপরিকল্পনা মন্ত্রীপরিষদ বিভাগে প্রেরণ</w:t>
            </w:r>
          </w:p>
        </w:tc>
        <w:tc>
          <w:tcPr>
            <w:tcW w:w="2916" w:type="dxa"/>
          </w:tcPr>
          <w:p w:rsidR="00E8027C" w:rsidRDefault="00E8027C" w:rsidP="00E7358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144"/>
        </w:trPr>
        <w:tc>
          <w:tcPr>
            <w:tcW w:w="810" w:type="dxa"/>
            <w:vMerge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496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১.৩ বার্ষিক উদ্ভাবন কর্মপরিকল্পনা তথ্য বাতায়নে প্রকাশ</w:t>
            </w:r>
          </w:p>
        </w:tc>
        <w:tc>
          <w:tcPr>
            <w:tcW w:w="2916" w:type="dxa"/>
          </w:tcPr>
          <w:p w:rsidR="00E8027C" w:rsidRDefault="00E8027C" w:rsidP="00E7358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255"/>
        </w:trPr>
        <w:tc>
          <w:tcPr>
            <w:tcW w:w="810" w:type="dxa"/>
            <w:vMerge w:val="restart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২।</w:t>
            </w:r>
          </w:p>
        </w:tc>
        <w:tc>
          <w:tcPr>
            <w:tcW w:w="2496" w:type="dxa"/>
            <w:vMerge w:val="restart"/>
          </w:tcPr>
          <w:p w:rsidR="00E8027C" w:rsidRDefault="00E8027C" w:rsidP="00AB7ACB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</w:rPr>
              <w:t>ইনোভেশন টিমের সভা</w:t>
            </w: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২.১ ইনোভেশন টিমের সভা অনুষ্ঠান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৪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144"/>
        </w:trPr>
        <w:tc>
          <w:tcPr>
            <w:tcW w:w="810" w:type="dxa"/>
            <w:vMerge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496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২.২ ইনোভেশন টিমের সভার সিদ্ধান্ত বাস্তবায়ন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২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375"/>
        </w:trPr>
        <w:tc>
          <w:tcPr>
            <w:tcW w:w="810" w:type="dxa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৩।</w:t>
            </w:r>
          </w:p>
        </w:tc>
        <w:tc>
          <w:tcPr>
            <w:tcW w:w="2496" w:type="dxa"/>
          </w:tcPr>
          <w:p w:rsidR="00E8027C" w:rsidRDefault="00E8027C" w:rsidP="00AB7ACB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</w:rPr>
              <w:t>উদ্ভাবন সক্ষমতা বৃদ্ধি</w:t>
            </w: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৩.১ একদিনের ওরিয়েনটেশন/কর্মশালা/সেমিনার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৩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495"/>
        </w:trPr>
        <w:tc>
          <w:tcPr>
            <w:tcW w:w="810" w:type="dxa"/>
            <w:vMerge w:val="restart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৪।</w:t>
            </w:r>
          </w:p>
        </w:tc>
        <w:tc>
          <w:tcPr>
            <w:tcW w:w="2496" w:type="dxa"/>
            <w:vMerge w:val="restart"/>
          </w:tcPr>
          <w:p w:rsidR="00E8027C" w:rsidRDefault="00E8027C" w:rsidP="00AB7ACB">
            <w:pPr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/>
              </w:rPr>
              <w:t xml:space="preserve">স্বীয় দপ্তরের সেবায় উদ্ভাবনী উদ্যোগ/ধারণা আহবান, যাচাই-বাচাই সংক্রান্ত </w:t>
            </w:r>
            <w:r w:rsidRPr="0091541F">
              <w:rPr>
                <w:rFonts w:ascii="Nikosh" w:hAnsi="Nikosh" w:cs="Nikosh"/>
                <w:szCs w:val="22"/>
              </w:rPr>
              <w:t>কা</w:t>
            </w:r>
            <w:r w:rsidRPr="0091541F">
              <w:rPr>
                <w:rFonts w:ascii="Nikosh" w:hAnsi="Nikosh" w:cs="Nikosh" w:hint="cs"/>
                <w:szCs w:val="22"/>
                <w:cs/>
              </w:rPr>
              <w:t>র্য</w:t>
            </w:r>
            <w:r>
              <w:rPr>
                <w:rFonts w:ascii="Nikosh" w:hAnsi="Nikosh" w:cs="Nikosh"/>
                <w:szCs w:val="22"/>
              </w:rPr>
              <w:t>ক্রম</w:t>
            </w: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৪.১ উদ্ভাবনী উদ্যোগ/ধারণা আহবান এবং প্রাপ্ত উদ্ভাবনী ধারণাগুলো যাচাই-বাচাইপূর্বক তালিকা প্রকাশ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২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144"/>
        </w:trPr>
        <w:tc>
          <w:tcPr>
            <w:tcW w:w="810" w:type="dxa"/>
            <w:vMerge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496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  <w:sz w:val="20"/>
                <w:szCs w:val="20"/>
              </w:rPr>
            </w:pPr>
            <w:r w:rsidRPr="007D4A72">
              <w:rPr>
                <w:rFonts w:ascii="Nikosh" w:hAnsi="Nikosh" w:cs="Nikosh"/>
              </w:rPr>
              <w:t>৪.২ উদ্ভাবনী উদ্যোগ/ধারণাসমুহ আইডিয়া ব্যাংকে (</w:t>
            </w:r>
            <w:r w:rsidRPr="007D4A72">
              <w:rPr>
                <w:rFonts w:ascii="Nikosh" w:hAnsi="Nikosh" w:cs="Nikosh"/>
                <w:sz w:val="20"/>
                <w:szCs w:val="20"/>
              </w:rPr>
              <w:t>www.ideabank.gov.bd</w:t>
            </w:r>
            <w:r w:rsidRPr="007D4A72">
              <w:rPr>
                <w:rFonts w:ascii="Nikosh" w:hAnsi="Nikosh" w:cs="Nikosh"/>
              </w:rPr>
              <w:t>) জমা রাখা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২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510"/>
        </w:trPr>
        <w:tc>
          <w:tcPr>
            <w:tcW w:w="810" w:type="dxa"/>
            <w:vMerge w:val="restart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৫।</w:t>
            </w:r>
          </w:p>
        </w:tc>
        <w:tc>
          <w:tcPr>
            <w:tcW w:w="2496" w:type="dxa"/>
            <w:vMerge w:val="restart"/>
          </w:tcPr>
          <w:p w:rsidR="00E8027C" w:rsidRDefault="00E8027C" w:rsidP="00CE71DD">
            <w:pPr>
              <w:rPr>
                <w:rFonts w:ascii="Nikosh" w:hAnsi="Nikosh" w:cs="Nikosh"/>
                <w:sz w:val="32"/>
                <w:szCs w:val="32"/>
              </w:rPr>
            </w:pPr>
            <w:r w:rsidRPr="001D59C1">
              <w:rPr>
                <w:rFonts w:ascii="Nikosh" w:hAnsi="Nikosh" w:cs="Nikosh"/>
              </w:rPr>
              <w:t xml:space="preserve">উদ্ভাবনী উদ্যোগের </w:t>
            </w:r>
            <w:r>
              <w:rPr>
                <w:rFonts w:ascii="Nikosh" w:hAnsi="Nikosh" w:cs="Nikosh"/>
              </w:rPr>
              <w:t>পাইলটিং</w:t>
            </w: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৫.২ কেন্দ্র/উপকেন্দ্র পর্যায়ে চলমান উদ্ভাবনী প্রকল্পসমূহ সরেজমিন পরিদর্শন ও প্রয়োজনীয় সহায়তা প্রদান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৪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144"/>
        </w:trPr>
        <w:tc>
          <w:tcPr>
            <w:tcW w:w="810" w:type="dxa"/>
            <w:vMerge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</w:p>
        </w:tc>
        <w:tc>
          <w:tcPr>
            <w:tcW w:w="2496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  <w:tc>
          <w:tcPr>
            <w:tcW w:w="7200" w:type="dxa"/>
          </w:tcPr>
          <w:p w:rsidR="00E8027C" w:rsidRPr="007D4A72" w:rsidRDefault="00E8027C" w:rsidP="00E73588">
            <w:pPr>
              <w:rPr>
                <w:rFonts w:ascii="Nikosh" w:hAnsi="Nikosh" w:cs="Nikosh"/>
              </w:rPr>
            </w:pPr>
            <w:r w:rsidRPr="007D4A72">
              <w:rPr>
                <w:rFonts w:ascii="Nikosh" w:hAnsi="Nikosh" w:cs="Nikosh"/>
              </w:rPr>
              <w:t>৫.৩ আওতাধীন দপ্তর/সংস্থার পাইলটিং প্রকল্পের তালিকা তৈরি ও ওয়েবসাইটে প্রকাশ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২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360"/>
        </w:trPr>
        <w:tc>
          <w:tcPr>
            <w:tcW w:w="810" w:type="dxa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৮।</w:t>
            </w:r>
          </w:p>
        </w:tc>
        <w:tc>
          <w:tcPr>
            <w:tcW w:w="2496" w:type="dxa"/>
          </w:tcPr>
          <w:p w:rsidR="00E8027C" w:rsidRDefault="00E8027C" w:rsidP="00CE71DD">
            <w:pPr>
              <w:rPr>
                <w:rFonts w:ascii="Nikosh" w:hAnsi="Nikosh" w:cs="Nikosh"/>
                <w:sz w:val="32"/>
                <w:szCs w:val="32"/>
              </w:rPr>
            </w:pPr>
            <w:r w:rsidRPr="0069066C">
              <w:rPr>
                <w:rFonts w:ascii="Nikosh" w:hAnsi="Nikosh" w:cs="Nikosh"/>
              </w:rPr>
              <w:t xml:space="preserve">ইনোভেশন মেন্টরিং  </w:t>
            </w:r>
          </w:p>
        </w:tc>
        <w:tc>
          <w:tcPr>
            <w:tcW w:w="7200" w:type="dxa"/>
          </w:tcPr>
          <w:p w:rsidR="00E8027C" w:rsidRPr="007D4A72" w:rsidRDefault="00E8027C" w:rsidP="00CB4746">
            <w:pPr>
              <w:rPr>
                <w:rFonts w:ascii="Nikosh" w:hAnsi="Nikosh" w:cs="Nikosh"/>
                <w:sz w:val="32"/>
                <w:szCs w:val="32"/>
              </w:rPr>
            </w:pPr>
            <w:r w:rsidRPr="007D4A72">
              <w:rPr>
                <w:rFonts w:ascii="Nikosh" w:hAnsi="Nikosh" w:cs="Nikosh"/>
              </w:rPr>
              <w:t>৮.১ মেন্টর-মেন্টি নির্বাচন ও তালিকা প্রস্তুত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৩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510"/>
        </w:trPr>
        <w:tc>
          <w:tcPr>
            <w:tcW w:w="810" w:type="dxa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১২।</w:t>
            </w:r>
          </w:p>
        </w:tc>
        <w:tc>
          <w:tcPr>
            <w:tcW w:w="2496" w:type="dxa"/>
          </w:tcPr>
          <w:p w:rsidR="00E8027C" w:rsidRDefault="00E8027C" w:rsidP="00CE71DD">
            <w:pPr>
              <w:rPr>
                <w:rFonts w:ascii="Nikosh" w:hAnsi="Nikosh" w:cs="Nikosh"/>
                <w:sz w:val="32"/>
                <w:szCs w:val="32"/>
              </w:rPr>
            </w:pPr>
            <w:r w:rsidRPr="0069066C">
              <w:rPr>
                <w:rFonts w:ascii="Nikosh" w:hAnsi="Nikosh" w:cs="Nikosh"/>
              </w:rPr>
              <w:t>ইনোভেশন সংক্রান্ত তথ্য হালনাগাদকরণ</w:t>
            </w:r>
          </w:p>
        </w:tc>
        <w:tc>
          <w:tcPr>
            <w:tcW w:w="7200" w:type="dxa"/>
          </w:tcPr>
          <w:p w:rsidR="00E8027C" w:rsidRPr="007D4A72" w:rsidRDefault="00E8027C" w:rsidP="00713655">
            <w:pPr>
              <w:rPr>
                <w:rFonts w:ascii="Nikosh" w:hAnsi="Nikosh" w:cs="Nikosh"/>
                <w:sz w:val="32"/>
                <w:szCs w:val="32"/>
              </w:rPr>
            </w:pPr>
            <w:r w:rsidRPr="007D4A72">
              <w:rPr>
                <w:rFonts w:ascii="Nikosh" w:hAnsi="Nikosh" w:cs="Nikosh"/>
              </w:rPr>
              <w:t>১২.১ তথ্য বাতায়নে ইনোভেশন কর্নারের সকল তথ্য হালনাগাদকরণ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৩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510"/>
        </w:trPr>
        <w:tc>
          <w:tcPr>
            <w:tcW w:w="810" w:type="dxa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১৪।</w:t>
            </w:r>
          </w:p>
        </w:tc>
        <w:tc>
          <w:tcPr>
            <w:tcW w:w="2496" w:type="dxa"/>
          </w:tcPr>
          <w:p w:rsidR="00E8027C" w:rsidRDefault="00E8027C" w:rsidP="00CE71DD">
            <w:pPr>
              <w:rPr>
                <w:rFonts w:ascii="Nikosh" w:hAnsi="Nikosh" w:cs="Nikosh"/>
                <w:sz w:val="32"/>
                <w:szCs w:val="32"/>
              </w:rPr>
            </w:pPr>
            <w:r w:rsidRPr="0069066C">
              <w:rPr>
                <w:rFonts w:ascii="Nikosh" w:hAnsi="Nikosh" w:cs="Nikosh"/>
              </w:rPr>
              <w:t>সেবা পদ্ধতি সহজীকরণ</w:t>
            </w:r>
          </w:p>
        </w:tc>
        <w:tc>
          <w:tcPr>
            <w:tcW w:w="7200" w:type="dxa"/>
          </w:tcPr>
          <w:p w:rsidR="00E8027C" w:rsidRPr="007D4A72" w:rsidRDefault="00E8027C" w:rsidP="00CE71DD">
            <w:pPr>
              <w:rPr>
                <w:rFonts w:ascii="Nikosh" w:hAnsi="Nikosh" w:cs="Nikosh"/>
                <w:sz w:val="32"/>
                <w:szCs w:val="32"/>
              </w:rPr>
            </w:pPr>
            <w:r w:rsidRPr="007D4A72">
              <w:rPr>
                <w:rFonts w:ascii="Nikosh" w:hAnsi="Nikosh" w:cs="Nikosh"/>
              </w:rPr>
              <w:t xml:space="preserve">১৪.১ ন্যূনতম ০১টি সেবা পদ্ধতি সহজীকরণ ও বাস্তবায়ন  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৩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6B0FEC">
        <w:trPr>
          <w:trHeight w:val="1020"/>
        </w:trPr>
        <w:tc>
          <w:tcPr>
            <w:tcW w:w="810" w:type="dxa"/>
          </w:tcPr>
          <w:p w:rsidR="00E8027C" w:rsidRPr="00672D52" w:rsidRDefault="00E8027C" w:rsidP="00D045C7">
            <w:pPr>
              <w:jc w:val="center"/>
              <w:rPr>
                <w:rFonts w:ascii="Nikosh" w:hAnsi="Nikosh" w:cs="Nikosh"/>
                <w:szCs w:val="22"/>
              </w:rPr>
            </w:pPr>
            <w:r w:rsidRPr="00672D52">
              <w:rPr>
                <w:rFonts w:ascii="Nikosh" w:hAnsi="Nikosh" w:cs="Nikosh"/>
                <w:szCs w:val="22"/>
              </w:rPr>
              <w:t>১৫।</w:t>
            </w:r>
          </w:p>
        </w:tc>
        <w:tc>
          <w:tcPr>
            <w:tcW w:w="2496" w:type="dxa"/>
          </w:tcPr>
          <w:p w:rsidR="00E8027C" w:rsidRPr="00225ABC" w:rsidRDefault="00E8027C" w:rsidP="00225ABC">
            <w:pPr>
              <w:rPr>
                <w:rFonts w:ascii="Nikosh" w:hAnsi="Nikosh" w:cs="Nikosh"/>
              </w:rPr>
            </w:pPr>
            <w:r w:rsidRPr="0069066C">
              <w:rPr>
                <w:rFonts w:ascii="Nikosh" w:hAnsi="Nikosh" w:cs="Nikosh"/>
              </w:rPr>
              <w:t>আওতাধীন কেন্দ্র/উপকেন্দ্রের ইনোভেশন কার্যক্রম পরিবীক্ষণ</w:t>
            </w:r>
          </w:p>
        </w:tc>
        <w:tc>
          <w:tcPr>
            <w:tcW w:w="7200" w:type="dxa"/>
          </w:tcPr>
          <w:p w:rsidR="00E8027C" w:rsidRPr="007D4A72" w:rsidRDefault="00E8027C" w:rsidP="00AB7ACB">
            <w:pPr>
              <w:rPr>
                <w:rFonts w:ascii="Nikosh" w:hAnsi="Nikosh" w:cs="Nikosh"/>
                <w:sz w:val="32"/>
                <w:szCs w:val="32"/>
              </w:rPr>
            </w:pPr>
            <w:r w:rsidRPr="007D4A72">
              <w:rPr>
                <w:rFonts w:ascii="Nikosh" w:hAnsi="Nikosh" w:cs="Nikosh"/>
              </w:rPr>
              <w:t>১৫.১ আওতাধীন কেন্দ্র/উপকেন্দ্রের বার্ষিক ইনোভেশন কর্মপরিকল্পনা প্রণয়ন কার্যক্রম পরিবীক্ষণ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৩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E8027C" w:rsidTr="00E8027C">
        <w:trPr>
          <w:trHeight w:val="270"/>
        </w:trPr>
        <w:tc>
          <w:tcPr>
            <w:tcW w:w="10506" w:type="dxa"/>
            <w:gridSpan w:val="3"/>
          </w:tcPr>
          <w:p w:rsidR="00E8027C" w:rsidRPr="007D4A72" w:rsidRDefault="00E8027C" w:rsidP="006B121F">
            <w:pPr>
              <w:jc w:val="right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মোট অর্জন (২০/১২/২০১৮ পযন্ত) </w:t>
            </w:r>
          </w:p>
        </w:tc>
        <w:tc>
          <w:tcPr>
            <w:tcW w:w="2916" w:type="dxa"/>
          </w:tcPr>
          <w:p w:rsidR="00E8027C" w:rsidRPr="0038512A" w:rsidRDefault="00E8027C" w:rsidP="00E73588">
            <w:pPr>
              <w:jc w:val="center"/>
              <w:rPr>
                <w:rFonts w:ascii="Nikosh" w:hAnsi="Nikosh" w:cs="Nikosh"/>
              </w:rPr>
            </w:pPr>
            <w:r w:rsidRPr="0038512A">
              <w:rPr>
                <w:rFonts w:ascii="Nikosh" w:hAnsi="Nikosh" w:cs="Nikosh"/>
              </w:rPr>
              <w:t>৩৮</w:t>
            </w:r>
            <w:r>
              <w:rPr>
                <w:rFonts w:ascii="Nikosh" w:hAnsi="Nikosh" w:cs="Nikosh"/>
              </w:rPr>
              <w:t xml:space="preserve"> (১০০এর মধ্যে)</w:t>
            </w:r>
          </w:p>
        </w:tc>
        <w:tc>
          <w:tcPr>
            <w:tcW w:w="2893" w:type="dxa"/>
            <w:vMerge/>
          </w:tcPr>
          <w:p w:rsidR="00E8027C" w:rsidRDefault="00E8027C" w:rsidP="00D045C7">
            <w:pPr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</w:tbl>
    <w:p w:rsidR="00D045C7" w:rsidRDefault="00D045C7" w:rsidP="00D045C7">
      <w:pPr>
        <w:jc w:val="center"/>
        <w:rPr>
          <w:rFonts w:ascii="Nikosh" w:hAnsi="Nikosh" w:cs="Nikosh"/>
          <w:sz w:val="32"/>
          <w:szCs w:val="32"/>
        </w:rPr>
      </w:pPr>
    </w:p>
    <w:p w:rsidR="00225ABC" w:rsidRDefault="00225ABC" w:rsidP="00225ABC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         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  <w:t xml:space="preserve">           </w:t>
      </w:r>
      <w:r>
        <w:rPr>
          <w:rFonts w:ascii="Nikosh" w:hAnsi="Nikosh" w:cs="Nikosh"/>
        </w:rPr>
        <w:t>স্বাক্ষরিত/-</w:t>
      </w:r>
    </w:p>
    <w:p w:rsidR="00225ABC" w:rsidRDefault="00225ABC" w:rsidP="00225ABC">
      <w:pPr>
        <w:rPr>
          <w:rFonts w:ascii="Nikosh" w:hAnsi="Nikosh" w:cs="Nikosh"/>
        </w:rPr>
      </w:pPr>
    </w:p>
    <w:p w:rsidR="00225ABC" w:rsidRDefault="00225ABC" w:rsidP="00225ABC">
      <w:pPr>
        <w:ind w:left="1296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(মোহাম্মদ শহিদ উল্যাহ)</w:t>
      </w:r>
    </w:p>
    <w:p w:rsidR="00225ABC" w:rsidRDefault="00225ABC" w:rsidP="00225ABC">
      <w:pPr>
        <w:ind w:left="1296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সিষ্টেম এনালিষ্ট ও সদস্য সচিব</w:t>
      </w:r>
    </w:p>
    <w:p w:rsidR="00225ABC" w:rsidRDefault="00225ABC" w:rsidP="00225ABC">
      <w:pPr>
        <w:ind w:left="12960"/>
        <w:jc w:val="center"/>
        <w:rPr>
          <w:rFonts w:ascii="Nikosh" w:hAnsi="Nikosh" w:cs="Nikosh"/>
        </w:rPr>
      </w:pPr>
      <w:r>
        <w:rPr>
          <w:rFonts w:ascii="Nikosh" w:hAnsi="Nikosh" w:cs="Nikosh"/>
        </w:rPr>
        <w:t>বামগই ইনোভেশন টিম</w:t>
      </w:r>
    </w:p>
    <w:p w:rsidR="00225ABC" w:rsidRDefault="00225ABC" w:rsidP="00D045C7">
      <w:pPr>
        <w:jc w:val="center"/>
        <w:rPr>
          <w:rFonts w:ascii="Nikosh" w:hAnsi="Nikosh" w:cs="Nikosh"/>
          <w:sz w:val="32"/>
          <w:szCs w:val="32"/>
        </w:rPr>
      </w:pPr>
    </w:p>
    <w:p w:rsidR="00D045C7" w:rsidRPr="000D47F4" w:rsidRDefault="00D045C7" w:rsidP="00D045C7">
      <w:pPr>
        <w:jc w:val="center"/>
        <w:rPr>
          <w:rFonts w:ascii="Nikosh" w:hAnsi="Nikosh" w:cs="Nikosh"/>
          <w:sz w:val="16"/>
          <w:szCs w:val="16"/>
        </w:rPr>
      </w:pPr>
    </w:p>
    <w:p w:rsidR="00D045C7" w:rsidRDefault="00D045C7" w:rsidP="00D045C7">
      <w:pPr>
        <w:rPr>
          <w:rFonts w:ascii="Nikosh" w:hAnsi="Nikosh" w:cs="Nikosh"/>
        </w:rPr>
      </w:pPr>
    </w:p>
    <w:p w:rsidR="00D045C7" w:rsidRDefault="00D045C7" w:rsidP="00D045C7"/>
    <w:p w:rsidR="00045C86" w:rsidRDefault="00045C86"/>
    <w:sectPr w:rsidR="00045C86" w:rsidSect="004C099D">
      <w:pgSz w:w="16839" w:h="11907" w:orient="landscape" w:code="9"/>
      <w:pgMar w:top="720" w:right="144" w:bottom="288" w:left="28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C7"/>
    <w:rsid w:val="00007C0C"/>
    <w:rsid w:val="00026F45"/>
    <w:rsid w:val="00045C86"/>
    <w:rsid w:val="00055754"/>
    <w:rsid w:val="00061A1D"/>
    <w:rsid w:val="0007478E"/>
    <w:rsid w:val="000D080A"/>
    <w:rsid w:val="00154B1C"/>
    <w:rsid w:val="00183498"/>
    <w:rsid w:val="001955D7"/>
    <w:rsid w:val="001A33E4"/>
    <w:rsid w:val="0022403D"/>
    <w:rsid w:val="00225ABC"/>
    <w:rsid w:val="00246430"/>
    <w:rsid w:val="00284685"/>
    <w:rsid w:val="00291C96"/>
    <w:rsid w:val="00292922"/>
    <w:rsid w:val="002B6093"/>
    <w:rsid w:val="002C3B00"/>
    <w:rsid w:val="002F3FBC"/>
    <w:rsid w:val="0032684C"/>
    <w:rsid w:val="00352CB3"/>
    <w:rsid w:val="00372BF0"/>
    <w:rsid w:val="0038512A"/>
    <w:rsid w:val="003D51A1"/>
    <w:rsid w:val="0046264A"/>
    <w:rsid w:val="004B4E12"/>
    <w:rsid w:val="004D44E7"/>
    <w:rsid w:val="00542F3D"/>
    <w:rsid w:val="005B59C4"/>
    <w:rsid w:val="005F0AF5"/>
    <w:rsid w:val="0061199D"/>
    <w:rsid w:val="00641756"/>
    <w:rsid w:val="00672D52"/>
    <w:rsid w:val="006840AF"/>
    <w:rsid w:val="006A2F94"/>
    <w:rsid w:val="006B0FEC"/>
    <w:rsid w:val="006B121F"/>
    <w:rsid w:val="006D0618"/>
    <w:rsid w:val="006F0CC3"/>
    <w:rsid w:val="00713655"/>
    <w:rsid w:val="007440FB"/>
    <w:rsid w:val="007A529D"/>
    <w:rsid w:val="007D4A72"/>
    <w:rsid w:val="00825504"/>
    <w:rsid w:val="008E679D"/>
    <w:rsid w:val="008E7128"/>
    <w:rsid w:val="00915162"/>
    <w:rsid w:val="00922418"/>
    <w:rsid w:val="00954486"/>
    <w:rsid w:val="00971390"/>
    <w:rsid w:val="009D4145"/>
    <w:rsid w:val="009E6201"/>
    <w:rsid w:val="00AB7ACB"/>
    <w:rsid w:val="00AC23AA"/>
    <w:rsid w:val="00AE244C"/>
    <w:rsid w:val="00B362F9"/>
    <w:rsid w:val="00B565C0"/>
    <w:rsid w:val="00BA3CE3"/>
    <w:rsid w:val="00BC08EB"/>
    <w:rsid w:val="00BC0E7D"/>
    <w:rsid w:val="00BF340A"/>
    <w:rsid w:val="00C16E2A"/>
    <w:rsid w:val="00C45A9E"/>
    <w:rsid w:val="00CA0A81"/>
    <w:rsid w:val="00CB4746"/>
    <w:rsid w:val="00CD2248"/>
    <w:rsid w:val="00CD4DA2"/>
    <w:rsid w:val="00CE6F81"/>
    <w:rsid w:val="00CE71DD"/>
    <w:rsid w:val="00D045C7"/>
    <w:rsid w:val="00D35463"/>
    <w:rsid w:val="00D624CB"/>
    <w:rsid w:val="00D71E7C"/>
    <w:rsid w:val="00D9591E"/>
    <w:rsid w:val="00DC2A9F"/>
    <w:rsid w:val="00E22320"/>
    <w:rsid w:val="00E26DB3"/>
    <w:rsid w:val="00E34551"/>
    <w:rsid w:val="00E36046"/>
    <w:rsid w:val="00E37160"/>
    <w:rsid w:val="00E8027C"/>
    <w:rsid w:val="00EA5347"/>
    <w:rsid w:val="00EE5C84"/>
    <w:rsid w:val="00FA250E"/>
    <w:rsid w:val="00FB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shahid</cp:lastModifiedBy>
  <cp:revision>2</cp:revision>
  <cp:lastPrinted>2018-12-19T08:41:00Z</cp:lastPrinted>
  <dcterms:created xsi:type="dcterms:W3CDTF">2018-12-19T08:42:00Z</dcterms:created>
  <dcterms:modified xsi:type="dcterms:W3CDTF">2018-12-19T08:42:00Z</dcterms:modified>
</cp:coreProperties>
</file>