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39" w:rsidRPr="00FC7251" w:rsidRDefault="00826D39" w:rsidP="00826D39">
      <w:pPr>
        <w:tabs>
          <w:tab w:val="left" w:pos="8190"/>
        </w:tabs>
        <w:spacing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sz w:val="36"/>
          <w:szCs w:val="32"/>
          <w:u w:val="single"/>
        </w:rPr>
      </w:pPr>
      <w:r w:rsidRPr="00FC7251">
        <w:rPr>
          <w:rFonts w:ascii="Nikosh" w:eastAsia="Nikosh" w:hAnsi="Nikosh" w:cs="Nikosh"/>
          <w:b/>
          <w:bCs/>
          <w:sz w:val="36"/>
          <w:szCs w:val="32"/>
          <w:u w:val="single"/>
          <w:cs/>
          <w:lang w:bidi="bn-BD"/>
        </w:rPr>
        <w:t>উপজেলার মৌলিক তথ্যঃ</w:t>
      </w:r>
    </w:p>
    <w:p w:rsidR="00826D39" w:rsidRPr="00FC7251" w:rsidRDefault="00826D39" w:rsidP="00826D39">
      <w:pPr>
        <w:tabs>
          <w:tab w:val="left" w:pos="8190"/>
        </w:tabs>
        <w:spacing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sz w:val="36"/>
          <w:szCs w:val="32"/>
          <w:u w:val="single"/>
        </w:rPr>
      </w:pPr>
    </w:p>
    <w:p w:rsidR="00826D39" w:rsidRDefault="00826D39" w:rsidP="00826D39">
      <w:pPr>
        <w:tabs>
          <w:tab w:val="left" w:pos="8190"/>
        </w:tabs>
        <w:spacing w:after="240" w:line="240" w:lineRule="auto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bidi="bn-IN"/>
        </w:rPr>
      </w:pPr>
      <w:r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 xml:space="preserve">২০২০-২১ অর্থবছরের অগ্রগতি পর্যালোচনা (জুলাই’২০- জুন’২১)  </w:t>
      </w:r>
      <w:r w:rsidRPr="007D26FD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 xml:space="preserve">  </w:t>
      </w:r>
    </w:p>
    <w:p w:rsidR="00826D39" w:rsidRDefault="00826D39" w:rsidP="00826D39">
      <w:pPr>
        <w:tabs>
          <w:tab w:val="left" w:pos="8190"/>
        </w:tabs>
        <w:spacing w:after="240" w:line="240" w:lineRule="auto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bidi="bn-IN"/>
        </w:rPr>
      </w:pPr>
    </w:p>
    <w:p w:rsidR="00826D39" w:rsidRDefault="00826D39" w:rsidP="00826D39">
      <w:pPr>
        <w:tabs>
          <w:tab w:val="left" w:pos="8190"/>
        </w:tabs>
        <w:spacing w:after="240" w:line="240" w:lineRule="auto"/>
        <w:contextualSpacing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D26FD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উপজেলার</w:t>
      </w:r>
      <w:r w:rsidRPr="007D26FD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 xml:space="preserve"> নামঃ</w:t>
      </w:r>
      <w:r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 xml:space="preserve"> চাঁপাইনবাবগঞ্জ সদর</w:t>
      </w:r>
    </w:p>
    <w:p w:rsidR="00826D39" w:rsidRPr="007D26FD" w:rsidRDefault="00826D39" w:rsidP="00826D39">
      <w:pPr>
        <w:tabs>
          <w:tab w:val="left" w:pos="8190"/>
        </w:tabs>
        <w:spacing w:after="240" w:line="240" w:lineRule="auto"/>
        <w:contextualSpacing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826D39" w:rsidRDefault="00826D39" w:rsidP="00826D39">
      <w:pPr>
        <w:tabs>
          <w:tab w:val="left" w:pos="8190"/>
        </w:tabs>
        <w:spacing w:after="0" w:line="480" w:lineRule="auto"/>
        <w:ind w:left="720"/>
        <w:jc w:val="both"/>
        <w:rPr>
          <w:rFonts w:ascii="Nikosh" w:eastAsia="Nikosh" w:hAnsi="Nikosh" w:cs="Nikosh"/>
          <w:b/>
          <w:bCs/>
          <w:sz w:val="72"/>
          <w:szCs w:val="26"/>
          <w:cs/>
          <w:lang w:bidi="bn-BD"/>
        </w:rPr>
      </w:pPr>
      <w:r>
        <w:rPr>
          <w:rFonts w:ascii="Nikosh" w:eastAsia="Nikosh" w:hAnsi="Nikosh" w:cs="Nikosh"/>
          <w:b/>
          <w:bCs/>
          <w:sz w:val="32"/>
          <w:szCs w:val="26"/>
          <w:cs/>
          <w:lang w:bidi="bn-BD"/>
        </w:rPr>
        <w:t xml:space="preserve"> </w:t>
      </w:r>
      <w:r w:rsidRPr="00647954">
        <w:rPr>
          <w:rFonts w:ascii="Nikosh" w:eastAsia="Nikosh" w:hAnsi="Nikosh" w:cs="Nikosh"/>
          <w:b/>
          <w:bCs/>
          <w:sz w:val="32"/>
          <w:szCs w:val="26"/>
          <w:cs/>
          <w:lang w:bidi="bn-BD"/>
        </w:rPr>
        <w:t xml:space="preserve">  ১) উপজেলার   মোট জন সংখ্যাঃ </w:t>
      </w:r>
      <w:r w:rsidRPr="00AE2443">
        <w:rPr>
          <w:rFonts w:ascii="Nikosh" w:eastAsia="Nikosh" w:hAnsi="Nikosh" w:cs="Nikosh"/>
          <w:b/>
          <w:bCs/>
          <w:sz w:val="36"/>
          <w:szCs w:val="26"/>
          <w:cs/>
          <w:lang w:bidi="bn-BD"/>
        </w:rPr>
        <w:t xml:space="preserve">৫,৬০,৩২০           </w:t>
      </w:r>
      <w:r w:rsidRPr="00647954">
        <w:rPr>
          <w:rFonts w:ascii="Nikosh" w:eastAsia="Nikosh" w:hAnsi="Nikosh" w:cs="Nikosh"/>
          <w:b/>
          <w:bCs/>
          <w:sz w:val="32"/>
          <w:szCs w:val="26"/>
          <w:cs/>
          <w:lang w:bidi="bn-BD"/>
        </w:rPr>
        <w:t xml:space="preserve">ক) মহিলাঃ </w:t>
      </w:r>
      <w:r w:rsidRPr="00AE2443">
        <w:rPr>
          <w:rFonts w:ascii="Nikosh" w:eastAsia="Nikosh" w:hAnsi="Nikosh" w:cs="Nikosh"/>
          <w:b/>
          <w:bCs/>
          <w:sz w:val="36"/>
          <w:szCs w:val="26"/>
          <w:cs/>
          <w:lang w:bidi="bn-BD"/>
        </w:rPr>
        <w:t xml:space="preserve">২,৭৫,৫৯৭   </w:t>
      </w:r>
      <w:r w:rsidRPr="00647954">
        <w:rPr>
          <w:rFonts w:ascii="Nikosh" w:eastAsia="Nikosh" w:hAnsi="Nikosh" w:cs="Nikosh"/>
          <w:b/>
          <w:bCs/>
          <w:sz w:val="32"/>
          <w:szCs w:val="26"/>
          <w:cs/>
          <w:lang w:bidi="bn-BD"/>
        </w:rPr>
        <w:t xml:space="preserve">           খ) পুরম্নষঃ  </w:t>
      </w:r>
      <w:r w:rsidRPr="00AE2443">
        <w:rPr>
          <w:rFonts w:ascii="Nikosh" w:eastAsia="Nikosh" w:hAnsi="Nikosh" w:cs="Nikosh"/>
          <w:sz w:val="32"/>
          <w:szCs w:val="32"/>
          <w:cs/>
          <w:lang w:bidi="bn-BD"/>
        </w:rPr>
        <w:t>২,৮৪,৭২৩</w:t>
      </w:r>
      <w:r w:rsidRPr="00AE2443">
        <w:rPr>
          <w:rFonts w:ascii="Nikosh" w:eastAsia="Nikosh" w:hAnsi="Nikosh" w:cs="Nikosh"/>
          <w:b/>
          <w:bCs/>
          <w:sz w:val="72"/>
          <w:szCs w:val="26"/>
          <w:cs/>
          <w:lang w:bidi="bn-BD"/>
        </w:rPr>
        <w:t xml:space="preserve">  </w:t>
      </w:r>
    </w:p>
    <w:p w:rsidR="00826D39" w:rsidRPr="0087339C" w:rsidRDefault="00826D39" w:rsidP="00826D39">
      <w:pPr>
        <w:tabs>
          <w:tab w:val="left" w:pos="8190"/>
        </w:tabs>
        <w:spacing w:after="0" w:line="480" w:lineRule="auto"/>
        <w:ind w:left="720"/>
        <w:jc w:val="both"/>
        <w:rPr>
          <w:rFonts w:ascii="Times New Roman" w:eastAsia="Times New Roman" w:hAnsi="Times New Roman"/>
          <w:b/>
          <w:sz w:val="32"/>
          <w:szCs w:val="26"/>
          <w:cs/>
          <w:lang w:bidi="bn-IN"/>
        </w:rPr>
      </w:pPr>
      <w:r>
        <w:rPr>
          <w:rFonts w:ascii="Nikosh" w:eastAsia="Nikosh" w:hAnsi="Nikosh" w:cs="Nikosh"/>
          <w:b/>
          <w:bCs/>
          <w:sz w:val="32"/>
          <w:szCs w:val="26"/>
          <w:cs/>
          <w:lang w:bidi="bn-BD"/>
        </w:rPr>
        <w:t xml:space="preserve">  </w:t>
      </w:r>
      <w:r w:rsidRPr="00647954">
        <w:rPr>
          <w:rFonts w:ascii="Nikosh" w:eastAsia="Nikosh" w:hAnsi="Nikosh" w:cs="Nikosh"/>
          <w:b/>
          <w:bCs/>
          <w:sz w:val="32"/>
          <w:szCs w:val="26"/>
          <w:cs/>
          <w:lang w:bidi="bn-BD"/>
        </w:rPr>
        <w:t xml:space="preserve"> ১.১) </w:t>
      </w:r>
      <w:r w:rsidRPr="00647954"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>জনসংখার অনুপাত   ( মহিল</w:t>
      </w:r>
      <w:r w:rsidRPr="00647954">
        <w:rPr>
          <w:rFonts w:ascii="Nikosh" w:eastAsia="Nikosh" w:hAnsi="Nikosh" w:cs="Nikosh"/>
          <w:b/>
          <w:bCs/>
          <w:sz w:val="32"/>
          <w:szCs w:val="32"/>
          <w:shd w:val="clear" w:color="auto" w:fill="32CD32"/>
          <w:cs/>
          <w:lang w:bidi="bn-BD"/>
        </w:rPr>
        <w:t>া</w:t>
      </w:r>
      <w:r w:rsidRPr="00647954"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 xml:space="preserve"> ঃ  পুরুষ)</w:t>
      </w:r>
      <w:r w:rsidRPr="00647954">
        <w:rPr>
          <w:rFonts w:ascii="Nikosh" w:eastAsia="Nikosh" w:hAnsi="Nikosh" w:cs="Nikosh"/>
          <w:b/>
          <w:bCs/>
          <w:sz w:val="42"/>
          <w:szCs w:val="26"/>
          <w:cs/>
          <w:lang w:bidi="bn-BD"/>
        </w:rPr>
        <w:t xml:space="preserve"> =  </w:t>
      </w:r>
      <w:r w:rsidRPr="001127B9"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>১০০ঃ ১০৩</w:t>
      </w:r>
      <w:r w:rsidRPr="001127B9">
        <w:rPr>
          <w:rFonts w:ascii="Nikosh" w:eastAsia="Nikosh" w:hAnsi="Nikosh" w:cs="Nikosh"/>
          <w:b/>
          <w:bCs/>
          <w:sz w:val="48"/>
          <w:szCs w:val="26"/>
          <w:cs/>
          <w:lang w:bidi="bn-BD"/>
        </w:rPr>
        <w:t xml:space="preserve">     </w:t>
      </w:r>
      <w:r w:rsidRPr="001127B9">
        <w:rPr>
          <w:rFonts w:ascii="Nikosh" w:eastAsia="Nikosh" w:hAnsi="Nikosh" w:cs="Nikosh"/>
          <w:b/>
          <w:bCs/>
          <w:sz w:val="56"/>
          <w:szCs w:val="26"/>
          <w:cs/>
          <w:lang w:bidi="bn-BD"/>
        </w:rPr>
        <w:t xml:space="preserve">              </w:t>
      </w:r>
    </w:p>
    <w:p w:rsidR="00826D39" w:rsidRPr="00647954" w:rsidRDefault="00826D39" w:rsidP="00826D39">
      <w:pPr>
        <w:tabs>
          <w:tab w:val="left" w:pos="8190"/>
        </w:tabs>
        <w:spacing w:after="0" w:line="480" w:lineRule="auto"/>
        <w:ind w:left="720"/>
        <w:jc w:val="both"/>
        <w:rPr>
          <w:rFonts w:ascii="Times New Roman" w:eastAsia="Times New Roman" w:hAnsi="Times New Roman"/>
          <w:b/>
          <w:sz w:val="32"/>
          <w:szCs w:val="28"/>
          <w:cs/>
          <w:lang w:bidi="bn-IN"/>
        </w:rPr>
      </w:pPr>
      <w:r>
        <w:rPr>
          <w:rFonts w:ascii="Nikosh" w:eastAsia="Nikosh" w:hAnsi="Nikosh" w:cs="Nikosh"/>
          <w:b/>
          <w:bCs/>
          <w:sz w:val="56"/>
          <w:szCs w:val="26"/>
          <w:cs/>
          <w:lang w:bidi="bn-BD"/>
        </w:rPr>
        <w:t xml:space="preserve"> </w:t>
      </w:r>
      <w:r w:rsidRPr="001127B9">
        <w:rPr>
          <w:rFonts w:ascii="Nikosh" w:eastAsia="Nikosh" w:hAnsi="Nikosh" w:cs="Nikosh"/>
          <w:b/>
          <w:bCs/>
          <w:sz w:val="56"/>
          <w:szCs w:val="26"/>
          <w:cs/>
          <w:lang w:bidi="bn-BD"/>
        </w:rPr>
        <w:t xml:space="preserve">  </w:t>
      </w:r>
      <w:r w:rsidRPr="00647954">
        <w:rPr>
          <w:rFonts w:ascii="Nikosh" w:eastAsia="Nikosh" w:hAnsi="Nikosh" w:cs="Nikosh"/>
          <w:b/>
          <w:bCs/>
          <w:sz w:val="32"/>
          <w:szCs w:val="28"/>
          <w:cs/>
          <w:lang w:bidi="bn-BD"/>
        </w:rPr>
        <w:t>১.২) মোট সক্ষম দম্পতি</w:t>
      </w:r>
      <w:r w:rsidRPr="00647954">
        <w:rPr>
          <w:rFonts w:ascii="Nikosh" w:eastAsia="Nikosh" w:hAnsi="Nikosh" w:cs="Nikosh"/>
          <w:b/>
          <w:bCs/>
          <w:sz w:val="32"/>
          <w:szCs w:val="28"/>
          <w:shd w:val="clear" w:color="auto" w:fill="32CD32"/>
          <w:cs/>
          <w:lang w:bidi="bn-BD"/>
        </w:rPr>
        <w:t>ঃ</w:t>
      </w:r>
      <w:r w:rsidRPr="00647954">
        <w:rPr>
          <w:rFonts w:ascii="Nikosh" w:eastAsia="Nikosh" w:hAnsi="Nikosh" w:cs="Nikosh"/>
          <w:b/>
          <w:bCs/>
          <w:sz w:val="32"/>
          <w:szCs w:val="28"/>
          <w:cs/>
          <w:lang w:bidi="bn-BD"/>
        </w:rPr>
        <w:t xml:space="preserve">   </w:t>
      </w:r>
      <w:r w:rsidRPr="001127B9"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>১,২০,৮৫৩</w:t>
      </w:r>
      <w:r w:rsidRPr="00647954">
        <w:rPr>
          <w:rFonts w:ascii="Nikosh" w:eastAsia="Nikosh" w:hAnsi="Nikosh" w:cs="Nikosh"/>
          <w:b/>
          <w:bCs/>
          <w:sz w:val="32"/>
          <w:szCs w:val="28"/>
          <w:cs/>
          <w:lang w:bidi="bn-BD"/>
        </w:rPr>
        <w:t xml:space="preserve">                </w:t>
      </w:r>
      <w:r w:rsidRPr="00647954">
        <w:rPr>
          <w:rFonts w:ascii="Times New Roman" w:hAnsi="Times New Roman"/>
          <w:b/>
          <w:sz w:val="32"/>
          <w:szCs w:val="28"/>
          <w:cs/>
          <w:lang w:bidi="bn-IN"/>
        </w:rPr>
        <w:t>CARt</w:t>
      </w:r>
      <w:r w:rsidRPr="00647954">
        <w:rPr>
          <w:rFonts w:ascii="Nikosh" w:eastAsia="Nikosh" w:hAnsi="Nikosh" w:cs="Nikosh"/>
          <w:b/>
          <w:bCs/>
          <w:sz w:val="32"/>
          <w:szCs w:val="28"/>
          <w:cs/>
          <w:lang w:bidi="bn-BD"/>
        </w:rPr>
        <w:t xml:space="preserve"> </w:t>
      </w:r>
      <w:r w:rsidRPr="001127B9"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>৭৯.৮৪%</w:t>
      </w:r>
    </w:p>
    <w:p w:rsidR="00826D39" w:rsidRDefault="00826D39" w:rsidP="00826D39">
      <w:pPr>
        <w:tabs>
          <w:tab w:val="left" w:pos="8190"/>
        </w:tabs>
        <w:spacing w:after="0" w:line="480" w:lineRule="auto"/>
        <w:ind w:left="720"/>
        <w:jc w:val="both"/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</w:pPr>
      <w:r>
        <w:rPr>
          <w:rFonts w:ascii="Nikosh" w:eastAsia="Nikosh" w:hAnsi="Nikosh" w:cs="Nikosh"/>
          <w:b/>
          <w:bCs/>
          <w:sz w:val="32"/>
          <w:szCs w:val="28"/>
          <w:cs/>
          <w:lang w:bidi="bn-BD"/>
        </w:rPr>
        <w:t xml:space="preserve">  </w:t>
      </w:r>
      <w:r w:rsidRPr="00647954">
        <w:rPr>
          <w:rFonts w:ascii="Times New Roman" w:hAnsi="Times New Roman"/>
          <w:b/>
          <w:sz w:val="30"/>
          <w:szCs w:val="28"/>
          <w:lang w:bidi="bn-IN"/>
        </w:rPr>
        <w:t>UH&amp;FWC</w:t>
      </w:r>
      <w:r w:rsidRPr="00647954"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 xml:space="preserve"> এর সংখ্যা্</w:t>
      </w:r>
      <w:proofErr w:type="gramStart"/>
      <w:r w:rsidRPr="00647954"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 xml:space="preserve">ঃ </w:t>
      </w:r>
      <w:r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 xml:space="preserve"> </w:t>
      </w:r>
      <w:r w:rsidRPr="00647954"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>১০</w:t>
      </w:r>
      <w:proofErr w:type="gramEnd"/>
      <w:r w:rsidRPr="00647954"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 xml:space="preserve">      </w:t>
      </w:r>
    </w:p>
    <w:p w:rsidR="00826D39" w:rsidRDefault="00826D39" w:rsidP="00826D39">
      <w:pPr>
        <w:tabs>
          <w:tab w:val="left" w:pos="8190"/>
        </w:tabs>
        <w:spacing w:after="0" w:line="480" w:lineRule="auto"/>
        <w:ind w:left="720"/>
        <w:jc w:val="both"/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</w:pPr>
      <w:r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 xml:space="preserve">  </w:t>
      </w:r>
      <w:r w:rsidRPr="00647954"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>২৪/৭</w:t>
      </w:r>
      <w:r w:rsidRPr="00647954">
        <w:rPr>
          <w:rFonts w:ascii="Times New Roman" w:hAnsi="Times New Roman"/>
          <w:b/>
          <w:sz w:val="30"/>
          <w:szCs w:val="28"/>
          <w:lang w:bidi="bn-IN"/>
        </w:rPr>
        <w:t xml:space="preserve">  UH&amp;FWC</w:t>
      </w:r>
      <w:r w:rsidRPr="00647954"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 xml:space="preserve"> এর সংখ্যা্ঃ   ০৬    </w:t>
      </w:r>
    </w:p>
    <w:p w:rsidR="00826D39" w:rsidRPr="00647954" w:rsidRDefault="00826D39" w:rsidP="00826D39">
      <w:pPr>
        <w:tabs>
          <w:tab w:val="left" w:pos="8190"/>
        </w:tabs>
        <w:spacing w:after="0" w:line="480" w:lineRule="auto"/>
        <w:ind w:left="720"/>
        <w:jc w:val="both"/>
        <w:rPr>
          <w:rFonts w:ascii="Times New Roman" w:eastAsia="Times New Roman" w:hAnsi="Times New Roman"/>
          <w:b/>
          <w:sz w:val="30"/>
          <w:szCs w:val="28"/>
          <w:lang w:bidi="bn-IN"/>
        </w:rPr>
      </w:pPr>
      <w:r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 xml:space="preserve"> </w:t>
      </w:r>
      <w:r w:rsidRPr="00647954"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 xml:space="preserve"> </w:t>
      </w:r>
      <w:r w:rsidRPr="00647954">
        <w:rPr>
          <w:rFonts w:ascii="Times New Roman" w:hAnsi="Times New Roman"/>
          <w:b/>
          <w:sz w:val="30"/>
          <w:szCs w:val="28"/>
          <w:lang w:bidi="bn-IN"/>
        </w:rPr>
        <w:t>MCWC</w:t>
      </w:r>
      <w:r w:rsidRPr="00647954"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 xml:space="preserve"> এর সংখ্যা</w:t>
      </w:r>
      <w:proofErr w:type="gramStart"/>
      <w:r w:rsidRPr="00647954"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>ঃ  ০১</w:t>
      </w:r>
      <w:proofErr w:type="gramEnd"/>
      <w:r w:rsidRPr="00647954"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 xml:space="preserve">             </w:t>
      </w:r>
    </w:p>
    <w:p w:rsidR="00826D39" w:rsidRDefault="00826D39" w:rsidP="00826D39">
      <w:pPr>
        <w:tabs>
          <w:tab w:val="left" w:pos="8190"/>
        </w:tabs>
        <w:spacing w:after="0" w:line="480" w:lineRule="auto"/>
        <w:ind w:left="720"/>
        <w:jc w:val="both"/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</w:pPr>
      <w:r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 xml:space="preserve"> </w:t>
      </w:r>
      <w:r w:rsidRPr="00647954"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 xml:space="preserve"> </w:t>
      </w:r>
      <w:r w:rsidRPr="00647954">
        <w:rPr>
          <w:rFonts w:ascii="Times New Roman" w:hAnsi="Times New Roman"/>
          <w:b/>
          <w:sz w:val="30"/>
          <w:szCs w:val="28"/>
          <w:lang w:bidi="bn-IN"/>
        </w:rPr>
        <w:t xml:space="preserve">RD </w:t>
      </w:r>
      <w:r w:rsidRPr="00647954"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 xml:space="preserve">এর সংখ্যা্ ঃ ০৬    </w:t>
      </w:r>
    </w:p>
    <w:p w:rsidR="00826D39" w:rsidRDefault="00826D39" w:rsidP="00826D39">
      <w:pPr>
        <w:tabs>
          <w:tab w:val="left" w:pos="8190"/>
        </w:tabs>
        <w:spacing w:after="0" w:line="480" w:lineRule="auto"/>
        <w:ind w:left="720"/>
        <w:jc w:val="both"/>
        <w:rPr>
          <w:rFonts w:ascii="Nikosh" w:eastAsia="Nikosh" w:hAnsi="Nikosh" w:cs="Nikosh"/>
          <w:b/>
          <w:bCs/>
          <w:sz w:val="34"/>
          <w:szCs w:val="28"/>
          <w:cs/>
          <w:lang w:bidi="bn-BD"/>
        </w:rPr>
      </w:pPr>
      <w:r w:rsidRPr="00647954"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 xml:space="preserve"> </w:t>
      </w:r>
      <w:r w:rsidRPr="00647954">
        <w:rPr>
          <w:rFonts w:ascii="Nikosh" w:eastAsia="Nikosh" w:hAnsi="Nikosh" w:cs="Nikosh"/>
          <w:b/>
          <w:bCs/>
          <w:sz w:val="34"/>
          <w:szCs w:val="28"/>
          <w:cs/>
          <w:lang w:bidi="bn-BD"/>
        </w:rPr>
        <w:t xml:space="preserve">কমিউনিটি ক্লিনিকের সংখ্যা ঃ ৩৬           </w:t>
      </w:r>
    </w:p>
    <w:p w:rsidR="00826D39" w:rsidRDefault="00826D39" w:rsidP="00826D39">
      <w:pPr>
        <w:tabs>
          <w:tab w:val="left" w:pos="8190"/>
        </w:tabs>
        <w:spacing w:after="0" w:line="480" w:lineRule="auto"/>
        <w:ind w:left="720"/>
        <w:jc w:val="both"/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</w:pPr>
      <w:r w:rsidRPr="00647954">
        <w:rPr>
          <w:rFonts w:ascii="Nikosh" w:eastAsia="Nikosh" w:hAnsi="Nikosh" w:cs="Nikosh"/>
          <w:b/>
          <w:bCs/>
          <w:sz w:val="34"/>
          <w:szCs w:val="28"/>
          <w:cs/>
          <w:lang w:bidi="bn-BD"/>
        </w:rPr>
        <w:t xml:space="preserve">  </w:t>
      </w:r>
      <w:r w:rsidRPr="00647954">
        <w:rPr>
          <w:rFonts w:ascii="Times New Roman" w:hAnsi="Times New Roman"/>
          <w:b/>
          <w:sz w:val="30"/>
          <w:szCs w:val="28"/>
          <w:lang w:bidi="bn-IN"/>
        </w:rPr>
        <w:t>SACMO</w:t>
      </w:r>
      <w:r w:rsidRPr="00647954"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 xml:space="preserve"> এর সংখ্যা্ঃ ১০             </w:t>
      </w:r>
    </w:p>
    <w:p w:rsidR="00826D39" w:rsidRDefault="00826D39" w:rsidP="00826D39">
      <w:pPr>
        <w:tabs>
          <w:tab w:val="left" w:pos="8190"/>
        </w:tabs>
        <w:spacing w:after="0" w:line="480" w:lineRule="auto"/>
        <w:ind w:left="720"/>
        <w:jc w:val="both"/>
        <w:rPr>
          <w:rFonts w:ascii="Times New Roman" w:eastAsia="Times New Roman" w:hAnsi="Times New Roman"/>
          <w:b/>
          <w:sz w:val="30"/>
          <w:szCs w:val="28"/>
          <w:lang w:bidi="bn-IN"/>
        </w:rPr>
      </w:pPr>
      <w:r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 xml:space="preserve"> </w:t>
      </w:r>
      <w:r w:rsidRPr="00647954"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 xml:space="preserve"> </w:t>
      </w:r>
      <w:r w:rsidRPr="00647954">
        <w:rPr>
          <w:rFonts w:ascii="Times New Roman" w:hAnsi="Times New Roman"/>
          <w:b/>
          <w:sz w:val="30"/>
          <w:szCs w:val="28"/>
          <w:lang w:bidi="bn-IN"/>
        </w:rPr>
        <w:t>FWV</w:t>
      </w:r>
      <w:r w:rsidRPr="00647954"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 xml:space="preserve"> এর সংখ্যা্&amp;ঃ ১৭ </w:t>
      </w:r>
    </w:p>
    <w:p w:rsidR="00826D39" w:rsidRDefault="00826D39" w:rsidP="00826D39">
      <w:pPr>
        <w:tabs>
          <w:tab w:val="left" w:pos="8190"/>
        </w:tabs>
        <w:spacing w:after="0" w:line="480" w:lineRule="auto"/>
        <w:ind w:left="720"/>
        <w:jc w:val="both"/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</w:pPr>
      <w:r>
        <w:rPr>
          <w:rFonts w:ascii="Times New Roman" w:eastAsia="Times New Roman" w:hAnsi="Times New Roman"/>
          <w:b/>
          <w:sz w:val="30"/>
          <w:szCs w:val="28"/>
          <w:lang w:bidi="bn-IN"/>
        </w:rPr>
        <w:t xml:space="preserve"> </w:t>
      </w:r>
      <w:r w:rsidRPr="00647954"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 xml:space="preserve"> </w:t>
      </w:r>
      <w:r w:rsidRPr="00647954">
        <w:rPr>
          <w:rFonts w:ascii="Times New Roman" w:hAnsi="Times New Roman"/>
          <w:b/>
          <w:sz w:val="30"/>
          <w:szCs w:val="28"/>
          <w:lang w:bidi="bn-IN"/>
        </w:rPr>
        <w:t xml:space="preserve">FPI </w:t>
      </w:r>
      <w:r w:rsidRPr="00647954"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 xml:space="preserve">এর সংখ্যা্ ঃ ১১        </w:t>
      </w:r>
    </w:p>
    <w:p w:rsidR="00826D39" w:rsidRPr="00647954" w:rsidRDefault="00826D39" w:rsidP="00826D39">
      <w:pPr>
        <w:tabs>
          <w:tab w:val="left" w:pos="8190"/>
        </w:tabs>
        <w:spacing w:after="0" w:line="480" w:lineRule="auto"/>
        <w:ind w:left="720"/>
        <w:jc w:val="both"/>
        <w:rPr>
          <w:rFonts w:ascii="Times New Roman" w:eastAsia="Times New Roman" w:hAnsi="Times New Roman"/>
          <w:b/>
          <w:sz w:val="30"/>
          <w:szCs w:val="28"/>
          <w:lang w:bidi="bn-IN"/>
        </w:rPr>
      </w:pPr>
      <w:r w:rsidRPr="00647954">
        <w:rPr>
          <w:rFonts w:ascii="Nikosh" w:eastAsia="Nikosh" w:hAnsi="Nikosh" w:cs="Nikosh"/>
          <w:b/>
          <w:bCs/>
          <w:sz w:val="26"/>
          <w:szCs w:val="28"/>
          <w:cs/>
          <w:lang w:bidi="bn-BD"/>
        </w:rPr>
        <w:t xml:space="preserve"> </w:t>
      </w:r>
      <w:proofErr w:type="gramStart"/>
      <w:r w:rsidRPr="00647954">
        <w:rPr>
          <w:rFonts w:ascii="Times New Roman" w:hAnsi="Times New Roman"/>
          <w:b/>
          <w:sz w:val="26"/>
          <w:szCs w:val="28"/>
          <w:lang w:bidi="bn-IN"/>
        </w:rPr>
        <w:t xml:space="preserve">FWA </w:t>
      </w:r>
      <w:r w:rsidRPr="00647954">
        <w:rPr>
          <w:rFonts w:ascii="Nikosh" w:eastAsia="Nikosh" w:hAnsi="Nikosh" w:cs="Nikosh"/>
          <w:b/>
          <w:bCs/>
          <w:sz w:val="26"/>
          <w:szCs w:val="28"/>
          <w:cs/>
          <w:lang w:bidi="bn-BD"/>
        </w:rPr>
        <w:t xml:space="preserve"> </w:t>
      </w:r>
      <w:r w:rsidRPr="00647954"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>এর</w:t>
      </w:r>
      <w:proofErr w:type="gramEnd"/>
      <w:r w:rsidRPr="00647954">
        <w:rPr>
          <w:rFonts w:ascii="Nikosh" w:eastAsia="Nikosh" w:hAnsi="Nikosh" w:cs="Nikosh"/>
          <w:b/>
          <w:bCs/>
          <w:sz w:val="30"/>
          <w:szCs w:val="28"/>
          <w:cs/>
          <w:lang w:bidi="bn-BD"/>
        </w:rPr>
        <w:t xml:space="preserve"> সংখ্যা্ঃ ৩৮            </w:t>
      </w:r>
    </w:p>
    <w:p w:rsidR="00826D39" w:rsidRPr="00864D68" w:rsidRDefault="00826D39" w:rsidP="00826D39">
      <w:pPr>
        <w:tabs>
          <w:tab w:val="left" w:pos="8190"/>
        </w:tabs>
        <w:spacing w:after="0" w:line="240" w:lineRule="auto"/>
        <w:ind w:left="720"/>
        <w:rPr>
          <w:rFonts w:ascii="Times New Roman" w:eastAsia="Times New Roman" w:hAnsi="Times New Roman"/>
          <w:sz w:val="30"/>
          <w:szCs w:val="28"/>
          <w:cs/>
          <w:lang w:bidi="bn-IN"/>
        </w:rPr>
      </w:pPr>
    </w:p>
    <w:p w:rsidR="00826D39" w:rsidRDefault="00826D39" w:rsidP="00826D39">
      <w:pPr>
        <w:tabs>
          <w:tab w:val="left" w:pos="1999"/>
          <w:tab w:val="left" w:pos="8190"/>
        </w:tabs>
        <w:spacing w:before="240" w:after="480" w:line="240" w:lineRule="auto"/>
        <w:jc w:val="center"/>
        <w:rPr>
          <w:rFonts w:ascii="Nikosh" w:eastAsia="Nikosh" w:hAnsi="Nikosh" w:cs="Nikosh"/>
          <w:b/>
          <w:bCs/>
          <w:color w:val="FF0000"/>
          <w:sz w:val="36"/>
          <w:szCs w:val="36"/>
          <w:u w:val="single"/>
          <w:cs/>
          <w:lang w:bidi="bn-BD"/>
        </w:rPr>
      </w:pPr>
    </w:p>
    <w:p w:rsidR="00826D39" w:rsidRDefault="00826D39" w:rsidP="00826D39">
      <w:pPr>
        <w:tabs>
          <w:tab w:val="left" w:pos="1999"/>
          <w:tab w:val="left" w:pos="8190"/>
        </w:tabs>
        <w:spacing w:before="240" w:after="480" w:line="240" w:lineRule="auto"/>
        <w:jc w:val="center"/>
        <w:rPr>
          <w:rFonts w:ascii="Nikosh" w:eastAsia="Nikosh" w:hAnsi="Nikosh" w:cs="Nikosh"/>
          <w:b/>
          <w:bCs/>
          <w:color w:val="FF0000"/>
          <w:sz w:val="36"/>
          <w:szCs w:val="36"/>
          <w:u w:val="single"/>
          <w:cs/>
          <w:lang w:bidi="bn-BD"/>
        </w:rPr>
      </w:pPr>
    </w:p>
    <w:p w:rsidR="00826D39" w:rsidRDefault="00826D39" w:rsidP="00826D39">
      <w:pPr>
        <w:tabs>
          <w:tab w:val="left" w:pos="1999"/>
          <w:tab w:val="left" w:pos="8190"/>
        </w:tabs>
        <w:spacing w:before="240" w:after="480" w:line="240" w:lineRule="auto"/>
        <w:jc w:val="center"/>
        <w:rPr>
          <w:rFonts w:ascii="Nikosh" w:eastAsia="Nikosh" w:hAnsi="Nikosh" w:cs="Nikosh"/>
          <w:b/>
          <w:bCs/>
          <w:color w:val="FF0000"/>
          <w:sz w:val="36"/>
          <w:szCs w:val="36"/>
          <w:u w:val="single"/>
          <w:cs/>
          <w:lang w:bidi="bn-BD"/>
        </w:rPr>
      </w:pPr>
      <w:bookmarkStart w:id="0" w:name="_GoBack"/>
      <w:bookmarkEnd w:id="0"/>
    </w:p>
    <w:p w:rsidR="00826D39" w:rsidRDefault="00826D39" w:rsidP="00826D39">
      <w:pPr>
        <w:tabs>
          <w:tab w:val="left" w:pos="1999"/>
          <w:tab w:val="left" w:pos="8190"/>
        </w:tabs>
        <w:spacing w:before="240" w:after="480" w:line="240" w:lineRule="auto"/>
        <w:jc w:val="center"/>
        <w:rPr>
          <w:rFonts w:ascii="Nikosh" w:eastAsia="Nikosh" w:hAnsi="Nikosh" w:cs="Nikosh"/>
          <w:b/>
          <w:bCs/>
          <w:color w:val="FF0000"/>
          <w:sz w:val="36"/>
          <w:szCs w:val="36"/>
          <w:u w:val="single"/>
          <w:lang w:bidi="bn-BD"/>
        </w:rPr>
        <w:sectPr w:rsidR="00826D39" w:rsidSect="00826D39">
          <w:pgSz w:w="11909" w:h="16834" w:code="9"/>
          <w:pgMar w:top="864" w:right="1440" w:bottom="864" w:left="1440" w:header="720" w:footer="720" w:gutter="0"/>
          <w:cols w:space="720"/>
          <w:docGrid w:linePitch="360"/>
        </w:sectPr>
      </w:pPr>
    </w:p>
    <w:p w:rsidR="00826D39" w:rsidRPr="00A639AD" w:rsidRDefault="00826D39" w:rsidP="00826D39">
      <w:pPr>
        <w:tabs>
          <w:tab w:val="left" w:pos="1999"/>
          <w:tab w:val="left" w:pos="8190"/>
        </w:tabs>
        <w:spacing w:before="240" w:after="480" w:line="240" w:lineRule="auto"/>
        <w:jc w:val="center"/>
        <w:rPr>
          <w:rFonts w:ascii="Nikosh" w:eastAsia="Nikosh" w:hAnsi="Nikosh" w:cs="Nikosh"/>
          <w:b/>
          <w:bCs/>
          <w:color w:val="FF0000"/>
          <w:sz w:val="36"/>
          <w:szCs w:val="36"/>
          <w:lang w:bidi="bn-BD"/>
        </w:rPr>
      </w:pPr>
      <w:r w:rsidRPr="00A639AD">
        <w:rPr>
          <w:rFonts w:ascii="Nikosh" w:eastAsia="Nikosh" w:hAnsi="Nikosh" w:cs="Nikosh"/>
          <w:b/>
          <w:bCs/>
          <w:color w:val="FF0000"/>
          <w:sz w:val="36"/>
          <w:szCs w:val="36"/>
          <w:u w:val="single"/>
          <w:cs/>
          <w:lang w:bidi="bn-BD"/>
        </w:rPr>
        <w:lastRenderedPageBreak/>
        <w:t>মেথড মিক্সের আলোকে পরিবার পরিকল্পনা পদ্ধতির তুলনামূলক আলোচনাঃ</w:t>
      </w:r>
    </w:p>
    <w:tbl>
      <w:tblPr>
        <w:tblW w:w="154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1169"/>
        <w:gridCol w:w="3870"/>
        <w:gridCol w:w="1170"/>
        <w:gridCol w:w="1350"/>
        <w:gridCol w:w="1260"/>
        <w:gridCol w:w="1080"/>
        <w:gridCol w:w="1980"/>
        <w:gridCol w:w="2340"/>
        <w:gridCol w:w="720"/>
      </w:tblGrid>
      <w:tr w:rsidR="00826D39" w:rsidTr="0002779C">
        <w:trPr>
          <w:trHeight w:val="43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7030A0"/>
                <w:sz w:val="26"/>
                <w:szCs w:val="28"/>
                <w:cs/>
                <w:lang w:bidi="bn-BD"/>
              </w:rPr>
              <w:t>ক্রঃনং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7030A0"/>
                <w:sz w:val="26"/>
                <w:szCs w:val="28"/>
                <w:cs/>
                <w:lang w:bidi="bn-BD"/>
              </w:rPr>
              <w:t>উপজেলার নাম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7030A0"/>
                <w:sz w:val="26"/>
                <w:szCs w:val="28"/>
                <w:cs/>
                <w:lang w:bidi="bn-BD"/>
              </w:rPr>
              <w:t>পরিবার পরিকল্পনা পদ্ধতির তথ্য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 w:right="-108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7030A0"/>
                <w:sz w:val="26"/>
                <w:szCs w:val="28"/>
                <w:cs/>
                <w:lang w:bidi="bn-BD"/>
              </w:rPr>
              <w:t>বিডিএইচএস</w:t>
            </w:r>
          </w:p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 w:right="-108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7030A0"/>
                <w:sz w:val="26"/>
                <w:szCs w:val="28"/>
                <w:cs/>
                <w:lang w:bidi="bn-BD"/>
              </w:rPr>
              <w:t xml:space="preserve">    ২০১৪</w:t>
            </w:r>
          </w:p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 w:right="-108"/>
              <w:jc w:val="center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 w:right="-108"/>
              <w:jc w:val="center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7030A0"/>
                <w:sz w:val="26"/>
                <w:szCs w:val="28"/>
                <w:cs/>
                <w:lang w:bidi="bn-BD"/>
              </w:rPr>
              <w:t>বিডিএইচএস    (২০১৭-১৮)</w:t>
            </w:r>
          </w:p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 w:right="-108"/>
              <w:jc w:val="center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7030A0"/>
                <w:sz w:val="26"/>
                <w:szCs w:val="28"/>
                <w:cs/>
                <w:lang w:bidi="bn-BD"/>
              </w:rPr>
              <w:t>প্রক্ষেপিত লক্ষ্যমাত্রা</w:t>
            </w:r>
          </w:p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7030A0"/>
                <w:sz w:val="26"/>
                <w:szCs w:val="28"/>
                <w:lang w:bidi="bn-IN"/>
              </w:rPr>
            </w:pPr>
            <w:r w:rsidRPr="00A639AD">
              <w:rPr>
                <w:rFonts w:ascii="Nikosh" w:eastAsia="Nikosh" w:hAnsi="Nikosh" w:cs="Nikosh"/>
                <w:color w:val="7030A0"/>
                <w:sz w:val="26"/>
                <w:szCs w:val="28"/>
                <w:cs/>
                <w:lang w:bidi="bn-BD"/>
              </w:rPr>
              <w:t>(জুন/২২)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 w:right="-108"/>
              <w:jc w:val="center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7030A0"/>
                <w:sz w:val="26"/>
                <w:szCs w:val="28"/>
                <w:cs/>
                <w:lang w:bidi="bn-BD"/>
              </w:rPr>
              <w:t xml:space="preserve">জেলা/উপজেলার প্রজেকশন  (সিএআর অনুযায়ী-% </w:t>
            </w:r>
          </w:p>
          <w:p w:rsidR="00826D39" w:rsidRPr="00A639AD" w:rsidRDefault="00826D39" w:rsidP="0002779C">
            <w:pPr>
              <w:tabs>
                <w:tab w:val="left" w:pos="1999"/>
                <w:tab w:val="left" w:pos="8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6"/>
                <w:szCs w:val="28"/>
                <w:lang w:bidi="bn-IN"/>
              </w:rPr>
            </w:pPr>
            <w:r w:rsidRPr="00A639AD">
              <w:rPr>
                <w:rFonts w:ascii="Nikosh" w:eastAsia="Nikosh" w:hAnsi="Nikosh" w:cs="Nikosh"/>
                <w:color w:val="7030A0"/>
                <w:sz w:val="26"/>
                <w:szCs w:val="26"/>
                <w:cs/>
                <w:lang w:bidi="bn-BD"/>
              </w:rPr>
              <w:t>(জুলাই’২০- জুন’২১)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7030A0"/>
                <w:sz w:val="26"/>
                <w:szCs w:val="28"/>
                <w:cs/>
                <w:lang w:bidi="bn-BD"/>
              </w:rPr>
              <w:t>জেলা/উপজেলার অর্জন</w:t>
            </w:r>
          </w:p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7030A0"/>
                <w:sz w:val="26"/>
                <w:szCs w:val="28"/>
                <w:cs/>
                <w:lang w:bidi="bn-BD"/>
              </w:rPr>
              <w:t>(সিএআর অনুযায়ী-%)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7030A0"/>
                <w:sz w:val="26"/>
                <w:szCs w:val="28"/>
                <w:cs/>
                <w:lang w:bidi="bn-BD"/>
              </w:rPr>
              <w:t>মন্তব্য</w:t>
            </w:r>
          </w:p>
        </w:tc>
      </w:tr>
      <w:tr w:rsidR="00826D39" w:rsidTr="0002779C">
        <w:trPr>
          <w:trHeight w:val="23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548DD4" w:themeColor="text2" w:themeTint="99"/>
                <w:sz w:val="26"/>
                <w:szCs w:val="28"/>
                <w:cs/>
                <w:lang w:bidi="bn-BD"/>
              </w:rPr>
              <w:t>১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548DD4" w:themeColor="text2" w:themeTint="99"/>
                <w:sz w:val="26"/>
                <w:szCs w:val="28"/>
                <w:cs/>
                <w:lang w:bidi="bn-BD"/>
              </w:rPr>
              <w:t>২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548DD4" w:themeColor="text2" w:themeTint="99"/>
                <w:sz w:val="26"/>
                <w:szCs w:val="28"/>
                <w:cs/>
                <w:lang w:bidi="bn-BD"/>
              </w:rPr>
              <w:t>৩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548DD4" w:themeColor="text2" w:themeTint="99"/>
                <w:sz w:val="26"/>
                <w:szCs w:val="28"/>
                <w:cs/>
                <w:lang w:bidi="bn-BD"/>
              </w:rPr>
              <w:t>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548DD4" w:themeColor="text2" w:themeTint="99"/>
                <w:sz w:val="26"/>
                <w:szCs w:val="28"/>
                <w:cs/>
                <w:lang w:bidi="bn-BD"/>
              </w:rPr>
              <w:t>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548DD4" w:themeColor="text2" w:themeTint="99"/>
                <w:sz w:val="26"/>
                <w:szCs w:val="28"/>
                <w:cs/>
                <w:lang w:bidi="bn-BD"/>
              </w:rPr>
              <w:t>৬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548DD4" w:themeColor="text2" w:themeTint="99"/>
                <w:sz w:val="26"/>
                <w:szCs w:val="28"/>
                <w:cs/>
                <w:lang w:bidi="bn-BD"/>
              </w:rPr>
              <w:t>৭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548DD4" w:themeColor="text2" w:themeTint="99"/>
                <w:sz w:val="26"/>
                <w:szCs w:val="28"/>
                <w:cs/>
                <w:lang w:bidi="bn-BD"/>
              </w:rPr>
              <w:t>৮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548DD4" w:themeColor="text2" w:themeTint="99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548DD4" w:themeColor="text2" w:themeTint="99"/>
                <w:sz w:val="26"/>
                <w:szCs w:val="28"/>
                <w:cs/>
                <w:lang w:bidi="bn-BD"/>
              </w:rPr>
              <w:t>৯</w:t>
            </w:r>
          </w:p>
        </w:tc>
      </w:tr>
      <w:tr w:rsidR="00826D39" w:rsidTr="0002779C">
        <w:trPr>
          <w:trHeight w:val="31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D39" w:rsidRDefault="00826D39" w:rsidP="0002779C">
            <w:pPr>
              <w:tabs>
                <w:tab w:val="left" w:pos="8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7030A0"/>
                <w:sz w:val="26"/>
                <w:szCs w:val="28"/>
                <w:cs/>
                <w:lang w:bidi="bn-BD"/>
              </w:rPr>
              <w:t>টিএফআর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7030A0"/>
                <w:sz w:val="26"/>
                <w:szCs w:val="28"/>
                <w:cs/>
                <w:lang w:bidi="bn-BD"/>
              </w:rPr>
              <w:t>২.৩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7030A0"/>
                <w:sz w:val="26"/>
                <w:szCs w:val="28"/>
                <w:cs/>
                <w:lang w:bidi="bn-BD"/>
              </w:rPr>
              <w:t>২.৩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7030A0"/>
                <w:sz w:val="26"/>
                <w:szCs w:val="28"/>
                <w:cs/>
                <w:lang w:bidi="bn-BD"/>
              </w:rPr>
              <w:t>২.০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F7F7F"/>
          </w:tcPr>
          <w:p w:rsidR="00826D39" w:rsidRPr="00A639AD" w:rsidRDefault="00826D39" w:rsidP="0002779C">
            <w:pPr>
              <w:tabs>
                <w:tab w:val="left" w:pos="8190"/>
              </w:tabs>
              <w:spacing w:line="240" w:lineRule="auto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39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826D39" w:rsidTr="0002779C">
        <w:trPr>
          <w:trHeight w:val="43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D39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7030A0"/>
                <w:sz w:val="32"/>
                <w:szCs w:val="28"/>
                <w:cs/>
                <w:lang w:bidi="bn-BD"/>
              </w:rPr>
              <w:t>চাঁপাইনবাবগঞ্জ সদর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B05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00B050"/>
                <w:sz w:val="26"/>
                <w:szCs w:val="28"/>
                <w:cs/>
                <w:lang w:bidi="bn-BD"/>
              </w:rPr>
              <w:t>প: প: পদ্ধতিব্যবহারকারীর হার (সিপিআর)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00B050"/>
                <w:sz w:val="26"/>
                <w:szCs w:val="28"/>
                <w:cs/>
                <w:lang w:bidi="bn-BD"/>
              </w:rPr>
              <w:t>৬২.৪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B05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00B050"/>
                <w:sz w:val="26"/>
                <w:szCs w:val="28"/>
                <w:cs/>
                <w:lang w:bidi="bn-BD"/>
              </w:rPr>
              <w:t>৬১.৯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B050"/>
                <w:sz w:val="26"/>
                <w:szCs w:val="28"/>
                <w:cs/>
                <w:lang w:bidi="bn-IN"/>
              </w:rPr>
            </w:pPr>
            <w:r w:rsidRPr="00A639AD">
              <w:rPr>
                <w:rFonts w:ascii="Nikosh" w:eastAsia="Nikosh" w:hAnsi="Nikosh" w:cs="Nikosh"/>
                <w:color w:val="00B050"/>
                <w:sz w:val="26"/>
                <w:szCs w:val="28"/>
                <w:cs/>
                <w:lang w:bidi="bn-BD"/>
              </w:rPr>
              <w:t>৭৫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F7F7F"/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39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826D39" w:rsidTr="0002779C">
        <w:trPr>
          <w:trHeight w:hRule="exact" w:val="36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D39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FF000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FF0000"/>
                <w:sz w:val="26"/>
                <w:szCs w:val="28"/>
                <w:cs/>
                <w:lang w:bidi="bn-BD"/>
              </w:rPr>
              <w:t>প: প: পদ্ধতি গ্রহণকারীর হার (সিএআর)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8"/>
              </w:rPr>
            </w:pPr>
            <w:r w:rsidRPr="00A639AD">
              <w:rPr>
                <w:rFonts w:ascii="Times New Roman" w:hAnsi="Times New Roman"/>
                <w:color w:val="FF0000"/>
                <w:sz w:val="26"/>
                <w:szCs w:val="28"/>
              </w:rPr>
              <w:t>FSD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595959"/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6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6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8"/>
                <w:cs/>
                <w:lang w:bidi="bn-IN"/>
              </w:rPr>
            </w:pPr>
            <w:r w:rsidRPr="00A639AD">
              <w:rPr>
                <w:rFonts w:ascii="Nikosh" w:eastAsia="Nikosh" w:hAnsi="Nikosh" w:cs="Nikosh"/>
                <w:color w:val="FF0000"/>
                <w:sz w:val="26"/>
                <w:szCs w:val="28"/>
                <w:cs/>
                <w:lang w:bidi="bn-BD"/>
              </w:rPr>
              <w:t>৮৫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8"/>
                <w:cs/>
                <w:lang w:bidi="bn-IN"/>
              </w:rPr>
            </w:pPr>
            <w:r w:rsidRPr="00A639AD">
              <w:rPr>
                <w:rFonts w:ascii="Nikosh" w:eastAsia="Nikosh" w:hAnsi="Nikosh" w:cs="Nikosh"/>
                <w:color w:val="FF0000"/>
                <w:sz w:val="26"/>
                <w:szCs w:val="28"/>
                <w:cs/>
                <w:lang w:bidi="bn-BD"/>
              </w:rPr>
              <w:t>৮৫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39" w:rsidRPr="00A639AD" w:rsidRDefault="00826D39" w:rsidP="0002779C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A639AD">
              <w:rPr>
                <w:rFonts w:ascii="Nikosh" w:eastAsia="Nikosh" w:hAnsi="Nikosh" w:cs="Nikosh"/>
                <w:color w:val="FF0000"/>
                <w:sz w:val="28"/>
                <w:szCs w:val="28"/>
                <w:cs/>
                <w:lang w:bidi="bn-BD"/>
              </w:rPr>
              <w:t>৭৯.৮%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39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826D39" w:rsidTr="0002779C">
        <w:trPr>
          <w:trHeight w:hRule="exact" w:val="36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6D39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B0F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00B0F0"/>
                <w:sz w:val="26"/>
                <w:szCs w:val="28"/>
                <w:cs/>
                <w:lang w:bidi="bn-BD"/>
              </w:rPr>
              <w:t>খাবার বড়ি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B0F0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B0F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00B0F0"/>
                <w:sz w:val="26"/>
                <w:szCs w:val="28"/>
                <w:cs/>
                <w:lang w:bidi="bn-BD"/>
              </w:rPr>
              <w:t>২৭.০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B0F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00B0F0"/>
                <w:sz w:val="26"/>
                <w:szCs w:val="28"/>
                <w:cs/>
                <w:lang w:bidi="bn-BD"/>
              </w:rPr>
              <w:t>২৫.৪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B0F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00B0F0"/>
                <w:sz w:val="26"/>
                <w:szCs w:val="28"/>
                <w:cs/>
                <w:lang w:bidi="bn-BD"/>
              </w:rPr>
              <w:t>৩৯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B0F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00B0F0"/>
                <w:sz w:val="26"/>
                <w:szCs w:val="28"/>
                <w:cs/>
                <w:lang w:bidi="bn-BD"/>
              </w:rPr>
              <w:t>৩৯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39" w:rsidRPr="00A639AD" w:rsidRDefault="00826D39" w:rsidP="0002779C">
            <w:pPr>
              <w:jc w:val="center"/>
              <w:rPr>
                <w:rFonts w:ascii="Times New Roman" w:eastAsia="Times New Roman" w:hAnsi="Times New Roman"/>
                <w:color w:val="00B0F0"/>
                <w:sz w:val="28"/>
                <w:szCs w:val="28"/>
              </w:rPr>
            </w:pPr>
            <w:r w:rsidRPr="00A639AD">
              <w:rPr>
                <w:rFonts w:ascii="Nikosh" w:eastAsia="Nikosh" w:hAnsi="Nikosh" w:cs="Nikosh"/>
                <w:color w:val="00B0F0"/>
                <w:sz w:val="28"/>
                <w:szCs w:val="28"/>
                <w:cs/>
                <w:lang w:bidi="bn-BD"/>
              </w:rPr>
              <w:t>৩৬.৫%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39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826D39" w:rsidTr="0002779C">
        <w:trPr>
          <w:trHeight w:hRule="exact" w:val="36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6D39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206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002060"/>
                <w:sz w:val="26"/>
                <w:szCs w:val="28"/>
                <w:cs/>
                <w:lang w:bidi="bn-BD"/>
              </w:rPr>
              <w:t>কনডম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2060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206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002060"/>
                <w:sz w:val="26"/>
                <w:szCs w:val="28"/>
                <w:cs/>
                <w:lang w:bidi="bn-BD"/>
              </w:rPr>
              <w:t>৬.৪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206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002060"/>
                <w:sz w:val="26"/>
                <w:szCs w:val="28"/>
                <w:cs/>
                <w:lang w:bidi="bn-BD"/>
              </w:rPr>
              <w:t>৭.২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206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002060"/>
                <w:sz w:val="26"/>
                <w:szCs w:val="28"/>
                <w:cs/>
                <w:lang w:bidi="bn-BD"/>
              </w:rPr>
              <w:t>৭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206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002060"/>
                <w:sz w:val="26"/>
                <w:szCs w:val="28"/>
                <w:cs/>
                <w:lang w:bidi="bn-BD"/>
              </w:rPr>
              <w:t>৭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39" w:rsidRPr="00A639AD" w:rsidRDefault="00826D39" w:rsidP="0002779C">
            <w:pPr>
              <w:jc w:val="center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A639AD">
              <w:rPr>
                <w:rFonts w:ascii="Nikosh" w:eastAsia="Nikosh" w:hAnsi="Nikosh" w:cs="Nikosh"/>
                <w:color w:val="002060"/>
                <w:sz w:val="28"/>
                <w:szCs w:val="28"/>
                <w:cs/>
                <w:lang w:bidi="bn-BD"/>
              </w:rPr>
              <w:t>১৪.০%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39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826D39" w:rsidTr="0002779C">
        <w:trPr>
          <w:trHeight w:hRule="exact" w:val="36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6D39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984806" w:themeColor="accent6" w:themeShade="8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984806" w:themeColor="accent6" w:themeShade="80"/>
                <w:sz w:val="26"/>
                <w:szCs w:val="28"/>
                <w:cs/>
                <w:lang w:bidi="bn-BD"/>
              </w:rPr>
              <w:t>ইনজেকশন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984806" w:themeColor="accent6" w:themeShade="80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984806" w:themeColor="accent6" w:themeShade="8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984806" w:themeColor="accent6" w:themeShade="80"/>
                <w:sz w:val="26"/>
                <w:szCs w:val="28"/>
                <w:cs/>
                <w:lang w:bidi="bn-BD"/>
              </w:rPr>
              <w:t>১২.৪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984806" w:themeColor="accent6" w:themeShade="8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984806" w:themeColor="accent6" w:themeShade="80"/>
                <w:sz w:val="26"/>
                <w:szCs w:val="28"/>
                <w:cs/>
                <w:lang w:bidi="bn-BD"/>
              </w:rPr>
              <w:t>১০.৭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984806" w:themeColor="accent6" w:themeShade="8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984806" w:themeColor="accent6" w:themeShade="80"/>
                <w:sz w:val="26"/>
                <w:szCs w:val="28"/>
                <w:cs/>
                <w:lang w:bidi="bn-BD"/>
              </w:rPr>
              <w:t>১৯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984806" w:themeColor="accent6" w:themeShade="8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984806" w:themeColor="accent6" w:themeShade="80"/>
                <w:sz w:val="26"/>
                <w:szCs w:val="28"/>
                <w:cs/>
                <w:lang w:bidi="bn-BD"/>
              </w:rPr>
              <w:t>১৯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39" w:rsidRPr="00A639AD" w:rsidRDefault="00826D39" w:rsidP="0002779C">
            <w:pPr>
              <w:jc w:val="center"/>
              <w:rPr>
                <w:rFonts w:ascii="Times New Roman" w:eastAsia="Times New Roman" w:hAnsi="Times New Roman"/>
                <w:color w:val="984806" w:themeColor="accent6" w:themeShade="80"/>
                <w:sz w:val="28"/>
                <w:szCs w:val="28"/>
              </w:rPr>
            </w:pPr>
            <w:r w:rsidRPr="00A639AD">
              <w:rPr>
                <w:rFonts w:ascii="Nikosh" w:eastAsia="Nikosh" w:hAnsi="Nikosh" w:cs="Nikosh"/>
                <w:color w:val="984806" w:themeColor="accent6" w:themeShade="80"/>
                <w:sz w:val="28"/>
                <w:szCs w:val="28"/>
                <w:cs/>
                <w:lang w:bidi="bn-BD"/>
              </w:rPr>
              <w:t>১৫.১%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39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826D39" w:rsidTr="0002779C">
        <w:trPr>
          <w:trHeight w:hRule="exact" w:val="36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6D39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76923C" w:themeColor="accent3" w:themeShade="BF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76923C" w:themeColor="accent3" w:themeShade="BF"/>
                <w:sz w:val="26"/>
                <w:szCs w:val="28"/>
                <w:cs/>
                <w:lang w:bidi="bn-BD"/>
              </w:rPr>
              <w:t>আইইউডি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76923C" w:themeColor="accent3" w:themeShade="BF"/>
                <w:sz w:val="26"/>
                <w:szCs w:val="28"/>
              </w:rPr>
            </w:pPr>
            <w:r w:rsidRPr="00A639AD">
              <w:rPr>
                <w:rFonts w:ascii="Times New Roman" w:hAnsi="Times New Roman"/>
                <w:color w:val="76923C" w:themeColor="accent3" w:themeShade="BF"/>
                <w:sz w:val="26"/>
                <w:szCs w:val="28"/>
              </w:rPr>
              <w:t>CCSDP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76923C" w:themeColor="accent3" w:themeShade="BF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76923C" w:themeColor="accent3" w:themeShade="BF"/>
                <w:sz w:val="26"/>
                <w:szCs w:val="28"/>
                <w:cs/>
                <w:lang w:bidi="bn-BD"/>
              </w:rPr>
              <w:t>০.৬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76923C" w:themeColor="accent3" w:themeShade="BF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76923C" w:themeColor="accent3" w:themeShade="BF"/>
                <w:sz w:val="26"/>
                <w:szCs w:val="28"/>
                <w:cs/>
                <w:lang w:bidi="bn-BD"/>
              </w:rPr>
              <w:t>০.৬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76923C" w:themeColor="accent3" w:themeShade="BF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76923C" w:themeColor="accent3" w:themeShade="BF"/>
                <w:sz w:val="26"/>
                <w:szCs w:val="28"/>
                <w:cs/>
                <w:lang w:bidi="bn-BD"/>
              </w:rPr>
              <w:t>৪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76923C" w:themeColor="accent3" w:themeShade="BF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76923C" w:themeColor="accent3" w:themeShade="BF"/>
                <w:sz w:val="26"/>
                <w:szCs w:val="28"/>
                <w:cs/>
                <w:lang w:bidi="bn-BD"/>
              </w:rPr>
              <w:t>৪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D39" w:rsidRPr="00A639AD" w:rsidRDefault="00826D39" w:rsidP="0002779C">
            <w:pPr>
              <w:jc w:val="center"/>
              <w:rPr>
                <w:rFonts w:ascii="Times New Roman" w:eastAsia="Times New Roman" w:hAnsi="Times New Roman"/>
                <w:color w:val="76923C" w:themeColor="accent3" w:themeShade="BF"/>
                <w:sz w:val="28"/>
                <w:szCs w:val="28"/>
              </w:rPr>
            </w:pPr>
            <w:r w:rsidRPr="00A639AD">
              <w:rPr>
                <w:rFonts w:ascii="Nikosh" w:eastAsia="Nikosh" w:hAnsi="Nikosh" w:cs="Nikosh"/>
                <w:color w:val="76923C" w:themeColor="accent3" w:themeShade="BF"/>
                <w:sz w:val="28"/>
                <w:szCs w:val="28"/>
                <w:cs/>
                <w:lang w:bidi="bn-BD"/>
              </w:rPr>
              <w:t>১.৫%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39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826D39" w:rsidTr="0002779C">
        <w:trPr>
          <w:trHeight w:hRule="exact" w:val="36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6D39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color w:val="C0000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C00000"/>
                <w:sz w:val="26"/>
                <w:szCs w:val="28"/>
                <w:cs/>
                <w:lang w:bidi="bn-BD"/>
              </w:rPr>
              <w:t>ইমপ্ল্যান্ট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C00000"/>
                <w:sz w:val="26"/>
                <w:szCs w:val="28"/>
                <w:cs/>
                <w:lang w:bidi="bn-BD"/>
              </w:rPr>
              <w:t>১.৭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C0000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C00000"/>
                <w:sz w:val="26"/>
                <w:szCs w:val="28"/>
                <w:cs/>
                <w:lang w:bidi="bn-BD"/>
              </w:rPr>
              <w:t>২.১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C0000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C00000"/>
                <w:sz w:val="26"/>
                <w:szCs w:val="28"/>
                <w:cs/>
                <w:lang w:bidi="bn-BD"/>
              </w:rPr>
              <w:t>৪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C0000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C00000"/>
                <w:sz w:val="26"/>
                <w:szCs w:val="28"/>
                <w:cs/>
                <w:lang w:bidi="bn-BD"/>
              </w:rPr>
              <w:t>৪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D39" w:rsidRPr="00A639AD" w:rsidRDefault="00826D39" w:rsidP="0002779C">
            <w:pPr>
              <w:jc w:val="center"/>
              <w:rPr>
                <w:rFonts w:ascii="Times New Roman" w:eastAsia="Times New Roman" w:hAnsi="Times New Roman"/>
                <w:color w:val="C00000"/>
                <w:sz w:val="28"/>
                <w:szCs w:val="28"/>
              </w:rPr>
            </w:pPr>
            <w:r w:rsidRPr="00A639AD">
              <w:rPr>
                <w:rFonts w:ascii="Nikosh" w:eastAsia="Nikosh" w:hAnsi="Nikosh" w:cs="Nikosh"/>
                <w:color w:val="C00000"/>
                <w:sz w:val="28"/>
                <w:szCs w:val="28"/>
                <w:cs/>
                <w:lang w:bidi="bn-BD"/>
              </w:rPr>
              <w:t>১.৮%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39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826D39" w:rsidTr="0002779C">
        <w:trPr>
          <w:trHeight w:hRule="exact" w:val="36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6D39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B05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00B050"/>
                <w:sz w:val="26"/>
                <w:szCs w:val="28"/>
                <w:cs/>
                <w:lang w:bidi="bn-BD"/>
              </w:rPr>
              <w:t>স্থায়ী পদ্ধতি (ম)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B050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B05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00B050"/>
                <w:sz w:val="26"/>
                <w:szCs w:val="28"/>
                <w:cs/>
                <w:lang w:bidi="bn-BD"/>
              </w:rPr>
              <w:t>৪.৬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B05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00B050"/>
                <w:sz w:val="26"/>
                <w:szCs w:val="28"/>
                <w:cs/>
                <w:lang w:bidi="bn-BD"/>
              </w:rPr>
              <w:t>৪.৮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B05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00B050"/>
                <w:sz w:val="26"/>
                <w:szCs w:val="28"/>
                <w:cs/>
                <w:lang w:bidi="bn-BD"/>
              </w:rPr>
              <w:t>৭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B050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00B050"/>
                <w:sz w:val="26"/>
                <w:szCs w:val="28"/>
                <w:cs/>
                <w:lang w:bidi="bn-BD"/>
              </w:rPr>
              <w:t>৭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D39" w:rsidRPr="00A639AD" w:rsidRDefault="00826D39" w:rsidP="0002779C">
            <w:pPr>
              <w:jc w:val="center"/>
              <w:rPr>
                <w:rFonts w:ascii="Times New Roman" w:eastAsia="Times New Roman" w:hAnsi="Times New Roman"/>
                <w:color w:val="00B050"/>
                <w:sz w:val="28"/>
                <w:szCs w:val="28"/>
              </w:rPr>
            </w:pPr>
            <w:r w:rsidRPr="00A639AD">
              <w:rPr>
                <w:rFonts w:ascii="Nikosh" w:eastAsia="Nikosh" w:hAnsi="Nikosh" w:cs="Nikosh"/>
                <w:color w:val="00B050"/>
                <w:sz w:val="28"/>
                <w:szCs w:val="28"/>
                <w:cs/>
                <w:lang w:bidi="bn-BD"/>
              </w:rPr>
              <w:t>৭.৩%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39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  <w:tr w:rsidR="00826D39" w:rsidTr="0002779C">
        <w:trPr>
          <w:trHeight w:hRule="exact" w:val="36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6D39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color w:val="7030A0"/>
                <w:sz w:val="26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/>
                <w:color w:val="943634" w:themeColor="accent2" w:themeShade="BF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943634" w:themeColor="accent2" w:themeShade="BF"/>
                <w:sz w:val="26"/>
                <w:szCs w:val="28"/>
                <w:cs/>
                <w:lang w:bidi="bn-BD"/>
              </w:rPr>
              <w:t>স্থায়ী পদ্ধতি (পু)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943634" w:themeColor="accent2" w:themeShade="BF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D39" w:rsidRPr="00A639AD" w:rsidRDefault="00826D39" w:rsidP="0002779C">
            <w:pPr>
              <w:tabs>
                <w:tab w:val="left" w:pos="8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943634" w:themeColor="accent2" w:themeShade="BF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943634" w:themeColor="accent2" w:themeShade="BF"/>
                <w:sz w:val="26"/>
                <w:szCs w:val="28"/>
                <w:cs/>
                <w:lang w:bidi="bn-BD"/>
              </w:rPr>
              <w:t>১.২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943634" w:themeColor="accent2" w:themeShade="BF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943634" w:themeColor="accent2" w:themeShade="BF"/>
                <w:sz w:val="26"/>
                <w:szCs w:val="28"/>
                <w:cs/>
                <w:lang w:bidi="bn-BD"/>
              </w:rPr>
              <w:t>১.১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943634" w:themeColor="accent2" w:themeShade="BF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943634" w:themeColor="accent2" w:themeShade="BF"/>
                <w:sz w:val="26"/>
                <w:szCs w:val="28"/>
                <w:cs/>
                <w:lang w:bidi="bn-BD"/>
              </w:rPr>
              <w:t>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D39" w:rsidRPr="00A639AD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943634" w:themeColor="accent2" w:themeShade="BF"/>
                <w:sz w:val="26"/>
                <w:szCs w:val="28"/>
              </w:rPr>
            </w:pPr>
            <w:r w:rsidRPr="00A639AD">
              <w:rPr>
                <w:rFonts w:ascii="Nikosh" w:eastAsia="Nikosh" w:hAnsi="Nikosh" w:cs="Nikosh"/>
                <w:color w:val="943634" w:themeColor="accent2" w:themeShade="BF"/>
                <w:sz w:val="26"/>
                <w:szCs w:val="28"/>
                <w:cs/>
                <w:lang w:bidi="bn-BD"/>
              </w:rPr>
              <w:t>৫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D39" w:rsidRPr="00A639AD" w:rsidRDefault="00826D39" w:rsidP="0002779C">
            <w:pPr>
              <w:jc w:val="center"/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</w:pPr>
            <w:r w:rsidRPr="00A639AD">
              <w:rPr>
                <w:rFonts w:ascii="Nikosh" w:eastAsia="Nikosh" w:hAnsi="Nikosh" w:cs="Nikosh"/>
                <w:color w:val="943634" w:themeColor="accent2" w:themeShade="BF"/>
                <w:sz w:val="28"/>
                <w:szCs w:val="28"/>
                <w:cs/>
                <w:lang w:bidi="bn-BD"/>
              </w:rPr>
              <w:t>৩.৭%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39" w:rsidRDefault="00826D39" w:rsidP="0002779C">
            <w:pPr>
              <w:pStyle w:val="ListParagraph"/>
              <w:tabs>
                <w:tab w:val="left" w:pos="8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8"/>
              </w:rPr>
            </w:pPr>
          </w:p>
        </w:tc>
      </w:tr>
    </w:tbl>
    <w:p w:rsidR="00634D81" w:rsidRDefault="00634D81"/>
    <w:sectPr w:rsidR="00634D81" w:rsidSect="00826D39">
      <w:pgSz w:w="16834" w:h="11909" w:orient="landscape" w:code="9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39"/>
    <w:rsid w:val="00634D81"/>
    <w:rsid w:val="0082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D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D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</dc:creator>
  <cp:lastModifiedBy>CITY</cp:lastModifiedBy>
  <cp:revision>1</cp:revision>
  <dcterms:created xsi:type="dcterms:W3CDTF">2021-09-19T17:11:00Z</dcterms:created>
  <dcterms:modified xsi:type="dcterms:W3CDTF">2021-09-19T17:14:00Z</dcterms:modified>
</cp:coreProperties>
</file>