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39" w:rsidRPr="00343616" w:rsidRDefault="00343616" w:rsidP="00343616">
      <w:pPr>
        <w:spacing w:after="0"/>
        <w:rPr>
          <w:rFonts w:ascii="NikoshBAN" w:hAnsi="NikoshBAN" w:cs="NikoshBAN"/>
          <w:sz w:val="36"/>
        </w:rPr>
      </w:pPr>
      <w:proofErr w:type="spellStart"/>
      <w:r w:rsidRPr="00343616">
        <w:rPr>
          <w:rFonts w:ascii="NikoshBAN" w:hAnsi="NikoshBAN" w:cs="NikoshBAN"/>
          <w:sz w:val="36"/>
        </w:rPr>
        <w:t>এক</w:t>
      </w:r>
      <w:proofErr w:type="spellEnd"/>
      <w:r w:rsidRPr="00343616">
        <w:rPr>
          <w:rFonts w:ascii="NikoshBAN" w:hAnsi="NikoshBAN" w:cs="NikoshBAN"/>
          <w:sz w:val="36"/>
        </w:rPr>
        <w:t xml:space="preserve"> </w:t>
      </w:r>
      <w:proofErr w:type="spellStart"/>
      <w:r w:rsidRPr="00343616">
        <w:rPr>
          <w:rFonts w:ascii="NikoshBAN" w:hAnsi="NikoshBAN" w:cs="NikoshBAN"/>
          <w:sz w:val="36"/>
        </w:rPr>
        <w:t>নজরে</w:t>
      </w:r>
      <w:proofErr w:type="spellEnd"/>
      <w:r w:rsidRPr="00343616">
        <w:rPr>
          <w:rFonts w:ascii="NikoshBAN" w:hAnsi="NikoshBAN" w:cs="NikoshBAN"/>
          <w:sz w:val="36"/>
        </w:rPr>
        <w:t xml:space="preserve"> </w:t>
      </w:r>
      <w:proofErr w:type="spellStart"/>
      <w:r w:rsidRPr="00343616">
        <w:rPr>
          <w:rFonts w:ascii="NikoshBAN" w:hAnsi="NikoshBAN" w:cs="NikoshBAN"/>
          <w:sz w:val="36"/>
        </w:rPr>
        <w:t>উপজেলা</w:t>
      </w:r>
      <w:proofErr w:type="spellEnd"/>
      <w:r w:rsidRPr="00343616">
        <w:rPr>
          <w:rFonts w:ascii="NikoshBAN" w:hAnsi="NikoshBAN" w:cs="NikoshBAN"/>
          <w:sz w:val="36"/>
        </w:rPr>
        <w:t xml:space="preserve"> </w:t>
      </w:r>
      <w:proofErr w:type="spellStart"/>
      <w:r w:rsidRPr="00343616">
        <w:rPr>
          <w:rFonts w:ascii="NikoshBAN" w:hAnsi="NikoshBAN" w:cs="NikoshBAN"/>
          <w:sz w:val="36"/>
        </w:rPr>
        <w:t>খাদ্য</w:t>
      </w:r>
      <w:proofErr w:type="spellEnd"/>
      <w:r w:rsidRPr="00343616">
        <w:rPr>
          <w:rFonts w:ascii="NikoshBAN" w:hAnsi="NikoshBAN" w:cs="NikoshBAN"/>
          <w:sz w:val="36"/>
        </w:rPr>
        <w:t xml:space="preserve"> </w:t>
      </w:r>
      <w:proofErr w:type="spellStart"/>
      <w:r w:rsidRPr="00343616">
        <w:rPr>
          <w:rFonts w:ascii="NikoshBAN" w:hAnsi="NikoshBAN" w:cs="NikoshBAN"/>
          <w:sz w:val="36"/>
        </w:rPr>
        <w:t>নিয়ন্ত্রকের</w:t>
      </w:r>
      <w:proofErr w:type="spellEnd"/>
      <w:r w:rsidRPr="00343616">
        <w:rPr>
          <w:rFonts w:ascii="NikoshBAN" w:hAnsi="NikoshBAN" w:cs="NikoshBAN"/>
          <w:sz w:val="36"/>
        </w:rPr>
        <w:t xml:space="preserve"> </w:t>
      </w:r>
      <w:proofErr w:type="spellStart"/>
      <w:r w:rsidRPr="00343616">
        <w:rPr>
          <w:rFonts w:ascii="NikoshBAN" w:hAnsi="NikoshBAN" w:cs="NikoshBAN"/>
          <w:sz w:val="36"/>
        </w:rPr>
        <w:t>কার্যালয়</w:t>
      </w:r>
      <w:proofErr w:type="spellEnd"/>
    </w:p>
    <w:p w:rsidR="00343616" w:rsidRDefault="00343616" w:rsidP="00343616">
      <w:pPr>
        <w:spacing w:after="0"/>
        <w:rPr>
          <w:rFonts w:ascii="NikoshBAN" w:hAnsi="NikoshBAN" w:cs="NikoshBAN"/>
          <w:sz w:val="36"/>
        </w:rPr>
      </w:pPr>
      <w:proofErr w:type="spellStart"/>
      <w:r w:rsidRPr="00343616">
        <w:rPr>
          <w:rFonts w:ascii="NikoshBAN" w:hAnsi="NikoshBAN" w:cs="NikoshBAN"/>
          <w:sz w:val="36"/>
        </w:rPr>
        <w:t>শালিখা</w:t>
      </w:r>
      <w:proofErr w:type="spellEnd"/>
      <w:r w:rsidRPr="00343616">
        <w:rPr>
          <w:rFonts w:ascii="NikoshBAN" w:hAnsi="NikoshBAN" w:cs="NikoshBAN"/>
          <w:sz w:val="36"/>
        </w:rPr>
        <w:t xml:space="preserve">, </w:t>
      </w:r>
      <w:proofErr w:type="spellStart"/>
      <w:r w:rsidRPr="00343616">
        <w:rPr>
          <w:rFonts w:ascii="NikoshBAN" w:hAnsi="NikoshBAN" w:cs="NikoshBAN"/>
          <w:sz w:val="36"/>
        </w:rPr>
        <w:t>মাগুরা</w:t>
      </w:r>
      <w:proofErr w:type="spellEnd"/>
      <w:r w:rsidRPr="00343616">
        <w:rPr>
          <w:rFonts w:ascii="NikoshBAN" w:hAnsi="NikoshBAN" w:cs="NikoshBAN"/>
          <w:sz w:val="36"/>
        </w:rPr>
        <w:t>।</w:t>
      </w:r>
    </w:p>
    <w:p w:rsidR="00343616" w:rsidRDefault="00343616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শালিখা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উপজেলা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পরিষদের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দ্বিতীয়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অর্থা</w:t>
      </w:r>
      <w:proofErr w:type="spellEnd"/>
      <w:r>
        <w:rPr>
          <w:rFonts w:ascii="NikoshBAN" w:hAnsi="NikoshBAN" w:cs="NikoshBAN"/>
          <w:sz w:val="36"/>
        </w:rPr>
        <w:t xml:space="preserve">ৎ </w:t>
      </w:r>
      <w:proofErr w:type="spellStart"/>
      <w:r>
        <w:rPr>
          <w:rFonts w:ascii="NikoshBAN" w:hAnsi="NikoshBAN" w:cs="NikoshBAN"/>
          <w:sz w:val="36"/>
        </w:rPr>
        <w:t>উত্তর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পাশের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নিচ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তলার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মাঝামাঝি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দুটি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কক্ষ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নিয়ে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খাদ্য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অফিসটি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অবস্থিত</w:t>
      </w:r>
      <w:proofErr w:type="spellEnd"/>
      <w:r>
        <w:rPr>
          <w:rFonts w:ascii="NikoshBAN" w:hAnsi="NikoshBAN" w:cs="NikoshBAN"/>
          <w:sz w:val="36"/>
        </w:rPr>
        <w:t>।</w:t>
      </w:r>
    </w:p>
    <w:p w:rsidR="00343616" w:rsidRDefault="00343616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জনবলঃ</w:t>
      </w:r>
      <w:proofErr w:type="spellEnd"/>
    </w:p>
    <w:p w:rsidR="00A4256A" w:rsidRDefault="00A4256A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উপজেলা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খাদ্য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নিয়ন্ত্রকের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কার্যালয়ঃ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948"/>
        <w:gridCol w:w="2490"/>
        <w:gridCol w:w="2520"/>
        <w:gridCol w:w="1858"/>
        <w:gridCol w:w="947"/>
        <w:gridCol w:w="914"/>
      </w:tblGrid>
      <w:tr w:rsidR="003A3F5A" w:rsidTr="0021056B">
        <w:tc>
          <w:tcPr>
            <w:tcW w:w="948" w:type="dxa"/>
          </w:tcPr>
          <w:p w:rsidR="003A3F5A" w:rsidRPr="0021056B" w:rsidRDefault="003A3F5A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ক্র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.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নং</w:t>
            </w:r>
            <w:proofErr w:type="spellEnd"/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3A3F5A" w:rsidRPr="0021056B" w:rsidRDefault="003A3F5A" w:rsidP="003A3F5A">
            <w:pPr>
              <w:tabs>
                <w:tab w:val="left" w:pos="3206"/>
              </w:tabs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পদের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নাম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ab/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পদের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3A3F5A" w:rsidRPr="0021056B" w:rsidRDefault="003A3F5A" w:rsidP="003A3F5A">
            <w:pPr>
              <w:tabs>
                <w:tab w:val="left" w:pos="3206"/>
              </w:tabs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মঞ্জুরীকৃত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="0021056B" w:rsidRPr="0021056B">
              <w:rPr>
                <w:rFonts w:ascii="NikoshBAN" w:hAnsi="NikoshBAN" w:cs="NikoshBAN"/>
                <w:sz w:val="32"/>
              </w:rPr>
              <w:t>পদের</w:t>
            </w:r>
            <w:proofErr w:type="spellEnd"/>
            <w:r w:rsidR="0021056B"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="0021056B">
              <w:rPr>
                <w:rFonts w:ascii="NikoshBAN" w:hAnsi="NikoshBAN" w:cs="NikoshBAN"/>
                <w:sz w:val="32"/>
              </w:rPr>
              <w:t>সংখ্যা</w:t>
            </w:r>
            <w:proofErr w:type="spellEnd"/>
          </w:p>
        </w:tc>
        <w:tc>
          <w:tcPr>
            <w:tcW w:w="1858" w:type="dxa"/>
          </w:tcPr>
          <w:p w:rsidR="003A3F5A" w:rsidRPr="0021056B" w:rsidRDefault="003A3F5A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কর্মরত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</w:p>
        </w:tc>
        <w:tc>
          <w:tcPr>
            <w:tcW w:w="947" w:type="dxa"/>
          </w:tcPr>
          <w:p w:rsidR="003A3F5A" w:rsidRPr="0021056B" w:rsidRDefault="003A3F5A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শূন্য</w:t>
            </w:r>
            <w:proofErr w:type="spellEnd"/>
          </w:p>
        </w:tc>
        <w:tc>
          <w:tcPr>
            <w:tcW w:w="914" w:type="dxa"/>
          </w:tcPr>
          <w:p w:rsidR="003A3F5A" w:rsidRPr="0021056B" w:rsidRDefault="003A3F5A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মন্তব্য</w:t>
            </w:r>
            <w:proofErr w:type="spellEnd"/>
          </w:p>
        </w:tc>
      </w:tr>
      <w:tr w:rsidR="00F60F4C" w:rsidTr="0021056B">
        <w:tc>
          <w:tcPr>
            <w:tcW w:w="948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  <w:r w:rsidRPr="0021056B">
              <w:rPr>
                <w:rFonts w:ascii="NikoshBAN" w:hAnsi="NikoshBAN" w:cs="NikoshBAN"/>
                <w:sz w:val="32"/>
              </w:rPr>
              <w:t>01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উপজেলা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খাদ্য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নিয়ন্ত্রক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F4C" w:rsidRPr="0021056B" w:rsidRDefault="00F60F4C" w:rsidP="003A3F5A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858" w:type="dxa"/>
          </w:tcPr>
          <w:p w:rsidR="00F60F4C" w:rsidRPr="0021056B" w:rsidRDefault="00F60F4C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947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</w:p>
        </w:tc>
      </w:tr>
      <w:tr w:rsidR="00F60F4C" w:rsidTr="0021056B">
        <w:tc>
          <w:tcPr>
            <w:tcW w:w="948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02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পরিদর্শক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F4C" w:rsidRDefault="00F60F4C" w:rsidP="003A3F5A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858" w:type="dxa"/>
          </w:tcPr>
          <w:p w:rsidR="00F60F4C" w:rsidRDefault="00F60F4C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947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</w:p>
        </w:tc>
      </w:tr>
      <w:tr w:rsidR="00F60F4C" w:rsidTr="0021056B">
        <w:tc>
          <w:tcPr>
            <w:tcW w:w="948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03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উপ-খাদ্য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পরিদর্শক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F4C" w:rsidRDefault="00F60F4C" w:rsidP="003A3F5A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858" w:type="dxa"/>
          </w:tcPr>
          <w:p w:rsidR="00F60F4C" w:rsidRDefault="00F60F4C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947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</w:p>
        </w:tc>
      </w:tr>
      <w:tr w:rsidR="00F60F4C" w:rsidTr="0021056B">
        <w:tc>
          <w:tcPr>
            <w:tcW w:w="948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04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সহকারী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F4C" w:rsidRDefault="00F60F4C" w:rsidP="003A3F5A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858" w:type="dxa"/>
          </w:tcPr>
          <w:p w:rsidR="00F60F4C" w:rsidRDefault="00F60F4C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947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</w:t>
            </w:r>
          </w:p>
        </w:tc>
        <w:tc>
          <w:tcPr>
            <w:tcW w:w="914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</w:p>
        </w:tc>
      </w:tr>
      <w:tr w:rsidR="00F60F4C" w:rsidTr="0021056B">
        <w:tc>
          <w:tcPr>
            <w:tcW w:w="948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05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খন্ডকালীন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পরিচ্ছন্নকর্মী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F60F4C" w:rsidRDefault="00F60F4C" w:rsidP="003A3F5A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858" w:type="dxa"/>
          </w:tcPr>
          <w:p w:rsidR="00F60F4C" w:rsidRDefault="00F60F4C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947" w:type="dxa"/>
          </w:tcPr>
          <w:p w:rsidR="00F60F4C" w:rsidRDefault="00F60F4C" w:rsidP="00343616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F60F4C" w:rsidRPr="0021056B" w:rsidRDefault="00F60F4C" w:rsidP="00343616">
            <w:pPr>
              <w:rPr>
                <w:rFonts w:ascii="NikoshBAN" w:hAnsi="NikoshBAN" w:cs="NikoshBAN"/>
                <w:sz w:val="32"/>
              </w:rPr>
            </w:pPr>
          </w:p>
        </w:tc>
      </w:tr>
    </w:tbl>
    <w:p w:rsidR="00B31BA9" w:rsidRDefault="00B31BA9" w:rsidP="00343616">
      <w:pPr>
        <w:spacing w:after="0"/>
        <w:rPr>
          <w:rFonts w:ascii="NikoshBAN" w:hAnsi="NikoshBAN" w:cs="NikoshBAN"/>
          <w:sz w:val="36"/>
        </w:rPr>
      </w:pPr>
    </w:p>
    <w:p w:rsidR="00B31BA9" w:rsidRDefault="00EA5188" w:rsidP="00343616">
      <w:pPr>
        <w:spacing w:after="0"/>
        <w:rPr>
          <w:rFonts w:ascii="NikoshBAN" w:hAnsi="NikoshBAN" w:cs="NikoshBAN"/>
          <w:sz w:val="36"/>
        </w:rPr>
      </w:pPr>
      <w:r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শালিখা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উপজেলা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পরিষদের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বিপরীত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দিক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অর্থা</w:t>
      </w:r>
      <w:proofErr w:type="spellEnd"/>
      <w:r w:rsidR="00B31BA9">
        <w:rPr>
          <w:rFonts w:ascii="NikoshBAN" w:hAnsi="NikoshBAN" w:cs="NikoshBAN"/>
          <w:sz w:val="36"/>
        </w:rPr>
        <w:t xml:space="preserve">ৎ </w:t>
      </w:r>
      <w:proofErr w:type="spellStart"/>
      <w:r w:rsidR="00B62E55">
        <w:rPr>
          <w:rFonts w:ascii="NikoshBAN" w:hAnsi="NikoshBAN" w:cs="NikoshBAN"/>
          <w:sz w:val="36"/>
        </w:rPr>
        <w:t>যশোর-মাগুরা</w:t>
      </w:r>
      <w:proofErr w:type="spellEnd"/>
      <w:r w:rsidR="00B62E55">
        <w:rPr>
          <w:rFonts w:ascii="NikoshBAN" w:hAnsi="NikoshBAN" w:cs="NikoshBAN"/>
          <w:sz w:val="36"/>
        </w:rPr>
        <w:t xml:space="preserve"> </w:t>
      </w:r>
      <w:proofErr w:type="spellStart"/>
      <w:r w:rsidR="00B62E55">
        <w:rPr>
          <w:rFonts w:ascii="NikoshBAN" w:hAnsi="NikoshBAN" w:cs="NikoshBAN"/>
          <w:sz w:val="36"/>
        </w:rPr>
        <w:t>রোডের</w:t>
      </w:r>
      <w:proofErr w:type="spellEnd"/>
      <w:r w:rsidR="00B62E55">
        <w:rPr>
          <w:rFonts w:ascii="NikoshBAN" w:hAnsi="NikoshBAN" w:cs="NikoshBAN"/>
          <w:sz w:val="36"/>
        </w:rPr>
        <w:t xml:space="preserve"> </w:t>
      </w:r>
      <w:proofErr w:type="spellStart"/>
      <w:r w:rsidR="00B62E55">
        <w:rPr>
          <w:rFonts w:ascii="NikoshBAN" w:hAnsi="NikoshBAN" w:cs="NikoshBAN"/>
          <w:sz w:val="36"/>
        </w:rPr>
        <w:t>পূর্ব</w:t>
      </w:r>
      <w:proofErr w:type="spellEnd"/>
      <w:r w:rsidR="00B62E55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পাশে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আড়পাড়া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এলএসডি</w:t>
      </w:r>
      <w:proofErr w:type="spellEnd"/>
      <w:r w:rsidR="00B31BA9">
        <w:rPr>
          <w:rFonts w:ascii="NikoshBAN" w:hAnsi="NikoshBAN" w:cs="NikoshBAN"/>
          <w:sz w:val="36"/>
        </w:rPr>
        <w:t xml:space="preserve"> </w:t>
      </w:r>
      <w:proofErr w:type="spellStart"/>
      <w:r w:rsidR="00B31BA9">
        <w:rPr>
          <w:rFonts w:ascii="NikoshBAN" w:hAnsi="NikoshBAN" w:cs="NikoshBAN"/>
          <w:sz w:val="36"/>
        </w:rPr>
        <w:t>অবস্থিত</w:t>
      </w:r>
      <w:proofErr w:type="spellEnd"/>
      <w:r w:rsidR="00B31BA9">
        <w:rPr>
          <w:rFonts w:ascii="NikoshBAN" w:hAnsi="NikoshBAN" w:cs="NikoshBAN"/>
          <w:sz w:val="36"/>
        </w:rPr>
        <w:t>।</w:t>
      </w:r>
    </w:p>
    <w:p w:rsidR="00B62E55" w:rsidRDefault="00B62E55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জনবলঃ</w:t>
      </w:r>
      <w:proofErr w:type="spellEnd"/>
    </w:p>
    <w:p w:rsidR="00B62E55" w:rsidRDefault="00B62E55" w:rsidP="00B62E55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ভারপ্রাপ্ত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কর্মকর্তার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কার্যালয়ঃ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948"/>
        <w:gridCol w:w="2850"/>
        <w:gridCol w:w="2700"/>
        <w:gridCol w:w="1318"/>
        <w:gridCol w:w="947"/>
        <w:gridCol w:w="914"/>
      </w:tblGrid>
      <w:tr w:rsidR="00B62E55" w:rsidRPr="0021056B" w:rsidTr="000E2B08">
        <w:tc>
          <w:tcPr>
            <w:tcW w:w="948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ক্র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.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নং</w:t>
            </w:r>
            <w:proofErr w:type="spellEnd"/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B62E55" w:rsidRPr="0021056B" w:rsidRDefault="00B62E55" w:rsidP="000E2B08">
            <w:pPr>
              <w:tabs>
                <w:tab w:val="left" w:pos="3206"/>
              </w:tabs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পদের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নাম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ab/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পদের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62E55" w:rsidRPr="0021056B" w:rsidRDefault="00B62E55" w:rsidP="000E2B08">
            <w:pPr>
              <w:tabs>
                <w:tab w:val="left" w:pos="3206"/>
              </w:tabs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মঞ্জুরীকৃত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 w:rsidRPr="0021056B">
              <w:rPr>
                <w:rFonts w:ascii="NikoshBAN" w:hAnsi="NikoshBAN" w:cs="NikoshBAN"/>
                <w:sz w:val="32"/>
              </w:rPr>
              <w:t>পদের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সংখ্যা</w:t>
            </w:r>
            <w:proofErr w:type="spellEnd"/>
          </w:p>
        </w:tc>
        <w:tc>
          <w:tcPr>
            <w:tcW w:w="1318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কর্মরত</w:t>
            </w:r>
            <w:proofErr w:type="spellEnd"/>
            <w:r w:rsidRPr="0021056B">
              <w:rPr>
                <w:rFonts w:ascii="NikoshBAN" w:hAnsi="NikoshBAN" w:cs="NikoshBAN"/>
                <w:sz w:val="32"/>
              </w:rPr>
              <w:t xml:space="preserve"> </w:t>
            </w:r>
          </w:p>
        </w:tc>
        <w:tc>
          <w:tcPr>
            <w:tcW w:w="947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শূন্য</w:t>
            </w:r>
            <w:proofErr w:type="spellEnd"/>
          </w:p>
        </w:tc>
        <w:tc>
          <w:tcPr>
            <w:tcW w:w="914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 w:rsidRPr="0021056B">
              <w:rPr>
                <w:rFonts w:ascii="NikoshBAN" w:hAnsi="NikoshBAN" w:cs="NikoshBAN"/>
                <w:sz w:val="32"/>
              </w:rPr>
              <w:t>মন্তব্য</w:t>
            </w:r>
            <w:proofErr w:type="spellEnd"/>
          </w:p>
        </w:tc>
      </w:tr>
      <w:tr w:rsidR="00B62E55" w:rsidRPr="0021056B" w:rsidTr="000E2B08">
        <w:tc>
          <w:tcPr>
            <w:tcW w:w="948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r w:rsidRPr="0021056B">
              <w:rPr>
                <w:rFonts w:ascii="NikoshBAN" w:hAnsi="NikoshBAN" w:cs="NikoshBAN"/>
                <w:sz w:val="32"/>
              </w:rPr>
              <w:t>01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খাদ্য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পরিদর্শক</w:t>
            </w:r>
            <w:proofErr w:type="spellEnd"/>
            <w:r>
              <w:rPr>
                <w:rFonts w:ascii="NikoshBAN" w:hAnsi="NikoshBAN" w:cs="NikoshBAN"/>
                <w:sz w:val="32"/>
              </w:rPr>
              <w:t>(</w:t>
            </w:r>
            <w:proofErr w:type="spellStart"/>
            <w:r>
              <w:rPr>
                <w:rFonts w:ascii="NikoshBAN" w:hAnsi="NikoshBAN" w:cs="NikoshBAN"/>
                <w:sz w:val="32"/>
              </w:rPr>
              <w:t>ভা.ক</w:t>
            </w:r>
            <w:proofErr w:type="spellEnd"/>
            <w:r>
              <w:rPr>
                <w:rFonts w:ascii="NikoshBAN" w:hAnsi="NikoshBAN" w:cs="NikoshBAN"/>
                <w:sz w:val="32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318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</w:t>
            </w:r>
            <w:r w:rsidR="00F60F4C">
              <w:rPr>
                <w:rFonts w:ascii="NikoshBAN" w:hAnsi="NikoshBAN" w:cs="NikoshBAN"/>
                <w:sz w:val="32"/>
              </w:rPr>
              <w:t>টি</w:t>
            </w:r>
          </w:p>
        </w:tc>
        <w:tc>
          <w:tcPr>
            <w:tcW w:w="947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</w:p>
        </w:tc>
      </w:tr>
      <w:tr w:rsidR="00B62E55" w:rsidRPr="0021056B" w:rsidTr="000E2B08">
        <w:tc>
          <w:tcPr>
            <w:tcW w:w="948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02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সহ-উপ-খাদ্য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পরিদর্শক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01টি</w:t>
            </w:r>
          </w:p>
        </w:tc>
        <w:tc>
          <w:tcPr>
            <w:tcW w:w="1318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</w:t>
            </w:r>
            <w:r w:rsidR="00F60F4C">
              <w:rPr>
                <w:rFonts w:ascii="NikoshBAN" w:hAnsi="NikoshBAN" w:cs="NikoshBAN"/>
                <w:sz w:val="32"/>
              </w:rPr>
              <w:t>টি</w:t>
            </w:r>
          </w:p>
        </w:tc>
        <w:tc>
          <w:tcPr>
            <w:tcW w:w="947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</w:p>
        </w:tc>
      </w:tr>
      <w:tr w:rsidR="00B62E55" w:rsidRPr="0021056B" w:rsidTr="000E2B08">
        <w:tc>
          <w:tcPr>
            <w:tcW w:w="948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03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প্রহরী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03</w:t>
            </w:r>
            <w:r w:rsidR="00F60F4C">
              <w:rPr>
                <w:rFonts w:ascii="NikoshBAN" w:hAnsi="NikoshBAN" w:cs="NikoshBAN"/>
                <w:sz w:val="32"/>
              </w:rPr>
              <w:t>টি</w:t>
            </w:r>
          </w:p>
        </w:tc>
        <w:tc>
          <w:tcPr>
            <w:tcW w:w="1318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03</w:t>
            </w:r>
            <w:r w:rsidR="00F60F4C">
              <w:rPr>
                <w:rFonts w:ascii="NikoshBAN" w:hAnsi="NikoshBAN" w:cs="NikoshBAN"/>
                <w:sz w:val="32"/>
              </w:rPr>
              <w:t>টি</w:t>
            </w:r>
          </w:p>
        </w:tc>
        <w:tc>
          <w:tcPr>
            <w:tcW w:w="947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</w:p>
        </w:tc>
      </w:tr>
      <w:tr w:rsidR="00B62E55" w:rsidRPr="0021056B" w:rsidTr="000E2B08">
        <w:tc>
          <w:tcPr>
            <w:tcW w:w="948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04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proofErr w:type="spellStart"/>
            <w:r>
              <w:rPr>
                <w:rFonts w:ascii="NikoshBAN" w:hAnsi="NikoshBAN" w:cs="NikoshBAN"/>
                <w:sz w:val="32"/>
              </w:rPr>
              <w:t>খন্ডকালীন</w:t>
            </w:r>
            <w:proofErr w:type="spellEnd"/>
            <w:r>
              <w:rPr>
                <w:rFonts w:ascii="NikoshBAN" w:hAnsi="NikoshBAN" w:cs="NikoshBAN"/>
                <w:sz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2"/>
              </w:rPr>
              <w:t>পরিচ্ছন্নতাকর্মী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</w:t>
            </w:r>
            <w:r w:rsidR="00F60F4C">
              <w:rPr>
                <w:rFonts w:ascii="NikoshBAN" w:hAnsi="NikoshBAN" w:cs="NikoshBAN"/>
                <w:sz w:val="32"/>
              </w:rPr>
              <w:t>টি</w:t>
            </w:r>
          </w:p>
        </w:tc>
        <w:tc>
          <w:tcPr>
            <w:tcW w:w="1318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01</w:t>
            </w:r>
            <w:r w:rsidR="00F60F4C">
              <w:rPr>
                <w:rFonts w:ascii="NikoshBAN" w:hAnsi="NikoshBAN" w:cs="NikoshBAN"/>
                <w:sz w:val="32"/>
              </w:rPr>
              <w:t>টি</w:t>
            </w:r>
          </w:p>
        </w:tc>
        <w:tc>
          <w:tcPr>
            <w:tcW w:w="947" w:type="dxa"/>
          </w:tcPr>
          <w:p w:rsidR="00B62E55" w:rsidRDefault="00B62E55" w:rsidP="000E2B08">
            <w:pPr>
              <w:rPr>
                <w:rFonts w:ascii="NikoshBAN" w:hAnsi="NikoshBAN" w:cs="NikoshBAN"/>
                <w:sz w:val="32"/>
              </w:rPr>
            </w:pPr>
            <w:r>
              <w:rPr>
                <w:rFonts w:ascii="NikoshBAN" w:hAnsi="NikoshBAN" w:cs="NikoshBAN"/>
                <w:sz w:val="32"/>
              </w:rPr>
              <w:t>0</w:t>
            </w:r>
          </w:p>
        </w:tc>
        <w:tc>
          <w:tcPr>
            <w:tcW w:w="914" w:type="dxa"/>
          </w:tcPr>
          <w:p w:rsidR="00B62E55" w:rsidRPr="0021056B" w:rsidRDefault="00B62E55" w:rsidP="000E2B08">
            <w:pPr>
              <w:rPr>
                <w:rFonts w:ascii="NikoshBAN" w:hAnsi="NikoshBAN" w:cs="NikoshBAN"/>
                <w:sz w:val="32"/>
              </w:rPr>
            </w:pPr>
          </w:p>
        </w:tc>
      </w:tr>
    </w:tbl>
    <w:p w:rsidR="00B62E55" w:rsidRPr="00A849F9" w:rsidRDefault="00B62E55" w:rsidP="00343616">
      <w:pPr>
        <w:spacing w:after="0"/>
        <w:rPr>
          <w:rFonts w:ascii="NikoshBAN" w:hAnsi="NikoshBAN" w:cs="NikoshBAN"/>
          <w:sz w:val="20"/>
        </w:rPr>
      </w:pPr>
    </w:p>
    <w:p w:rsidR="00A4256A" w:rsidRDefault="00EA5188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গুদাম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সংখ্যা</w:t>
      </w:r>
      <w:proofErr w:type="spellEnd"/>
      <w:r>
        <w:rPr>
          <w:rFonts w:ascii="NikoshBAN" w:hAnsi="NikoshBAN" w:cs="NikoshBAN"/>
          <w:sz w:val="36"/>
        </w:rPr>
        <w:t>=04ট</w:t>
      </w:r>
      <w:proofErr w:type="gramStart"/>
      <w:r>
        <w:rPr>
          <w:rFonts w:ascii="NikoshBAN" w:hAnsi="NikoshBAN" w:cs="NikoshBAN"/>
          <w:sz w:val="36"/>
        </w:rPr>
        <w:t>ি</w:t>
      </w:r>
      <w:r w:rsidR="00BD0529">
        <w:rPr>
          <w:rFonts w:ascii="NikoshBAN" w:hAnsi="NikoshBAN" w:cs="NikoshBAN"/>
          <w:sz w:val="36"/>
        </w:rPr>
        <w:t>(</w:t>
      </w:r>
      <w:proofErr w:type="gramEnd"/>
      <w:r w:rsidR="00BD0529">
        <w:rPr>
          <w:rFonts w:ascii="NikoshBAN" w:hAnsi="NikoshBAN" w:cs="NikoshBAN"/>
          <w:sz w:val="36"/>
        </w:rPr>
        <w:t xml:space="preserve"> </w:t>
      </w:r>
      <w:proofErr w:type="spellStart"/>
      <w:r w:rsidR="00BD0529">
        <w:rPr>
          <w:rFonts w:ascii="NikoshBAN" w:hAnsi="NikoshBAN" w:cs="NikoshBAN"/>
          <w:sz w:val="36"/>
        </w:rPr>
        <w:t>এফ</w:t>
      </w:r>
      <w:proofErr w:type="spellEnd"/>
      <w:r w:rsidR="00BD0529">
        <w:rPr>
          <w:rFonts w:ascii="NikoshBAN" w:hAnsi="NikoshBAN" w:cs="NikoshBAN"/>
          <w:sz w:val="36"/>
        </w:rPr>
        <w:t xml:space="preserve"> এস-01, এফএস-02, এফএস-03, </w:t>
      </w:r>
      <w:proofErr w:type="spellStart"/>
      <w:r w:rsidR="00BD0529">
        <w:rPr>
          <w:rFonts w:ascii="NikoshBAN" w:hAnsi="NikoshBAN" w:cs="NikoshBAN"/>
          <w:sz w:val="36"/>
        </w:rPr>
        <w:t>এফএস</w:t>
      </w:r>
      <w:proofErr w:type="spellEnd"/>
      <w:r w:rsidR="00BD0529">
        <w:rPr>
          <w:rFonts w:ascii="NikoshBAN" w:hAnsi="NikoshBAN" w:cs="NikoshBAN"/>
          <w:sz w:val="36"/>
        </w:rPr>
        <w:t>-)04</w:t>
      </w:r>
    </w:p>
    <w:p w:rsidR="00EA5188" w:rsidRDefault="00EA5188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সাধারণ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ধারণ</w:t>
      </w:r>
      <w:proofErr w:type="spellEnd"/>
      <w:r>
        <w:rPr>
          <w:rFonts w:ascii="NikoshBAN" w:hAnsi="NikoshBAN" w:cs="NikoshBAN"/>
          <w:sz w:val="36"/>
        </w:rPr>
        <w:t xml:space="preserve"> ক্ষমতাঃ2000.000মে.টন</w:t>
      </w:r>
    </w:p>
    <w:p w:rsidR="00EA5188" w:rsidRDefault="00EA5188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সর্বোচ্চ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ধারণ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ক্ষমতা</w:t>
      </w:r>
      <w:proofErr w:type="spellEnd"/>
      <w:r>
        <w:rPr>
          <w:rFonts w:ascii="NikoshBAN" w:hAnsi="NikoshBAN" w:cs="NikoshBAN"/>
          <w:sz w:val="36"/>
        </w:rPr>
        <w:t>=2600.000</w:t>
      </w:r>
      <w:r w:rsidR="00B31BA9">
        <w:rPr>
          <w:rFonts w:ascii="NikoshBAN" w:hAnsi="NikoshBAN" w:cs="NikoshBAN"/>
          <w:sz w:val="36"/>
        </w:rPr>
        <w:t>মে.টন</w:t>
      </w:r>
    </w:p>
    <w:p w:rsidR="00EA5188" w:rsidRDefault="00EA5188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গুদামের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মোট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সম্পত্তি</w:t>
      </w:r>
      <w:proofErr w:type="spellEnd"/>
      <w:r>
        <w:rPr>
          <w:rFonts w:ascii="NikoshBAN" w:hAnsi="NikoshBAN" w:cs="NikoshBAN"/>
          <w:sz w:val="36"/>
        </w:rPr>
        <w:t>=1.50(</w:t>
      </w:r>
      <w:proofErr w:type="spellStart"/>
      <w:r>
        <w:rPr>
          <w:rFonts w:ascii="NikoshBAN" w:hAnsi="NikoshBAN" w:cs="NikoshBAN"/>
          <w:sz w:val="36"/>
        </w:rPr>
        <w:t>এক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একর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পঞ্চাশ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শতক</w:t>
      </w:r>
      <w:proofErr w:type="spellEnd"/>
      <w:r>
        <w:rPr>
          <w:rFonts w:ascii="NikoshBAN" w:hAnsi="NikoshBAN" w:cs="NikoshBAN"/>
          <w:sz w:val="36"/>
        </w:rPr>
        <w:t>)</w:t>
      </w:r>
    </w:p>
    <w:p w:rsidR="009D35BD" w:rsidRDefault="00B87D92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আবাসিক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</w:t>
      </w:r>
      <w:proofErr w:type="spellEnd"/>
      <w:r>
        <w:rPr>
          <w:rFonts w:ascii="NikoshBAN" w:hAnsi="NikoshBAN" w:cs="NikoshBAN"/>
          <w:sz w:val="36"/>
        </w:rPr>
        <w:t xml:space="preserve"> 04টি।</w:t>
      </w:r>
    </w:p>
    <w:p w:rsidR="00B87D92" w:rsidRDefault="00B87D92" w:rsidP="00343616">
      <w:pPr>
        <w:spacing w:after="0"/>
        <w:rPr>
          <w:rFonts w:ascii="NikoshBAN" w:hAnsi="NikoshBAN" w:cs="NikoshBAN"/>
          <w:sz w:val="36"/>
        </w:rPr>
      </w:pPr>
      <w:r>
        <w:rPr>
          <w:rFonts w:ascii="NikoshBAN" w:hAnsi="NikoshBAN" w:cs="NikoshBAN"/>
          <w:sz w:val="36"/>
        </w:rPr>
        <w:t xml:space="preserve">01টি </w:t>
      </w:r>
      <w:proofErr w:type="spellStart"/>
      <w:r>
        <w:rPr>
          <w:rFonts w:ascii="NikoshBAN" w:hAnsi="NikoshBAN" w:cs="NikoshBAN"/>
          <w:sz w:val="36"/>
        </w:rPr>
        <w:t>ভারপ্রাপ্ত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কর্মকর্তার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আবাসিক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</w:t>
      </w:r>
      <w:proofErr w:type="spellEnd"/>
      <w:r>
        <w:rPr>
          <w:rFonts w:ascii="NikoshBAN" w:hAnsi="NikoshBAN" w:cs="NikoshBAN"/>
          <w:sz w:val="36"/>
        </w:rPr>
        <w:t xml:space="preserve">, 01টি </w:t>
      </w:r>
      <w:proofErr w:type="spellStart"/>
      <w:r>
        <w:rPr>
          <w:rFonts w:ascii="NikoshBAN" w:hAnsi="NikoshBAN" w:cs="NikoshBAN"/>
          <w:sz w:val="36"/>
        </w:rPr>
        <w:t>সহ-উপ-খাদ্য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পরিদর্শকের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আবাসিবক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এবং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নিরাপত্তা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প্রহরীদের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জন্য</w:t>
      </w:r>
      <w:proofErr w:type="spellEnd"/>
      <w:r>
        <w:rPr>
          <w:rFonts w:ascii="NikoshBAN" w:hAnsi="NikoshBAN" w:cs="NikoshBAN"/>
          <w:sz w:val="36"/>
        </w:rPr>
        <w:t xml:space="preserve"> 02টি </w:t>
      </w:r>
      <w:proofErr w:type="spellStart"/>
      <w:r>
        <w:rPr>
          <w:rFonts w:ascii="NikoshBAN" w:hAnsi="NikoshBAN" w:cs="NikoshBAN"/>
          <w:sz w:val="36"/>
        </w:rPr>
        <w:t>আবাসিক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</w:t>
      </w:r>
      <w:proofErr w:type="spellEnd"/>
      <w:r>
        <w:rPr>
          <w:rFonts w:ascii="NikoshBAN" w:hAnsi="NikoshBAN" w:cs="NikoshBAN"/>
          <w:sz w:val="36"/>
        </w:rPr>
        <w:t>।</w:t>
      </w:r>
    </w:p>
    <w:p w:rsidR="009D35BD" w:rsidRDefault="009D35BD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গুদামের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কার্যাদি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সম্পাদনের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জন্য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আছে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একটি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অফিস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ভবন</w:t>
      </w:r>
      <w:proofErr w:type="spellEnd"/>
      <w:r>
        <w:rPr>
          <w:rFonts w:ascii="NikoshBAN" w:hAnsi="NikoshBAN" w:cs="NikoshBAN"/>
          <w:sz w:val="36"/>
        </w:rPr>
        <w:t>।</w:t>
      </w:r>
    </w:p>
    <w:p w:rsidR="00A849F9" w:rsidRPr="00343616" w:rsidRDefault="00A849F9" w:rsidP="00343616">
      <w:pPr>
        <w:spacing w:after="0"/>
        <w:rPr>
          <w:rFonts w:ascii="NikoshBAN" w:hAnsi="NikoshBAN" w:cs="NikoshBAN"/>
          <w:sz w:val="36"/>
        </w:rPr>
      </w:pPr>
      <w:proofErr w:type="spellStart"/>
      <w:r>
        <w:rPr>
          <w:rFonts w:ascii="NikoshBAN" w:hAnsi="NikoshBAN" w:cs="NikoshBAN"/>
          <w:sz w:val="36"/>
        </w:rPr>
        <w:t>দেশের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যেকোন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স্থান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হতে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মাগুরা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ভায়না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মোড়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অথবা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যশোর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নিউমার্কেট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মোড়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হতে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আড়পাড়া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বাজারে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আসতে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হবে।আড়পাড়া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বাজার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হতে</w:t>
      </w:r>
      <w:proofErr w:type="spellEnd"/>
      <w:r>
        <w:rPr>
          <w:rFonts w:ascii="NikoshBAN" w:hAnsi="NikoshBAN" w:cs="NikoshBAN"/>
          <w:sz w:val="36"/>
        </w:rPr>
        <w:t xml:space="preserve"> 100গজ </w:t>
      </w:r>
      <w:proofErr w:type="spellStart"/>
      <w:r>
        <w:rPr>
          <w:rFonts w:ascii="NikoshBAN" w:hAnsi="NikoshBAN" w:cs="NikoshBAN"/>
          <w:sz w:val="36"/>
        </w:rPr>
        <w:t>দক্ষিণ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দিকে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শালিখা</w:t>
      </w:r>
      <w:proofErr w:type="spellEnd"/>
      <w:r>
        <w:rPr>
          <w:rFonts w:ascii="NikoshBAN" w:hAnsi="NikoshBAN" w:cs="NikoshBAN"/>
          <w:sz w:val="36"/>
        </w:rPr>
        <w:t xml:space="preserve"> </w:t>
      </w:r>
      <w:proofErr w:type="spellStart"/>
      <w:r>
        <w:rPr>
          <w:rFonts w:ascii="NikoshBAN" w:hAnsi="NikoshBAN" w:cs="NikoshBAN"/>
          <w:sz w:val="36"/>
        </w:rPr>
        <w:t>উপজেলা</w:t>
      </w:r>
      <w:proofErr w:type="spellEnd"/>
      <w:r>
        <w:rPr>
          <w:rFonts w:ascii="NikoshBAN" w:hAnsi="NikoshBAN" w:cs="NikoshBAN"/>
          <w:sz w:val="36"/>
        </w:rPr>
        <w:t>।</w:t>
      </w:r>
    </w:p>
    <w:sectPr w:rsidR="00A849F9" w:rsidRPr="00343616" w:rsidSect="00343616">
      <w:pgSz w:w="11909" w:h="16834" w:code="9"/>
      <w:pgMar w:top="72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3616"/>
    <w:rsid w:val="001523A0"/>
    <w:rsid w:val="0021056B"/>
    <w:rsid w:val="00343616"/>
    <w:rsid w:val="003A3F5A"/>
    <w:rsid w:val="00821E39"/>
    <w:rsid w:val="00834F1D"/>
    <w:rsid w:val="009D35BD"/>
    <w:rsid w:val="00A4256A"/>
    <w:rsid w:val="00A849F9"/>
    <w:rsid w:val="00B31BA9"/>
    <w:rsid w:val="00B62E55"/>
    <w:rsid w:val="00B87D92"/>
    <w:rsid w:val="00BD0529"/>
    <w:rsid w:val="00EA5188"/>
    <w:rsid w:val="00F6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11</cp:revision>
  <dcterms:created xsi:type="dcterms:W3CDTF">2022-06-30T04:18:00Z</dcterms:created>
  <dcterms:modified xsi:type="dcterms:W3CDTF">2022-06-30T04:52:00Z</dcterms:modified>
</cp:coreProperties>
</file>