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B7" w:rsidRPr="000614B7" w:rsidRDefault="000614B7" w:rsidP="00F336A0">
      <w:pPr>
        <w:pStyle w:val="NormalWeb"/>
        <w:spacing w:before="0" w:beforeAutospacing="0" w:after="0" w:afterAutospacing="0"/>
        <w:ind w:right="54"/>
        <w:jc w:val="both"/>
        <w:textAlignment w:val="baseline"/>
        <w:rPr>
          <w:rFonts w:ascii="NikoshBAN" w:hAnsi="NikoshBAN" w:cs="NikoshBAN"/>
          <w:color w:val="000000"/>
          <w:sz w:val="28"/>
          <w:szCs w:val="28"/>
          <w:bdr w:val="none" w:sz="0" w:space="0" w:color="auto" w:frame="1"/>
          <w:lang w:bidi="bn-BD"/>
        </w:rPr>
      </w:pPr>
      <w:r w:rsidRPr="000614B7">
        <w:rPr>
          <w:rFonts w:ascii="NikoshBAN" w:hAnsi="NikoshBAN" w:cs="NikoshBAN" w:hint="cs"/>
          <w:color w:val="000000"/>
          <w:sz w:val="28"/>
          <w:szCs w:val="28"/>
          <w:bdr w:val="none" w:sz="0" w:space="0" w:color="auto" w:frame="1"/>
          <w:cs/>
          <w:lang w:bidi="bn-BD"/>
        </w:rPr>
        <w:t>এক নজরে</w:t>
      </w:r>
      <w:r>
        <w:rPr>
          <w:rFonts w:ascii="NikoshBAN" w:hAnsi="NikoshBAN" w:cs="NikoshBAN" w:hint="cs"/>
          <w:color w:val="000000"/>
          <w:sz w:val="28"/>
          <w:szCs w:val="28"/>
          <w:bdr w:val="none" w:sz="0" w:space="0" w:color="auto" w:frame="1"/>
          <w:cs/>
          <w:lang w:bidi="bn-BD"/>
        </w:rPr>
        <w:t xml:space="preserve"> </w:t>
      </w:r>
    </w:p>
    <w:p w:rsidR="00F336A0" w:rsidRDefault="000614B7" w:rsidP="00F336A0">
      <w:pPr>
        <w:jc w:val="both"/>
        <w:rPr>
          <w:rFonts w:ascii="NikoshBAN" w:hAnsi="NikoshBAN" w:cs="NikoshBAN" w:hint="cs"/>
          <w:color w:val="000000"/>
          <w:sz w:val="24"/>
          <w:szCs w:val="24"/>
          <w:bdr w:val="none" w:sz="0" w:space="0" w:color="auto" w:frame="1"/>
          <w:cs/>
          <w:lang w:bidi="bn-BD"/>
        </w:rPr>
      </w:pPr>
      <w:r w:rsidRPr="000614B7">
        <w:rPr>
          <w:rFonts w:ascii="NikoshBAN" w:hAnsi="NikoshBAN" w:cs="NikoshBAN"/>
          <w:color w:val="000000"/>
          <w:sz w:val="24"/>
          <w:szCs w:val="24"/>
          <w:bdr w:val="none" w:sz="0" w:space="0" w:color="auto" w:frame="1"/>
        </w:rPr>
        <w:t>গণপ্রজাতন্ত্রী বাংলাদেশ সরকারের মৎস্য ও প্রাণিসম্পদ মন্ত্রণালয়ের অধীনে প্রতিটি উপজেলায় উপজেলা মৎস্য অধিদপ্তর অবস্থিত। উপজেলা মৎস্য দপ্তর</w:t>
      </w:r>
      <w:r>
        <w:rPr>
          <w:rFonts w:ascii="NikoshBAN" w:hAnsi="NikoshBAN" w:cs="NikoshBAN" w:hint="cs"/>
          <w:color w:val="000000"/>
          <w:bdr w:val="none" w:sz="0" w:space="0" w:color="auto" w:frame="1"/>
          <w:cs/>
          <w:lang w:bidi="bn-BD"/>
        </w:rPr>
        <w:t xml:space="preserve"> আশাশুনি,</w:t>
      </w:r>
      <w:r w:rsidRPr="000614B7">
        <w:rPr>
          <w:rFonts w:ascii="NikoshBAN" w:hAnsi="NikoshBAN" w:cs="NikoshBAN"/>
          <w:color w:val="000000"/>
          <w:sz w:val="24"/>
          <w:szCs w:val="24"/>
          <w:bdr w:val="none" w:sz="0" w:space="0" w:color="auto" w:frame="1"/>
        </w:rPr>
        <w:t xml:space="preserve"> উপ-পরিচালক, খুলনা এবং জেলা মৎস্য অফিসার, সাতক্ষীরা ক</w:t>
      </w:r>
      <w:r>
        <w:rPr>
          <w:rFonts w:ascii="NikoshBAN" w:hAnsi="NikoshBAN" w:cs="NikoshBAN"/>
          <w:color w:val="000000"/>
          <w:bdr w:val="none" w:sz="0" w:space="0" w:color="auto" w:frame="1"/>
        </w:rPr>
        <w:t xml:space="preserve">র্তৃক নিয়ন্ত্রিত। </w:t>
      </w:r>
      <w:r w:rsidRPr="000614B7">
        <w:rPr>
          <w:rFonts w:ascii="NikoshBAN" w:hAnsi="NikoshBAN" w:cs="NikoshBAN"/>
          <w:color w:val="000000"/>
          <w:sz w:val="24"/>
          <w:szCs w:val="24"/>
          <w:bdr w:val="none" w:sz="0" w:space="0" w:color="auto" w:frame="1"/>
        </w:rPr>
        <w:t>প্রতিষ্ঠালগ্ন থেকে উপজেলা মৎস্য দপ্তর</w:t>
      </w:r>
      <w:r>
        <w:rPr>
          <w:rFonts w:ascii="NikoshBAN" w:hAnsi="NikoshBAN" w:cs="NikoshBAN" w:hint="cs"/>
          <w:color w:val="000000"/>
          <w:bdr w:val="none" w:sz="0" w:space="0" w:color="auto" w:frame="1"/>
          <w:cs/>
          <w:lang w:bidi="bn-BD"/>
        </w:rPr>
        <w:t xml:space="preserve"> আশাশুনি,</w:t>
      </w:r>
      <w:r w:rsidRPr="000614B7">
        <w:rPr>
          <w:rFonts w:ascii="NikoshBAN" w:hAnsi="NikoshBAN" w:cs="NikoshBAN"/>
          <w:color w:val="000000"/>
          <w:sz w:val="24"/>
          <w:szCs w:val="24"/>
          <w:bdr w:val="none" w:sz="0" w:space="0" w:color="auto" w:frame="1"/>
        </w:rPr>
        <w:t xml:space="preserve"> মৎস্য</w:t>
      </w:r>
      <w:r>
        <w:rPr>
          <w:rFonts w:ascii="NikoshBAN" w:hAnsi="NikoshBAN" w:cs="NikoshBAN" w:hint="cs"/>
          <w:color w:val="000000"/>
          <w:bdr w:val="none" w:sz="0" w:space="0" w:color="auto" w:frame="1"/>
          <w:cs/>
          <w:lang w:bidi="bn-BD"/>
        </w:rPr>
        <w:t xml:space="preserve"> ও চিংড়ি চাষ প্রযুক্তি উন্নয়নে</w:t>
      </w:r>
      <w:r w:rsidRPr="000614B7">
        <w:rPr>
          <w:rFonts w:ascii="NikoshBAN" w:hAnsi="NikoshBAN" w:cs="NikoshBAN"/>
          <w:color w:val="000000"/>
          <w:sz w:val="24"/>
          <w:szCs w:val="24"/>
          <w:bdr w:val="none" w:sz="0" w:space="0" w:color="auto" w:frame="1"/>
        </w:rPr>
        <w:t xml:space="preserve"> নতুন প্রযুক্তি উদ্ভাবন, মৎস্য চাষীদের সম্প্রসারণ সেবা প্রদান করে এলাকায় নিরাপদ মৎস্য সম্পদের উৎপাদন বৃদ্ধি করছে। </w:t>
      </w:r>
      <w:r w:rsidR="00A203A2">
        <w:rPr>
          <w:rFonts w:ascii="NikoshBAN" w:hAnsi="NikoshBAN" w:cs="NikoshBAN" w:hint="cs"/>
          <w:color w:val="000000"/>
          <w:sz w:val="24"/>
          <w:szCs w:val="24"/>
          <w:bdr w:val="none" w:sz="0" w:space="0" w:color="auto" w:frame="1"/>
          <w:cs/>
          <w:lang w:bidi="bn-BD"/>
        </w:rPr>
        <w:t>পরিকল্পিতভাবে আধুনিক প্রযুক্তি প্রয়োগের মাধ্যমে চিংড়ি চাষ করা হলে হেক্টর প্রতি চিংড়ি উৎপাদন উল্লেখযোগ্য হারে বৃদ্ধি করা সম্ভব। চিংড়ি, শিলা কাঁকড়া, কুঁচিয়া, সাদা মাছের বিপুল সম্ভাবনাকে কাজে লাগিয়ে দারিদ্র বিমোচন ও রপ্তানি আয় উত্তরোত্তর বৃদ্ধির লক্ষ্যে</w:t>
      </w:r>
      <w:r w:rsidR="00356317">
        <w:rPr>
          <w:rFonts w:ascii="NikoshBAN" w:hAnsi="NikoshBAN" w:cs="NikoshBAN" w:hint="cs"/>
          <w:color w:val="000000"/>
          <w:sz w:val="24"/>
          <w:szCs w:val="24"/>
          <w:bdr w:val="none" w:sz="0" w:space="0" w:color="auto" w:frame="1"/>
          <w:cs/>
          <w:lang w:bidi="bn-BD"/>
        </w:rPr>
        <w:t xml:space="preserve"> মৎস্য খাতের প্রয়োজনীয় অবকাঠামো উন্নয়ন, কারিগরি ও প্রশাসনিক ব্যবস্থা জোরদারকরণ, লাগসই প্রযুক্তি উন্নয়ন ও সম্প্রসারণ কৌশল গ্রহণ একান্ত জরুরী। </w:t>
      </w:r>
    </w:p>
    <w:p w:rsidR="00356317" w:rsidRDefault="00356317" w:rsidP="000352F8">
      <w:pPr>
        <w:jc w:val="center"/>
        <w:rPr>
          <w:rFonts w:ascii="NikoshBAN" w:hAnsi="NikoshBAN" w:cs="NikoshBAN" w:hint="cs"/>
          <w:color w:val="000000"/>
          <w:sz w:val="24"/>
          <w:szCs w:val="24"/>
          <w:bdr w:val="none" w:sz="0" w:space="0" w:color="auto" w:frame="1"/>
          <w:cs/>
          <w:lang w:bidi="bn-BD"/>
        </w:rPr>
      </w:pPr>
    </w:p>
    <w:p w:rsidR="000352F8" w:rsidRDefault="000352F8" w:rsidP="000352F8">
      <w:pPr>
        <w:jc w:val="center"/>
        <w:rPr>
          <w:rFonts w:ascii="NikoshBAN" w:hAnsi="NikoshBAN" w:cs="NikoshBAN" w:hint="cs"/>
          <w:color w:val="000000"/>
          <w:sz w:val="24"/>
          <w:szCs w:val="24"/>
          <w:bdr w:val="none" w:sz="0" w:space="0" w:color="auto" w:frame="1"/>
          <w:cs/>
          <w:lang w:bidi="bn-BD"/>
        </w:rPr>
      </w:pPr>
      <w:r>
        <w:rPr>
          <w:rFonts w:ascii="NikoshBAN" w:hAnsi="NikoshBAN" w:cs="NikoshBAN" w:hint="cs"/>
          <w:color w:val="000000"/>
          <w:sz w:val="24"/>
          <w:szCs w:val="24"/>
          <w:bdr w:val="none" w:sz="0" w:space="0" w:color="auto" w:frame="1"/>
          <w:cs/>
          <w:lang w:bidi="bn-BD"/>
        </w:rPr>
        <w:t>সাধারণ তথ্যাদি</w:t>
      </w:r>
    </w:p>
    <w:p w:rsidR="000352F8" w:rsidRPr="000352F8" w:rsidRDefault="000352F8" w:rsidP="000352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1839"/>
        <w:gridCol w:w="359"/>
        <w:gridCol w:w="7162"/>
      </w:tblGrid>
      <w:tr w:rsidR="000352F8" w:rsidRPr="000352F8" w:rsidTr="000352F8">
        <w:tc>
          <w:tcPr>
            <w:tcW w:w="1839" w:type="dxa"/>
            <w:shd w:val="clear" w:color="auto" w:fill="EEEEEE"/>
            <w:hideMark/>
          </w:tcPr>
          <w:p w:rsidR="000352F8" w:rsidRPr="000352F8" w:rsidRDefault="000352F8" w:rsidP="000352F8">
            <w:pPr>
              <w:spacing w:after="0" w:line="480" w:lineRule="auto"/>
              <w:jc w:val="right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</w:rPr>
              <w:t>জেলা</w:t>
            </w:r>
          </w:p>
        </w:tc>
        <w:tc>
          <w:tcPr>
            <w:tcW w:w="359" w:type="dxa"/>
            <w:shd w:val="clear" w:color="auto" w:fill="EEEEEE"/>
            <w:hideMark/>
          </w:tcPr>
          <w:p w:rsidR="000352F8" w:rsidRPr="000352F8" w:rsidRDefault="000352F8" w:rsidP="000352F8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2" w:type="dxa"/>
            <w:shd w:val="clear" w:color="auto" w:fill="EEEEEE"/>
            <w:hideMark/>
          </w:tcPr>
          <w:p w:rsidR="000352F8" w:rsidRPr="000352F8" w:rsidRDefault="000352F8" w:rsidP="000352F8">
            <w:pPr>
              <w:spacing w:after="0" w:line="48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</w:rPr>
              <w:t>সাতক্ষীরা</w:t>
            </w:r>
          </w:p>
        </w:tc>
      </w:tr>
      <w:tr w:rsidR="000352F8" w:rsidRPr="000352F8" w:rsidTr="000352F8">
        <w:tc>
          <w:tcPr>
            <w:tcW w:w="0" w:type="auto"/>
            <w:hideMark/>
          </w:tcPr>
          <w:p w:rsidR="000352F8" w:rsidRPr="000352F8" w:rsidRDefault="000352F8" w:rsidP="000352F8">
            <w:pPr>
              <w:spacing w:after="0" w:line="480" w:lineRule="auto"/>
              <w:jc w:val="right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</w:rPr>
              <w:t>উপজেলা</w:t>
            </w:r>
          </w:p>
        </w:tc>
        <w:tc>
          <w:tcPr>
            <w:tcW w:w="0" w:type="auto"/>
            <w:hideMark/>
          </w:tcPr>
          <w:p w:rsidR="000352F8" w:rsidRPr="000352F8" w:rsidRDefault="000352F8" w:rsidP="000352F8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2" w:type="dxa"/>
            <w:hideMark/>
          </w:tcPr>
          <w:p w:rsidR="000352F8" w:rsidRPr="000352F8" w:rsidRDefault="000352F8" w:rsidP="000352F8">
            <w:pPr>
              <w:spacing w:after="0" w:line="48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b/>
                <w:bCs/>
                <w:color w:val="333333"/>
                <w:sz w:val="24"/>
                <w:szCs w:val="24"/>
              </w:rPr>
              <w:t>আশাশুনি</w:t>
            </w:r>
          </w:p>
        </w:tc>
      </w:tr>
      <w:tr w:rsidR="000352F8" w:rsidRPr="000352F8" w:rsidTr="000352F8">
        <w:tc>
          <w:tcPr>
            <w:tcW w:w="0" w:type="auto"/>
            <w:shd w:val="clear" w:color="auto" w:fill="EEEEEE"/>
            <w:hideMark/>
          </w:tcPr>
          <w:p w:rsidR="000352F8" w:rsidRPr="000352F8" w:rsidRDefault="000352F8" w:rsidP="000352F8">
            <w:pPr>
              <w:spacing w:after="0" w:line="480" w:lineRule="auto"/>
              <w:jc w:val="right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সীমানা</w:t>
            </w:r>
          </w:p>
        </w:tc>
        <w:tc>
          <w:tcPr>
            <w:tcW w:w="0" w:type="auto"/>
            <w:shd w:val="clear" w:color="auto" w:fill="EEEEEE"/>
            <w:hideMark/>
          </w:tcPr>
          <w:p w:rsidR="000352F8" w:rsidRPr="000352F8" w:rsidRDefault="000352F8" w:rsidP="000352F8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2" w:type="dxa"/>
            <w:shd w:val="clear" w:color="auto" w:fill="EEEEEE"/>
            <w:hideMark/>
          </w:tcPr>
          <w:p w:rsidR="000352F8" w:rsidRPr="000352F8" w:rsidRDefault="000352F8" w:rsidP="000352F8">
            <w:pPr>
              <w:spacing w:after="0" w:line="48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আশাশুনি উপজেলার উত্তরে তালা, সাতক্ষীরা সদর উপজেলা, পূর্বে খুলনা জেলার পাইকগাছা ও কয়রা উপজেলা, দক্ষিণে শ্যামনগর উপজেলা এবং পশ্চিমে কালিগঞ্জ ও দেবহাটা উপজেলা।</w:t>
            </w:r>
          </w:p>
        </w:tc>
      </w:tr>
      <w:tr w:rsidR="000352F8" w:rsidRPr="000352F8" w:rsidTr="000352F8">
        <w:tc>
          <w:tcPr>
            <w:tcW w:w="0" w:type="auto"/>
            <w:hideMark/>
          </w:tcPr>
          <w:p w:rsidR="000352F8" w:rsidRPr="000352F8" w:rsidRDefault="000352F8" w:rsidP="000352F8">
            <w:pPr>
              <w:spacing w:after="0" w:line="480" w:lineRule="auto"/>
              <w:jc w:val="right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জেলা সদর হতে দূরত্ব</w:t>
            </w:r>
          </w:p>
        </w:tc>
        <w:tc>
          <w:tcPr>
            <w:tcW w:w="0" w:type="auto"/>
            <w:hideMark/>
          </w:tcPr>
          <w:p w:rsidR="000352F8" w:rsidRPr="000352F8" w:rsidRDefault="000352F8" w:rsidP="000352F8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2" w:type="dxa"/>
            <w:hideMark/>
          </w:tcPr>
          <w:p w:rsidR="000352F8" w:rsidRPr="000352F8" w:rsidRDefault="000352F8" w:rsidP="000352F8">
            <w:pPr>
              <w:spacing w:after="0" w:line="48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২৭ কি:মি:</w:t>
            </w:r>
          </w:p>
        </w:tc>
      </w:tr>
      <w:tr w:rsidR="000352F8" w:rsidRPr="000352F8" w:rsidTr="000352F8">
        <w:tc>
          <w:tcPr>
            <w:tcW w:w="0" w:type="auto"/>
            <w:shd w:val="clear" w:color="auto" w:fill="EEEEEE"/>
            <w:hideMark/>
          </w:tcPr>
          <w:p w:rsidR="000352F8" w:rsidRPr="000352F8" w:rsidRDefault="000352F8" w:rsidP="000352F8">
            <w:pPr>
              <w:spacing w:after="0" w:line="480" w:lineRule="auto"/>
              <w:jc w:val="right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আয়তন</w:t>
            </w:r>
          </w:p>
        </w:tc>
        <w:tc>
          <w:tcPr>
            <w:tcW w:w="0" w:type="auto"/>
            <w:shd w:val="clear" w:color="auto" w:fill="EEEEEE"/>
            <w:hideMark/>
          </w:tcPr>
          <w:p w:rsidR="000352F8" w:rsidRPr="000352F8" w:rsidRDefault="000352F8" w:rsidP="000352F8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2" w:type="dxa"/>
            <w:shd w:val="clear" w:color="auto" w:fill="EEEEEE"/>
            <w:hideMark/>
          </w:tcPr>
          <w:p w:rsidR="000352F8" w:rsidRPr="000352F8" w:rsidRDefault="000352F8" w:rsidP="000352F8">
            <w:pPr>
              <w:spacing w:after="0" w:line="48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৩৬৭.০০ বর্গ কিলোমিটার</w:t>
            </w:r>
          </w:p>
        </w:tc>
      </w:tr>
      <w:tr w:rsidR="000352F8" w:rsidRPr="000352F8" w:rsidTr="000352F8">
        <w:tc>
          <w:tcPr>
            <w:tcW w:w="0" w:type="auto"/>
            <w:hideMark/>
          </w:tcPr>
          <w:p w:rsidR="000352F8" w:rsidRPr="000352F8" w:rsidRDefault="000352F8" w:rsidP="000352F8">
            <w:pPr>
              <w:spacing w:after="0" w:line="480" w:lineRule="auto"/>
              <w:jc w:val="right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জনসংখ্যা</w:t>
            </w:r>
          </w:p>
        </w:tc>
        <w:tc>
          <w:tcPr>
            <w:tcW w:w="0" w:type="auto"/>
            <w:hideMark/>
          </w:tcPr>
          <w:p w:rsidR="000352F8" w:rsidRPr="000352F8" w:rsidRDefault="000352F8" w:rsidP="000352F8">
            <w:pPr>
              <w:spacing w:after="0" w:line="48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2" w:type="dxa"/>
            <w:hideMark/>
          </w:tcPr>
          <w:p w:rsidR="000352F8" w:rsidRPr="000352F8" w:rsidRDefault="000352F8" w:rsidP="000352F8">
            <w:pPr>
              <w:spacing w:after="0" w:line="480" w:lineRule="auto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0352F8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২,৯২,২৯২ জন (প্রায়) (আদমমুমারী- ২০০১)</w:t>
            </w:r>
          </w:p>
        </w:tc>
      </w:tr>
    </w:tbl>
    <w:p w:rsidR="00F336A0" w:rsidRDefault="00F336A0" w:rsidP="00F336A0">
      <w:pPr>
        <w:jc w:val="both"/>
        <w:rPr>
          <w:rFonts w:ascii="NikoshBAN" w:hAnsi="NikoshBAN" w:cs="NikoshBAN" w:hint="cs"/>
          <w:b/>
          <w:sz w:val="38"/>
          <w:szCs w:val="24"/>
          <w:cs/>
          <w:lang w:bidi="bn-BD"/>
        </w:rPr>
      </w:pPr>
    </w:p>
    <w:p w:rsidR="000352F8" w:rsidRDefault="000352F8" w:rsidP="000352F8">
      <w:pPr>
        <w:jc w:val="center"/>
        <w:rPr>
          <w:rFonts w:ascii="NikoshBAN" w:hAnsi="NikoshBAN" w:cs="NikoshBAN" w:hint="cs"/>
          <w:b/>
          <w:sz w:val="38"/>
          <w:szCs w:val="24"/>
          <w:cs/>
          <w:lang w:bidi="bn-BD"/>
        </w:rPr>
      </w:pPr>
      <w:r>
        <w:rPr>
          <w:rFonts w:ascii="NikoshBAN" w:hAnsi="NikoshBAN" w:cs="NikoshBAN" w:hint="cs"/>
          <w:b/>
          <w:sz w:val="38"/>
          <w:szCs w:val="24"/>
          <w:cs/>
          <w:lang w:bidi="bn-BD"/>
        </w:rPr>
        <w:t>মৎস্য সেক্টর</w:t>
      </w:r>
    </w:p>
    <w:tbl>
      <w:tblPr>
        <w:tblStyle w:val="TableGrid"/>
        <w:tblW w:w="0" w:type="auto"/>
        <w:tblLook w:val="04A0"/>
      </w:tblPr>
      <w:tblGrid>
        <w:gridCol w:w="1008"/>
        <w:gridCol w:w="1620"/>
        <w:gridCol w:w="6948"/>
      </w:tblGrid>
      <w:tr w:rsidR="000352F8" w:rsidRPr="00F144B4" w:rsidTr="00F144B4">
        <w:tc>
          <w:tcPr>
            <w:tcW w:w="1008" w:type="dxa"/>
          </w:tcPr>
          <w:p w:rsidR="000352F8" w:rsidRPr="00F144B4" w:rsidRDefault="000352F8" w:rsidP="000352F8">
            <w:pPr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</w:pPr>
            <w:r w:rsidRPr="00F144B4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ক্রমিক নং</w:t>
            </w:r>
          </w:p>
        </w:tc>
        <w:tc>
          <w:tcPr>
            <w:tcW w:w="1620" w:type="dxa"/>
          </w:tcPr>
          <w:p w:rsidR="000352F8" w:rsidRPr="00F144B4" w:rsidRDefault="00F144B4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</w:pPr>
            <w:r w:rsidRPr="00F144B4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 xml:space="preserve">বিষয় </w:t>
            </w:r>
          </w:p>
        </w:tc>
        <w:tc>
          <w:tcPr>
            <w:tcW w:w="6948" w:type="dxa"/>
          </w:tcPr>
          <w:p w:rsidR="000352F8" w:rsidRPr="00F144B4" w:rsidRDefault="00F144B4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 w:rsidRPr="00F144B4">
              <w:rPr>
                <w:rFonts w:ascii="NikoshBAN" w:hAnsi="NikoshBAN" w:cs="NikoshBAN"/>
                <w:b/>
                <w:sz w:val="24"/>
                <w:szCs w:val="24"/>
                <w:cs/>
                <w:lang w:bidi="bn-BD"/>
              </w:rPr>
              <w:t>বিস্তারিত</w:t>
            </w: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1</w:t>
            </w:r>
          </w:p>
        </w:tc>
        <w:tc>
          <w:tcPr>
            <w:tcW w:w="1620" w:type="dxa"/>
          </w:tcPr>
          <w:p w:rsidR="000352F8" w:rsidRPr="00F144B4" w:rsidRDefault="00F144B4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বাগদা ঘের</w:t>
            </w:r>
          </w:p>
        </w:tc>
        <w:tc>
          <w:tcPr>
            <w:tcW w:w="6948" w:type="dxa"/>
          </w:tcPr>
          <w:p w:rsidR="00F144B4" w:rsidRPr="00D47F9D" w:rsidRDefault="00F144B4" w:rsidP="00F144B4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মোট বাগদা ঘেরের সংখ্যা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১৩,১৭৯ টি, আয়তন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১৭,৩৯৭ হে.   উৎপাদন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৫,৬২০.৮ মে. টন</w:t>
            </w:r>
          </w:p>
          <w:p w:rsidR="000352F8" w:rsidRPr="00F144B4" w:rsidRDefault="000352F8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2</w:t>
            </w:r>
          </w:p>
        </w:tc>
        <w:tc>
          <w:tcPr>
            <w:tcW w:w="1620" w:type="dxa"/>
          </w:tcPr>
          <w:p w:rsidR="000352F8" w:rsidRPr="00F144B4" w:rsidRDefault="00F144B4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বাগদা চাষী</w:t>
            </w:r>
          </w:p>
        </w:tc>
        <w:tc>
          <w:tcPr>
            <w:tcW w:w="6948" w:type="dxa"/>
          </w:tcPr>
          <w:p w:rsidR="000352F8" w:rsidRPr="00F144B4" w:rsidRDefault="00F144B4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বাগদা চাষীর সংখ্যা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১২,৭৪৮ জন</w:t>
            </w: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3</w:t>
            </w:r>
          </w:p>
        </w:tc>
        <w:tc>
          <w:tcPr>
            <w:tcW w:w="1620" w:type="dxa"/>
          </w:tcPr>
          <w:p w:rsidR="000352F8" w:rsidRPr="00F144B4" w:rsidRDefault="00F144B4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গলদা ঘের</w:t>
            </w:r>
          </w:p>
        </w:tc>
        <w:tc>
          <w:tcPr>
            <w:tcW w:w="6948" w:type="dxa"/>
          </w:tcPr>
          <w:p w:rsidR="00F144B4" w:rsidRPr="00D47F9D" w:rsidRDefault="00F144B4" w:rsidP="00F144B4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মোট গলদা ঘেরের সংখ্যা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৮১৯ টি, আয়তন</w:t>
            </w:r>
            <w:r>
              <w:rPr>
                <w:rFonts w:ascii="NikoshBAN" w:hAnsi="NikoshBAN" w:cs="NikoshBAN"/>
                <w:sz w:val="26"/>
                <w:szCs w:val="24"/>
              </w:rPr>
              <w:t xml:space="preserve">ঃ 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>৮১২হে.   উৎপাদন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৫৬৬ মে.টন</w:t>
            </w:r>
          </w:p>
          <w:p w:rsidR="000352F8" w:rsidRPr="00F144B4" w:rsidRDefault="000352F8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4</w:t>
            </w:r>
          </w:p>
        </w:tc>
        <w:tc>
          <w:tcPr>
            <w:tcW w:w="1620" w:type="dxa"/>
          </w:tcPr>
          <w:p w:rsidR="000352F8" w:rsidRPr="00F144B4" w:rsidRDefault="00F144B4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গলদা চাষী</w:t>
            </w:r>
          </w:p>
        </w:tc>
        <w:tc>
          <w:tcPr>
            <w:tcW w:w="6948" w:type="dxa"/>
          </w:tcPr>
          <w:p w:rsidR="00F144B4" w:rsidRPr="00D47F9D" w:rsidRDefault="00F144B4" w:rsidP="00F144B4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মোট গলদা চাষীর সংখ্যা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৬৬৯ টি</w:t>
            </w:r>
          </w:p>
          <w:p w:rsidR="000352F8" w:rsidRPr="00F144B4" w:rsidRDefault="000352F8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5</w:t>
            </w:r>
          </w:p>
        </w:tc>
        <w:tc>
          <w:tcPr>
            <w:tcW w:w="1620" w:type="dxa"/>
          </w:tcPr>
          <w:p w:rsidR="000352F8" w:rsidRPr="00F144B4" w:rsidRDefault="001D3D89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সাদা মাছ</w:t>
            </w:r>
          </w:p>
        </w:tc>
        <w:tc>
          <w:tcPr>
            <w:tcW w:w="6948" w:type="dxa"/>
          </w:tcPr>
          <w:p w:rsidR="001D3D89" w:rsidRPr="00D47F9D" w:rsidRDefault="001D3D89" w:rsidP="001D3D89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সাদা মাছঃ পুকুর সংখ্যাঃ ১০,০১০ টি,   আয়তনঃ ৯৯০ হেঃ    উৎপাদনঃ ৫,৪৪৬ মে. টন </w:t>
            </w:r>
          </w:p>
          <w:p w:rsidR="000352F8" w:rsidRPr="00F144B4" w:rsidRDefault="000352F8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lastRenderedPageBreak/>
              <w:t>6</w:t>
            </w:r>
          </w:p>
        </w:tc>
        <w:tc>
          <w:tcPr>
            <w:tcW w:w="1620" w:type="dxa"/>
          </w:tcPr>
          <w:p w:rsidR="000352F8" w:rsidRPr="00F144B4" w:rsidRDefault="001D3D89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কাঁকড়া চাষী</w:t>
            </w:r>
          </w:p>
        </w:tc>
        <w:tc>
          <w:tcPr>
            <w:tcW w:w="6948" w:type="dxa"/>
          </w:tcPr>
          <w:p w:rsidR="001D3D89" w:rsidRPr="00D47F9D" w:rsidRDefault="001D3D89" w:rsidP="001D3D89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মোট কাঁকড়া চাষীর সংখ্যা</w:t>
            </w:r>
            <w:r>
              <w:rPr>
                <w:rFonts w:ascii="NikoshBAN" w:hAnsi="NikoshBAN" w:cs="NikoshBAN"/>
                <w:sz w:val="26"/>
                <w:szCs w:val="24"/>
              </w:rPr>
              <w:t xml:space="preserve">ঃ 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৮১০ জন, আয়তন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৫৫হে.  উৎপাদন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১২১.৫৮ মে.টন</w:t>
            </w:r>
          </w:p>
          <w:p w:rsidR="000352F8" w:rsidRPr="00F144B4" w:rsidRDefault="000352F8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7</w:t>
            </w:r>
          </w:p>
        </w:tc>
        <w:tc>
          <w:tcPr>
            <w:tcW w:w="1620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কুঁচিয়া চাষী</w:t>
            </w:r>
          </w:p>
        </w:tc>
        <w:tc>
          <w:tcPr>
            <w:tcW w:w="6948" w:type="dxa"/>
          </w:tcPr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মোট কুঁচিয়া চাষীর সংখ্যা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৫০ জন, আয়তন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৫০ শতক</w:t>
            </w:r>
          </w:p>
          <w:p w:rsidR="000352F8" w:rsidRPr="00F144B4" w:rsidRDefault="000352F8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8</w:t>
            </w:r>
          </w:p>
        </w:tc>
        <w:tc>
          <w:tcPr>
            <w:tcW w:w="1620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বরফ কল</w:t>
            </w:r>
          </w:p>
        </w:tc>
        <w:tc>
          <w:tcPr>
            <w:tcW w:w="6948" w:type="dxa"/>
          </w:tcPr>
          <w:p w:rsidR="000352F8" w:rsidRDefault="000356C6" w:rsidP="000352F8">
            <w:pPr>
              <w:jc w:val="center"/>
              <w:rPr>
                <w:rFonts w:ascii="NikoshBAN" w:hAnsi="NikoshBAN" w:cs="NikoshBAN" w:hint="cs"/>
                <w:sz w:val="26"/>
                <w:szCs w:val="24"/>
                <w:cs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মোট বরফ কলের সংখ্যা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০৫ টি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প্রোঃ এবিএম মোস্তাকিম 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  <w:t xml:space="preserve">লাইসেন্স নম্বরঃ </w:t>
            </w:r>
            <w:r w:rsidRPr="00412AE0">
              <w:rPr>
                <w:rFonts w:ascii="NikoshBAN" w:hAnsi="NikoshBAN" w:cs="NikoshBAN"/>
                <w:sz w:val="26"/>
                <w:szCs w:val="24"/>
              </w:rPr>
              <w:t>SAT/ Ice</w:t>
            </w:r>
            <w:r>
              <w:rPr>
                <w:rFonts w:ascii="NikoshBAN" w:hAnsi="NikoshBAN" w:cs="NikoshBAN"/>
                <w:sz w:val="26"/>
                <w:szCs w:val="24"/>
              </w:rPr>
              <w:t xml:space="preserve"> </w:t>
            </w:r>
            <w:r w:rsidRPr="00412AE0">
              <w:rPr>
                <w:rFonts w:ascii="Times New Roman" w:hAnsi="Times New Roman" w:cs="Times New Roman"/>
                <w:sz w:val="26"/>
                <w:szCs w:val="24"/>
              </w:rPr>
              <w:t>-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১৯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ঠিকানাঃ গ্রাম+ডাক- চাপড়া, আশাশুনি, সাতক্ষীরা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(২) মেসার্স ভাই ভাই আইস ফ্যাক্টরী 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প্রোঃ মোঃ যাইদুর রহমান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  <w:t xml:space="preserve">লাইসেন্স নম্বরঃ </w:t>
            </w:r>
            <w:r w:rsidRPr="00412AE0">
              <w:rPr>
                <w:rFonts w:ascii="NikoshBAN" w:hAnsi="NikoshBAN" w:cs="NikoshBAN"/>
                <w:sz w:val="26"/>
                <w:szCs w:val="24"/>
              </w:rPr>
              <w:t>SAT/Ice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>- ৮১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ঠিকানাঃ গ্রাম+ডাক-কাদাকাটি, আশাশুনি, সাতক্ষীরা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(৩) মক্কী আইস ফ্যক্টরী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প্রোঃ মিসেস সাবিনা ইয়াসমিন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  <w:t xml:space="preserve">লাইসেন্স নম্বরঃ </w:t>
            </w:r>
            <w:r w:rsidRPr="00412AE0">
              <w:rPr>
                <w:rFonts w:ascii="NikoshBAN" w:hAnsi="NikoshBAN" w:cs="NikoshBAN"/>
                <w:sz w:val="26"/>
                <w:szCs w:val="24"/>
              </w:rPr>
              <w:t>SAT/Ice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>- ১২৫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ঠিকানাঃ গ্রাম+ডাক- সাতক্ষীরা, সাতক্ষীরা সদর।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(৪) মেসার্স গাজী আইস ফ্যাক্টরী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প্রোঃ এবিএম শরিফুল  ইসলাম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  <w:t xml:space="preserve">লাইসেন্স নম্বরঃ </w:t>
            </w:r>
            <w:r w:rsidRPr="00412AE0">
              <w:rPr>
                <w:rFonts w:ascii="NikoshBAN" w:hAnsi="NikoshBAN" w:cs="NikoshBAN"/>
                <w:sz w:val="26"/>
                <w:szCs w:val="24"/>
              </w:rPr>
              <w:t>SAT/ICE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>- ৬৩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ঠিকানাঃ গ্রামঃ শ্রীধরপুর,ডাকঃ দরগাহপুর, আশাশুনি, সাতক্ষীরা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(৫) মেসার্স আমিন আইস ফ্যাক্টরী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প্রোঃ মোঃ রুহুল আমিন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  <w:t xml:space="preserve">লাইসেন্স নম্বরঃ </w:t>
            </w:r>
            <w:r w:rsidRPr="00412AE0">
              <w:rPr>
                <w:rFonts w:ascii="NikoshBAN" w:hAnsi="NikoshBAN" w:cs="NikoshBAN"/>
                <w:sz w:val="26"/>
                <w:szCs w:val="24"/>
              </w:rPr>
              <w:t>SAT/Ice-plant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>-০৭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ঠিকানাঃ গ্রাম+ডাক-চাপড়া, আশাশুনি, সাতক্ষীরা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</w:p>
          <w:p w:rsidR="000356C6" w:rsidRPr="00F144B4" w:rsidRDefault="000356C6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9</w:t>
            </w:r>
          </w:p>
        </w:tc>
        <w:tc>
          <w:tcPr>
            <w:tcW w:w="1620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ডিপো</w:t>
            </w:r>
          </w:p>
        </w:tc>
        <w:tc>
          <w:tcPr>
            <w:tcW w:w="6948" w:type="dxa"/>
          </w:tcPr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মোট ডিপোর সংখ্যা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৩১ টি</w:t>
            </w:r>
          </w:p>
          <w:p w:rsidR="000352F8" w:rsidRPr="00F144B4" w:rsidRDefault="000352F8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10</w:t>
            </w:r>
          </w:p>
        </w:tc>
        <w:tc>
          <w:tcPr>
            <w:tcW w:w="1620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খাদ্য বিক্রেতা</w:t>
            </w:r>
          </w:p>
        </w:tc>
        <w:tc>
          <w:tcPr>
            <w:tcW w:w="6948" w:type="dxa"/>
          </w:tcPr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খাদ্য বিক্রেতা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০৩ জন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(১) মেসার্স হোসেন এন্টারপ্রাইজ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প্রোঃ মোঃ আব্দুল বারী গাজী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  <w:t>লাইসেন্স নম্বরঃ ০০৫৯/১৩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গ্রাম+পোঃ- আশাশুনি, আশাশুনি, সাতক্ষীরা।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(২) মেসার্স গাজী এন্টারপ্রাইজ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প্রোঃ মোঃ আনোয়ার হোসেন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  <w:t xml:space="preserve"> 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  <w:t>লাইসেন্স নম্বরঃ ০১০০/১৫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বুধহাটা বাজার, আশাশুনি, সাতক্ষীরা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(৩)  মেসার্স আশাশুনি কৃষি ঘর ফিড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 মোঃ জাহিদুল ইসলাম (বাবু)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  <w:t>লাইসেন্স নম্বরঃ ০০৬০/১৩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 গ্রাম+পোঃ- আশাশুনি, আশাশুনি, সাতক্ষীরা।</w:t>
            </w:r>
          </w:p>
          <w:p w:rsidR="000352F8" w:rsidRPr="00F144B4" w:rsidRDefault="000352F8" w:rsidP="000356C6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11</w:t>
            </w:r>
          </w:p>
        </w:tc>
        <w:tc>
          <w:tcPr>
            <w:tcW w:w="1620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খাদ্য আমদানীকারক</w:t>
            </w:r>
          </w:p>
        </w:tc>
        <w:tc>
          <w:tcPr>
            <w:tcW w:w="6948" w:type="dxa"/>
          </w:tcPr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খাদ্য আমদানীকারক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০১ টি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নামঃ ইরাদা মোজাফ্ফর মৎস্য প্রকল্প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প্রোঃ ইরাদা মোজাফ্ফর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    অবস্থানঃ তেঁতুলিয়া, ইউপিঃ কাদাকাটি, আশাশুনি, সাতক্ষীরা।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</w:p>
          <w:p w:rsidR="000352F8" w:rsidRPr="00F144B4" w:rsidRDefault="000352F8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5F4A71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12</w:t>
            </w:r>
          </w:p>
        </w:tc>
        <w:tc>
          <w:tcPr>
            <w:tcW w:w="1620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 w:hint="cs"/>
                <w:b/>
                <w:sz w:val="24"/>
                <w:szCs w:val="24"/>
                <w:cs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অভয়াশ্রম</w:t>
            </w:r>
          </w:p>
        </w:tc>
        <w:tc>
          <w:tcPr>
            <w:tcW w:w="6948" w:type="dxa"/>
          </w:tcPr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অভয়াশ্রম</w:t>
            </w:r>
            <w:r>
              <w:rPr>
                <w:rFonts w:ascii="NikoshBAN" w:hAnsi="NikoshBAN" w:cs="NikoshBAN"/>
                <w:sz w:val="26"/>
                <w:szCs w:val="24"/>
              </w:rPr>
              <w:t xml:space="preserve">ঃ 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>০১ টি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lastRenderedPageBreak/>
              <w:t>নামঃ বলুয়া নদী মৎস্য অভয়াশ্রম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  <w:t xml:space="preserve"> অবস্থানঃ গ্রাম+মৌজাঃ মহিষাডাংগা, ইউপিঃ কুল্যা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ab/>
              <w:t>আয়তনঃ ০.৫০ হে.</w:t>
            </w:r>
          </w:p>
          <w:p w:rsidR="000352F8" w:rsidRPr="00F144B4" w:rsidRDefault="000352F8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5F4A71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lastRenderedPageBreak/>
              <w:t>13</w:t>
            </w:r>
          </w:p>
        </w:tc>
        <w:tc>
          <w:tcPr>
            <w:tcW w:w="1620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হ্যাচারী</w:t>
            </w:r>
          </w:p>
        </w:tc>
        <w:tc>
          <w:tcPr>
            <w:tcW w:w="6948" w:type="dxa"/>
          </w:tcPr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১২. হ্যাচারীর সংখ্যা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০১ টি, বার্ষিক উৎপাদনঃ ১৮-২০ কোটি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নামঃ বিসমিল্লাহ হ্যাচারী এন্ড নার্সারী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প্রোঃ মোঃ গাউছুল হোসেন রাজ</w:t>
            </w: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অবস্থানঃ মানিকখালী, আশাশুনি, সাতক্ষীরা।</w:t>
            </w:r>
          </w:p>
          <w:p w:rsidR="000352F8" w:rsidRPr="00F144B4" w:rsidRDefault="000352F8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</w:p>
        </w:tc>
      </w:tr>
      <w:tr w:rsidR="000352F8" w:rsidRPr="00F144B4" w:rsidTr="00F144B4">
        <w:tc>
          <w:tcPr>
            <w:tcW w:w="1008" w:type="dxa"/>
          </w:tcPr>
          <w:p w:rsidR="000352F8" w:rsidRPr="00F144B4" w:rsidRDefault="005F4A71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14</w:t>
            </w:r>
          </w:p>
        </w:tc>
        <w:tc>
          <w:tcPr>
            <w:tcW w:w="1620" w:type="dxa"/>
          </w:tcPr>
          <w:p w:rsidR="000352F8" w:rsidRPr="00F144B4" w:rsidRDefault="000356C6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নার্সারী</w:t>
            </w:r>
          </w:p>
        </w:tc>
        <w:tc>
          <w:tcPr>
            <w:tcW w:w="6948" w:type="dxa"/>
          </w:tcPr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নার্সারীর সংখ্যা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৩৪ টি</w:t>
            </w:r>
          </w:p>
          <w:p w:rsidR="000352F8" w:rsidRPr="00F144B4" w:rsidRDefault="000352F8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</w:p>
        </w:tc>
      </w:tr>
      <w:tr w:rsidR="000356C6" w:rsidRPr="00F144B4" w:rsidTr="00F144B4">
        <w:tc>
          <w:tcPr>
            <w:tcW w:w="1008" w:type="dxa"/>
          </w:tcPr>
          <w:p w:rsidR="000356C6" w:rsidRPr="00F144B4" w:rsidRDefault="005F4A71" w:rsidP="000352F8">
            <w:pPr>
              <w:jc w:val="center"/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  <w:lang w:bidi="bn-BD"/>
              </w:rPr>
              <w:t>15</w:t>
            </w:r>
          </w:p>
        </w:tc>
        <w:tc>
          <w:tcPr>
            <w:tcW w:w="1620" w:type="dxa"/>
          </w:tcPr>
          <w:p w:rsidR="000356C6" w:rsidRPr="00D47F9D" w:rsidRDefault="000356C6" w:rsidP="000352F8">
            <w:pPr>
              <w:jc w:val="center"/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আধা নিবিড় ঘের</w:t>
            </w:r>
          </w:p>
        </w:tc>
        <w:tc>
          <w:tcPr>
            <w:tcW w:w="6948" w:type="dxa"/>
          </w:tcPr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  <w:r w:rsidRPr="00D47F9D">
              <w:rPr>
                <w:rFonts w:ascii="NikoshBAN" w:hAnsi="NikoshBAN" w:cs="NikoshBAN"/>
                <w:sz w:val="26"/>
                <w:szCs w:val="24"/>
              </w:rPr>
              <w:t>আধা নিবিড় ঘেরের সংখ্যা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১ টি আয়তন</w:t>
            </w:r>
            <w:r>
              <w:rPr>
                <w:rFonts w:ascii="NikoshBAN" w:hAnsi="NikoshBAN" w:cs="NikoshBAN"/>
                <w:sz w:val="26"/>
                <w:szCs w:val="24"/>
              </w:rPr>
              <w:t>ঃ</w:t>
            </w:r>
            <w:r w:rsidRPr="00D47F9D">
              <w:rPr>
                <w:rFonts w:ascii="NikoshBAN" w:hAnsi="NikoshBAN" w:cs="NikoshBAN"/>
                <w:sz w:val="26"/>
                <w:szCs w:val="24"/>
              </w:rPr>
              <w:t xml:space="preserve"> ৮০ হে. (বর্তমান কার্যক্রম বন্ধ)</w:t>
            </w:r>
          </w:p>
          <w:p w:rsidR="000356C6" w:rsidRPr="000614B7" w:rsidRDefault="000356C6" w:rsidP="000356C6">
            <w:pPr>
              <w:pStyle w:val="NormalWeb"/>
              <w:spacing w:before="0" w:beforeAutospacing="0" w:after="0" w:afterAutospacing="0"/>
              <w:ind w:right="54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</w:p>
          <w:p w:rsidR="000356C6" w:rsidRPr="00D47F9D" w:rsidRDefault="000356C6" w:rsidP="000356C6">
            <w:pPr>
              <w:rPr>
                <w:rFonts w:ascii="NikoshBAN" w:hAnsi="NikoshBAN" w:cs="NikoshBAN"/>
                <w:sz w:val="26"/>
                <w:szCs w:val="24"/>
              </w:rPr>
            </w:pPr>
          </w:p>
        </w:tc>
      </w:tr>
    </w:tbl>
    <w:p w:rsidR="00F336A0" w:rsidRPr="00D47F9D" w:rsidRDefault="00F336A0" w:rsidP="000356C6">
      <w:pPr>
        <w:spacing w:after="0" w:line="240" w:lineRule="auto"/>
        <w:rPr>
          <w:rFonts w:ascii="NikoshBAN" w:hAnsi="NikoshBAN" w:cs="NikoshBAN" w:hint="cs"/>
          <w:sz w:val="26"/>
          <w:szCs w:val="24"/>
          <w:cs/>
          <w:lang w:bidi="bn-BD"/>
        </w:rPr>
      </w:pPr>
    </w:p>
    <w:p w:rsidR="00495382" w:rsidRPr="000614B7" w:rsidRDefault="00495382">
      <w:pPr>
        <w:rPr>
          <w:rFonts w:ascii="NikoshBAN" w:hAnsi="NikoshBAN" w:cs="NikoshBAN"/>
          <w:sz w:val="24"/>
          <w:szCs w:val="24"/>
        </w:rPr>
      </w:pPr>
    </w:p>
    <w:sectPr w:rsidR="00495382" w:rsidRPr="000614B7" w:rsidSect="00495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0614B7"/>
    <w:rsid w:val="000352F8"/>
    <w:rsid w:val="000356C6"/>
    <w:rsid w:val="000614B7"/>
    <w:rsid w:val="001D3D89"/>
    <w:rsid w:val="00356317"/>
    <w:rsid w:val="00495382"/>
    <w:rsid w:val="005F4A71"/>
    <w:rsid w:val="00671D66"/>
    <w:rsid w:val="00A203A2"/>
    <w:rsid w:val="00F144B4"/>
    <w:rsid w:val="00F3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ign">
    <w:name w:val="align"/>
    <w:basedOn w:val="DefaultParagraphFont"/>
    <w:rsid w:val="000352F8"/>
  </w:style>
  <w:style w:type="table" w:styleId="TableGrid">
    <w:name w:val="Table Grid"/>
    <w:basedOn w:val="TableNormal"/>
    <w:uiPriority w:val="59"/>
    <w:rsid w:val="000352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 Abdullah</dc:creator>
  <cp:lastModifiedBy>Sheikh Abdullah</cp:lastModifiedBy>
  <cp:revision>7</cp:revision>
  <dcterms:created xsi:type="dcterms:W3CDTF">2020-10-29T06:05:00Z</dcterms:created>
  <dcterms:modified xsi:type="dcterms:W3CDTF">2020-10-29T07:13:00Z</dcterms:modified>
</cp:coreProperties>
</file>