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79" w:rsidRPr="005F1679" w:rsidRDefault="005F1679" w:rsidP="005F1679">
      <w:pPr>
        <w:spacing w:before="100" w:beforeAutospacing="1" w:after="100" w:afterAutospacing="1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proofErr w:type="spellStart"/>
      <w:r>
        <w:rPr>
          <w:rFonts w:ascii="Nikosh" w:eastAsia="Times New Roman" w:hAnsi="Nikosh" w:cs="Nikosh"/>
          <w:color w:val="000000"/>
          <w:sz w:val="24"/>
          <w:szCs w:val="24"/>
          <w:u w:val="single"/>
        </w:rPr>
        <w:t>সিনিয়র</w:t>
      </w:r>
      <w:proofErr w:type="spellEnd"/>
      <w:r>
        <w:rPr>
          <w:rFonts w:ascii="Nikosh" w:eastAsia="Times New Roman" w:hAnsi="Nikosh" w:cs="Nikosh"/>
          <w:color w:val="000000"/>
          <w:sz w:val="24"/>
          <w:szCs w:val="24"/>
          <w:u w:val="single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>উপজেলা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>দপ্তর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>কর্তৃক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>প্রদত্ত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  <w:u w:val="single"/>
        </w:rPr>
        <w:t>সেবা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উন্নত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পদ্ধতিতে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মাছ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চিংড়ি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চাষ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অন্যান্য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জলজ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সম্পদ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ব্যবস্থাপনা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বিষয়ক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লাগসই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প্রযুক্তি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সম্পর্কীত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তথ্য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চাষির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প্রযুক্তি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চাহিদা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নিরুপণ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চাহিদা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ভিত্তিক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লাগসই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প্রযুক্তির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উপর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প্রশিক্ষণ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পরিকল্পনা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প্রণয়ন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মৎস্যখাদ্য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আইন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২০১০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মৎস্যখাদ্য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বিধিমালা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২০১১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আওতায়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জেলা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দপ্তরের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সমন্বয়ে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মৎস্যখাদ্য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উৎপাদনকারী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প্রতিষ্ঠানসমূহ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পরিদর্শন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 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আইন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অমান্যকারীদের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বিরুদ্ধে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গ্রহণ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মৎস্যখাদ্য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নমুনা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সংগ্রহ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পরীক্ষা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মৎস্যখাদ্য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আইন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২০১০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মৎস্যখাদ্য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বিধিমালা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২০১১ 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প্রতিপালনে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ব্যর্থ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প্রতিণ্ঠানের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বিরুদ্ধে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আইনানুগ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গ্রহণ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হ্যাচারি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আইন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২০১০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হ্যাচারি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বিধিমালা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২০১১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আওতায়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জেলা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দপ্তরের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সমন্বয়ে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হ্যাচারি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সমূহের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নিবন্ধন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নিশ্চিত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 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আইন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প্রতিপালনে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ব্যর্থ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প্রতিণ্ঠানের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বিরুদ্ধে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আইনানুগ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গ্রহণ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মাছ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চিংড়িতে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ফরমালিনসহ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নিষিদ্ধ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ঘোষিত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অপদ্রব্য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ব্যবহাররোধ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নিরাপদ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মৎস্যখাদ্য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সরবরাহে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সহযোগিতা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মাছ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চিংড়ি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চাষ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বিষয়ক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প্রযুক্তি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সফলভাবে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হস্তান্তরের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লক্ষ্যে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উদ্বুদ্ধকরণ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চাষি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প্রশিক্ষণ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প্রদর্শনী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খামার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পরিচালনার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জন্য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প্রশিক্ষণ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সামগ্রি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ম্যানুয়েল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বার্ষিক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প্রতিবেদন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ইত্যাদি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বিতরণ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অধিক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উৎপাদন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নিশ্চিত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লক্ষ্যে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 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সরকারী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মৎস্যবীজ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উৎপাদন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খামারের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কর্মপরিকল্পনা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প্রণয়নসহ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বিভিন্ন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প্রজাতির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গুণগত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মানসম্পন্ন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পোনা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ব্রুড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মাছ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উৎপাদন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সরবরাহ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উৎপাদন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বৃদ্ধিতে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ব্যাপক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গণসচেতনা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সৃষ্টির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লক্ষ্যে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জাতীয়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সপ্তাহ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পালন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পুরস্কার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প্রদানসহ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অন্যান্য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বিভাগের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পুরস্কার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মনোনয়নে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প্রযুক্তি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হস্তান্তর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সম্প্রসারণ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সংরক্ষণ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কার্যাদি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সুষ্ঠুভাবে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সম্পদনের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লক্ষ্যে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সকল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প্রকার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মুদ্রিত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অডিও-ভিস্যুয়াল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সম্প্রসারণ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সামগ্রি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অভীষ্ট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জনগোষ্ঠীর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মধ্যে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বিতরণ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অভ্যন্তরীণ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সস্পদ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জরীপ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পরিচালনা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প্রাকৃতিক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দুর্যোগকালীন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সময়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সার্বক্ষনিক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মনিটরিং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রুম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খুলে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মাঠ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পর্যায়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থেকে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ক্ষয়ক্ষতির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তথ্য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সংগ্রহ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একিভূত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জেলায়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প্রেরণের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;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কর্মকর্তা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নিয়োগ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পদোন্নতি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সদর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দপ্তরের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কর্মচারীদের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টাইমস্কেল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সিলেকশন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গ্রেড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ব্যাবস্থা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কর্মকর্তা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কর্মচারীগণের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চাকরি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নিয়মিতকরণ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স্থায়ীকরণের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দপ্তরের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কর্মচারীদের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বার্ষিক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বর্ধিত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বেতন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কর্মকর্তা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কর্মচারীগণের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 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ছুটি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পদায়ন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বদলীর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কর্মকর্তা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কর্মচারীদের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ল্যামগ্রান্ট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পেনশন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মঞ্জুরির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কর্মকর্তা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কর্মচারীদের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শৃংখলাজনিত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কার্যক্রম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বাস্তবায়নের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কর্মকর্তা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কর্মচারীদের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বিএফ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জিপিএফ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অগ্রিম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মঞ্জৃরির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কর্মকর্তা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কর্মচারীদের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বহিঃবাংলাদেশ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গমনে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পাসপোর্ট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প্রপ্তির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জন্য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অনাপত্তি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(NOC)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ব্যবস্থা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স্বাস্থ্যসম্মত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মানসম্পন্ন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মৎস্যপণ্য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প্রক্রিয়াজাতকরণের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নিমিত্ত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HACCP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বাস্তবায়নের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কারিগরী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প্রক্রিয়াজাতকরণ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কারখানা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সরবরাহকারী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ডিপো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অবতরণকেন্দ্র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বরফকল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রপ্তানীকারক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প্রভূতি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লাইসেন্স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/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নবায়ন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করণে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নিরাপদ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উৎপাদনের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লক্ষ্যে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উত্তম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চাষ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পদ্ধতি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বাস্তবায়নে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চাষের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মাধ্যমে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নিরাপদ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মাছ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চিংড়ি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উৎপাদিত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হচ্ছে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কিনা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যাচাইয়ের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লক্ষ্যে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NRCP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বাস্তবায়ন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।  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মাছ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চিংড়িতে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অপদ্রব্য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পুশ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রোধকল্পে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অভিযান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পরিচালনা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মৎস্যপণ্য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রপ্তানিতে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ভূমিকা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রাখার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কারণে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জাতীয়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সপ্তাহের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পুরস্কার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প্রদানের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মনোনয়নের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জন্য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সহায়তা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5F1679" w:rsidRPr="005F1679" w:rsidRDefault="005F1679" w:rsidP="005F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প্রতি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মাসে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আয়ের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রিপোর্ট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জেলায়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প্রেরণ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নিশ্চিত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F1679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5F1679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114F81" w:rsidRPr="005F1679" w:rsidRDefault="00114F81">
      <w:pPr>
        <w:rPr>
          <w:rFonts w:ascii="Nikosh" w:hAnsi="Nikosh" w:cs="Nikosh"/>
        </w:rPr>
      </w:pPr>
    </w:p>
    <w:sectPr w:rsidR="00114F81" w:rsidRPr="005F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5D2D"/>
    <w:multiLevelType w:val="multilevel"/>
    <w:tmpl w:val="F864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F1679"/>
    <w:rsid w:val="00114F81"/>
    <w:rsid w:val="005F1679"/>
    <w:rsid w:val="00DF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16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16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 BERA</dc:creator>
  <cp:keywords/>
  <dc:description/>
  <cp:lastModifiedBy>UFO BERA</cp:lastModifiedBy>
  <cp:revision>3</cp:revision>
  <dcterms:created xsi:type="dcterms:W3CDTF">2020-08-23T05:39:00Z</dcterms:created>
  <dcterms:modified xsi:type="dcterms:W3CDTF">2020-08-23T05:42:00Z</dcterms:modified>
</cp:coreProperties>
</file>