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CC3" w:rsidRPr="00B87CC3" w:rsidRDefault="00B87CC3" w:rsidP="00B87C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B87CC3">
        <w:rPr>
          <w:rFonts w:ascii="Nirmala UI" w:eastAsia="Times New Roman" w:hAnsi="Nirmala UI" w:cs="Nirmala UI"/>
          <w:b/>
          <w:bCs/>
          <w:sz w:val="27"/>
          <w:szCs w:val="27"/>
        </w:rPr>
        <w:t>ইউনিয়ন</w:t>
      </w:r>
      <w:proofErr w:type="spellEnd"/>
      <w:r w:rsidRPr="00B87C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B87CC3">
        <w:rPr>
          <w:rFonts w:ascii="Nirmala UI" w:eastAsia="Times New Roman" w:hAnsi="Nirmala UI" w:cs="Nirmala UI"/>
          <w:b/>
          <w:bCs/>
          <w:sz w:val="27"/>
          <w:szCs w:val="27"/>
        </w:rPr>
        <w:t>পরিষদের</w:t>
      </w:r>
      <w:proofErr w:type="spellEnd"/>
      <w:r w:rsidRPr="00B87CC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B87CC3">
        <w:rPr>
          <w:rFonts w:ascii="Nirmala UI" w:eastAsia="Times New Roman" w:hAnsi="Nirmala UI" w:cs="Nirmala UI"/>
          <w:b/>
          <w:bCs/>
          <w:sz w:val="27"/>
          <w:szCs w:val="27"/>
        </w:rPr>
        <w:t>কার্যাবলী</w:t>
      </w:r>
      <w:proofErr w:type="spellEnd"/>
    </w:p>
    <w:p w:rsidR="00B87CC3" w:rsidRPr="00B87CC3" w:rsidRDefault="00B87CC3" w:rsidP="00B87C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7CC3">
        <w:rPr>
          <w:rFonts w:ascii="Nirmala UI" w:eastAsia="Times New Roman" w:hAnsi="Nirmala UI" w:cs="Nirmala UI"/>
          <w:sz w:val="21"/>
          <w:szCs w:val="21"/>
        </w:rPr>
        <w:t>ইউনিয়ন</w:t>
      </w:r>
      <w:proofErr w:type="spellEnd"/>
      <w:r w:rsidRPr="00B87CC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87CC3">
        <w:rPr>
          <w:rFonts w:ascii="Nirmala UI" w:eastAsia="Times New Roman" w:hAnsi="Nirmala UI" w:cs="Nirmala UI"/>
          <w:sz w:val="21"/>
          <w:szCs w:val="21"/>
        </w:rPr>
        <w:t>পরিষদের</w:t>
      </w:r>
      <w:proofErr w:type="spellEnd"/>
      <w:r w:rsidRPr="00B87CC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87CC3">
        <w:rPr>
          <w:rFonts w:ascii="Nirmala UI" w:eastAsia="Times New Roman" w:hAnsi="Nirmala UI" w:cs="Nirmala UI"/>
          <w:sz w:val="21"/>
          <w:szCs w:val="21"/>
        </w:rPr>
        <w:t>৩৯</w:t>
      </w:r>
      <w:r w:rsidRPr="00B87CC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87CC3">
        <w:rPr>
          <w:rFonts w:ascii="Nirmala UI" w:eastAsia="Times New Roman" w:hAnsi="Nirmala UI" w:cs="Nirmala UI"/>
          <w:sz w:val="21"/>
          <w:szCs w:val="21"/>
        </w:rPr>
        <w:t>টি</w:t>
      </w:r>
      <w:proofErr w:type="spellEnd"/>
      <w:r w:rsidRPr="00B87CC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87CC3">
        <w:rPr>
          <w:rFonts w:ascii="Nirmala UI" w:eastAsia="Times New Roman" w:hAnsi="Nirmala UI" w:cs="Nirmala UI"/>
          <w:sz w:val="21"/>
          <w:szCs w:val="21"/>
        </w:rPr>
        <w:t>মৌলিক</w:t>
      </w:r>
      <w:proofErr w:type="spellEnd"/>
      <w:r w:rsidRPr="00B87CC3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87CC3">
        <w:rPr>
          <w:rFonts w:ascii="Nirmala UI" w:eastAsia="Times New Roman" w:hAnsi="Nirmala UI" w:cs="Nirmala UI"/>
          <w:sz w:val="21"/>
          <w:szCs w:val="21"/>
        </w:rPr>
        <w:t>কার্যাবলী</w:t>
      </w:r>
      <w:proofErr w:type="spellEnd"/>
    </w:p>
    <w:tbl>
      <w:tblPr>
        <w:tblW w:w="793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0"/>
        <w:gridCol w:w="7355"/>
      </w:tblGrid>
      <w:tr w:rsidR="00B87CC3" w:rsidRPr="00B87CC3" w:rsidTr="00B87CC3">
        <w:trPr>
          <w:trHeight w:val="315"/>
          <w:tblCellSpacing w:w="0" w:type="dxa"/>
        </w:trPr>
        <w:tc>
          <w:tcPr>
            <w:tcW w:w="863" w:type="dxa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০১</w:t>
            </w:r>
          </w:p>
        </w:tc>
        <w:tc>
          <w:tcPr>
            <w:tcW w:w="7072" w:type="dxa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পাঁচশালা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বিভিন্ন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মেয়াদী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উন্নয়ন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পরিকল্পনা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তৈরী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০২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পল্লী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অবকাঠামো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উন্নয়ন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সংরক্ষণও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রক্ষনাবেক্ষণ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০৩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শিক্ষা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এবং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প্রাথমিক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গণশিক্ষা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কার্যক্রম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সম্পর্কিত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০৪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স্বাস্থ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পরিবার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পরিকল্পনা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সম্পর্কিত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কার্যক্রম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বাস্তবায়ন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০৫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কৃষি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মৎস্য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পশু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সম্পদ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অন্যান্য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অর্থনৈতিক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উন্নয়নে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প্রয়োজনীয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়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কার্যক্রমগ্রহণ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০৬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মহামারী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নিয়ন্ত্রন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দুর্যোগ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ব্যাবস্থাপনায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়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 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প্রয়োজনীয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়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কার্যক্রম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গ্রহণ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০৭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ফি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টোল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ফিস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ইত্যাদি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ধার্যকরণ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আদায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়।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০৮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পারিবারিক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বিরোধ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নিরসন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নারী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শিশু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কল্যান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সম্পর্কিত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প্রয়োজনীয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়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কার্যক্রম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সম্পাদন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630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০৯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খেলাধুলা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সামাজিক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উন্নতি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সংস্কৃতি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ইত্যাদি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 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কার্যক্রমে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প্রয়োজনীয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়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 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উদ্যোগ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গ্রহন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সহযোগিতা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প্রদান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১০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পরিবেশ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উন্নয়ন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সংরক্ষণে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প্রয়োজনীয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়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ব্যবস্থা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গ্রহণ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১১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আইন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শৃংখলা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রক্ষায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়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সরকারের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অর্পিত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দায়িত্ব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পালন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প্রয়োজনীয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়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কাযক্রম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গ্রহণ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১২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জন্ম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মৃত্যু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নিবন্ধীকরণ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১৩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সরকারি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স্থান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উন্মুক্ত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জায়গা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উদ্যান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খেলার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মাঠের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হেফাজত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করা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১৪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ইউনিয়ন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পরিষদের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রাস্তায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়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সরকারী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স্থানে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বাতি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জ্বালানো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১৫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বৃক্ষরোপণ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সংরক্ষণ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এবং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বৃক্ষসম্পদ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চুরি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ধ্বংস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প্রতিরোধ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630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১৬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কবরস্থান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শ্মশান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জনসাধারণের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সভার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স্থান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অন্যান্য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সরকারী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সম্পত্তির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রক্ষণাবেক্ষণ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পরিচালনা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630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১৭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জনপথ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রাজপথ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সরকারি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স্থানে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অনথিকার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প্রবেশ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রোধ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এবং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এইসব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স্থানে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উৎপাত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তাহার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কারণবন্ধ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১৮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জনপথ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রাজপথের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ক্ষতি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বিনষ্ট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ধ্বংস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প্রতিরোধ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করা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১৯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গোবর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রাস্তার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আবজর্না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সংগ্রহ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অপসারণ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ব্যাবস্থাপনা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নিশ্চিত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করা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২০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অপরাধ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মূলক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বিপজ্জনক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ব্যবসা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নিয়ন্ত্রণ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২১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মৃত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পশুর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দেহ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অপসারণ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নিয়ন্ত্রন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এবং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পশু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জবাই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নিয়ন্ত্রণ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২২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ইউনিয়নে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নতুন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বাড়ী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দালান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নির্মান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পুনঃ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নির্মান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এবং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বিপজ্জনক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দালান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নিয়ন্ত্রন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630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২৩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কূয়া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পানি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তোলার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কল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জলাধার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পুকুর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এবং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পানি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সরবরাহের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অন্যান্য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উৎসের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ব্যবস্থাপনা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সংরক্ষণ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630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২৪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খাবার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পানির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উৎসের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দূষণ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রোধ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এবং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জনস্বাস্থ্যের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জন্য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ক্ষতিকর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সন্দেহযুক্ত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কূপ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পুকুর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পানি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 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সরবরাহের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অন্যান্য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স্থানের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পানি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ব্যবহার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নিষিদ্ধ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করা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630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২৫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খাবার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পানির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জন্য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সংরক্ষিত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কূপ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পুকুর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পানি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সরবরাহের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অন্যান্য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স্থানে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নিকটবর্তী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স্থানে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গোসল</w:t>
            </w:r>
            <w:proofErr w:type="spellEnd"/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কাপড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়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কাচাঁ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পশু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গোসর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করানো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নিষিদ্ধ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নিয়ন্ত্রণ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করা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630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২৬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পুকুর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পানি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সরবরাহের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অন্যান্য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স্থানে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নিকট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বর্তী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ন্থানে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শন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,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পাট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অন্যান্য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ভিজানো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নিষিদ্ধ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  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নিয়ন্ত্রণ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করা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২৭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আবাসিক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এলাকার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মধ্যে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চামড়া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রং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পাকা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নিষিদ্ধ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নিয়ন্ত্রণ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করা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630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২৮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আবাসিক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এলাকার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মাটি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খনন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করিয়া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পাথর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অন্যান্য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বস্তু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উত্তোলন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নিষিদ্ধ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নিয়ন্ত্রণ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করা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২৯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আবাসিক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এলাকায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়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ইট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মাটির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পাত্র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অন্যান্য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ভাটি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নির্মান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নিষিদ্ধ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নিয়ন্ত্রণ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করা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630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lastRenderedPageBreak/>
              <w:t>৩০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অগ্নি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বন্যা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শিলাবৃষ্টিসহ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ঝড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়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ভূমিকম্প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অন্যান্য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প্রাকৃতিক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দূর্যোগ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মোতাবিলায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়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প্রয়োজনীয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়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তৎপরতা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গ্রহন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সরকারকে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সার্বক্ষনিক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সহায়তা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প্রদান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৩১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বিধবা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এতিম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গরিব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দুঃস্থ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ব্যাক্তিদের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তালিকা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সংরক্ষন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সাহায্য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করা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৩২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সমবায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়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আন্দোলন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গ্রামীণ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শিল্পের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উন্নয়ন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উৎসাহ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প্রদান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৩৩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বাড়তি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খাদ্য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উৎপাদনের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ব্যবস্থা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গ্রহন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৩৪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গবাদি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পশুর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খোয়ার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নিয়ন্ত্রন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ও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রক্ষনাবেক্ষণের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ব্যবস্থা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করা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৩৫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প্রাথমিক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চিকিৎসা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কেন্দ্রের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ব্যবস্থা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করা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630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৩৬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ইউনিয়নের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বাসিন্দাদের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নিরাপত্তা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,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আরাম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আয়েশ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সুযোগ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সুবিধার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জন্য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প্রয়োজনিয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়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অন্যান্য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ব্যবস্থা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 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গ্রহন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৩৭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ই</w:t>
            </w:r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গভর্ণেন্স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চালু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উৎসাহিতকরণ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630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৩৮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ইউনিয়ন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পরিষদের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মত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সদৃশ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কাজে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নিয়োজিত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অন্যান্য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সংস্থার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সাথে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সহযোগিতা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সম্প্রসারণ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  <w:tr w:rsidR="00B87CC3" w:rsidRPr="00B87CC3" w:rsidTr="00B87CC3">
        <w:trPr>
          <w:trHeight w:val="315"/>
          <w:tblCellSpacing w:w="0" w:type="dxa"/>
        </w:trPr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৩৯</w:t>
            </w:r>
          </w:p>
        </w:tc>
        <w:tc>
          <w:tcPr>
            <w:tcW w:w="0" w:type="auto"/>
            <w:vAlign w:val="center"/>
            <w:hideMark/>
          </w:tcPr>
          <w:p w:rsidR="00B87CC3" w:rsidRPr="00B87CC3" w:rsidRDefault="00B87CC3" w:rsidP="00B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সরকার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কর্তৃক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সময়ে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সময়ে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আরোপিত</w:t>
            </w:r>
            <w:proofErr w:type="spellEnd"/>
            <w:r w:rsidRPr="00B87CC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দায়িত্ববলী</w:t>
            </w:r>
            <w:proofErr w:type="spellEnd"/>
            <w:r w:rsidRPr="00B87CC3">
              <w:rPr>
                <w:rFonts w:ascii="Nirmala UI" w:eastAsia="Times New Roman" w:hAnsi="Nirmala UI" w:cs="Nirmala UI"/>
                <w:sz w:val="21"/>
                <w:szCs w:val="21"/>
              </w:rPr>
              <w:t>।</w:t>
            </w:r>
          </w:p>
        </w:tc>
      </w:tr>
    </w:tbl>
    <w:p w:rsidR="003062D0" w:rsidRDefault="003062D0"/>
    <w:sectPr w:rsidR="003062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87CC3"/>
    <w:rsid w:val="003062D0"/>
    <w:rsid w:val="00B87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87C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87CC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B87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4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2020-10-03T09:29:00Z</dcterms:created>
  <dcterms:modified xsi:type="dcterms:W3CDTF">2020-10-03T09:30:00Z</dcterms:modified>
</cp:coreProperties>
</file>