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151"/>
        <w:gridCol w:w="3273"/>
        <w:gridCol w:w="3152"/>
      </w:tblGrid>
      <w:tr w:rsidR="00F973BF" w:rsidRPr="006F4897" w:rsidTr="004138F5">
        <w:tc>
          <w:tcPr>
            <w:tcW w:w="3465" w:type="dxa"/>
          </w:tcPr>
          <w:p w:rsidR="00F973BF" w:rsidRPr="006F4897" w:rsidRDefault="00F973BF" w:rsidP="004138F5">
            <w:pPr>
              <w:spacing w:after="0" w:line="240" w:lineRule="auto"/>
              <w:rPr>
                <w:rFonts w:ascii="Nikosh" w:eastAsia="Nikosh" w:hAnsi="Nikosh" w:cs="Nikosh"/>
                <w:sz w:val="32"/>
                <w:szCs w:val="32"/>
                <w:lang w:bidi="bn-BD"/>
              </w:rPr>
            </w:pPr>
            <w:r w:rsidRPr="006F4897">
              <w:rPr>
                <w:rFonts w:ascii="Nikosh" w:eastAsia="Nikosh" w:hAnsi="Nikosh" w:cs="Nikosh"/>
                <w:noProof/>
                <w:sz w:val="32"/>
                <w:szCs w:val="32"/>
              </w:rPr>
              <w:pict>
                <v:shapetype id="_x0000_t202" coordsize="21600,21600" o:spt="202" path="m,l,21600r21600,l21600,xe">
                  <v:stroke joinstyle="miter"/>
                  <v:path gradientshapeok="t" o:connecttype="rect"/>
                </v:shapetype>
                <v:shape id="_x0000_s1026" type="#_x0000_t202" style="position:absolute;margin-left:2.6pt;margin-top:-7.7pt;width:112.7pt;height:53.3pt;z-index:251660288" strokecolor="white">
                  <v:textbox>
                    <w:txbxContent>
                      <w:p w:rsidR="00F973BF" w:rsidRPr="008D29DA" w:rsidRDefault="00F973BF" w:rsidP="00F973BF">
                        <w:pPr>
                          <w:spacing w:after="0" w:line="240" w:lineRule="auto"/>
                          <w:jc w:val="center"/>
                          <w:rPr>
                            <w:rFonts w:ascii="NikoshBAN" w:hAnsi="NikoshBAN" w:cs="NikoshBAN"/>
                            <w:sz w:val="24"/>
                            <w:szCs w:val="24"/>
                            <w:cs/>
                          </w:rPr>
                        </w:pPr>
                        <w:r>
                          <w:rPr>
                            <w:rFonts w:cs="Vrinda" w:hint="cs"/>
                            <w:szCs w:val="28"/>
                            <w:cs/>
                          </w:rPr>
                          <w:t>‌‌‌‍‍‌‌</w:t>
                        </w:r>
                        <w:r w:rsidRPr="008D29DA">
                          <w:rPr>
                            <w:rFonts w:cs="Vrinda" w:hint="cs"/>
                            <w:sz w:val="24"/>
                            <w:szCs w:val="24"/>
                            <w:cs/>
                          </w:rPr>
                          <w:t>“</w:t>
                        </w:r>
                        <w:r w:rsidRPr="008D29DA">
                          <w:rPr>
                            <w:rFonts w:ascii="NikoshBAN" w:hAnsi="NikoshBAN" w:cs="NikoshBAN" w:hint="cs"/>
                            <w:sz w:val="24"/>
                            <w:szCs w:val="24"/>
                            <w:cs/>
                          </w:rPr>
                          <w:t>শেখ হাসিনার বারতা</w:t>
                        </w:r>
                      </w:p>
                      <w:p w:rsidR="00F973BF" w:rsidRPr="008D29DA" w:rsidRDefault="00F973BF" w:rsidP="00F973BF">
                        <w:pPr>
                          <w:spacing w:after="0" w:line="240" w:lineRule="auto"/>
                          <w:jc w:val="center"/>
                          <w:rPr>
                            <w:rFonts w:ascii="NikoshBAN" w:hAnsi="NikoshBAN" w:cs="NikoshBAN"/>
                            <w:sz w:val="24"/>
                            <w:szCs w:val="24"/>
                            <w:cs/>
                          </w:rPr>
                        </w:pPr>
                        <w:r w:rsidRPr="008D29DA">
                          <w:rPr>
                            <w:rFonts w:ascii="NikoshBAN" w:hAnsi="NikoshBAN" w:cs="NikoshBAN" w:hint="cs"/>
                            <w:sz w:val="24"/>
                            <w:szCs w:val="24"/>
                            <w:cs/>
                          </w:rPr>
                          <w:t>নারী-পুরুষ সমতা”</w:t>
                        </w:r>
                      </w:p>
                    </w:txbxContent>
                  </v:textbox>
                </v:shape>
              </w:pict>
            </w:r>
          </w:p>
        </w:tc>
        <w:tc>
          <w:tcPr>
            <w:tcW w:w="3466" w:type="dxa"/>
          </w:tcPr>
          <w:p w:rsidR="00F973BF" w:rsidRPr="006F4897" w:rsidRDefault="00F973BF" w:rsidP="004138F5">
            <w:pPr>
              <w:spacing w:after="0" w:line="240" w:lineRule="auto"/>
              <w:jc w:val="center"/>
              <w:rPr>
                <w:rFonts w:ascii="Nikosh" w:eastAsia="Nikosh" w:hAnsi="Nikosh" w:cs="Nikosh"/>
                <w:sz w:val="28"/>
                <w:szCs w:val="28"/>
                <w:lang w:bidi="bn-BD"/>
              </w:rPr>
            </w:pPr>
            <w:r>
              <w:rPr>
                <w:rFonts w:ascii="Nikosh" w:eastAsia="Nikosh" w:hAnsi="Nikosh" w:cs="Nikosh"/>
                <w:noProof/>
                <w:sz w:val="28"/>
                <w:szCs w:val="28"/>
              </w:rPr>
              <w:drawing>
                <wp:inline distT="0" distB="0" distL="0" distR="0">
                  <wp:extent cx="782955" cy="607060"/>
                  <wp:effectExtent l="19050" t="0" r="0" b="0"/>
                  <wp:docPr id="1" name="Pictur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pic:cNvPicPr>
                            <a:picLocks noChangeAspect="1" noChangeArrowheads="1"/>
                          </pic:cNvPicPr>
                        </pic:nvPicPr>
                        <pic:blipFill>
                          <a:blip r:embed="rId4"/>
                          <a:srcRect/>
                          <a:stretch>
                            <a:fillRect/>
                          </a:stretch>
                        </pic:blipFill>
                        <pic:spPr bwMode="auto">
                          <a:xfrm>
                            <a:off x="0" y="0"/>
                            <a:ext cx="782955" cy="607060"/>
                          </a:xfrm>
                          <a:prstGeom prst="rect">
                            <a:avLst/>
                          </a:prstGeom>
                          <a:noFill/>
                          <a:ln w="9525">
                            <a:noFill/>
                            <a:miter lim="800000"/>
                            <a:headEnd/>
                            <a:tailEnd/>
                          </a:ln>
                        </pic:spPr>
                      </pic:pic>
                    </a:graphicData>
                  </a:graphic>
                </wp:inline>
              </w:drawing>
            </w:r>
          </w:p>
        </w:tc>
        <w:tc>
          <w:tcPr>
            <w:tcW w:w="3466" w:type="dxa"/>
          </w:tcPr>
          <w:p w:rsidR="00F973BF" w:rsidRPr="006F4897" w:rsidRDefault="00F973BF" w:rsidP="004138F5">
            <w:pPr>
              <w:spacing w:after="0" w:line="240" w:lineRule="auto"/>
              <w:rPr>
                <w:rFonts w:ascii="Nikosh" w:eastAsia="Nikosh" w:hAnsi="Nikosh" w:cs="Nikosh"/>
                <w:sz w:val="32"/>
                <w:szCs w:val="32"/>
                <w:lang w:bidi="bn-BD"/>
              </w:rPr>
            </w:pPr>
            <w:r w:rsidRPr="006F4897">
              <w:rPr>
                <w:rFonts w:ascii="Nikosh" w:eastAsia="Nikosh" w:hAnsi="Nikosh" w:cs="Nikosh"/>
                <w:noProof/>
                <w:sz w:val="32"/>
                <w:szCs w:val="32"/>
              </w:rPr>
              <w:pict>
                <v:shape id="_x0000_s1027" type="#_x0000_t202" style="position:absolute;margin-left:79pt;margin-top:-35.1pt;width:116.9pt;height:84.55pt;z-index:251661312;mso-wrap-style:none;mso-position-horizontal-relative:text;mso-position-vertical-relative:text" strokecolor="white">
                  <v:textbox style="mso-fit-shape-to-text:t">
                    <w:txbxContent>
                      <w:p w:rsidR="00F973BF" w:rsidRPr="00C903D6" w:rsidRDefault="00F973BF" w:rsidP="00F973BF">
                        <w:pPr>
                          <w:jc w:val="center"/>
                          <w:rPr>
                            <w:rFonts w:ascii="NikoshBAN" w:hAnsi="NikoshBAN" w:cs="NikoshBAN"/>
                            <w:sz w:val="26"/>
                            <w:szCs w:val="24"/>
                            <w:rtl/>
                            <w:cs/>
                          </w:rPr>
                        </w:pPr>
                        <w:r>
                          <w:rPr>
                            <w:rFonts w:ascii="NikoshBAN" w:hAnsi="NikoshBAN" w:cs="NikoshBAN"/>
                            <w:noProof/>
                          </w:rPr>
                          <w:drawing>
                            <wp:inline distT="0" distB="0" distL="0" distR="0">
                              <wp:extent cx="1294765" cy="819150"/>
                              <wp:effectExtent l="0" t="0" r="0" b="0"/>
                              <wp:docPr id="2" name="Picture 1" descr="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png"/>
                                      <pic:cNvPicPr>
                                        <a:picLocks noChangeAspect="1" noChangeArrowheads="1"/>
                                      </pic:cNvPicPr>
                                    </pic:nvPicPr>
                                    <pic:blipFill>
                                      <a:blip r:embed="rId5"/>
                                      <a:srcRect/>
                                      <a:stretch>
                                        <a:fillRect/>
                                      </a:stretch>
                                    </pic:blipFill>
                                    <pic:spPr bwMode="auto">
                                      <a:xfrm>
                                        <a:off x="0" y="0"/>
                                        <a:ext cx="1294765" cy="819150"/>
                                      </a:xfrm>
                                      <a:prstGeom prst="rect">
                                        <a:avLst/>
                                      </a:prstGeom>
                                      <a:noFill/>
                                      <a:ln w="9525">
                                        <a:noFill/>
                                        <a:miter lim="800000"/>
                                        <a:headEnd/>
                                        <a:tailEnd/>
                                      </a:ln>
                                    </pic:spPr>
                                  </pic:pic>
                                </a:graphicData>
                              </a:graphic>
                            </wp:inline>
                          </w:drawing>
                        </w:r>
                      </w:p>
                    </w:txbxContent>
                  </v:textbox>
                </v:shape>
              </w:pict>
            </w:r>
          </w:p>
        </w:tc>
      </w:tr>
    </w:tbl>
    <w:p w:rsidR="00F973BF" w:rsidRDefault="00F973BF" w:rsidP="00F973BF">
      <w:pPr>
        <w:spacing w:after="0" w:line="240" w:lineRule="auto"/>
        <w:rPr>
          <w:rFonts w:ascii="Nikosh" w:eastAsia="Nikosh" w:hAnsi="Nikosh" w:cs="Nikosh"/>
          <w:sz w:val="32"/>
          <w:szCs w:val="32"/>
          <w:lang w:bidi="bn-BD"/>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9"/>
        <w:gridCol w:w="6549"/>
      </w:tblGrid>
      <w:tr w:rsidR="00F973BF" w:rsidRPr="00C110EC" w:rsidTr="004138F5">
        <w:trPr>
          <w:trHeight w:val="1613"/>
        </w:trPr>
        <w:tc>
          <w:tcPr>
            <w:tcW w:w="3330" w:type="dxa"/>
            <w:tcBorders>
              <w:top w:val="single" w:sz="4" w:space="0" w:color="auto"/>
              <w:left w:val="single" w:sz="4" w:space="0" w:color="auto"/>
              <w:bottom w:val="nil"/>
              <w:right w:val="single" w:sz="4" w:space="0" w:color="auto"/>
            </w:tcBorders>
          </w:tcPr>
          <w:p w:rsidR="00F973BF" w:rsidRPr="004F747C" w:rsidRDefault="00F973BF" w:rsidP="004138F5">
            <w:pPr>
              <w:spacing w:after="0" w:line="240" w:lineRule="auto"/>
              <w:jc w:val="center"/>
              <w:rPr>
                <w:rFonts w:ascii="NikoshBAN" w:eastAsia="Nikosh" w:hAnsi="NikoshBAN" w:cs="NikoshBAN"/>
                <w:b/>
                <w:sz w:val="24"/>
                <w:szCs w:val="24"/>
                <w:u w:val="single"/>
                <w:lang w:bidi="bn-BD"/>
              </w:rPr>
            </w:pPr>
            <w:proofErr w:type="spellStart"/>
            <w:r w:rsidRPr="004F747C">
              <w:rPr>
                <w:rFonts w:ascii="NikoshBAN" w:eastAsia="Nikosh" w:hAnsi="NikoshBAN" w:cs="NikoshBAN"/>
                <w:b/>
                <w:sz w:val="24"/>
                <w:szCs w:val="24"/>
                <w:u w:val="single"/>
                <w:lang w:bidi="bn-BD"/>
              </w:rPr>
              <w:t>অনুষ্ঠান</w:t>
            </w:r>
            <w:proofErr w:type="spellEnd"/>
            <w:r w:rsidRPr="004F747C">
              <w:rPr>
                <w:rFonts w:ascii="NikoshBAN" w:eastAsia="Nikosh" w:hAnsi="NikoshBAN" w:cs="NikoshBAN"/>
                <w:b/>
                <w:sz w:val="24"/>
                <w:szCs w:val="24"/>
                <w:u w:val="single"/>
                <w:lang w:bidi="bn-BD"/>
              </w:rPr>
              <w:t xml:space="preserve"> </w:t>
            </w:r>
            <w:proofErr w:type="spellStart"/>
            <w:r w:rsidRPr="004F747C">
              <w:rPr>
                <w:rFonts w:ascii="NikoshBAN" w:eastAsia="Nikosh" w:hAnsi="NikoshBAN" w:cs="NikoshBAN"/>
                <w:b/>
                <w:sz w:val="24"/>
                <w:szCs w:val="24"/>
                <w:u w:val="single"/>
                <w:lang w:bidi="bn-BD"/>
              </w:rPr>
              <w:t>সূচিঃ</w:t>
            </w:r>
            <w:proofErr w:type="spellEnd"/>
          </w:p>
          <w:p w:rsidR="00F973BF" w:rsidRPr="004F747C" w:rsidRDefault="00F973BF" w:rsidP="004138F5">
            <w:pPr>
              <w:spacing w:after="0" w:line="240" w:lineRule="auto"/>
              <w:jc w:val="center"/>
              <w:rPr>
                <w:rFonts w:ascii="NikoshBAN" w:eastAsia="Nikosh" w:hAnsi="NikoshBAN" w:cs="NikoshBAN"/>
                <w:sz w:val="24"/>
                <w:szCs w:val="24"/>
                <w:lang w:bidi="bn-BD"/>
              </w:rPr>
            </w:pPr>
          </w:p>
          <w:p w:rsidR="00F973BF" w:rsidRPr="004F747C" w:rsidRDefault="00F973BF" w:rsidP="004138F5">
            <w:pPr>
              <w:spacing w:after="0" w:line="240" w:lineRule="auto"/>
              <w:rPr>
                <w:rFonts w:ascii="NikoshBAN" w:eastAsia="Nikosh" w:hAnsi="NikoshBAN" w:cs="NikoshBAN"/>
                <w:sz w:val="24"/>
                <w:szCs w:val="24"/>
                <w:lang w:bidi="bn-BD"/>
              </w:rPr>
            </w:pPr>
            <w:r w:rsidRPr="004F747C">
              <w:rPr>
                <w:rFonts w:ascii="NikoshBAN" w:eastAsia="Nikosh" w:hAnsi="NikoshBAN" w:cs="NikoshBAN"/>
                <w:sz w:val="24"/>
                <w:szCs w:val="24"/>
                <w:lang w:bidi="bn-BD"/>
              </w:rPr>
              <w:t xml:space="preserve">৮ </w:t>
            </w:r>
            <w:proofErr w:type="spellStart"/>
            <w:r w:rsidRPr="004F747C">
              <w:rPr>
                <w:rFonts w:ascii="NikoshBAN" w:eastAsia="Nikosh" w:hAnsi="NikoshBAN" w:cs="NikoshBAN"/>
                <w:sz w:val="24"/>
                <w:szCs w:val="24"/>
                <w:lang w:bidi="bn-BD"/>
              </w:rPr>
              <w:t>আগষ্ট</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সকাল</w:t>
            </w:r>
            <w:proofErr w:type="spellEnd"/>
            <w:r w:rsidRPr="004F747C">
              <w:rPr>
                <w:rFonts w:ascii="NikoshBAN" w:eastAsia="Nikosh" w:hAnsi="NikoshBAN" w:cs="NikoshBAN"/>
                <w:sz w:val="24"/>
                <w:szCs w:val="24"/>
                <w:lang w:bidi="bn-BD"/>
              </w:rPr>
              <w:t xml:space="preserve"> ১০.</w:t>
            </w:r>
            <w:r>
              <w:rPr>
                <w:rFonts w:ascii="NikoshBAN" w:eastAsia="Nikosh" w:hAnsi="NikoshBAN" w:cs="NikoshBAN"/>
                <w:sz w:val="24"/>
                <w:szCs w:val="24"/>
                <w:lang w:bidi="bn-BD"/>
              </w:rPr>
              <w:t>৩</w:t>
            </w:r>
            <w:r w:rsidRPr="004F747C">
              <w:rPr>
                <w:rFonts w:ascii="NikoshBAN" w:eastAsia="Nikosh" w:hAnsi="NikoshBAN" w:cs="NikoshBAN"/>
                <w:sz w:val="24"/>
                <w:szCs w:val="24"/>
                <w:lang w:bidi="bn-BD"/>
              </w:rPr>
              <w:t xml:space="preserve">০ </w:t>
            </w:r>
            <w:proofErr w:type="spellStart"/>
            <w:r w:rsidRPr="004F747C">
              <w:rPr>
                <w:rFonts w:ascii="NikoshBAN" w:eastAsia="Nikosh" w:hAnsi="NikoshBAN" w:cs="NikoshBAN"/>
                <w:sz w:val="24"/>
                <w:szCs w:val="24"/>
                <w:lang w:bidi="bn-BD"/>
              </w:rPr>
              <w:t>ঘটিকা</w:t>
            </w:r>
            <w:proofErr w:type="spellEnd"/>
            <w:r w:rsidRPr="004F747C">
              <w:rPr>
                <w:rFonts w:ascii="NikoshBAN" w:eastAsia="Nikosh" w:hAnsi="NikoshBAN" w:cs="NikoshBAN"/>
                <w:sz w:val="24"/>
                <w:szCs w:val="24"/>
                <w:lang w:bidi="bn-BD"/>
              </w:rPr>
              <w:t>:</w:t>
            </w:r>
          </w:p>
          <w:p w:rsidR="00F973BF" w:rsidRPr="004F747C" w:rsidRDefault="00F973BF" w:rsidP="004138F5">
            <w:pPr>
              <w:spacing w:after="0" w:line="240" w:lineRule="auto"/>
              <w:rPr>
                <w:rFonts w:ascii="NikoshBAN" w:eastAsia="Nikosh" w:hAnsi="NikoshBAN" w:cs="NikoshBAN"/>
                <w:b/>
                <w:sz w:val="24"/>
                <w:szCs w:val="24"/>
                <w:lang w:bidi="bn-BD"/>
              </w:rPr>
            </w:pPr>
            <w:proofErr w:type="spellStart"/>
            <w:r>
              <w:rPr>
                <w:rFonts w:ascii="NikoshBAN" w:eastAsia="Nikosh" w:hAnsi="NikoshBAN" w:cs="NikoshBAN"/>
                <w:b/>
                <w:sz w:val="24"/>
                <w:szCs w:val="24"/>
                <w:lang w:bidi="bn-BD"/>
              </w:rPr>
              <w:t>ভিডিও</w:t>
            </w:r>
            <w:proofErr w:type="spellEnd"/>
            <w:r>
              <w:rPr>
                <w:rFonts w:ascii="NikoshBAN" w:eastAsia="Nikosh" w:hAnsi="NikoshBAN" w:cs="NikoshBAN"/>
                <w:b/>
                <w:sz w:val="24"/>
                <w:szCs w:val="24"/>
                <w:lang w:bidi="bn-BD"/>
              </w:rPr>
              <w:t xml:space="preserve"> </w:t>
            </w:r>
            <w:proofErr w:type="spellStart"/>
            <w:r>
              <w:rPr>
                <w:rFonts w:ascii="NikoshBAN" w:eastAsia="Nikosh" w:hAnsi="NikoshBAN" w:cs="NikoshBAN"/>
                <w:b/>
                <w:sz w:val="24"/>
                <w:szCs w:val="24"/>
                <w:lang w:bidi="bn-BD"/>
              </w:rPr>
              <w:t>কনফারেন্সিং</w:t>
            </w:r>
            <w:proofErr w:type="spellEnd"/>
            <w:r>
              <w:rPr>
                <w:rFonts w:ascii="NikoshBAN" w:eastAsia="Nikosh" w:hAnsi="NikoshBAN" w:cs="NikoshBAN"/>
                <w:b/>
                <w:sz w:val="24"/>
                <w:szCs w:val="24"/>
                <w:lang w:bidi="bn-BD"/>
              </w:rPr>
              <w:t xml:space="preserve">, </w:t>
            </w:r>
            <w:proofErr w:type="spellStart"/>
            <w:r w:rsidRPr="004F747C">
              <w:rPr>
                <w:rFonts w:ascii="NikoshBAN" w:eastAsia="Nikosh" w:hAnsi="NikoshBAN" w:cs="NikoshBAN"/>
                <w:b/>
                <w:sz w:val="24"/>
                <w:szCs w:val="24"/>
                <w:lang w:bidi="bn-BD"/>
              </w:rPr>
              <w:t>আলোচনা</w:t>
            </w:r>
            <w:proofErr w:type="spellEnd"/>
            <w:r w:rsidRPr="004F747C">
              <w:rPr>
                <w:rFonts w:ascii="NikoshBAN" w:eastAsia="Nikosh" w:hAnsi="NikoshBAN" w:cs="NikoshBAN"/>
                <w:b/>
                <w:sz w:val="24"/>
                <w:szCs w:val="24"/>
                <w:lang w:bidi="bn-BD"/>
              </w:rPr>
              <w:t xml:space="preserve"> </w:t>
            </w:r>
            <w:proofErr w:type="spellStart"/>
            <w:r w:rsidRPr="004F747C">
              <w:rPr>
                <w:rFonts w:ascii="NikoshBAN" w:eastAsia="Nikosh" w:hAnsi="NikoshBAN" w:cs="NikoshBAN"/>
                <w:b/>
                <w:sz w:val="24"/>
                <w:szCs w:val="24"/>
                <w:lang w:bidi="bn-BD"/>
              </w:rPr>
              <w:t>সভা</w:t>
            </w:r>
            <w:proofErr w:type="spellEnd"/>
            <w:r w:rsidRPr="004F747C">
              <w:rPr>
                <w:rFonts w:ascii="NikoshBAN" w:eastAsia="Nikosh" w:hAnsi="NikoshBAN" w:cs="NikoshBAN"/>
                <w:b/>
                <w:sz w:val="24"/>
                <w:szCs w:val="24"/>
                <w:lang w:bidi="bn-BD"/>
              </w:rPr>
              <w:t xml:space="preserve"> ও </w:t>
            </w:r>
            <w:proofErr w:type="spellStart"/>
            <w:r w:rsidRPr="004F747C">
              <w:rPr>
                <w:rFonts w:ascii="NikoshBAN" w:eastAsia="Nikosh" w:hAnsi="NikoshBAN" w:cs="NikoshBAN"/>
                <w:b/>
                <w:sz w:val="24"/>
                <w:szCs w:val="24"/>
                <w:lang w:bidi="bn-BD"/>
              </w:rPr>
              <w:t>সেলাই</w:t>
            </w:r>
            <w:proofErr w:type="spellEnd"/>
            <w:r w:rsidRPr="004F747C">
              <w:rPr>
                <w:rFonts w:ascii="NikoshBAN" w:eastAsia="Nikosh" w:hAnsi="NikoshBAN" w:cs="NikoshBAN"/>
                <w:b/>
                <w:sz w:val="24"/>
                <w:szCs w:val="24"/>
                <w:lang w:bidi="bn-BD"/>
              </w:rPr>
              <w:t xml:space="preserve"> </w:t>
            </w:r>
            <w:proofErr w:type="spellStart"/>
            <w:r w:rsidRPr="004F747C">
              <w:rPr>
                <w:rFonts w:ascii="NikoshBAN" w:eastAsia="Nikosh" w:hAnsi="NikoshBAN" w:cs="NikoshBAN"/>
                <w:b/>
                <w:sz w:val="24"/>
                <w:szCs w:val="24"/>
                <w:lang w:bidi="bn-BD"/>
              </w:rPr>
              <w:t>মেশিন</w:t>
            </w:r>
            <w:proofErr w:type="spellEnd"/>
            <w:r w:rsidRPr="004F747C">
              <w:rPr>
                <w:rFonts w:ascii="NikoshBAN" w:eastAsia="Nikosh" w:hAnsi="NikoshBAN" w:cs="NikoshBAN"/>
                <w:b/>
                <w:sz w:val="24"/>
                <w:szCs w:val="24"/>
                <w:lang w:bidi="bn-BD"/>
              </w:rPr>
              <w:t xml:space="preserve"> </w:t>
            </w:r>
            <w:proofErr w:type="spellStart"/>
            <w:r w:rsidRPr="004F747C">
              <w:rPr>
                <w:rFonts w:ascii="NikoshBAN" w:eastAsia="Nikosh" w:hAnsi="NikoshBAN" w:cs="NikoshBAN"/>
                <w:b/>
                <w:sz w:val="24"/>
                <w:szCs w:val="24"/>
                <w:lang w:bidi="bn-BD"/>
              </w:rPr>
              <w:t>বিতরণ</w:t>
            </w:r>
            <w:proofErr w:type="spellEnd"/>
            <w:r>
              <w:rPr>
                <w:rFonts w:ascii="NikoshBAN" w:eastAsia="Nikosh" w:hAnsi="NikoshBAN" w:cs="NikoshBAN"/>
                <w:b/>
                <w:sz w:val="24"/>
                <w:szCs w:val="24"/>
                <w:lang w:bidi="bn-BD"/>
              </w:rPr>
              <w:t>।</w:t>
            </w:r>
          </w:p>
          <w:p w:rsidR="00F973BF" w:rsidRPr="004F747C" w:rsidRDefault="00F973BF" w:rsidP="004138F5">
            <w:pPr>
              <w:rPr>
                <w:rFonts w:ascii="NikoshBAN" w:eastAsia="Nikosh" w:hAnsi="NikoshBAN" w:cs="NikoshBAN"/>
                <w:sz w:val="24"/>
                <w:szCs w:val="24"/>
                <w:lang w:bidi="bn-BD"/>
              </w:rPr>
            </w:pPr>
            <w:proofErr w:type="spellStart"/>
            <w:r w:rsidRPr="004F747C">
              <w:rPr>
                <w:rFonts w:ascii="NikoshBAN" w:eastAsia="Nikosh" w:hAnsi="NikoshBAN" w:cs="NikoshBAN"/>
                <w:sz w:val="24"/>
                <w:szCs w:val="24"/>
                <w:lang w:bidi="bn-BD"/>
              </w:rPr>
              <w:t>উপজেলা</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পরিষদ</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মিলনায়তন</w:t>
            </w:r>
            <w:proofErr w:type="spellEnd"/>
            <w:r w:rsidRPr="004F747C">
              <w:rPr>
                <w:rFonts w:ascii="NikoshBAN" w:eastAsia="Nikosh" w:hAnsi="NikoshBAN" w:cs="NikoshBAN"/>
                <w:sz w:val="24"/>
                <w:szCs w:val="24"/>
                <w:lang w:bidi="bn-BD"/>
              </w:rPr>
              <w:t>।</w:t>
            </w:r>
          </w:p>
        </w:tc>
        <w:tc>
          <w:tcPr>
            <w:tcW w:w="7380" w:type="dxa"/>
            <w:vMerge w:val="restart"/>
            <w:tcBorders>
              <w:left w:val="single" w:sz="4" w:space="0" w:color="auto"/>
            </w:tcBorders>
          </w:tcPr>
          <w:p w:rsidR="00F973BF" w:rsidRPr="004F747C" w:rsidRDefault="00F973BF" w:rsidP="004138F5">
            <w:pPr>
              <w:spacing w:after="0" w:line="240" w:lineRule="auto"/>
              <w:jc w:val="center"/>
              <w:rPr>
                <w:rFonts w:ascii="NikoshBAN" w:eastAsia="Nikosh" w:hAnsi="NikoshBAN" w:cs="NikoshBAN"/>
                <w:sz w:val="24"/>
                <w:szCs w:val="24"/>
                <w:cs/>
                <w:lang w:bidi="bn-BD"/>
              </w:rPr>
            </w:pPr>
            <w:r w:rsidRPr="004F747C">
              <w:rPr>
                <w:rFonts w:ascii="NikoshBAN" w:eastAsia="Nikosh" w:hAnsi="NikoshBAN" w:cs="NikoshBAN"/>
                <w:sz w:val="24"/>
                <w:szCs w:val="24"/>
                <w:cs/>
                <w:lang w:bidi="bn-BD"/>
              </w:rPr>
              <w:t>বিসমিল্লাহির রহ্‌মানির রহিম</w:t>
            </w:r>
          </w:p>
          <w:p w:rsidR="00F973BF" w:rsidRPr="004F747C" w:rsidRDefault="00F973BF" w:rsidP="004138F5">
            <w:pPr>
              <w:spacing w:after="0" w:line="240" w:lineRule="auto"/>
              <w:jc w:val="both"/>
              <w:rPr>
                <w:rFonts w:ascii="NikoshBAN" w:eastAsia="Times New Roman" w:hAnsi="NikoshBAN" w:cs="NikoshBAN"/>
                <w:sz w:val="24"/>
                <w:szCs w:val="24"/>
              </w:rPr>
            </w:pPr>
            <w:r w:rsidRPr="004F747C">
              <w:rPr>
                <w:rFonts w:ascii="NikoshBAN" w:eastAsia="Nikosh" w:hAnsi="NikoshBAN" w:cs="NikoshBAN"/>
                <w:sz w:val="24"/>
                <w:szCs w:val="24"/>
                <w:cs/>
                <w:lang w:bidi="bn-BD"/>
              </w:rPr>
              <w:t>সুধি,</w:t>
            </w:r>
          </w:p>
          <w:p w:rsidR="00F973BF" w:rsidRPr="004F747C" w:rsidRDefault="00F973BF" w:rsidP="004138F5">
            <w:pPr>
              <w:spacing w:after="0" w:line="240" w:lineRule="auto"/>
              <w:jc w:val="both"/>
              <w:rPr>
                <w:rFonts w:ascii="NikoshBAN" w:eastAsia="Nikosh" w:hAnsi="NikoshBAN" w:cs="NikoshBAN"/>
                <w:sz w:val="24"/>
                <w:szCs w:val="24"/>
                <w:lang w:bidi="bn-BD"/>
              </w:rPr>
            </w:pPr>
            <w:r w:rsidRPr="004F747C">
              <w:rPr>
                <w:rFonts w:ascii="NikoshBAN" w:eastAsia="Nikosh" w:hAnsi="NikoshBAN" w:cs="NikoshBAN"/>
                <w:sz w:val="24"/>
                <w:szCs w:val="24"/>
                <w:cs/>
                <w:lang w:bidi="bn-BD"/>
              </w:rPr>
              <w:t xml:space="preserve">           “ বঙ্গমাতা ত্যাগ ও সু্ন্দরের সাহসী প্রতীক”-এ প্রতিপাদ্যকে সামনে রেখে আগামী ৮ আগষ্ট, 2020 </w:t>
            </w:r>
            <w:proofErr w:type="spellStart"/>
            <w:r w:rsidRPr="004F747C">
              <w:rPr>
                <w:rFonts w:ascii="NikoshBAN" w:eastAsia="Nikosh" w:hAnsi="NikoshBAN" w:cs="NikoshBAN"/>
                <w:sz w:val="24"/>
                <w:szCs w:val="24"/>
                <w:lang w:bidi="bn-BD"/>
              </w:rPr>
              <w:t>শনি</w:t>
            </w:r>
            <w:proofErr w:type="spellEnd"/>
            <w:r w:rsidRPr="004F747C">
              <w:rPr>
                <w:rFonts w:ascii="NikoshBAN" w:eastAsia="Nikosh" w:hAnsi="NikoshBAN" w:cs="NikoshBAN"/>
                <w:sz w:val="24"/>
                <w:szCs w:val="24"/>
                <w:cs/>
                <w:lang w:bidi="bn-BD"/>
              </w:rPr>
              <w:t>বার বঙ্গমাতা শেখ ফজিলাতুন নেছা’র ৯০তম জন্ম বার্ষিকী উদ্‌যাপন উপলক্ষ্যে ডিজিটাল পদ্ধতিতে আয়োজিতব্য অনুষ্ঠানে গণপ্রজাতন্ত্রী বাংলাদেশ সরকারের মাননীয় প্রধানমন্ত্রী প্রধান অতিথি হিসেবে ভিডিও কনফারেন্সিং এর মাধ্যমে সংযুক্ত থাকতে সদয় সম্মতি জ্ঞাপন করেছেন।</w:t>
            </w:r>
            <w:r>
              <w:rPr>
                <w:rFonts w:ascii="NikoshBAN" w:eastAsia="Nikosh" w:hAnsi="NikoshBAN" w:cs="NikoshBAN"/>
                <w:sz w:val="24"/>
                <w:szCs w:val="24"/>
                <w:cs/>
                <w:lang w:bidi="bn-BD"/>
              </w:rPr>
              <w:t xml:space="preserve"> </w:t>
            </w:r>
            <w:r w:rsidRPr="004F747C">
              <w:rPr>
                <w:rFonts w:ascii="NikoshBAN" w:eastAsia="Nikosh" w:hAnsi="NikoshBAN" w:cs="NikoshBAN"/>
                <w:sz w:val="24"/>
                <w:szCs w:val="24"/>
                <w:cs/>
                <w:lang w:bidi="bn-BD"/>
              </w:rPr>
              <w:t>উপজেলা প্রশাসন ও উপজেলা মহিলা বিষয়ক কর্মকর্তার কার্যালয়, কেশবপুর, যশোর-এর উদ্যোগে</w:t>
            </w:r>
            <w:r>
              <w:rPr>
                <w:rFonts w:ascii="NikoshBAN" w:eastAsia="Nikosh" w:hAnsi="NikoshBAN" w:cs="NikoshBAN"/>
                <w:sz w:val="24"/>
                <w:szCs w:val="24"/>
                <w:cs/>
                <w:lang w:bidi="bn-BD"/>
              </w:rPr>
              <w:t xml:space="preserve"> </w:t>
            </w:r>
            <w:r w:rsidRPr="004F747C">
              <w:rPr>
                <w:rFonts w:ascii="NikoshBAN" w:eastAsia="Nikosh" w:hAnsi="NikoshBAN" w:cs="NikoshBAN"/>
                <w:sz w:val="24"/>
                <w:szCs w:val="24"/>
                <w:cs/>
                <w:lang w:bidi="bn-BD"/>
              </w:rPr>
              <w:t>দিবসটির মূল অনুষ্ঠান অনলাইনে/টেলিভিশনে উপভোগ করণসহ আলোচনা সভা ও সেলাই মেশিন বিতরণের অনুষ্ঠান আয়োজন করা হয়েছে।  উক্ত অনুষ্ঠানে প্রধান অতিথি হিসেবে উপস্থিত থাকত</w:t>
            </w:r>
            <w:r>
              <w:rPr>
                <w:rFonts w:ascii="NikoshBAN" w:eastAsia="Nikosh" w:hAnsi="NikoshBAN" w:cs="NikoshBAN"/>
                <w:sz w:val="24"/>
                <w:szCs w:val="24"/>
                <w:cs/>
                <w:lang w:bidi="bn-BD"/>
              </w:rPr>
              <w:t>ে সদয় সম্মতি জ্ঞাপন করেছেন জনাব</w:t>
            </w:r>
            <w:r w:rsidRPr="004F747C">
              <w:rPr>
                <w:rFonts w:ascii="NikoshBAN" w:eastAsia="Nikosh" w:hAnsi="NikoshBAN" w:cs="NikoshBAN"/>
                <w:sz w:val="24"/>
                <w:szCs w:val="24"/>
                <w:cs/>
                <w:lang w:bidi="bn-BD"/>
              </w:rPr>
              <w:t xml:space="preserve"> যুদ্ধাহত বীর মুক্তিযোদ্ধা আলহাজ্ব কাজী রফিকুল ইসলাম, চেয়ারম্যান, উপজেলা পরিষদ, কেশবপুর</w:t>
            </w:r>
            <w:r>
              <w:rPr>
                <w:rFonts w:ascii="NikoshBAN" w:eastAsia="Nikosh" w:hAnsi="NikoshBAN" w:cs="NikoshBAN"/>
                <w:sz w:val="24"/>
                <w:szCs w:val="24"/>
                <w:cs/>
                <w:lang w:bidi="bn-BD"/>
              </w:rPr>
              <w:t>,</w:t>
            </w:r>
            <w:r w:rsidRPr="004F747C">
              <w:rPr>
                <w:rFonts w:ascii="NikoshBAN" w:eastAsia="Nikosh" w:hAnsi="NikoshBAN" w:cs="NikoshBAN"/>
                <w:sz w:val="24"/>
                <w:szCs w:val="24"/>
                <w:cs/>
                <w:lang w:bidi="bn-BD"/>
              </w:rPr>
              <w:t xml:space="preserve"> যশোর। </w:t>
            </w:r>
            <w:proofErr w:type="spellStart"/>
            <w:r w:rsidRPr="004F747C">
              <w:rPr>
                <w:rFonts w:ascii="NikoshBAN" w:eastAsia="Nikosh" w:hAnsi="NikoshBAN" w:cs="NikoshBAN"/>
                <w:sz w:val="24"/>
                <w:szCs w:val="24"/>
                <w:lang w:bidi="bn-BD"/>
              </w:rPr>
              <w:t>বিশেষ</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অতিথি</w:t>
            </w:r>
            <w:proofErr w:type="spellEnd"/>
            <w:r w:rsidRPr="004F747C">
              <w:rPr>
                <w:rFonts w:ascii="NikoshBAN" w:eastAsia="Nikosh" w:hAnsi="NikoshBAN" w:cs="NikoshBAN"/>
                <w:sz w:val="24"/>
                <w:szCs w:val="24"/>
                <w:lang w:bidi="bn-BD"/>
              </w:rPr>
              <w:t xml:space="preserve"> </w:t>
            </w:r>
            <w:r w:rsidRPr="004F747C">
              <w:rPr>
                <w:rFonts w:ascii="NikoshBAN" w:eastAsia="Nikosh" w:hAnsi="NikoshBAN" w:cs="NikoshBAN"/>
                <w:sz w:val="24"/>
                <w:szCs w:val="24"/>
                <w:cs/>
                <w:lang w:bidi="bn-BD"/>
              </w:rPr>
              <w:t xml:space="preserve">হিসেবে উপস্থিত থাকতে সদয় সম্মতি জ্ঞাপন করেছেন </w:t>
            </w:r>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জনাব</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পলাশ</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কুমার</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মল্লিক</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ভাইস</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চেয়ারম্যান</w:t>
            </w:r>
            <w:proofErr w:type="spellEnd"/>
            <w:r w:rsidRPr="004F747C">
              <w:rPr>
                <w:rFonts w:ascii="NikoshBAN" w:eastAsia="Nikosh" w:hAnsi="NikoshBAN" w:cs="NikoshBAN"/>
                <w:sz w:val="24"/>
                <w:szCs w:val="24"/>
                <w:lang w:bidi="bn-BD"/>
              </w:rPr>
              <w:t xml:space="preserve"> ও </w:t>
            </w:r>
            <w:proofErr w:type="spellStart"/>
            <w:r w:rsidRPr="004F747C">
              <w:rPr>
                <w:rFonts w:ascii="NikoshBAN" w:eastAsia="Nikosh" w:hAnsi="NikoshBAN" w:cs="NikoshBAN"/>
                <w:sz w:val="24"/>
                <w:szCs w:val="24"/>
                <w:lang w:bidi="bn-BD"/>
              </w:rPr>
              <w:t>জনাব</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নাসিমা</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আকতার</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সাদেক</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মহিলা</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ভাইস</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চেয়ারম্যান</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উপজেলা</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পরিষদ</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কেশবপুর</w:t>
            </w:r>
            <w:proofErr w:type="spellEnd"/>
            <w:r w:rsidRPr="004F747C">
              <w:rPr>
                <w:rFonts w:ascii="NikoshBAN" w:eastAsia="Nikosh" w:hAnsi="NikoshBAN" w:cs="NikoshBAN"/>
                <w:sz w:val="24"/>
                <w:szCs w:val="24"/>
                <w:lang w:bidi="bn-BD"/>
              </w:rPr>
              <w:t xml:space="preserve"> </w:t>
            </w:r>
            <w:proofErr w:type="spellStart"/>
            <w:r w:rsidRPr="004F747C">
              <w:rPr>
                <w:rFonts w:ascii="NikoshBAN" w:eastAsia="Nikosh" w:hAnsi="NikoshBAN" w:cs="NikoshBAN"/>
                <w:sz w:val="24"/>
                <w:szCs w:val="24"/>
                <w:lang w:bidi="bn-BD"/>
              </w:rPr>
              <w:t>যশোর</w:t>
            </w:r>
            <w:proofErr w:type="spellEnd"/>
            <w:r w:rsidRPr="004F747C">
              <w:rPr>
                <w:rFonts w:ascii="NikoshBAN" w:eastAsia="Nikosh" w:hAnsi="NikoshBAN" w:cs="NikoshBAN"/>
                <w:sz w:val="24"/>
                <w:szCs w:val="24"/>
                <w:lang w:bidi="bn-BD"/>
              </w:rPr>
              <w:t xml:space="preserve">। </w:t>
            </w:r>
          </w:p>
          <w:p w:rsidR="00F973BF" w:rsidRPr="004F747C" w:rsidRDefault="00F973BF" w:rsidP="004138F5">
            <w:pPr>
              <w:spacing w:after="0" w:line="240" w:lineRule="auto"/>
              <w:jc w:val="both"/>
              <w:rPr>
                <w:rFonts w:ascii="NikoshBAN" w:eastAsia="Nikosh" w:hAnsi="NikoshBAN" w:cs="NikoshBAN"/>
                <w:sz w:val="24"/>
                <w:szCs w:val="24"/>
                <w:cs/>
                <w:lang w:bidi="bn-BD"/>
              </w:rPr>
            </w:pPr>
            <w:r>
              <w:rPr>
                <w:rFonts w:ascii="NikoshBAN" w:eastAsia="Nikosh" w:hAnsi="NikoshBAN" w:cs="NikoshBAN"/>
                <w:sz w:val="24"/>
                <w:szCs w:val="24"/>
                <w:cs/>
                <w:lang w:bidi="bn-BD"/>
              </w:rPr>
              <w:t xml:space="preserve">অনুষ্ঠানে সভাপতিত্ব করবেন জনাব </w:t>
            </w:r>
            <w:r w:rsidRPr="004F747C">
              <w:rPr>
                <w:rFonts w:ascii="NikoshBAN" w:eastAsia="Nikosh" w:hAnsi="NikoshBAN" w:cs="NikoshBAN"/>
                <w:sz w:val="24"/>
                <w:szCs w:val="24"/>
                <w:cs/>
                <w:lang w:bidi="bn-BD"/>
              </w:rPr>
              <w:t>ইরুফা সুলতানা, উপজেলা নির্বাহী অফিসার</w:t>
            </w:r>
            <w:r>
              <w:rPr>
                <w:rFonts w:ascii="NikoshBAN" w:eastAsia="Nikosh" w:hAnsi="NikoshBAN" w:cs="NikoshBAN"/>
                <w:sz w:val="24"/>
                <w:szCs w:val="24"/>
                <w:cs/>
                <w:lang w:bidi="bn-BD"/>
              </w:rPr>
              <w:t xml:space="preserve"> (</w:t>
            </w:r>
            <w:proofErr w:type="spellStart"/>
            <w:r>
              <w:rPr>
                <w:rFonts w:ascii="NikoshBAN" w:eastAsia="Nikosh" w:hAnsi="NikoshBAN" w:cs="NikoshBAN"/>
                <w:sz w:val="24"/>
                <w:szCs w:val="24"/>
                <w:lang w:bidi="bn-BD"/>
              </w:rPr>
              <w:t>ভারপ্রাপ্ত</w:t>
            </w:r>
            <w:proofErr w:type="spellEnd"/>
            <w:r>
              <w:rPr>
                <w:rFonts w:ascii="NikoshBAN" w:eastAsia="Nikosh" w:hAnsi="NikoshBAN" w:cs="NikoshBAN"/>
                <w:sz w:val="24"/>
                <w:szCs w:val="24"/>
                <w:cs/>
                <w:lang w:bidi="bn-BD"/>
              </w:rPr>
              <w:t>)</w:t>
            </w:r>
            <w:r w:rsidRPr="004F747C">
              <w:rPr>
                <w:rFonts w:ascii="NikoshBAN" w:eastAsia="Nikosh" w:hAnsi="NikoshBAN" w:cs="NikoshBAN"/>
                <w:sz w:val="24"/>
                <w:szCs w:val="24"/>
                <w:cs/>
                <w:lang w:bidi="bn-BD"/>
              </w:rPr>
              <w:t>, কেশবপুর, যশোর।</w:t>
            </w:r>
          </w:p>
          <w:p w:rsidR="00F973BF" w:rsidRPr="004F747C" w:rsidRDefault="00F973BF" w:rsidP="004138F5">
            <w:pPr>
              <w:spacing w:after="0" w:line="240" w:lineRule="auto"/>
              <w:jc w:val="both"/>
              <w:rPr>
                <w:rFonts w:ascii="NikoshBAN" w:eastAsia="Nikosh" w:hAnsi="NikoshBAN" w:cs="NikoshBAN"/>
                <w:sz w:val="24"/>
                <w:szCs w:val="24"/>
                <w:cs/>
                <w:lang w:bidi="bn-BD"/>
              </w:rPr>
            </w:pPr>
          </w:p>
          <w:p w:rsidR="00F973BF" w:rsidRDefault="00F973BF" w:rsidP="004138F5">
            <w:pPr>
              <w:spacing w:after="0" w:line="240" w:lineRule="auto"/>
              <w:jc w:val="both"/>
              <w:rPr>
                <w:rFonts w:ascii="NikoshBAN" w:eastAsia="Nikosh" w:hAnsi="NikoshBAN" w:cs="NikoshBAN"/>
                <w:sz w:val="24"/>
                <w:szCs w:val="24"/>
                <w:cs/>
                <w:lang w:bidi="bn-BD"/>
              </w:rPr>
            </w:pPr>
            <w:r w:rsidRPr="004F747C">
              <w:rPr>
                <w:rFonts w:ascii="NikoshBAN" w:eastAsia="Nikosh" w:hAnsi="NikoshBAN" w:cs="NikoshBAN"/>
                <w:sz w:val="24"/>
                <w:szCs w:val="24"/>
                <w:cs/>
                <w:lang w:bidi="bn-BD"/>
              </w:rPr>
              <w:t xml:space="preserve">           উক্ত অনুষ্ঠানে আপনার উপস্থিতি একান্ত কাম্য। </w:t>
            </w:r>
          </w:p>
          <w:p w:rsidR="00F973BF" w:rsidRDefault="00F973BF" w:rsidP="004138F5">
            <w:pPr>
              <w:spacing w:after="0" w:line="240" w:lineRule="auto"/>
              <w:jc w:val="center"/>
              <w:rPr>
                <w:rFonts w:ascii="NikoshBAN" w:eastAsia="Nikosh" w:hAnsi="NikoshBAN" w:cs="NikoshBAN"/>
                <w:sz w:val="24"/>
                <w:szCs w:val="24"/>
                <w:cs/>
                <w:lang w:bidi="bn-BD"/>
              </w:rPr>
            </w:pPr>
            <w:r>
              <w:rPr>
                <w:rFonts w:ascii="NikoshBAN" w:eastAsia="Nikosh" w:hAnsi="NikoshBAN" w:cs="NikoshBAN"/>
                <w:sz w:val="24"/>
                <w:szCs w:val="24"/>
                <w:cs/>
                <w:lang w:bidi="bn-BD"/>
              </w:rPr>
              <w:t xml:space="preserve">                                                                             </w:t>
            </w:r>
            <w:r w:rsidRPr="004F747C">
              <w:rPr>
                <w:rFonts w:ascii="NikoshBAN" w:eastAsia="Nikosh" w:hAnsi="NikoshBAN" w:cs="NikoshBAN"/>
                <w:sz w:val="24"/>
                <w:szCs w:val="24"/>
                <w:cs/>
                <w:lang w:bidi="bn-BD"/>
              </w:rPr>
              <w:t>ইরুফা সুলতানা</w:t>
            </w:r>
          </w:p>
          <w:p w:rsidR="00F973BF" w:rsidRDefault="00F973BF" w:rsidP="004138F5">
            <w:pPr>
              <w:spacing w:after="0" w:line="240" w:lineRule="auto"/>
              <w:jc w:val="center"/>
              <w:rPr>
                <w:rFonts w:ascii="NikoshBAN" w:eastAsia="Nikosh" w:hAnsi="NikoshBAN" w:cs="NikoshBAN"/>
                <w:sz w:val="24"/>
                <w:szCs w:val="24"/>
                <w:cs/>
                <w:lang w:bidi="bn-BD"/>
              </w:rPr>
            </w:pPr>
            <w:r>
              <w:rPr>
                <w:rFonts w:ascii="NikoshBAN" w:eastAsia="Nikosh" w:hAnsi="NikoshBAN" w:cs="NikoshBAN"/>
                <w:sz w:val="24"/>
                <w:szCs w:val="24"/>
                <w:cs/>
                <w:lang w:bidi="bn-BD"/>
              </w:rPr>
              <w:t xml:space="preserve">                                                                             </w:t>
            </w:r>
            <w:r w:rsidRPr="004F747C">
              <w:rPr>
                <w:rFonts w:ascii="NikoshBAN" w:eastAsia="Nikosh" w:hAnsi="NikoshBAN" w:cs="NikoshBAN"/>
                <w:sz w:val="24"/>
                <w:szCs w:val="24"/>
                <w:cs/>
                <w:lang w:bidi="bn-BD"/>
              </w:rPr>
              <w:t>উপজেলা নির্বাহী অফিসার</w:t>
            </w:r>
            <w:r>
              <w:rPr>
                <w:rFonts w:ascii="NikoshBAN" w:eastAsia="Nikosh" w:hAnsi="NikoshBAN" w:cs="NikoshBAN"/>
                <w:sz w:val="24"/>
                <w:szCs w:val="24"/>
                <w:cs/>
                <w:lang w:bidi="bn-BD"/>
              </w:rPr>
              <w:t xml:space="preserve"> (</w:t>
            </w:r>
            <w:proofErr w:type="spellStart"/>
            <w:r>
              <w:rPr>
                <w:rFonts w:ascii="NikoshBAN" w:eastAsia="Nikosh" w:hAnsi="NikoshBAN" w:cs="NikoshBAN"/>
                <w:sz w:val="24"/>
                <w:szCs w:val="24"/>
                <w:lang w:bidi="bn-BD"/>
              </w:rPr>
              <w:t>ভারপ্রাপ্ত</w:t>
            </w:r>
            <w:proofErr w:type="spellEnd"/>
            <w:r>
              <w:rPr>
                <w:rFonts w:ascii="NikoshBAN" w:eastAsia="Nikosh" w:hAnsi="NikoshBAN" w:cs="NikoshBAN"/>
                <w:sz w:val="24"/>
                <w:szCs w:val="24"/>
                <w:cs/>
                <w:lang w:bidi="bn-BD"/>
              </w:rPr>
              <w:t>)</w:t>
            </w:r>
          </w:p>
          <w:p w:rsidR="00F973BF" w:rsidRPr="004F747C" w:rsidRDefault="00F973BF" w:rsidP="004138F5">
            <w:pPr>
              <w:spacing w:after="0" w:line="240" w:lineRule="auto"/>
              <w:jc w:val="center"/>
              <w:rPr>
                <w:rFonts w:ascii="NikoshBAN" w:eastAsia="Nikosh" w:hAnsi="NikoshBAN" w:cs="NikoshBAN"/>
                <w:sz w:val="24"/>
                <w:szCs w:val="24"/>
                <w:lang w:bidi="bn-BD"/>
              </w:rPr>
            </w:pPr>
            <w:r>
              <w:rPr>
                <w:rFonts w:ascii="NikoshBAN" w:eastAsia="Nikosh" w:hAnsi="NikoshBAN" w:cs="NikoshBAN"/>
                <w:sz w:val="24"/>
                <w:szCs w:val="24"/>
                <w:cs/>
                <w:lang w:bidi="bn-BD"/>
              </w:rPr>
              <w:t xml:space="preserve">                                                                               </w:t>
            </w:r>
            <w:r w:rsidRPr="004F747C">
              <w:rPr>
                <w:rFonts w:ascii="NikoshBAN" w:eastAsia="Nikosh" w:hAnsi="NikoshBAN" w:cs="NikoshBAN"/>
                <w:sz w:val="24"/>
                <w:szCs w:val="24"/>
                <w:cs/>
                <w:lang w:bidi="bn-BD"/>
              </w:rPr>
              <w:t>কেশবপুর, যশোর।</w:t>
            </w:r>
          </w:p>
        </w:tc>
      </w:tr>
      <w:tr w:rsidR="00F973BF" w:rsidRPr="00C110EC" w:rsidTr="004138F5">
        <w:trPr>
          <w:trHeight w:val="2024"/>
        </w:trPr>
        <w:tc>
          <w:tcPr>
            <w:tcW w:w="3330" w:type="dxa"/>
            <w:tcBorders>
              <w:top w:val="nil"/>
              <w:left w:val="single" w:sz="4" w:space="0" w:color="auto"/>
              <w:bottom w:val="single" w:sz="4" w:space="0" w:color="auto"/>
              <w:right w:val="single" w:sz="4" w:space="0" w:color="auto"/>
            </w:tcBorders>
          </w:tcPr>
          <w:p w:rsidR="00F973BF" w:rsidRPr="00C110EC" w:rsidRDefault="00F973BF" w:rsidP="004138F5">
            <w:pPr>
              <w:rPr>
                <w:rFonts w:ascii="NikoshBAN" w:eastAsia="Nikosh" w:hAnsi="NikoshBAN" w:cs="NikoshBAN"/>
                <w:sz w:val="28"/>
                <w:szCs w:val="28"/>
                <w:lang w:bidi="bn-BD"/>
              </w:rPr>
            </w:pPr>
          </w:p>
        </w:tc>
        <w:tc>
          <w:tcPr>
            <w:tcW w:w="7380" w:type="dxa"/>
            <w:vMerge/>
            <w:tcBorders>
              <w:left w:val="single" w:sz="4" w:space="0" w:color="auto"/>
            </w:tcBorders>
          </w:tcPr>
          <w:p w:rsidR="00F973BF" w:rsidRPr="00C110EC" w:rsidRDefault="00F973BF" w:rsidP="004138F5">
            <w:pPr>
              <w:spacing w:after="0" w:line="240" w:lineRule="auto"/>
              <w:jc w:val="center"/>
              <w:rPr>
                <w:rFonts w:ascii="NikoshBAN" w:eastAsia="Nikosh" w:hAnsi="NikoshBAN" w:cs="NikoshBAN"/>
                <w:sz w:val="28"/>
                <w:szCs w:val="28"/>
                <w:cs/>
                <w:lang w:bidi="bn-BD"/>
              </w:rPr>
            </w:pPr>
          </w:p>
        </w:tc>
      </w:tr>
    </w:tbl>
    <w:p w:rsidR="00F973BF" w:rsidRDefault="00F973BF" w:rsidP="00F973BF">
      <w:pPr>
        <w:spacing w:after="0" w:line="240" w:lineRule="auto"/>
        <w:rPr>
          <w:rFonts w:ascii="Nikosh" w:eastAsia="Nikosh" w:hAnsi="Nikosh" w:cs="Nikosh"/>
          <w:sz w:val="32"/>
          <w:szCs w:val="32"/>
          <w:lang w:bidi="bn-BD"/>
        </w:rPr>
      </w:pPr>
    </w:p>
    <w:p w:rsidR="00F973BF" w:rsidRDefault="00F973BF" w:rsidP="00F973BF">
      <w:pPr>
        <w:spacing w:after="0" w:line="240" w:lineRule="auto"/>
        <w:rPr>
          <w:rFonts w:ascii="Nikosh" w:eastAsia="Nikosh" w:hAnsi="Nikosh" w:cs="Nikosh"/>
          <w:sz w:val="32"/>
          <w:szCs w:val="32"/>
          <w:lang w:bidi="bn-BD"/>
        </w:rPr>
      </w:pPr>
    </w:p>
    <w:p w:rsidR="00B2673A" w:rsidRDefault="00B2673A"/>
    <w:sectPr w:rsidR="00B267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F973BF"/>
    <w:rsid w:val="00B2673A"/>
    <w:rsid w:val="00F97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7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3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2020-09-01T04:53:00Z</dcterms:created>
  <dcterms:modified xsi:type="dcterms:W3CDTF">2020-09-01T04:54:00Z</dcterms:modified>
</cp:coreProperties>
</file>