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29" w:rsidRDefault="00CD6329" w:rsidP="00CD6329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সাংগঠনিক কাঠামো:</w:t>
      </w:r>
    </w:p>
    <w:p w:rsidR="00CD6329" w:rsidRDefault="00CD6329" w:rsidP="00CD6329">
      <w:pPr>
        <w:rPr>
          <w:rFonts w:ascii="Nirmala UI" w:hAnsi="Nirmala UI" w:cs="Nirmala UI"/>
        </w:rPr>
      </w:pPr>
      <w:r w:rsidRPr="00027D18">
        <w:rPr>
          <w:noProof/>
        </w:rPr>
        <w:pict>
          <v:roundrect id="_x0000_s1029" style="position:absolute;margin-left:-8.4pt;margin-top:201.2pt;width:126pt;height:22.8pt;z-index:25166336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CD6329" w:rsidRPr="00B436FF" w:rsidRDefault="00CD6329" w:rsidP="00CD6329">
                  <w:pPr>
                    <w:rPr>
                      <w:rFonts w:ascii="Nirmala UI" w:hAnsi="Nirmala UI" w:cs="Nirmala UI"/>
                    </w:rPr>
                  </w:pPr>
                  <w:r>
                    <w:rPr>
                      <w:rFonts w:ascii="Nirmala UI" w:hAnsi="Nirmala UI" w:cs="Nirmala UI"/>
                    </w:rPr>
                    <w:t xml:space="preserve">        অফিস সহকারী</w:t>
                  </w:r>
                </w:p>
              </w:txbxContent>
            </v:textbox>
          </v:roundrect>
        </w:pict>
      </w:r>
      <w:r w:rsidRPr="00027D18">
        <w:rPr>
          <w:noProof/>
        </w:rPr>
        <w:pict>
          <v:roundrect id="_x0000_s1032" style="position:absolute;margin-left:-9.6pt;margin-top:137.25pt;width:126pt;height:24pt;z-index:25166643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CD6329" w:rsidRPr="00B436FF" w:rsidRDefault="00CD6329" w:rsidP="00CD6329">
                  <w:pPr>
                    <w:rPr>
                      <w:rFonts w:ascii="Nirmala UI" w:hAnsi="Nirmala UI" w:cs="Nirmala UI"/>
                    </w:rPr>
                  </w:pPr>
                  <w:r>
                    <w:rPr>
                      <w:rFonts w:ascii="Nirmala UI" w:hAnsi="Nirmala UI" w:cs="Nirmala UI"/>
                    </w:rPr>
                    <w:t xml:space="preserve">      ট্রেড ইন্সট্রাক্টর</w:t>
                  </w:r>
                </w:p>
              </w:txbxContent>
            </v:textbox>
          </v:roundrect>
        </w:pict>
      </w:r>
      <w:r w:rsidRPr="00027D1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53.4pt;margin-top:224pt;width:0;height:24.6pt;z-index:251686912" o:connectortype="straight">
            <v:stroke endarrow="block"/>
          </v:shape>
        </w:pict>
      </w:r>
      <w:r w:rsidRPr="00027D18">
        <w:rPr>
          <w:noProof/>
        </w:rPr>
        <w:pict>
          <v:shape id="_x0000_s1051" type="#_x0000_t32" style="position:absolute;margin-left:53.4pt;margin-top:161.25pt;width:0;height:32.15pt;z-index:251685888" o:connectortype="straight">
            <v:stroke endarrow="block"/>
          </v:shape>
        </w:pict>
      </w:r>
      <w:r w:rsidRPr="00027D18">
        <w:rPr>
          <w:noProof/>
        </w:rPr>
        <w:pict>
          <v:shape id="_x0000_s1050" type="#_x0000_t32" style="position:absolute;margin-left:53.4pt;margin-top:107.25pt;width:0;height:24.35pt;z-index:251684864" o:connectortype="straight">
            <v:stroke endarrow="block"/>
          </v:shape>
        </w:pict>
      </w:r>
      <w:r w:rsidRPr="00027D18">
        <w:rPr>
          <w:noProof/>
        </w:rPr>
        <w:pict>
          <v:shape id="_x0000_s1049" type="#_x0000_t32" style="position:absolute;margin-left:234pt;margin-top:161.25pt;width:0;height:27.95pt;z-index:251683840" o:connectortype="straight">
            <v:stroke endarrow="block"/>
          </v:shape>
        </w:pict>
      </w:r>
      <w:r w:rsidRPr="00027D18">
        <w:rPr>
          <w:noProof/>
        </w:rPr>
        <w:pict>
          <v:shape id="_x0000_s1048" type="#_x0000_t32" style="position:absolute;margin-left:488.4pt;margin-top:196.4pt;width:0;height:16.2pt;z-index:251682816" o:connectortype="straight">
            <v:stroke endarrow="block"/>
          </v:shape>
        </w:pict>
      </w:r>
      <w:r w:rsidRPr="00027D18">
        <w:rPr>
          <w:noProof/>
        </w:rPr>
        <w:pict>
          <v:shape id="_x0000_s1047" type="#_x0000_t32" style="position:absolute;margin-left:368.4pt;margin-top:196.4pt;width:0;height:16.2pt;z-index:251681792" o:connectortype="straight">
            <v:stroke endarrow="block"/>
          </v:shape>
        </w:pict>
      </w:r>
      <w:r w:rsidRPr="00027D18">
        <w:rPr>
          <w:noProof/>
        </w:rPr>
        <w:pict>
          <v:shape id="_x0000_s1046" type="#_x0000_t32" style="position:absolute;margin-left:434.4pt;margin-top:120.2pt;width:0;height:11.4pt;z-index:251680768" o:connectortype="straight">
            <v:stroke endarrow="block"/>
          </v:shape>
        </w:pict>
      </w:r>
      <w:r w:rsidRPr="00027D18">
        <w:rPr>
          <w:noProof/>
        </w:rPr>
        <w:pict>
          <v:shape id="_x0000_s1045" type="#_x0000_t32" style="position:absolute;margin-left:234pt;margin-top:120.2pt;width:0;height:11.4pt;z-index:251679744" o:connectortype="straight">
            <v:stroke endarrow="block"/>
          </v:shape>
        </w:pict>
      </w:r>
      <w:r w:rsidRPr="00027D18">
        <w:rPr>
          <w:noProof/>
        </w:rPr>
        <w:pict>
          <v:shape id="_x0000_s1044" type="#_x0000_t32" style="position:absolute;margin-left:338.4pt;margin-top:56.6pt;width:0;height:19.2pt;z-index:251678720" o:connectortype="straight">
            <v:stroke endarrow="block"/>
          </v:shape>
        </w:pict>
      </w:r>
      <w:r w:rsidRPr="00027D18">
        <w:rPr>
          <w:noProof/>
        </w:rPr>
        <w:pict>
          <v:shape id="_x0000_s1043" type="#_x0000_t32" style="position:absolute;margin-left:53.4pt;margin-top:56.6pt;width:0;height:19.2pt;z-index:251677696" o:connectortype="straight">
            <v:stroke endarrow="block"/>
          </v:shape>
        </w:pict>
      </w:r>
      <w:r w:rsidRPr="00027D18">
        <w:rPr>
          <w:noProof/>
        </w:rPr>
        <w:pict>
          <v:shape id="_x0000_s1039" type="#_x0000_t32" style="position:absolute;margin-left:335.4pt;margin-top:107.25pt;width:.05pt;height:12.95pt;z-index:251673600" o:connectortype="straight"/>
        </w:pict>
      </w:r>
      <w:r w:rsidRPr="00027D18">
        <w:rPr>
          <w:noProof/>
        </w:rPr>
        <w:pict>
          <v:shape id="_x0000_s1040" type="#_x0000_t32" style="position:absolute;margin-left:234pt;margin-top:120.2pt;width:200.4pt;height:.05pt;z-index:251674624" o:connectortype="straight"/>
        </w:pict>
      </w:r>
      <w:r w:rsidRPr="00027D18">
        <w:rPr>
          <w:noProof/>
        </w:rPr>
        <w:pict>
          <v:shape id="_x0000_s1037" type="#_x0000_t32" style="position:absolute;margin-left:219pt;margin-top:41.25pt;width:.05pt;height:15.35pt;z-index:251671552" o:connectortype="straight"/>
        </w:pict>
      </w:r>
      <w:r w:rsidRPr="00027D18">
        <w:rPr>
          <w:noProof/>
        </w:rPr>
        <w:pict>
          <v:shape id="_x0000_s1038" type="#_x0000_t32" style="position:absolute;margin-left:53.4pt;margin-top:56.6pt;width:285pt;height:.05pt;z-index:251672576" o:connectortype="straight"/>
        </w:pict>
      </w:r>
      <w:r w:rsidRPr="00027D18">
        <w:rPr>
          <w:noProof/>
        </w:rPr>
        <w:pict>
          <v:shape id="_x0000_s1041" type="#_x0000_t32" style="position:absolute;margin-left:438.6pt;margin-top:178.4pt;width:.05pt;height:18pt;z-index:251675648" o:connectortype="straight"/>
        </w:pict>
      </w:r>
      <w:r w:rsidRPr="00027D18">
        <w:rPr>
          <w:noProof/>
        </w:rPr>
        <w:pict>
          <v:shape id="_x0000_s1042" type="#_x0000_t32" style="position:absolute;margin-left:368.4pt;margin-top:196.4pt;width:120pt;height:.05pt;z-index:251676672" o:connectortype="straight"/>
        </w:pict>
      </w:r>
      <w:r w:rsidRPr="00027D18">
        <w:rPr>
          <w:noProof/>
        </w:rPr>
        <w:pict>
          <v:roundrect id="_x0000_s1030" style="position:absolute;margin-left:381pt;margin-top:137.25pt;width:116.4pt;height:41.15pt;z-index:251664384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CD6329" w:rsidRDefault="00CD6329" w:rsidP="00CD6329">
                  <w:pPr>
                    <w:rPr>
                      <w:rFonts w:ascii="Nirmala UI" w:hAnsi="Nirmala UI" w:cs="Nirmala UI"/>
                    </w:rPr>
                  </w:pPr>
                  <w:r>
                    <w:rPr>
                      <w:rFonts w:ascii="Nirmala UI" w:hAnsi="Nirmala UI" w:cs="Nirmala UI"/>
                    </w:rPr>
                    <w:t>কিশোর কিশোরী ক্লাব প্রকল্প</w:t>
                  </w:r>
                </w:p>
                <w:p w:rsidR="00CD6329" w:rsidRPr="00B436FF" w:rsidRDefault="00CD6329" w:rsidP="00CD6329">
                  <w:pPr>
                    <w:rPr>
                      <w:rFonts w:ascii="Nirmala UI" w:hAnsi="Nirmala UI" w:cs="Nirmala UI"/>
                    </w:rPr>
                  </w:pPr>
                </w:p>
              </w:txbxContent>
            </v:textbox>
          </v:roundrect>
        </w:pict>
      </w:r>
      <w:r w:rsidRPr="00027D18">
        <w:rPr>
          <w:noProof/>
        </w:rPr>
        <w:pict>
          <v:roundrect id="_x0000_s1031" style="position:absolute;margin-left:181.2pt;margin-top:137.25pt;width:110.4pt;height:24pt;z-index:25166540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CD6329" w:rsidRPr="00B436FF" w:rsidRDefault="00CD6329" w:rsidP="00CD6329">
                  <w:pPr>
                    <w:rPr>
                      <w:rFonts w:ascii="Nirmala UI" w:hAnsi="Nirmala UI" w:cs="Nirmala UI"/>
                    </w:rPr>
                  </w:pPr>
                  <w:r>
                    <w:rPr>
                      <w:rFonts w:ascii="Nirmala UI" w:hAnsi="Nirmala UI" w:cs="Nirmala UI"/>
                    </w:rPr>
                    <w:t xml:space="preserve">    আই . জি . এ</w:t>
                  </w:r>
                </w:p>
              </w:txbxContent>
            </v:textbox>
          </v:roundrect>
        </w:pict>
      </w:r>
      <w:r w:rsidRPr="00027D18">
        <w:rPr>
          <w:noProof/>
        </w:rPr>
        <w:pict>
          <v:roundrect id="_x0000_s1036" style="position:absolute;margin-left:434.4pt;margin-top:220.4pt;width:96pt;height:22.8pt;z-index:251670528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CD6329" w:rsidRPr="00B436FF" w:rsidRDefault="00CD6329" w:rsidP="00CD6329">
                  <w:pPr>
                    <w:rPr>
                      <w:rFonts w:ascii="Nirmala UI" w:hAnsi="Nirmala UI" w:cs="Nirmala UI"/>
                    </w:rPr>
                  </w:pPr>
                  <w:r>
                    <w:rPr>
                      <w:rFonts w:ascii="Nirmala UI" w:hAnsi="Nirmala UI" w:cs="Nirmala UI"/>
                    </w:rPr>
                    <w:t>শিক্ষক – ৬ জন</w:t>
                  </w:r>
                </w:p>
              </w:txbxContent>
            </v:textbox>
          </v:roundrect>
        </w:pict>
      </w:r>
      <w:r w:rsidRPr="00027D18">
        <w:rPr>
          <w:noProof/>
        </w:rPr>
        <w:pict>
          <v:roundrect id="_x0000_s1035" style="position:absolute;margin-left:321.6pt;margin-top:220.4pt;width:93.6pt;height:22.8pt;z-index:251669504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CD6329" w:rsidRPr="00B436FF" w:rsidRDefault="00CD6329" w:rsidP="00CD6329">
                  <w:pPr>
                    <w:rPr>
                      <w:rFonts w:ascii="Nirmala UI" w:hAnsi="Nirmala UI" w:cs="Nirmala UI"/>
                    </w:rPr>
                  </w:pPr>
                  <w:r>
                    <w:rPr>
                      <w:rFonts w:ascii="Nirmala UI" w:hAnsi="Nirmala UI" w:cs="Nirmala UI"/>
                    </w:rPr>
                    <w:t>জেন্ডার প্রমোটর</w:t>
                  </w:r>
                </w:p>
              </w:txbxContent>
            </v:textbox>
          </v:roundrect>
        </w:pict>
      </w:r>
      <w:r w:rsidRPr="00027D18">
        <w:rPr>
          <w:noProof/>
        </w:rPr>
        <w:pict>
          <v:roundrect id="_x0000_s1033" style="position:absolute;margin-left:181.2pt;margin-top:196.4pt;width:113.4pt;height:24pt;z-index:25166745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CD6329" w:rsidRPr="00B436FF" w:rsidRDefault="00CD6329" w:rsidP="00CD6329">
                  <w:pPr>
                    <w:rPr>
                      <w:rFonts w:ascii="Nirmala UI" w:hAnsi="Nirmala UI" w:cs="Nirmala UI"/>
                    </w:rPr>
                  </w:pPr>
                  <w:r>
                    <w:rPr>
                      <w:rFonts w:ascii="Nirmala UI" w:hAnsi="Nirmala UI" w:cs="Nirmala UI"/>
                    </w:rPr>
                    <w:t xml:space="preserve">       প্রশিক্ষক -২</w:t>
                  </w:r>
                </w:p>
              </w:txbxContent>
            </v:textbox>
          </v:roundrect>
        </w:pict>
      </w:r>
      <w:r w:rsidRPr="00027D18">
        <w:rPr>
          <w:noProof/>
        </w:rPr>
        <w:pict>
          <v:roundrect id="_x0000_s1034" style="position:absolute;margin-left:-8.4pt;margin-top:255.45pt;width:129pt;height:22.8pt;z-index:25166848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CD6329" w:rsidRPr="00B436FF" w:rsidRDefault="00CD6329" w:rsidP="00CD6329">
                  <w:pPr>
                    <w:rPr>
                      <w:rFonts w:ascii="Nirmala UI" w:hAnsi="Nirmala UI" w:cs="Nirmala UI"/>
                    </w:rPr>
                  </w:pPr>
                  <w:r>
                    <w:rPr>
                      <w:rFonts w:ascii="Nirmala UI" w:hAnsi="Nirmala UI" w:cs="Nirmala UI"/>
                    </w:rPr>
                    <w:t xml:space="preserve">         অফিস সহায়ক</w:t>
                  </w:r>
                </w:p>
              </w:txbxContent>
            </v:textbox>
          </v:roundrect>
        </w:pict>
      </w:r>
      <w:r w:rsidRPr="00027D18">
        <w:rPr>
          <w:noProof/>
        </w:rPr>
        <w:pict>
          <v:roundrect id="_x0000_s1027" style="position:absolute;margin-left:-9.6pt;margin-top:80.25pt;width:126pt;height:22.8pt;z-index:25166131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D6329" w:rsidRPr="0078363F" w:rsidRDefault="00CD6329" w:rsidP="00CD6329">
                  <w:pPr>
                    <w:rPr>
                      <w:rFonts w:ascii="Nirmala UI" w:hAnsi="Nirmala UI" w:cs="Nirmala UI"/>
                    </w:rPr>
                  </w:pPr>
                  <w:r>
                    <w:rPr>
                      <w:rFonts w:ascii="Nirmala UI" w:hAnsi="Nirmala UI" w:cs="Nirmala UI"/>
                    </w:rPr>
                    <w:t xml:space="preserve">            রাজস্ব</w:t>
                  </w:r>
                </w:p>
              </w:txbxContent>
            </v:textbox>
          </v:roundrect>
        </w:pict>
      </w:r>
      <w:r w:rsidRPr="00027D18">
        <w:rPr>
          <w:noProof/>
        </w:rPr>
        <w:pict>
          <v:roundrect id="_x0000_s1026" style="position:absolute;margin-left:109.2pt;margin-top:8.25pt;width:212.4pt;height:33pt;z-index:251660288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CD6329" w:rsidRPr="003400C7" w:rsidRDefault="00CD6329" w:rsidP="00CD6329">
                  <w:pPr>
                    <w:rPr>
                      <w:rFonts w:ascii="Nirmala UI" w:hAnsi="Nirmala UI" w:cs="Nirmala UI"/>
                      <w:sz w:val="30"/>
                    </w:rPr>
                  </w:pPr>
                  <w:r w:rsidRPr="003400C7">
                    <w:rPr>
                      <w:rFonts w:ascii="Nikosh" w:hAnsi="Nikosh" w:cs="Nikosh"/>
                      <w:sz w:val="30"/>
                    </w:rPr>
                    <w:t xml:space="preserve">         উপজেলা মহিলা বিষয়ক কর্মকর্তা</w:t>
                  </w:r>
                </w:p>
                <w:p w:rsidR="00CD6329" w:rsidRDefault="00CD6329" w:rsidP="00CD6329"/>
              </w:txbxContent>
            </v:textbox>
          </v:roundrect>
        </w:pict>
      </w:r>
    </w:p>
    <w:p w:rsidR="00CD6329" w:rsidRPr="00E42A65" w:rsidRDefault="00CD6329" w:rsidP="00CD6329">
      <w:pPr>
        <w:rPr>
          <w:rFonts w:ascii="Nirmala UI" w:hAnsi="Nirmala UI" w:cs="Nirmala UI"/>
        </w:rPr>
      </w:pPr>
    </w:p>
    <w:p w:rsidR="00CD6329" w:rsidRPr="00E42A65" w:rsidRDefault="00CD6329" w:rsidP="00CD6329">
      <w:pPr>
        <w:rPr>
          <w:rFonts w:ascii="Nirmala UI" w:hAnsi="Nirmala UI" w:cs="Nirmala UI"/>
        </w:rPr>
      </w:pPr>
      <w:r w:rsidRPr="00027D18">
        <w:rPr>
          <w:noProof/>
        </w:rPr>
        <w:pict>
          <v:roundrect id="_x0000_s1028" style="position:absolute;margin-left:280.8pt;margin-top:26.6pt;width:113.4pt;height:24pt;z-index:251662336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D6329" w:rsidRPr="003400C7" w:rsidRDefault="00CD6329" w:rsidP="00CD6329">
                  <w:pPr>
                    <w:rPr>
                      <w:rFonts w:ascii="Nirmala UI" w:hAnsi="Nirmala UI" w:cs="Nirmala UI"/>
                    </w:rPr>
                  </w:pPr>
                  <w:r>
                    <w:rPr>
                      <w:rFonts w:ascii="Nirmala UI" w:hAnsi="Nirmala UI" w:cs="Nirmala UI"/>
                    </w:rPr>
                    <w:t xml:space="preserve">           প্রকল্প</w:t>
                  </w:r>
                </w:p>
              </w:txbxContent>
            </v:textbox>
          </v:roundrect>
        </w:pict>
      </w:r>
    </w:p>
    <w:p w:rsidR="00CD6329" w:rsidRPr="00E42A65" w:rsidRDefault="00CD6329" w:rsidP="00CD6329">
      <w:pPr>
        <w:rPr>
          <w:rFonts w:ascii="Nirmala UI" w:hAnsi="Nirmala UI" w:cs="Nirmala UI"/>
        </w:rPr>
      </w:pPr>
    </w:p>
    <w:p w:rsidR="00CD6329" w:rsidRPr="00E42A65" w:rsidRDefault="00CD6329" w:rsidP="00CD6329">
      <w:pPr>
        <w:rPr>
          <w:rFonts w:ascii="Nirmala UI" w:hAnsi="Nirmala UI" w:cs="Nirmala UI"/>
        </w:rPr>
      </w:pPr>
    </w:p>
    <w:p w:rsidR="00CD6329" w:rsidRPr="00E42A65" w:rsidRDefault="00CD6329" w:rsidP="00CD6329">
      <w:pPr>
        <w:rPr>
          <w:rFonts w:ascii="Nirmala UI" w:hAnsi="Nirmala UI" w:cs="Nirmala UI"/>
        </w:rPr>
      </w:pPr>
    </w:p>
    <w:p w:rsidR="00CD6329" w:rsidRPr="00E42A65" w:rsidRDefault="00CD6329" w:rsidP="00CD6329">
      <w:pPr>
        <w:rPr>
          <w:rFonts w:ascii="Nirmala UI" w:hAnsi="Nirmala UI" w:cs="Nirmala UI"/>
        </w:rPr>
      </w:pPr>
    </w:p>
    <w:p w:rsidR="00CD6329" w:rsidRPr="00E42A65" w:rsidRDefault="00CD6329" w:rsidP="00CD6329">
      <w:pPr>
        <w:rPr>
          <w:rFonts w:ascii="Nirmala UI" w:hAnsi="Nirmala UI" w:cs="Nirmala UI"/>
        </w:rPr>
      </w:pPr>
    </w:p>
    <w:p w:rsidR="00CD6329" w:rsidRPr="00E42A65" w:rsidRDefault="00CD6329" w:rsidP="00CD6329">
      <w:pPr>
        <w:rPr>
          <w:rFonts w:ascii="Nirmala UI" w:hAnsi="Nirmala UI" w:cs="Nirmala UI"/>
        </w:rPr>
      </w:pPr>
    </w:p>
    <w:p w:rsidR="00CD6329" w:rsidRPr="00E42A65" w:rsidRDefault="00CD6329" w:rsidP="00CD6329">
      <w:pPr>
        <w:rPr>
          <w:rFonts w:ascii="Nirmala UI" w:hAnsi="Nirmala UI" w:cs="Nirmala UI"/>
        </w:rPr>
      </w:pPr>
    </w:p>
    <w:p w:rsidR="00CD6329" w:rsidRDefault="00CD6329" w:rsidP="00CD6329">
      <w:pPr>
        <w:rPr>
          <w:rFonts w:ascii="Nirmala UI" w:hAnsi="Nirmala UI" w:cs="Nirmala UI"/>
        </w:rPr>
      </w:pPr>
    </w:p>
    <w:p w:rsidR="005112B5" w:rsidRDefault="005112B5"/>
    <w:sectPr w:rsidR="00511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D6329"/>
    <w:rsid w:val="005112B5"/>
    <w:rsid w:val="00CD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4"/>
        <o:r id="V:Rule2" type="connector" idref="#_x0000_s1043"/>
        <o:r id="V:Rule3" type="connector" idref="#_x0000_s1040"/>
        <o:r id="V:Rule4" type="connector" idref="#_x0000_s1050"/>
        <o:r id="V:Rule5" type="connector" idref="#_x0000_s1051"/>
        <o:r id="V:Rule6" type="connector" idref="#_x0000_s1038"/>
        <o:r id="V:Rule7" type="connector" idref="#_x0000_s1041"/>
        <o:r id="V:Rule8" type="connector" idref="#_x0000_s1037"/>
        <o:r id="V:Rule9" type="connector" idref="#_x0000_s1052"/>
        <o:r id="V:Rule10" type="connector" idref="#_x0000_s1047"/>
        <o:r id="V:Rule11" type="connector" idref="#_x0000_s1039"/>
        <o:r id="V:Rule12" type="connector" idref="#_x0000_s1045"/>
        <o:r id="V:Rule13" type="connector" idref="#_x0000_s1046"/>
        <o:r id="V:Rule14" type="connector" idref="#_x0000_s1042"/>
        <o:r id="V:Rule15" type="connector" idref="#_x0000_s1048"/>
        <o:r id="V:Rule16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2021-06-06T04:14:00Z</dcterms:created>
  <dcterms:modified xsi:type="dcterms:W3CDTF">2021-06-06T04:15:00Z</dcterms:modified>
</cp:coreProperties>
</file>