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45D" w:rsidRPr="00CE2489" w:rsidRDefault="0091245D" w:rsidP="00F35CED">
      <w:pPr>
        <w:rPr>
          <w:rFonts w:ascii="NikoshBAN" w:hAnsi="NikoshBAN" w:cs="NikoshBAN"/>
          <w:color w:val="000000"/>
          <w:sz w:val="24"/>
          <w:szCs w:val="24"/>
          <w:cs/>
          <w:lang w:bidi="bn-IN"/>
        </w:rPr>
      </w:pPr>
      <w:bookmarkStart w:id="0" w:name="_GoBack"/>
      <w:bookmarkEnd w:id="0"/>
    </w:p>
    <w:p w:rsidR="0091245D" w:rsidRPr="00CE2489" w:rsidRDefault="00DD37BE" w:rsidP="00F35CED">
      <w:pPr>
        <w:jc w:val="center"/>
        <w:rPr>
          <w:rFonts w:ascii="NikoshBAN" w:hAnsi="NikoshBAN" w:cs="NikoshBAN"/>
          <w:color w:val="000000"/>
          <w:sz w:val="24"/>
          <w:szCs w:val="24"/>
        </w:rPr>
      </w:pPr>
      <w:r>
        <w:rPr>
          <w:rFonts w:ascii="NikoshBAN" w:hAnsi="NikoshBAN" w:cs="NikoshBAN"/>
          <w:noProof/>
          <w:color w:val="000000"/>
          <w:sz w:val="24"/>
          <w:szCs w:val="24"/>
        </w:rPr>
        <w:drawing>
          <wp:inline distT="0" distB="0" distL="0" distR="0">
            <wp:extent cx="1308100" cy="1254760"/>
            <wp:effectExtent l="19050" t="0" r="6350" b="0"/>
            <wp:docPr id="1" name="Picture 1" descr="Logo 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25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45D" w:rsidRPr="00CE2489" w:rsidRDefault="00C850DE" w:rsidP="005E103C">
      <w:pPr>
        <w:jc w:val="center"/>
        <w:rPr>
          <w:rFonts w:ascii="NikoshBAN" w:hAnsi="NikoshBAN" w:cs="NikoshBAN"/>
          <w:b/>
          <w:color w:val="000000"/>
          <w:sz w:val="32"/>
          <w:szCs w:val="32"/>
        </w:rPr>
      </w:pPr>
      <w:r w:rsidRPr="00CE2489">
        <w:rPr>
          <w:rFonts w:ascii="NikoshBAN" w:hAnsi="NikoshBAN" w:cs="NikoshBAN"/>
          <w:b/>
          <w:color w:val="000000"/>
          <w:sz w:val="32"/>
          <w:szCs w:val="32"/>
        </w:rPr>
        <w:t>গণপ্র</w:t>
      </w:r>
      <w:r w:rsidR="0091245D" w:rsidRPr="00CE2489">
        <w:rPr>
          <w:rFonts w:ascii="NikoshBAN" w:hAnsi="NikoshBAN" w:cs="NikoshBAN"/>
          <w:b/>
          <w:color w:val="000000"/>
          <w:sz w:val="32"/>
          <w:szCs w:val="32"/>
        </w:rPr>
        <w:t>জাতন্ত্রী বাংলাদেশ সরকার</w:t>
      </w:r>
    </w:p>
    <w:p w:rsidR="005F002C" w:rsidRPr="00CE2489" w:rsidRDefault="005F002C" w:rsidP="005E103C">
      <w:pPr>
        <w:jc w:val="center"/>
        <w:rPr>
          <w:rFonts w:ascii="NikoshBAN" w:hAnsi="NikoshBAN" w:cs="NikoshBAN"/>
          <w:color w:val="000000"/>
          <w:sz w:val="24"/>
          <w:szCs w:val="24"/>
          <w:cs/>
          <w:lang w:bidi="bn-IN"/>
        </w:rPr>
      </w:pPr>
    </w:p>
    <w:p w:rsidR="00E82EB4" w:rsidRPr="00CE2489" w:rsidRDefault="00E82EB4" w:rsidP="005E103C">
      <w:pPr>
        <w:jc w:val="center"/>
        <w:rPr>
          <w:rFonts w:ascii="NikoshBAN" w:hAnsi="NikoshBAN" w:cs="NikoshBAN"/>
          <w:color w:val="000000"/>
          <w:sz w:val="32"/>
          <w:szCs w:val="32"/>
          <w:cs/>
          <w:lang w:bidi="bn-IN"/>
        </w:rPr>
      </w:pPr>
    </w:p>
    <w:p w:rsidR="00E82EB4" w:rsidRPr="00CE2489" w:rsidRDefault="00810611" w:rsidP="005E103C">
      <w:pPr>
        <w:jc w:val="center"/>
        <w:rPr>
          <w:rFonts w:ascii="NikoshBAN" w:hAnsi="NikoshBAN" w:cs="NikoshBAN"/>
          <w:color w:val="000000"/>
          <w:sz w:val="32"/>
          <w:szCs w:val="32"/>
          <w:cs/>
          <w:lang w:bidi="bn-IN"/>
        </w:rPr>
      </w:pPr>
      <w:r w:rsidRPr="00CE2489">
        <w:rPr>
          <w:rFonts w:ascii="NikoshBAN" w:hAnsi="NikoshBAN" w:cs="NikoshBAN"/>
          <w:color w:val="000000"/>
          <w:sz w:val="32"/>
          <w:szCs w:val="32"/>
          <w:lang w:bidi="bn-IN"/>
        </w:rPr>
        <w:t>মহা</w:t>
      </w:r>
      <w:r w:rsidR="00186962" w:rsidRPr="00CE2489">
        <w:rPr>
          <w:rFonts w:ascii="NikoshBAN" w:hAnsi="NikoshBAN" w:cs="NikoshBAN"/>
          <w:color w:val="000000"/>
          <w:sz w:val="32"/>
          <w:szCs w:val="32"/>
          <w:lang w:bidi="bn-IN"/>
        </w:rPr>
        <w:t>পরিচালক</w:t>
      </w:r>
      <w:r w:rsidR="00186962" w:rsidRPr="00CE2489">
        <w:rPr>
          <w:rFonts w:ascii="NikoshBAN" w:hAnsi="NikoshBAN" w:cs="NikoshBAN"/>
          <w:color w:val="000000"/>
          <w:sz w:val="32"/>
          <w:szCs w:val="32"/>
          <w:lang w:val="bn-IN" w:bidi="bn-IN"/>
        </w:rPr>
        <w:t xml:space="preserve">, </w:t>
      </w:r>
      <w:r w:rsidRPr="00CE2489">
        <w:rPr>
          <w:rFonts w:ascii="NikoshBAN" w:hAnsi="NikoshBAN" w:cs="NikoshBAN"/>
          <w:color w:val="000000"/>
          <w:sz w:val="32"/>
          <w:szCs w:val="32"/>
          <w:lang w:bidi="bn-IN"/>
        </w:rPr>
        <w:t>সমাজসেবা অধিদফতর</w:t>
      </w:r>
    </w:p>
    <w:p w:rsidR="0091245D" w:rsidRPr="00CE2489" w:rsidRDefault="0091245D" w:rsidP="005E103C">
      <w:pPr>
        <w:jc w:val="center"/>
        <w:rPr>
          <w:rFonts w:ascii="NikoshBAN" w:hAnsi="NikoshBAN" w:cs="NikoshBAN"/>
          <w:color w:val="000000"/>
          <w:sz w:val="32"/>
          <w:szCs w:val="32"/>
          <w:cs/>
          <w:lang w:bidi="bn-IN"/>
        </w:rPr>
      </w:pPr>
      <w:r w:rsidRPr="00CE2489">
        <w:rPr>
          <w:rFonts w:ascii="NikoshBAN" w:hAnsi="NikoshBAN" w:cs="NikoshBAN"/>
          <w:color w:val="000000"/>
          <w:sz w:val="32"/>
          <w:szCs w:val="32"/>
        </w:rPr>
        <w:t>এবং</w:t>
      </w:r>
    </w:p>
    <w:p w:rsidR="0091245D" w:rsidRPr="00CE2489" w:rsidRDefault="0091245D" w:rsidP="005E103C">
      <w:pPr>
        <w:jc w:val="center"/>
        <w:rPr>
          <w:rFonts w:ascii="NikoshBAN" w:hAnsi="NikoshBAN" w:cs="NikoshBAN"/>
          <w:color w:val="000000"/>
          <w:sz w:val="32"/>
          <w:szCs w:val="32"/>
          <w:cs/>
          <w:lang w:bidi="bn-IN"/>
        </w:rPr>
      </w:pPr>
      <w:r w:rsidRPr="00CE2489">
        <w:rPr>
          <w:rFonts w:ascii="NikoshBAN" w:hAnsi="NikoshBAN" w:cs="NikoshBAN"/>
          <w:color w:val="000000"/>
          <w:sz w:val="32"/>
          <w:szCs w:val="32"/>
        </w:rPr>
        <w:t>সচিব, সমাজকল্যাণ মন্ত্রণালয়</w:t>
      </w:r>
      <w:r w:rsidR="005F002C" w:rsidRPr="00CE2489">
        <w:rPr>
          <w:rFonts w:ascii="NikoshBAN" w:hAnsi="NikoshBAN" w:cs="NikoshBAN"/>
          <w:color w:val="000000"/>
          <w:sz w:val="32"/>
          <w:szCs w:val="32"/>
          <w:cs/>
          <w:lang w:bidi="bn-IN"/>
        </w:rPr>
        <w:t>- এর মধ্যে স্বাক্ষরিত</w:t>
      </w:r>
    </w:p>
    <w:p w:rsidR="005F002C" w:rsidRPr="00CE2489" w:rsidRDefault="005F002C" w:rsidP="005E103C">
      <w:pPr>
        <w:jc w:val="center"/>
        <w:rPr>
          <w:rFonts w:ascii="NikoshBAN" w:hAnsi="NikoshBAN" w:cs="NikoshBAN"/>
          <w:color w:val="000000"/>
          <w:sz w:val="24"/>
          <w:szCs w:val="24"/>
          <w:cs/>
          <w:lang w:bidi="bn-IN"/>
        </w:rPr>
      </w:pPr>
    </w:p>
    <w:p w:rsidR="005F002C" w:rsidRPr="00CE2489" w:rsidRDefault="005F002C" w:rsidP="005E103C">
      <w:pPr>
        <w:jc w:val="center"/>
        <w:rPr>
          <w:rFonts w:ascii="NikoshBAN" w:hAnsi="NikoshBAN" w:cs="NikoshBAN"/>
          <w:color w:val="000000"/>
          <w:sz w:val="24"/>
          <w:szCs w:val="24"/>
          <w:cs/>
          <w:lang w:bidi="bn-IN"/>
        </w:rPr>
      </w:pPr>
    </w:p>
    <w:p w:rsidR="00F35CED" w:rsidRPr="00CE2489" w:rsidRDefault="0091245D" w:rsidP="005E103C">
      <w:pPr>
        <w:jc w:val="center"/>
        <w:rPr>
          <w:rFonts w:ascii="NikoshBAN" w:hAnsi="NikoshBAN" w:cs="NikoshBAN"/>
          <w:b/>
          <w:bCs/>
          <w:color w:val="000000"/>
          <w:sz w:val="48"/>
          <w:szCs w:val="48"/>
          <w:cs/>
        </w:rPr>
      </w:pPr>
      <w:r w:rsidRPr="00CE2489">
        <w:rPr>
          <w:rFonts w:ascii="NikoshBAN" w:hAnsi="NikoshBAN" w:cs="NikoshBAN"/>
          <w:b/>
          <w:bCs/>
          <w:color w:val="000000"/>
          <w:sz w:val="48"/>
          <w:szCs w:val="48"/>
        </w:rPr>
        <w:t>বার্ষিক ক</w:t>
      </w:r>
      <w:r w:rsidRPr="00CE2489">
        <w:rPr>
          <w:rFonts w:ascii="NikoshBAN" w:hAnsi="NikoshBAN" w:cs="NikoshBAN"/>
          <w:b/>
          <w:bCs/>
          <w:color w:val="000000"/>
          <w:sz w:val="48"/>
          <w:szCs w:val="48"/>
          <w:lang w:bidi="bn-IN"/>
        </w:rPr>
        <w:t>র্মসম্পাদন চুক্তি</w:t>
      </w:r>
    </w:p>
    <w:p w:rsidR="00F35CED" w:rsidRPr="00CE2489" w:rsidRDefault="00F35CED" w:rsidP="005E103C">
      <w:pPr>
        <w:jc w:val="center"/>
        <w:rPr>
          <w:rFonts w:ascii="NikoshBAN" w:hAnsi="NikoshBAN" w:cs="NikoshBAN"/>
          <w:color w:val="000000"/>
          <w:sz w:val="24"/>
          <w:szCs w:val="24"/>
        </w:rPr>
      </w:pPr>
    </w:p>
    <w:p w:rsidR="00F35CED" w:rsidRPr="00CE2489" w:rsidRDefault="00F35CED" w:rsidP="005E103C">
      <w:pPr>
        <w:jc w:val="center"/>
        <w:rPr>
          <w:rFonts w:ascii="NikoshBAN" w:hAnsi="NikoshBAN" w:cs="NikoshBAN"/>
          <w:color w:val="000000"/>
          <w:sz w:val="24"/>
          <w:szCs w:val="24"/>
        </w:rPr>
      </w:pPr>
    </w:p>
    <w:p w:rsidR="005F002C" w:rsidRPr="00CE2489" w:rsidRDefault="0091245D" w:rsidP="005E103C">
      <w:pPr>
        <w:jc w:val="center"/>
        <w:rPr>
          <w:rFonts w:ascii="NikoshBAN" w:hAnsi="NikoshBAN" w:cs="NikoshBAN"/>
          <w:bCs/>
          <w:color w:val="000000"/>
          <w:sz w:val="28"/>
          <w:szCs w:val="28"/>
          <w:cs/>
          <w:lang w:val="bn-IN"/>
        </w:rPr>
      </w:pPr>
      <w:r w:rsidRPr="00CE2489">
        <w:rPr>
          <w:rFonts w:ascii="NikoshBAN" w:hAnsi="NikoshBAN" w:cs="NikoshBAN"/>
          <w:bCs/>
          <w:color w:val="000000"/>
          <w:sz w:val="28"/>
          <w:szCs w:val="28"/>
        </w:rPr>
        <w:t xml:space="preserve">জুলাই </w:t>
      </w:r>
      <w:r w:rsidR="005F002C" w:rsidRPr="00CE2489">
        <w:rPr>
          <w:rFonts w:ascii="NikoshBAN" w:hAnsi="NikoshBAN" w:cs="NikoshBAN"/>
          <w:bCs/>
          <w:color w:val="000000"/>
          <w:sz w:val="28"/>
          <w:szCs w:val="28"/>
        </w:rPr>
        <w:t>১</w:t>
      </w:r>
      <w:r w:rsidR="005F002C" w:rsidRPr="00CE2489">
        <w:rPr>
          <w:rFonts w:ascii="NikoshBAN" w:hAnsi="NikoshBAN" w:cs="NikoshBAN"/>
          <w:bCs/>
          <w:color w:val="000000"/>
          <w:sz w:val="28"/>
          <w:szCs w:val="28"/>
          <w:cs/>
          <w:lang w:bidi="bn-IN"/>
        </w:rPr>
        <w:t>,</w:t>
      </w:r>
      <w:r w:rsidR="005F002C" w:rsidRPr="00CE2489">
        <w:rPr>
          <w:rFonts w:ascii="NikoshBAN" w:hAnsi="NikoshBAN" w:cs="NikoshBAN"/>
          <w:bCs/>
          <w:color w:val="000000"/>
          <w:sz w:val="28"/>
          <w:szCs w:val="28"/>
        </w:rPr>
        <w:t xml:space="preserve"> </w:t>
      </w:r>
      <w:r w:rsidR="00EA7721" w:rsidRPr="00CE2489">
        <w:rPr>
          <w:rFonts w:ascii="NikoshBAN" w:hAnsi="NikoshBAN" w:cs="NikoshBAN"/>
          <w:bCs/>
          <w:color w:val="000000"/>
          <w:sz w:val="28"/>
          <w:szCs w:val="28"/>
        </w:rPr>
        <w:t>২০১৬</w:t>
      </w:r>
      <w:r w:rsidRPr="00CE2489">
        <w:rPr>
          <w:rFonts w:ascii="NikoshBAN" w:hAnsi="NikoshBAN" w:cs="NikoshBAN"/>
          <w:bCs/>
          <w:color w:val="000000"/>
          <w:sz w:val="28"/>
          <w:szCs w:val="28"/>
        </w:rPr>
        <w:t xml:space="preserve"> - </w:t>
      </w:r>
      <w:r w:rsidR="00186962" w:rsidRPr="00CE2489">
        <w:rPr>
          <w:rFonts w:ascii="NikoshBAN" w:hAnsi="NikoshBAN" w:cs="NikoshBAN"/>
          <w:bCs/>
          <w:color w:val="000000"/>
          <w:sz w:val="28"/>
          <w:szCs w:val="28"/>
          <w:cs/>
          <w:lang w:bidi="bn-IN"/>
        </w:rPr>
        <w:t>জু</w:t>
      </w:r>
      <w:r w:rsidRPr="00CE2489">
        <w:rPr>
          <w:rFonts w:ascii="NikoshBAN" w:hAnsi="NikoshBAN" w:cs="NikoshBAN"/>
          <w:bCs/>
          <w:color w:val="000000"/>
          <w:sz w:val="28"/>
          <w:szCs w:val="28"/>
        </w:rPr>
        <w:t>ন ৩০, ২০১</w:t>
      </w:r>
      <w:r w:rsidR="00EA7721" w:rsidRPr="00CE2489">
        <w:rPr>
          <w:rFonts w:ascii="NikoshBAN" w:hAnsi="NikoshBAN" w:cs="NikoshBAN"/>
          <w:bCs/>
          <w:color w:val="000000"/>
          <w:sz w:val="28"/>
          <w:szCs w:val="28"/>
          <w:lang w:val="bn-IN"/>
        </w:rPr>
        <w:t>7</w:t>
      </w:r>
    </w:p>
    <w:p w:rsidR="005F002C" w:rsidRPr="00CE2489" w:rsidRDefault="005F002C" w:rsidP="005E103C">
      <w:pPr>
        <w:jc w:val="center"/>
        <w:rPr>
          <w:rFonts w:ascii="NikoshBAN" w:hAnsi="NikoshBAN" w:cs="NikoshBAN"/>
          <w:color w:val="000000"/>
          <w:sz w:val="24"/>
          <w:szCs w:val="24"/>
          <w:cs/>
          <w:lang w:bidi="bn-IN"/>
        </w:rPr>
      </w:pPr>
    </w:p>
    <w:p w:rsidR="005F002C" w:rsidRPr="00CE2489" w:rsidRDefault="005F002C" w:rsidP="005E103C">
      <w:pPr>
        <w:jc w:val="center"/>
        <w:rPr>
          <w:rFonts w:ascii="NikoshBAN" w:hAnsi="NikoshBAN" w:cs="NikoshBAN"/>
          <w:color w:val="000000"/>
          <w:sz w:val="24"/>
          <w:szCs w:val="24"/>
          <w:cs/>
          <w:lang w:bidi="bn-IN"/>
        </w:rPr>
      </w:pPr>
    </w:p>
    <w:p w:rsidR="00532CB0" w:rsidRPr="00CE2489" w:rsidRDefault="00532CB0" w:rsidP="00F35CED">
      <w:pPr>
        <w:rPr>
          <w:rFonts w:ascii="NikoshBAN" w:hAnsi="NikoshBAN" w:cs="NikoshBAN"/>
          <w:color w:val="000000"/>
          <w:sz w:val="24"/>
          <w:szCs w:val="24"/>
          <w:lang w:bidi="bn-IN"/>
        </w:rPr>
        <w:sectPr w:rsidR="00532CB0" w:rsidRPr="00CE2489" w:rsidSect="001C0C79">
          <w:footerReference w:type="default" r:id="rId9"/>
          <w:pgSz w:w="11907" w:h="16839" w:code="9"/>
          <w:pgMar w:top="1440" w:right="1440" w:bottom="1440" w:left="1440" w:header="720" w:footer="0" w:gutter="0"/>
          <w:pgNumType w:fmt="lowerRoman" w:start="1"/>
          <w:cols w:space="720"/>
          <w:docGrid w:linePitch="360"/>
        </w:sectPr>
      </w:pPr>
    </w:p>
    <w:p w:rsidR="00B35FF5" w:rsidRPr="00CE2489" w:rsidRDefault="00B35FF5" w:rsidP="00E72BCC">
      <w:pPr>
        <w:jc w:val="center"/>
        <w:rPr>
          <w:rFonts w:ascii="NikoshBAN" w:hAnsi="NikoshBAN" w:cs="NikoshBAN"/>
          <w:bCs/>
          <w:color w:val="000000"/>
          <w:sz w:val="40"/>
          <w:szCs w:val="40"/>
          <w:u w:val="single"/>
          <w:lang w:bidi="bn-IN"/>
        </w:rPr>
      </w:pPr>
    </w:p>
    <w:p w:rsidR="005F002C" w:rsidRPr="00CE2489" w:rsidRDefault="005F002C" w:rsidP="00E72BCC">
      <w:pPr>
        <w:jc w:val="center"/>
        <w:rPr>
          <w:rFonts w:ascii="NikoshBAN" w:hAnsi="NikoshBAN" w:cs="NikoshBAN"/>
          <w:bCs/>
          <w:color w:val="000000"/>
          <w:sz w:val="40"/>
          <w:szCs w:val="40"/>
          <w:u w:val="single"/>
        </w:rPr>
      </w:pPr>
      <w:r w:rsidRPr="00CE2489">
        <w:rPr>
          <w:rFonts w:ascii="NikoshBAN" w:hAnsi="NikoshBAN" w:cs="NikoshBAN"/>
          <w:bCs/>
          <w:color w:val="000000"/>
          <w:sz w:val="40"/>
          <w:szCs w:val="40"/>
          <w:u w:val="single"/>
          <w:cs/>
          <w:lang w:bidi="bn-IN"/>
        </w:rPr>
        <w:t>সূচিপত্র</w:t>
      </w:r>
    </w:p>
    <w:p w:rsidR="008D52A3" w:rsidRPr="00CE2489" w:rsidRDefault="008D52A3" w:rsidP="00F35CED">
      <w:pPr>
        <w:rPr>
          <w:rFonts w:ascii="NikoshBAN" w:hAnsi="NikoshBAN" w:cs="NikoshBAN"/>
          <w:color w:val="000000"/>
          <w:sz w:val="24"/>
          <w:szCs w:val="24"/>
          <w:cs/>
          <w:lang w:bidi="bn-IN"/>
        </w:rPr>
      </w:pPr>
    </w:p>
    <w:p w:rsidR="008D52A3" w:rsidRPr="00CE2489" w:rsidRDefault="008D52A3" w:rsidP="00F35CED">
      <w:pPr>
        <w:rPr>
          <w:rFonts w:ascii="NikoshBAN" w:hAnsi="NikoshBAN" w:cs="NikoshBAN"/>
          <w:color w:val="000000"/>
          <w:sz w:val="24"/>
          <w:szCs w:val="24"/>
          <w:cs/>
          <w:lang w:bidi="bn-IN"/>
        </w:rPr>
      </w:pPr>
    </w:p>
    <w:p w:rsidR="005F002C" w:rsidRPr="00CE2489" w:rsidRDefault="005F002C" w:rsidP="00F35CED">
      <w:pPr>
        <w:rPr>
          <w:rFonts w:ascii="NikoshBAN" w:hAnsi="NikoshBAN" w:cs="NikoshBAN"/>
          <w:color w:val="000000"/>
          <w:sz w:val="26"/>
          <w:szCs w:val="26"/>
          <w:lang w:bidi="bn-IN"/>
        </w:rPr>
      </w:pP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অধিদফত</w:t>
      </w:r>
      <w:r w:rsidR="004615FF"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র/সংস্থা</w:t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র বার্ষিক কর্মসম্পদনের সার্বিক চিত্র</w:t>
      </w:r>
      <w:r w:rsidR="005E103C"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ab/>
      </w:r>
      <w:r w:rsidR="005E103C"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ab/>
      </w:r>
      <w:r w:rsidR="005E103C"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ab/>
      </w:r>
      <w:r w:rsidR="005E103C"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ab/>
      </w:r>
      <w:r w:rsidR="00B35FF5" w:rsidRPr="00CE2489">
        <w:rPr>
          <w:rFonts w:ascii="NikoshBAN" w:hAnsi="NikoshBAN" w:cs="NikoshBAN"/>
          <w:color w:val="000000"/>
          <w:sz w:val="26"/>
          <w:szCs w:val="26"/>
          <w:lang w:bidi="bn-IN"/>
        </w:rPr>
        <w:tab/>
      </w:r>
      <w:r w:rsidR="000E138C" w:rsidRPr="00CE2489">
        <w:rPr>
          <w:rFonts w:ascii="NikoshBAN" w:hAnsi="NikoshBAN" w:cs="NikoshBAN"/>
          <w:color w:val="000000"/>
          <w:sz w:val="26"/>
          <w:szCs w:val="26"/>
          <w:lang w:bidi="bn-IN"/>
        </w:rPr>
        <w:t>২</w:t>
      </w:r>
    </w:p>
    <w:p w:rsidR="005F002C" w:rsidRPr="00CE2489" w:rsidRDefault="000E138C" w:rsidP="00F35CED">
      <w:pPr>
        <w:rPr>
          <w:rFonts w:ascii="NikoshBAN" w:hAnsi="NikoshBAN" w:cs="NikoshBAN"/>
          <w:color w:val="000000"/>
          <w:sz w:val="26"/>
          <w:szCs w:val="26"/>
          <w:lang w:bidi="bn-IN"/>
        </w:rPr>
      </w:pPr>
      <w:r w:rsidRPr="00CE2489">
        <w:rPr>
          <w:rFonts w:ascii="NikoshBAN" w:hAnsi="NikoshBAN" w:cs="NikoshBAN"/>
          <w:color w:val="000000"/>
          <w:sz w:val="26"/>
          <w:szCs w:val="26"/>
          <w:lang w:bidi="bn-IN"/>
        </w:rPr>
        <w:t>উপক্রমণিকা</w:t>
      </w:r>
      <w:r w:rsidR="005E103C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="005E103C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="005E103C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="005E103C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="005E103C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="005E103C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="005E103C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="005E103C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="005E103C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  <w:lang w:bidi="bn-IN"/>
        </w:rPr>
        <w:t>৩</w:t>
      </w:r>
    </w:p>
    <w:p w:rsidR="00B35FF5" w:rsidRPr="00CE2489" w:rsidRDefault="004615FF" w:rsidP="00B35FF5">
      <w:pPr>
        <w:spacing w:after="0"/>
        <w:rPr>
          <w:rFonts w:ascii="NikoshBAN" w:hAnsi="NikoshBAN" w:cs="NikoshBAN"/>
          <w:color w:val="000000"/>
          <w:sz w:val="26"/>
          <w:szCs w:val="26"/>
        </w:rPr>
      </w:pP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সে</w:t>
      </w:r>
      <w:r w:rsidR="005F002C" w:rsidRPr="00CE2489">
        <w:rPr>
          <w:rFonts w:ascii="NikoshBAN" w:hAnsi="NikoshBAN" w:cs="NikoshBAN"/>
          <w:color w:val="000000"/>
          <w:sz w:val="26"/>
          <w:szCs w:val="26"/>
        </w:rPr>
        <w:t xml:space="preserve">কশন ১: </w:t>
      </w:r>
      <w:r w:rsidR="00B35FF5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অধিদফতর/সংস্থার রূপকল্প</w:t>
      </w:r>
      <w:r w:rsidR="005F002C" w:rsidRPr="00CE2489">
        <w:rPr>
          <w:rFonts w:ascii="NikoshBAN" w:hAnsi="NikoshBAN" w:cs="NikoshBAN"/>
          <w:color w:val="000000"/>
          <w:sz w:val="26"/>
          <w:szCs w:val="26"/>
        </w:rPr>
        <w:t xml:space="preserve"> </w:t>
      </w:r>
      <w:r w:rsidR="005F002C" w:rsidRPr="00CE2489">
        <w:rPr>
          <w:rFonts w:cs="NikoshBAN"/>
          <w:color w:val="000000"/>
          <w:sz w:val="26"/>
          <w:szCs w:val="26"/>
        </w:rPr>
        <w:t>(Vision)</w:t>
      </w:r>
      <w:r w:rsidR="005F002C" w:rsidRPr="00CE2489">
        <w:rPr>
          <w:rFonts w:ascii="NikoshBAN" w:hAnsi="NikoshBAN" w:cs="NikoshBAN"/>
          <w:color w:val="000000"/>
          <w:sz w:val="26"/>
          <w:szCs w:val="26"/>
        </w:rPr>
        <w:t xml:space="preserve">, </w:t>
      </w:r>
    </w:p>
    <w:p w:rsidR="005F002C" w:rsidRPr="00CE2489" w:rsidRDefault="004615FF" w:rsidP="00B35FF5">
      <w:pPr>
        <w:ind w:left="720" w:firstLine="720"/>
        <w:rPr>
          <w:rFonts w:ascii="NikoshBAN" w:hAnsi="NikoshBAN" w:cs="NikoshBAN"/>
          <w:color w:val="000000"/>
          <w:sz w:val="26"/>
          <w:szCs w:val="26"/>
          <w:lang w:bidi="bn-IN"/>
        </w:rPr>
      </w:pP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অভিলক্ষ</w:t>
      </w:r>
      <w:r w:rsidR="005F002C" w:rsidRPr="00CE2489">
        <w:rPr>
          <w:rFonts w:ascii="NikoshBAN" w:hAnsi="NikoshBAN" w:cs="NikoshBAN"/>
          <w:color w:val="000000"/>
          <w:sz w:val="26"/>
          <w:szCs w:val="26"/>
        </w:rPr>
        <w:t xml:space="preserve"> </w:t>
      </w:r>
      <w:r w:rsidR="005F002C" w:rsidRPr="00CE2489">
        <w:rPr>
          <w:rFonts w:cs="NikoshBAN"/>
          <w:color w:val="000000"/>
          <w:sz w:val="26"/>
          <w:szCs w:val="26"/>
        </w:rPr>
        <w:t>(Mission),</w:t>
      </w:r>
      <w:r w:rsidR="005F002C" w:rsidRPr="00CE2489">
        <w:rPr>
          <w:rFonts w:ascii="NikoshBAN" w:hAnsi="NikoshBAN" w:cs="NikoshBAN"/>
          <w:color w:val="000000"/>
          <w:sz w:val="26"/>
          <w:szCs w:val="26"/>
        </w:rPr>
        <w:t xml:space="preserve"> </w:t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কৌশলগত উদ্দেশ্য</w:t>
      </w:r>
      <w:r w:rsidR="005F002C" w:rsidRPr="00CE2489">
        <w:rPr>
          <w:rFonts w:ascii="NikoshBAN" w:hAnsi="NikoshBAN" w:cs="NikoshBAN"/>
          <w:color w:val="000000"/>
          <w:sz w:val="26"/>
          <w:szCs w:val="26"/>
        </w:rPr>
        <w:t xml:space="preserve"> এবং </w:t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 xml:space="preserve">কার্যাবলী </w:t>
      </w:r>
      <w:r w:rsidR="005E103C"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ab/>
      </w:r>
      <w:r w:rsidR="005E103C"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ab/>
      </w:r>
      <w:r w:rsidR="000E138C" w:rsidRPr="00CE2489">
        <w:rPr>
          <w:rFonts w:ascii="NikoshBAN" w:hAnsi="NikoshBAN" w:cs="NikoshBAN"/>
          <w:color w:val="000000"/>
          <w:sz w:val="26"/>
          <w:szCs w:val="26"/>
          <w:lang w:bidi="bn-IN"/>
        </w:rPr>
        <w:t>৪</w:t>
      </w:r>
    </w:p>
    <w:p w:rsidR="005E103C" w:rsidRPr="00CE2489" w:rsidRDefault="004615FF" w:rsidP="00B35FF5">
      <w:pPr>
        <w:spacing w:after="0"/>
        <w:rPr>
          <w:rFonts w:ascii="NikoshBAN" w:hAnsi="NikoshBAN" w:cs="NikoshBAN"/>
          <w:color w:val="000000"/>
          <w:sz w:val="26"/>
          <w:szCs w:val="26"/>
        </w:rPr>
      </w:pP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সে</w:t>
      </w:r>
      <w:r w:rsidR="005F002C" w:rsidRPr="00CE2489">
        <w:rPr>
          <w:rFonts w:ascii="NikoshBAN" w:hAnsi="NikoshBAN" w:cs="NikoshBAN"/>
          <w:color w:val="000000"/>
          <w:sz w:val="26"/>
          <w:szCs w:val="26"/>
        </w:rPr>
        <w:t xml:space="preserve">কশন ২: </w:t>
      </w:r>
      <w:r w:rsidR="00B35FF5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অধিদফতর/সংস্থার  বিভিন্ন কার্যক্রমের চূড়ান্ত</w:t>
      </w:r>
      <w:r w:rsidR="005F002C" w:rsidRPr="00CE2489">
        <w:rPr>
          <w:rFonts w:ascii="NikoshBAN" w:hAnsi="NikoshBAN" w:cs="NikoshBAN"/>
          <w:color w:val="000000"/>
          <w:sz w:val="26"/>
          <w:szCs w:val="26"/>
        </w:rPr>
        <w:t xml:space="preserve"> </w:t>
      </w:r>
    </w:p>
    <w:p w:rsidR="005F002C" w:rsidRPr="00CE2489" w:rsidRDefault="005F002C" w:rsidP="00B35FF5">
      <w:pPr>
        <w:ind w:left="720" w:firstLine="720"/>
        <w:rPr>
          <w:rFonts w:ascii="NikoshBAN" w:hAnsi="NikoshBAN" w:cs="NikoshBAN"/>
          <w:color w:val="000000"/>
          <w:sz w:val="26"/>
          <w:szCs w:val="26"/>
          <w:lang w:bidi="bn-IN"/>
        </w:rPr>
      </w:pPr>
      <w:r w:rsidRPr="00CE2489">
        <w:rPr>
          <w:rFonts w:ascii="NikoshBAN" w:hAnsi="NikoshBAN" w:cs="NikoshBAN"/>
          <w:color w:val="000000"/>
          <w:sz w:val="26"/>
          <w:szCs w:val="26"/>
        </w:rPr>
        <w:t>ফলাফল/</w:t>
      </w:r>
      <w:r w:rsidR="004615FF"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প্র</w:t>
      </w:r>
      <w:r w:rsidRPr="00CE2489">
        <w:rPr>
          <w:rFonts w:ascii="NikoshBAN" w:hAnsi="NikoshBAN" w:cs="NikoshBAN"/>
          <w:color w:val="000000"/>
          <w:sz w:val="26"/>
          <w:szCs w:val="26"/>
        </w:rPr>
        <w:t xml:space="preserve">ভাব </w:t>
      </w:r>
      <w:r w:rsidRPr="00CE2489">
        <w:rPr>
          <w:rFonts w:cs="NikoshBAN"/>
          <w:color w:val="000000"/>
          <w:sz w:val="26"/>
          <w:szCs w:val="26"/>
        </w:rPr>
        <w:t xml:space="preserve">(Outcome/Impact) </w:t>
      </w:r>
      <w:r w:rsidR="005E103C" w:rsidRPr="00CE2489">
        <w:rPr>
          <w:rFonts w:cs="NikoshBAN"/>
          <w:color w:val="000000"/>
          <w:sz w:val="26"/>
          <w:szCs w:val="26"/>
        </w:rPr>
        <w:tab/>
      </w:r>
      <w:r w:rsidR="005E103C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="00B35FF5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="00B35FF5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="000E138C" w:rsidRPr="00CE2489">
        <w:rPr>
          <w:rFonts w:ascii="NikoshBAN" w:hAnsi="NikoshBAN" w:cs="NikoshBAN"/>
          <w:color w:val="000000"/>
          <w:sz w:val="26"/>
          <w:szCs w:val="26"/>
          <w:lang w:bidi="bn-IN"/>
        </w:rPr>
        <w:t>৫</w:t>
      </w:r>
    </w:p>
    <w:p w:rsidR="005E103C" w:rsidRPr="00CE2489" w:rsidRDefault="00C02C46" w:rsidP="00B35FF5">
      <w:pPr>
        <w:spacing w:after="0"/>
        <w:rPr>
          <w:rFonts w:ascii="NikoshBAN" w:hAnsi="NikoshBAN" w:cs="NikoshBAN"/>
          <w:color w:val="000000"/>
          <w:sz w:val="26"/>
          <w:szCs w:val="26"/>
          <w:cs/>
          <w:lang w:bidi="bn-IN"/>
        </w:rPr>
      </w:pP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সে</w:t>
      </w:r>
      <w:r w:rsidR="005F002C" w:rsidRPr="00CE2489">
        <w:rPr>
          <w:rFonts w:ascii="NikoshBAN" w:hAnsi="NikoshBAN" w:cs="NikoshBAN"/>
          <w:color w:val="000000"/>
          <w:sz w:val="26"/>
          <w:szCs w:val="26"/>
        </w:rPr>
        <w:t xml:space="preserve">কশন ৩: </w:t>
      </w:r>
      <w:r w:rsidR="00B35FF5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কৌ</w:t>
      </w:r>
      <w:r w:rsidR="005F002C" w:rsidRPr="00CE2489">
        <w:rPr>
          <w:rFonts w:ascii="NikoshBAN" w:hAnsi="NikoshBAN" w:cs="NikoshBAN"/>
          <w:color w:val="000000"/>
          <w:sz w:val="26"/>
          <w:szCs w:val="26"/>
        </w:rPr>
        <w:t xml:space="preserve">শলগত </w:t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 xml:space="preserve">উদ্দেশ্য , অগ্রাধিকার, কার্যক্রম, </w:t>
      </w:r>
    </w:p>
    <w:p w:rsidR="005F002C" w:rsidRPr="00CE2489" w:rsidRDefault="00C02C46" w:rsidP="00B35FF5">
      <w:pPr>
        <w:ind w:left="720" w:firstLine="720"/>
        <w:rPr>
          <w:rFonts w:ascii="NikoshBAN" w:hAnsi="NikoshBAN" w:cs="NikoshBAN"/>
          <w:color w:val="000000"/>
          <w:sz w:val="26"/>
          <w:szCs w:val="26"/>
          <w:cs/>
          <w:lang w:bidi="bn-IN"/>
        </w:rPr>
      </w:pP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 xml:space="preserve">কর্মসম্পাদন সূচক </w:t>
      </w:r>
      <w:r w:rsidR="005F002C" w:rsidRPr="00CE2489">
        <w:rPr>
          <w:rFonts w:ascii="NikoshBAN" w:hAnsi="NikoshBAN" w:cs="NikoshBAN"/>
          <w:color w:val="000000"/>
          <w:sz w:val="26"/>
          <w:szCs w:val="26"/>
        </w:rPr>
        <w:t>এবং ল</w:t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ক্ষ্য</w:t>
      </w:r>
      <w:r w:rsidR="005F002C" w:rsidRPr="00CE2489">
        <w:rPr>
          <w:rFonts w:ascii="NikoshBAN" w:hAnsi="NikoshBAN" w:cs="NikoshBAN"/>
          <w:color w:val="000000"/>
          <w:sz w:val="26"/>
          <w:szCs w:val="26"/>
        </w:rPr>
        <w:t>মা</w:t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 xml:space="preserve">ত্রাসমূহ </w:t>
      </w:r>
      <w:r w:rsidR="005E103C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="005E103C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="005E103C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="005E103C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="000E138C" w:rsidRPr="00CE2489">
        <w:rPr>
          <w:rFonts w:ascii="NikoshBAN" w:hAnsi="NikoshBAN" w:cs="NikoshBAN"/>
          <w:color w:val="000000"/>
          <w:sz w:val="26"/>
          <w:szCs w:val="26"/>
          <w:lang w:bidi="bn-IN"/>
        </w:rPr>
        <w:t>৬</w:t>
      </w:r>
    </w:p>
    <w:p w:rsidR="005F002C" w:rsidRPr="00CE2489" w:rsidRDefault="005F002C" w:rsidP="00F35CED">
      <w:pPr>
        <w:rPr>
          <w:rFonts w:ascii="NikoshBAN" w:hAnsi="NikoshBAN" w:cs="NikoshBAN"/>
          <w:color w:val="000000"/>
          <w:sz w:val="26"/>
          <w:szCs w:val="26"/>
          <w:cs/>
          <w:lang w:bidi="bn-IN"/>
        </w:rPr>
      </w:pPr>
      <w:r w:rsidRPr="00CE2489">
        <w:rPr>
          <w:rFonts w:ascii="NikoshBAN" w:hAnsi="NikoshBAN" w:cs="NikoshBAN"/>
          <w:color w:val="000000"/>
          <w:sz w:val="26"/>
          <w:szCs w:val="26"/>
        </w:rPr>
        <w:t>সং</w:t>
      </w:r>
      <w:r w:rsidR="00C02C46"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 xml:space="preserve">যোজনী </w:t>
      </w:r>
      <w:r w:rsidR="004958CA" w:rsidRPr="00CE2489">
        <w:rPr>
          <w:rFonts w:ascii="NikoshBAN" w:hAnsi="NikoshBAN" w:cs="NikoshBAN"/>
          <w:color w:val="000000"/>
          <w:sz w:val="26"/>
          <w:szCs w:val="26"/>
        </w:rPr>
        <w:t>১</w:t>
      </w:r>
      <w:r w:rsidRPr="00CE2489">
        <w:rPr>
          <w:rFonts w:ascii="NikoshBAN" w:hAnsi="NikoshBAN" w:cs="NikoshBAN"/>
          <w:color w:val="000000"/>
          <w:sz w:val="26"/>
          <w:szCs w:val="26"/>
        </w:rPr>
        <w:t xml:space="preserve">: </w:t>
      </w:r>
      <w:r w:rsidR="00B35FF5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="00B35FF5" w:rsidRPr="00CE2489">
        <w:rPr>
          <w:rFonts w:ascii="NikoshBAN" w:hAnsi="NikoshBAN" w:cs="NikoshBAN"/>
          <w:color w:val="000000"/>
          <w:sz w:val="26"/>
          <w:szCs w:val="26"/>
          <w:lang w:bidi="bn-IN"/>
        </w:rPr>
        <w:t xml:space="preserve">শব্দসংক্ষেপ </w:t>
      </w:r>
      <w:r w:rsidR="00B35FF5" w:rsidRPr="00CE2489">
        <w:rPr>
          <w:rFonts w:cs="NikoshBAN"/>
          <w:color w:val="000000"/>
          <w:sz w:val="26"/>
          <w:szCs w:val="26"/>
          <w:lang w:bidi="bn-IN"/>
        </w:rPr>
        <w:t xml:space="preserve">(Acronyms) </w:t>
      </w:r>
      <w:r w:rsidR="005E103C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="005E103C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="005E103C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="005E103C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="005E103C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="00997A7B" w:rsidRPr="00CE2489">
        <w:rPr>
          <w:rFonts w:ascii="NikoshBAN" w:hAnsi="NikoshBAN" w:cs="NikoshBAN"/>
          <w:color w:val="000000"/>
          <w:sz w:val="26"/>
          <w:szCs w:val="26"/>
          <w:lang w:bidi="bn-IN"/>
        </w:rPr>
        <w:t>১৮</w:t>
      </w:r>
    </w:p>
    <w:p w:rsidR="00B35FF5" w:rsidRPr="00CE2489" w:rsidRDefault="004958CA" w:rsidP="00F35CED">
      <w:pPr>
        <w:rPr>
          <w:rFonts w:ascii="NikoshBAN" w:hAnsi="NikoshBAN" w:cs="NikoshBAN"/>
          <w:color w:val="000000"/>
          <w:sz w:val="26"/>
          <w:szCs w:val="26"/>
          <w:rtl/>
          <w:lang w:val="bn-IN" w:bidi="bn-IN"/>
        </w:rPr>
      </w:pPr>
      <w:r w:rsidRPr="00CE2489">
        <w:rPr>
          <w:rFonts w:ascii="NikoshBAN" w:hAnsi="NikoshBAN" w:cs="NikoshBAN"/>
          <w:color w:val="000000"/>
          <w:sz w:val="26"/>
          <w:szCs w:val="26"/>
        </w:rPr>
        <w:t>সং</w:t>
      </w:r>
      <w:r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 xml:space="preserve">যোজনী </w:t>
      </w:r>
      <w:r w:rsidRPr="00CE2489">
        <w:rPr>
          <w:rFonts w:ascii="NikoshBAN" w:hAnsi="NikoshBAN" w:cs="NikoshBAN"/>
          <w:color w:val="000000"/>
          <w:sz w:val="26"/>
          <w:szCs w:val="26"/>
        </w:rPr>
        <w:t xml:space="preserve">২: </w:t>
      </w:r>
      <w:r w:rsidR="00B35FF5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="00B35FF5" w:rsidRPr="00CE2489">
        <w:rPr>
          <w:rFonts w:ascii="NikoshBAN" w:hAnsi="NikoshBAN" w:cs="NikoshBAN"/>
          <w:color w:val="000000"/>
          <w:sz w:val="26"/>
          <w:szCs w:val="26"/>
          <w:lang w:bidi="bn-IN"/>
        </w:rPr>
        <w:t>কর্মসম্পাদন সূচকসমূহ, বাস্তবায়নকারী</w:t>
      </w:r>
      <w:r w:rsidR="00E61C86" w:rsidRPr="00CE2489">
        <w:rPr>
          <w:rFonts w:ascii="NikoshBAN" w:hAnsi="NikoshBAN" w:cs="NikoshBAN"/>
          <w:color w:val="000000"/>
          <w:sz w:val="26"/>
          <w:szCs w:val="26"/>
          <w:lang w:bidi="bn-IN"/>
        </w:rPr>
        <w:t xml:space="preserve"> এবং পরিমাপ পদ্ধতি</w:t>
      </w:r>
      <w:r w:rsidR="005E103C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="005E103C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="00997A7B" w:rsidRPr="00CE2489">
        <w:rPr>
          <w:rFonts w:ascii="NikoshBAN" w:hAnsi="NikoshBAN" w:cs="NikoshBAN" w:hint="cs"/>
          <w:color w:val="000000"/>
          <w:sz w:val="26"/>
          <w:szCs w:val="26"/>
          <w:rtl/>
          <w:lang w:val="bn-IN"/>
        </w:rPr>
        <w:t>১৯</w:t>
      </w:r>
    </w:p>
    <w:p w:rsidR="00E61C86" w:rsidRPr="00CE2489" w:rsidRDefault="005F002C" w:rsidP="00E61C86">
      <w:pPr>
        <w:spacing w:after="0"/>
        <w:rPr>
          <w:rFonts w:ascii="NikoshBAN" w:hAnsi="NikoshBAN" w:cs="NikoshBAN"/>
          <w:color w:val="000000"/>
          <w:sz w:val="26"/>
          <w:szCs w:val="26"/>
          <w:lang w:bidi="bn-IN"/>
        </w:rPr>
      </w:pPr>
      <w:r w:rsidRPr="00CE2489">
        <w:rPr>
          <w:rFonts w:ascii="NikoshBAN" w:hAnsi="NikoshBAN" w:cs="NikoshBAN"/>
          <w:color w:val="000000"/>
          <w:sz w:val="26"/>
          <w:szCs w:val="26"/>
        </w:rPr>
        <w:t>সং</w:t>
      </w:r>
      <w:r w:rsidR="00C02C46" w:rsidRPr="00CE2489">
        <w:rPr>
          <w:rFonts w:ascii="NikoshBAN" w:hAnsi="NikoshBAN" w:cs="NikoshBAN"/>
          <w:color w:val="000000"/>
          <w:sz w:val="26"/>
          <w:szCs w:val="26"/>
          <w:cs/>
          <w:lang w:bidi="bn-IN"/>
        </w:rPr>
        <w:t>যো</w:t>
      </w:r>
      <w:r w:rsidRPr="00CE2489">
        <w:rPr>
          <w:rFonts w:ascii="NikoshBAN" w:hAnsi="NikoshBAN" w:cs="NikoshBAN"/>
          <w:color w:val="000000"/>
          <w:sz w:val="26"/>
          <w:szCs w:val="26"/>
        </w:rPr>
        <w:t xml:space="preserve">জনী ৩: </w:t>
      </w:r>
      <w:r w:rsidR="00B35FF5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="00E61C86" w:rsidRPr="00CE2489">
        <w:rPr>
          <w:rFonts w:ascii="NikoshBAN" w:hAnsi="NikoshBAN" w:cs="NikoshBAN"/>
          <w:color w:val="000000"/>
          <w:sz w:val="26"/>
          <w:szCs w:val="26"/>
          <w:lang w:bidi="bn-IN"/>
        </w:rPr>
        <w:t>কর্মসম্পাদন লক্ষ্যমাত্রা অর্জনের ক্ষেত্রে অন্য মন্ত্রণালয়/বিভাগ/</w:t>
      </w:r>
    </w:p>
    <w:p w:rsidR="00B35FF5" w:rsidRPr="00CE2489" w:rsidRDefault="00E61C86" w:rsidP="000E138C">
      <w:pPr>
        <w:ind w:left="1440" w:hanging="22"/>
        <w:rPr>
          <w:rFonts w:ascii="NikoshBAN" w:hAnsi="NikoshBAN" w:cs="NikoshBAN"/>
          <w:color w:val="000000"/>
          <w:sz w:val="26"/>
          <w:szCs w:val="26"/>
          <w:lang w:bidi="bn-IN"/>
        </w:rPr>
      </w:pPr>
      <w:r w:rsidRPr="00CE2489">
        <w:rPr>
          <w:rFonts w:ascii="NikoshBAN" w:hAnsi="NikoshBAN" w:cs="NikoshBAN"/>
          <w:color w:val="000000"/>
          <w:sz w:val="26"/>
          <w:szCs w:val="26"/>
          <w:lang w:bidi="bn-IN"/>
        </w:rPr>
        <w:t>দপ্তর/সংস্থার উপর নির্ভরশীলতা</w:t>
      </w:r>
      <w:r w:rsidR="005E103C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="005E103C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="005E103C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="005E103C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="000E138C" w:rsidRPr="00CE2489">
        <w:rPr>
          <w:rFonts w:ascii="NikoshBAN" w:hAnsi="NikoshBAN" w:cs="NikoshBAN"/>
          <w:color w:val="000000"/>
          <w:sz w:val="26"/>
          <w:szCs w:val="26"/>
        </w:rPr>
        <w:tab/>
      </w:r>
      <w:r w:rsidR="00997A7B" w:rsidRPr="00CE2489">
        <w:rPr>
          <w:rFonts w:ascii="NikoshBAN" w:hAnsi="NikoshBAN" w:cs="NikoshBAN"/>
          <w:color w:val="000000"/>
          <w:sz w:val="26"/>
          <w:szCs w:val="26"/>
          <w:lang w:bidi="bn-IN"/>
        </w:rPr>
        <w:t>৩০</w:t>
      </w:r>
    </w:p>
    <w:p w:rsidR="005F002C" w:rsidRPr="00CE2489" w:rsidRDefault="004958CA" w:rsidP="00F35CED">
      <w:pPr>
        <w:rPr>
          <w:rFonts w:ascii="NikoshBAN" w:hAnsi="NikoshBAN" w:cs="NikoshBAN"/>
          <w:color w:val="000000"/>
          <w:sz w:val="24"/>
          <w:szCs w:val="24"/>
          <w:cs/>
          <w:lang w:bidi="bn-IN"/>
        </w:rPr>
      </w:pPr>
      <w:r w:rsidRPr="00CE2489">
        <w:rPr>
          <w:rFonts w:ascii="NikoshBAN" w:hAnsi="NikoshBAN" w:cs="NikoshBAN"/>
          <w:color w:val="000000"/>
          <w:sz w:val="24"/>
          <w:szCs w:val="24"/>
        </w:rPr>
        <w:t xml:space="preserve">                  </w:t>
      </w:r>
    </w:p>
    <w:p w:rsidR="005F002C" w:rsidRPr="00CE2489" w:rsidRDefault="005F002C" w:rsidP="00F35CED">
      <w:pPr>
        <w:rPr>
          <w:rFonts w:ascii="NikoshBAN" w:hAnsi="NikoshBAN" w:cs="NikoshBAN"/>
          <w:color w:val="000000"/>
          <w:sz w:val="24"/>
          <w:szCs w:val="24"/>
          <w:cs/>
          <w:lang w:bidi="bn-IN"/>
        </w:rPr>
      </w:pPr>
    </w:p>
    <w:p w:rsidR="005F002C" w:rsidRPr="00CE2489" w:rsidRDefault="005F002C" w:rsidP="00F35CED">
      <w:pPr>
        <w:rPr>
          <w:rFonts w:ascii="NikoshBAN" w:hAnsi="NikoshBAN" w:cs="NikoshBAN"/>
          <w:color w:val="000000"/>
          <w:sz w:val="24"/>
          <w:szCs w:val="24"/>
          <w:lang w:bidi="bn-IN"/>
        </w:rPr>
      </w:pPr>
    </w:p>
    <w:p w:rsidR="008E5B2D" w:rsidRPr="00CE2489" w:rsidRDefault="008E5B2D" w:rsidP="00F35CED">
      <w:pPr>
        <w:rPr>
          <w:rFonts w:ascii="NikoshBAN" w:hAnsi="NikoshBAN" w:cs="NikoshBAN"/>
          <w:color w:val="000000"/>
          <w:sz w:val="24"/>
          <w:szCs w:val="24"/>
          <w:lang w:bidi="bn-IN"/>
        </w:rPr>
      </w:pPr>
    </w:p>
    <w:p w:rsidR="008E5B2D" w:rsidRPr="00CE2489" w:rsidRDefault="008E5B2D" w:rsidP="00F35CED">
      <w:pPr>
        <w:rPr>
          <w:rFonts w:ascii="NikoshBAN" w:hAnsi="NikoshBAN" w:cs="NikoshBAN"/>
          <w:color w:val="000000"/>
          <w:sz w:val="24"/>
          <w:szCs w:val="24"/>
          <w:lang w:bidi="bn-IN"/>
        </w:rPr>
      </w:pPr>
    </w:p>
    <w:p w:rsidR="008E5B2D" w:rsidRPr="00CE2489" w:rsidRDefault="008E5B2D" w:rsidP="00F35CED">
      <w:pPr>
        <w:rPr>
          <w:rFonts w:ascii="NikoshBAN" w:hAnsi="NikoshBAN" w:cs="NikoshBAN"/>
          <w:color w:val="000000"/>
          <w:sz w:val="24"/>
          <w:szCs w:val="24"/>
          <w:lang w:bidi="bn-IN"/>
        </w:rPr>
      </w:pPr>
    </w:p>
    <w:p w:rsidR="008E5B2D" w:rsidRPr="00CE2489" w:rsidRDefault="008E5B2D" w:rsidP="00F35CED">
      <w:pPr>
        <w:rPr>
          <w:rFonts w:ascii="NikoshBAN" w:hAnsi="NikoshBAN" w:cs="NikoshBAN"/>
          <w:color w:val="000000"/>
          <w:sz w:val="24"/>
          <w:szCs w:val="24"/>
          <w:lang w:bidi="bn-IN"/>
        </w:rPr>
      </w:pPr>
    </w:p>
    <w:p w:rsidR="008E5B2D" w:rsidRPr="00CE2489" w:rsidRDefault="008E5B2D" w:rsidP="00F35CED">
      <w:pPr>
        <w:rPr>
          <w:rFonts w:ascii="NikoshBAN" w:hAnsi="NikoshBAN" w:cs="NikoshBAN"/>
          <w:color w:val="000000"/>
          <w:sz w:val="24"/>
          <w:szCs w:val="24"/>
          <w:lang w:bidi="bn-IN"/>
        </w:rPr>
      </w:pPr>
    </w:p>
    <w:p w:rsidR="008E5B2D" w:rsidRPr="00CE2489" w:rsidRDefault="008E5B2D" w:rsidP="00F35CED">
      <w:pPr>
        <w:rPr>
          <w:rFonts w:ascii="NikoshBAN" w:hAnsi="NikoshBAN" w:cs="NikoshBAN"/>
          <w:color w:val="000000"/>
          <w:sz w:val="24"/>
          <w:szCs w:val="24"/>
          <w:lang w:bidi="bn-IN"/>
        </w:rPr>
      </w:pPr>
    </w:p>
    <w:p w:rsidR="008E5B2D" w:rsidRPr="00CE2489" w:rsidRDefault="008E5B2D" w:rsidP="00F35CED">
      <w:pPr>
        <w:rPr>
          <w:rFonts w:ascii="NikoshBAN" w:hAnsi="NikoshBAN" w:cs="NikoshBAN"/>
          <w:color w:val="000000"/>
          <w:sz w:val="24"/>
          <w:szCs w:val="24"/>
          <w:lang w:bidi="bn-IN"/>
        </w:rPr>
      </w:pPr>
    </w:p>
    <w:p w:rsidR="00C02D3E" w:rsidRPr="00CE2489" w:rsidRDefault="007A2A26" w:rsidP="00C81EDA">
      <w:pPr>
        <w:jc w:val="center"/>
        <w:rPr>
          <w:rFonts w:ascii="NikoshBAN" w:eastAsia="Times New Roman" w:hAnsi="NikoshBAN" w:cs="NikoshBAN"/>
          <w:bCs/>
          <w:color w:val="000000"/>
          <w:sz w:val="24"/>
          <w:szCs w:val="24"/>
        </w:rPr>
      </w:pPr>
      <w:r w:rsidRPr="00CE2489">
        <w:rPr>
          <w:rFonts w:ascii="NikoshBAN" w:eastAsia="Times New Roman" w:hAnsi="NikoshBAN" w:cs="NikoshBAN"/>
          <w:bCs/>
          <w:color w:val="000000"/>
          <w:sz w:val="32"/>
          <w:szCs w:val="32"/>
          <w:cs/>
          <w:lang w:bidi="bn-IN"/>
        </w:rPr>
        <w:lastRenderedPageBreak/>
        <w:t>অধিদফতর</w:t>
      </w:r>
      <w:r w:rsidR="00C02D3E" w:rsidRPr="00CE2489">
        <w:rPr>
          <w:rFonts w:ascii="NikoshBAN" w:eastAsia="Times New Roman" w:hAnsi="NikoshBAN" w:cs="NikoshBAN"/>
          <w:bCs/>
          <w:color w:val="000000"/>
          <w:sz w:val="32"/>
          <w:szCs w:val="32"/>
        </w:rPr>
        <w:t>/</w:t>
      </w:r>
      <w:r w:rsidRPr="00CE2489">
        <w:rPr>
          <w:rFonts w:ascii="NikoshBAN" w:eastAsia="Times New Roman" w:hAnsi="NikoshBAN" w:cs="NikoshBAN"/>
          <w:bCs/>
          <w:color w:val="000000"/>
          <w:sz w:val="32"/>
          <w:szCs w:val="32"/>
          <w:cs/>
          <w:lang w:bidi="bn-IN"/>
        </w:rPr>
        <w:t>সংস্থার</w:t>
      </w:r>
      <w:r w:rsidR="00C02D3E" w:rsidRPr="00CE2489">
        <w:rPr>
          <w:rFonts w:ascii="NikoshBAN" w:eastAsia="Times New Roman" w:hAnsi="NikoshBAN" w:cs="NikoshBAN"/>
          <w:bCs/>
          <w:color w:val="000000"/>
          <w:sz w:val="32"/>
          <w:szCs w:val="32"/>
        </w:rPr>
        <w:t xml:space="preserve"> </w:t>
      </w:r>
      <w:r w:rsidR="00C02D3E" w:rsidRPr="00CE2489">
        <w:rPr>
          <w:rFonts w:ascii="NikoshBAN" w:eastAsia="Times New Roman" w:hAnsi="NikoshBAN" w:cs="NikoshBAN"/>
          <w:b/>
          <w:bCs/>
          <w:color w:val="000000"/>
          <w:sz w:val="32"/>
          <w:szCs w:val="32"/>
        </w:rPr>
        <w:t>কর্মসম্পাদনের সার্বিক চিত্র</w:t>
      </w:r>
      <w:r w:rsidR="00C02D3E" w:rsidRPr="00CE2489">
        <w:rPr>
          <w:rFonts w:ascii="NikoshBAN" w:eastAsia="Times New Roman" w:hAnsi="NikoshBAN" w:cs="NikoshBAN"/>
          <w:color w:val="000000"/>
          <w:sz w:val="24"/>
          <w:szCs w:val="24"/>
        </w:rPr>
        <w:t> </w:t>
      </w:r>
      <w:r w:rsidR="00C02D3E" w:rsidRPr="00CE2489">
        <w:rPr>
          <w:rFonts w:ascii="NikoshBAN" w:eastAsia="Times New Roman" w:hAnsi="NikoshBAN" w:cs="NikoshBAN"/>
          <w:color w:val="000000"/>
          <w:sz w:val="24"/>
          <w:szCs w:val="24"/>
        </w:rPr>
        <w:br/>
      </w:r>
      <w:r w:rsidR="00C02D3E" w:rsidRPr="00CE2489">
        <w:rPr>
          <w:rFonts w:eastAsia="Times New Roman" w:cs="NikoshBAN"/>
          <w:bCs/>
          <w:color w:val="000000"/>
          <w:sz w:val="28"/>
          <w:szCs w:val="28"/>
        </w:rPr>
        <w:t>(Overview of the Performance of the</w:t>
      </w:r>
      <w:r w:rsidRPr="00CE2489">
        <w:rPr>
          <w:rFonts w:eastAsia="Times New Roman" w:cs="NikoshBAN"/>
          <w:bCs/>
          <w:color w:val="000000"/>
          <w:sz w:val="28"/>
          <w:szCs w:val="28"/>
        </w:rPr>
        <w:t xml:space="preserve"> Department</w:t>
      </w:r>
      <w:r w:rsidR="00C02D3E" w:rsidRPr="00CE2489">
        <w:rPr>
          <w:rFonts w:eastAsia="Times New Roman" w:cs="NikoshBAN"/>
          <w:bCs/>
          <w:color w:val="000000"/>
          <w:sz w:val="28"/>
          <w:szCs w:val="28"/>
        </w:rPr>
        <w:t>/</w:t>
      </w:r>
      <w:r w:rsidR="006929AA" w:rsidRPr="00CE2489">
        <w:rPr>
          <w:rFonts w:eastAsia="Times New Roman" w:cs="NikoshBAN"/>
          <w:bCs/>
          <w:color w:val="000000"/>
          <w:sz w:val="28"/>
          <w:szCs w:val="28"/>
        </w:rPr>
        <w:t>Organization</w:t>
      </w:r>
      <w:r w:rsidR="00C02D3E" w:rsidRPr="00CE2489">
        <w:rPr>
          <w:rFonts w:eastAsia="Times New Roman" w:cs="NikoshBAN"/>
          <w:bCs/>
          <w:color w:val="000000"/>
          <w:sz w:val="28"/>
          <w:szCs w:val="28"/>
        </w:rPr>
        <w:t>)</w:t>
      </w:r>
    </w:p>
    <w:p w:rsidR="00855785" w:rsidRPr="00CE2489" w:rsidRDefault="00855785" w:rsidP="00C81EDA">
      <w:pPr>
        <w:jc w:val="center"/>
        <w:rPr>
          <w:rFonts w:ascii="NikoshBAN" w:eastAsia="Times New Roman" w:hAnsi="NikoshBAN" w:cs="NikoshBAN"/>
          <w:color w:val="000000"/>
          <w:sz w:val="24"/>
          <w:szCs w:val="24"/>
        </w:rPr>
      </w:pPr>
    </w:p>
    <w:p w:rsidR="00C02D3E" w:rsidRPr="00CE2489" w:rsidRDefault="00C02D3E" w:rsidP="00E76A29">
      <w:pPr>
        <w:spacing w:after="120"/>
        <w:rPr>
          <w:rFonts w:ascii="NikoshBAN" w:eastAsia="Times New Roman" w:hAnsi="NikoshBAN" w:cs="NikoshBAN"/>
          <w:b/>
          <w:color w:val="000000"/>
          <w:sz w:val="28"/>
          <w:szCs w:val="28"/>
        </w:rPr>
      </w:pPr>
      <w:r w:rsidRPr="00CE2489">
        <w:rPr>
          <w:rFonts w:ascii="NikoshBAN" w:eastAsia="Times New Roman" w:hAnsi="NikoshBAN" w:cs="NikoshBAN"/>
          <w:b/>
          <w:color w:val="000000"/>
          <w:sz w:val="28"/>
          <w:szCs w:val="28"/>
        </w:rPr>
        <w:t>সাম্প্রতিক অর্জন, চ্যালেঞ্জ এবং ভবিষ্যৎপরিকল্পনা</w:t>
      </w:r>
    </w:p>
    <w:p w:rsidR="00C02D3E" w:rsidRPr="00CE2489" w:rsidRDefault="00C02D3E" w:rsidP="00E76A29">
      <w:pPr>
        <w:spacing w:after="120"/>
        <w:rPr>
          <w:rFonts w:ascii="NikoshBAN" w:eastAsia="Times New Roman" w:hAnsi="NikoshBAN" w:cs="NikoshBAN"/>
          <w:b/>
          <w:color w:val="000000"/>
          <w:sz w:val="28"/>
          <w:szCs w:val="28"/>
        </w:rPr>
      </w:pPr>
      <w:r w:rsidRPr="00CE2489">
        <w:rPr>
          <w:rFonts w:ascii="NikoshBAN" w:eastAsia="Times New Roman" w:hAnsi="NikoshBAN" w:cs="NikoshBAN"/>
          <w:b/>
          <w:color w:val="000000"/>
          <w:sz w:val="28"/>
          <w:szCs w:val="28"/>
        </w:rPr>
        <w:t>সাম্প্রতিক বছরসমূহের (৩ বছর) প্রধান অর্জনসমূহ</w:t>
      </w:r>
    </w:p>
    <w:p w:rsidR="00810611" w:rsidRPr="00CE2489" w:rsidRDefault="00810611" w:rsidP="00810611">
      <w:pPr>
        <w:shd w:val="clear" w:color="auto" w:fill="FFFFFF"/>
        <w:spacing w:after="115" w:line="263" w:lineRule="atLeast"/>
        <w:jc w:val="both"/>
        <w:rPr>
          <w:rFonts w:ascii="Nikosh" w:eastAsia="Times New Roman" w:hAnsi="Nikosh" w:cs="Nikosh"/>
          <w:color w:val="000000"/>
          <w:sz w:val="24"/>
          <w:szCs w:val="24"/>
        </w:rPr>
      </w:pPr>
      <w:r w:rsidRPr="00CE2489">
        <w:rPr>
          <w:rFonts w:ascii="Nikosh" w:eastAsia="Times New Roman" w:hAnsi="Nikosh" w:cs="Nikosh"/>
          <w:color w:val="000000"/>
          <w:sz w:val="24"/>
          <w:szCs w:val="24"/>
          <w:lang w:bidi="bn-IN"/>
        </w:rPr>
        <w:t xml:space="preserve">সমাজসেবা অধিদফতর 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গণপ্রজাতন্ত্রী বাংলাদেশ সরকারের অন্যতম জাতিগঠনমূলক</w:t>
      </w:r>
      <w:r w:rsidRPr="00CE2489">
        <w:rPr>
          <w:rFonts w:ascii="Nikosh" w:eastAsia="Times New Roman" w:hAnsi="Nikosh" w:cs="Nikosh"/>
          <w:color w:val="000000"/>
          <w:sz w:val="24"/>
          <w:szCs w:val="24"/>
          <w:lang w:bidi="bn-IN"/>
        </w:rPr>
        <w:t xml:space="preserve"> দপ্তর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হিসাবে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দেশের দুঃস্থ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দরিদ্র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অবহেলিত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অনগ্রসর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, 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সুযোগ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-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সুবিধাবঞ্চিত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সমস্যাগ্রস্ত পশ্চাৎপদ ও প্রতিবন্ধী জনগোষ্ঠীকে সেবা প্রদান করছে। লক্ষ্যভুক্ত এ সকল জনগোষ্ঠীকে মানব সম্পদে পরিণত করে </w:t>
      </w:r>
      <w:r w:rsidRPr="00CE2489">
        <w:rPr>
          <w:rFonts w:ascii="Nikosh" w:eastAsia="Times New Roman" w:hAnsi="Nikosh" w:cs="Nikosh"/>
          <w:color w:val="000000"/>
          <w:sz w:val="24"/>
          <w:szCs w:val="24"/>
          <w:lang w:bidi="bn-IN"/>
        </w:rPr>
        <w:t>সমাজসেবা অধিদফতর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দারিদ্র্যবিমোচন এবং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সামাজিক নিরাপত্তা প্রদানের মাধ্যমে দেশের সার্বিক উন্নয়নে গুরুত্বপূর্ণ ভূমিকা পালন করছে। গত তিন বছরে ৩০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লক্ষ বয়স্কভাতাভোগী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১১ লক্ষ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১৩ হাজার বিধবা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স্বামী নিগৃহীতা মহিলা ভাতাভোগী এবং ৬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লক্ষ অসচ্ছল প্রতিবন্ধী ভাতাভোগী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সর্বমোট ৪৭ লক্ষ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১৩ হাজার ভাতাভোগী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’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র নামে ব্যাংক হিসাব খোলা হয়েছে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সকল ভাতাভোগীর ব্যাংক হিসেবে সরাসরি ভাতার অর্থ পরিশোধ করা হচ্ছে।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lang w:bidi="bn-IN"/>
        </w:rPr>
        <w:t xml:space="preserve">১৫ লক্ষ প্রতিবন্ধী ব্যক্তির সনাক্তকরণ সম্পন্ন করেছে। </w:t>
      </w:r>
    </w:p>
    <w:p w:rsidR="00C02D3E" w:rsidRPr="00CE2489" w:rsidRDefault="00C02D3E" w:rsidP="00E76A29">
      <w:pPr>
        <w:spacing w:after="120"/>
        <w:rPr>
          <w:rFonts w:ascii="NikoshBAN" w:eastAsia="Times New Roman" w:hAnsi="NikoshBAN" w:cs="NikoshBAN"/>
          <w:b/>
          <w:color w:val="000000"/>
          <w:sz w:val="28"/>
          <w:szCs w:val="28"/>
        </w:rPr>
      </w:pPr>
      <w:r w:rsidRPr="00CE2489">
        <w:rPr>
          <w:rFonts w:ascii="NikoshBAN" w:eastAsia="Times New Roman" w:hAnsi="NikoshBAN" w:cs="NikoshBAN"/>
          <w:b/>
          <w:color w:val="000000"/>
          <w:sz w:val="28"/>
          <w:szCs w:val="28"/>
        </w:rPr>
        <w:t>সমস্যা এবং চ্যালেঞ্জসমূহ</w:t>
      </w:r>
    </w:p>
    <w:p w:rsidR="00810611" w:rsidRPr="00CE2489" w:rsidRDefault="00810611" w:rsidP="00810611">
      <w:pPr>
        <w:shd w:val="clear" w:color="auto" w:fill="FFFFFF"/>
        <w:spacing w:after="115" w:line="263" w:lineRule="atLeast"/>
        <w:jc w:val="both"/>
        <w:rPr>
          <w:rFonts w:ascii="Nikosh" w:eastAsia="Times New Roman" w:hAnsi="Nikosh" w:cs="Nikosh"/>
          <w:color w:val="000000"/>
          <w:sz w:val="24"/>
          <w:szCs w:val="24"/>
        </w:rPr>
      </w:pP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সমাজকল্যাণ মন্ত্রণালয়ের কার্যক্রম বাস্তবায়নের ক্ষেত্রে প্রধান চ্যালেঞ্জ হচ্ছে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সুবিধাভোগীদের একটি কেন্দ্রীয় ডিজিটাল তথ্যভাণ্ডারের আওতায় আনয়ণ এবং ই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-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সার্ভিসের মাধ্যমে স্বল্প ব্যয়ে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,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স্বল্প সময়ের মধ্যে দক্ষতা ও স্বচ্ছতার সঙ্গে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সুবিধাভোগীদের দোরগোড়ায় কাঙ্ক্ষিত মানের সেবা পৌঁছে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দেয়া। সুবিধাভোগী বাছাইয়ের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ক্ষেত্রে একটি স্বচ্ছ ব্যবস্থাপনার মাধ্যমে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eastAsia="Times New Roman" w:cs="Nikosh"/>
          <w:color w:val="000000"/>
          <w:sz w:val="24"/>
          <w:szCs w:val="24"/>
        </w:rPr>
        <w:t>Targeting Error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হ্রাস করাও এ মন্ত্রণালয়ের একটি বড়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চ্যালেঞ্জ। নিবন্ধন প্রাপ্ত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প্রায় ৬০ হাজার স্বেচ্ছাসেবী সমাজকল্যাণ সংস্থা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’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র কার্যক্রমের যথাযথ পরিবীক্ষণ ও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ব্যবস্থাপনাও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একটি বড় চ্যালেঞ্জ।</w:t>
      </w:r>
    </w:p>
    <w:p w:rsidR="00C02D3E" w:rsidRPr="00CE2489" w:rsidRDefault="00C02D3E" w:rsidP="00E76A29">
      <w:pPr>
        <w:spacing w:after="120"/>
        <w:rPr>
          <w:rFonts w:ascii="NikoshBAN" w:eastAsia="Times New Roman" w:hAnsi="NikoshBAN" w:cs="NikoshBAN"/>
          <w:b/>
          <w:color w:val="000000"/>
          <w:sz w:val="28"/>
          <w:szCs w:val="28"/>
        </w:rPr>
      </w:pPr>
      <w:r w:rsidRPr="00CE2489">
        <w:rPr>
          <w:rFonts w:ascii="NikoshBAN" w:eastAsia="Times New Roman" w:hAnsi="NikoshBAN" w:cs="NikoshBAN"/>
          <w:b/>
          <w:color w:val="000000"/>
          <w:sz w:val="28"/>
          <w:szCs w:val="28"/>
        </w:rPr>
        <w:t>ভবিষ্যৎ পরিকল্পনা</w:t>
      </w:r>
    </w:p>
    <w:p w:rsidR="00810611" w:rsidRPr="00CE2489" w:rsidRDefault="00810611" w:rsidP="00810611">
      <w:pPr>
        <w:shd w:val="clear" w:color="auto" w:fill="FFFFFF"/>
        <w:spacing w:after="115" w:line="263" w:lineRule="atLeast"/>
        <w:jc w:val="both"/>
        <w:rPr>
          <w:rFonts w:ascii="Nikosh" w:eastAsia="Times New Roman" w:hAnsi="Nikosh" w:cs="Nikosh"/>
          <w:color w:val="000000"/>
          <w:sz w:val="24"/>
          <w:szCs w:val="24"/>
        </w:rPr>
      </w:pP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সেবাদানে শুদ্ধাচার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অনুশীলন নিশ্চিতকরণ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ইনোভেশনকে উৎসাহ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প্রদান এবং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সেবা প্রদান পদ্ধতিকে ২০১৮ সালের মধ্যে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ডিজিটালাইজেশন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করা হবে। ২০১৮ সালের মধ্যে </w:t>
      </w:r>
      <w:r w:rsidRPr="00CE2489">
        <w:rPr>
          <w:rFonts w:ascii="Nikosh" w:eastAsia="Times New Roman" w:hAnsi="Nikosh" w:cs="Nikosh"/>
          <w:color w:val="000000"/>
          <w:sz w:val="24"/>
          <w:szCs w:val="24"/>
          <w:lang w:bidi="bn-IN"/>
        </w:rPr>
        <w:t>সমাজসেবা অধিদফতরের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সকল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সেবাগ্রহীতার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একটি সমন্বিত ডিজিটাল তথ্য ভান্ডার তৈরি সম্পন্ন করা হবে।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২০</w:t>
      </w:r>
      <w:r w:rsidRPr="00CE2489">
        <w:rPr>
          <w:rFonts w:ascii="Nikosh" w:eastAsia="Times New Roman" w:hAnsi="Nikosh" w:cs="Nikosh"/>
          <w:color w:val="000000"/>
          <w:sz w:val="24"/>
          <w:szCs w:val="24"/>
          <w:lang w:bidi="bn-IN"/>
        </w:rPr>
        <w:t>২০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সালের মধ্যে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বিভাগীয় পর্যায়ে</w:t>
      </w:r>
      <w:r w:rsidRPr="00CE2489">
        <w:rPr>
          <w:rFonts w:ascii="Nikosh" w:eastAsia="Times New Roman" w:hAnsi="Nikosh" w:cs="Nikosh"/>
          <w:color w:val="000000"/>
          <w:sz w:val="24"/>
          <w:szCs w:val="24"/>
          <w:lang w:bidi="bn-IN"/>
        </w:rPr>
        <w:t xml:space="preserve"> সমাজসেবা অধিদফতরের 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</w:t>
      </w:r>
      <w:r w:rsidRPr="00CE2489">
        <w:rPr>
          <w:rFonts w:ascii="Nikosh" w:eastAsia="Times New Roman" w:hAnsi="Nikosh" w:cs="Nikosh"/>
          <w:color w:val="000000"/>
          <w:sz w:val="24"/>
          <w:szCs w:val="24"/>
          <w:lang w:bidi="bn-IN"/>
        </w:rPr>
        <w:t>বিভাগীয় কার্যালয় স্থাপন করা হবে</w:t>
      </w:r>
      <w:r w:rsidRPr="00CE2489">
        <w:rPr>
          <w:rFonts w:ascii="Nikosh" w:eastAsia="Times New Roman" w:hAnsi="Nikosh" w:cs="Nikosh"/>
          <w:color w:val="000000"/>
          <w:sz w:val="24"/>
          <w:szCs w:val="24"/>
          <w:lang w:bidi="bn-BD"/>
        </w:rPr>
        <w:t xml:space="preserve"> 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এবং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 xml:space="preserve"> জেলা পর্যায়ে জেলা সমাজসেবা</w:t>
      </w:r>
      <w:r w:rsidRPr="00CE2489">
        <w:rPr>
          <w:rFonts w:ascii="Nikosh" w:eastAsia="Times New Roman" w:hAnsi="Nikosh" w:cs="Nikosh"/>
          <w:color w:val="000000"/>
          <w:sz w:val="24"/>
          <w:szCs w:val="24"/>
          <w:lang w:bidi="bn-BD"/>
        </w:rPr>
        <w:t xml:space="preserve"> 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কমপ্লেক্স নির্মাণ করা হবে। সামাজিক নিরাপত্তা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কার্যক্রমের প্রভাব মূল্যায়নের মাধ্যমে জাতীয়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সামাজিক নিরাপত্তা কৌশল বাস্তবায়নের লক্ষ্যে বিকাশমান কর্মপরিকল্পনা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প্রণয়ন করা</w:t>
      </w:r>
      <w:r w:rsidR="005B5EF3" w:rsidRPr="00CE2489">
        <w:rPr>
          <w:rFonts w:ascii="Nikosh" w:eastAsia="Times New Roman" w:hAnsi="Nikosh" w:cs="Nikosh"/>
          <w:color w:val="000000"/>
          <w:sz w:val="24"/>
          <w:szCs w:val="24"/>
          <w:lang w:bidi="bn-IN"/>
        </w:rPr>
        <w:t xml:space="preserve"> হবে।</w:t>
      </w:r>
    </w:p>
    <w:p w:rsidR="00C02D3E" w:rsidRPr="00CE2489" w:rsidRDefault="00C02D3E" w:rsidP="00E76A29">
      <w:pPr>
        <w:spacing w:after="120"/>
        <w:rPr>
          <w:rFonts w:ascii="NikoshBAN" w:eastAsia="Times New Roman" w:hAnsi="NikoshBAN" w:cs="NikoshBAN"/>
          <w:b/>
          <w:color w:val="000000"/>
          <w:sz w:val="28"/>
          <w:szCs w:val="28"/>
        </w:rPr>
      </w:pPr>
      <w:r w:rsidRPr="00CE2489">
        <w:rPr>
          <w:rFonts w:ascii="NikoshBAN" w:eastAsia="Times New Roman" w:hAnsi="NikoshBAN" w:cs="NikoshBAN"/>
          <w:b/>
          <w:color w:val="000000"/>
          <w:sz w:val="28"/>
          <w:szCs w:val="28"/>
        </w:rPr>
        <w:t>২০১</w:t>
      </w:r>
      <w:r w:rsidR="00EA7721" w:rsidRPr="00CE2489">
        <w:rPr>
          <w:rFonts w:ascii="NikoshBAN" w:eastAsia="Times New Roman" w:hAnsi="NikoshBAN" w:cs="NikoshBAN"/>
          <w:b/>
          <w:color w:val="000000"/>
          <w:sz w:val="28"/>
          <w:szCs w:val="28"/>
        </w:rPr>
        <w:t>৬</w:t>
      </w:r>
      <w:r w:rsidRPr="00CE2489">
        <w:rPr>
          <w:rFonts w:ascii="NikoshBAN" w:eastAsia="Times New Roman" w:hAnsi="NikoshBAN" w:cs="NikoshBAN"/>
          <w:b/>
          <w:color w:val="000000"/>
          <w:sz w:val="28"/>
          <w:szCs w:val="28"/>
        </w:rPr>
        <w:t>-১</w:t>
      </w:r>
      <w:r w:rsidR="003E0763" w:rsidRPr="00CE2489">
        <w:rPr>
          <w:rFonts w:ascii="NikoshBAN" w:eastAsia="Times New Roman" w:hAnsi="NikoshBAN" w:cs="NikoshBAN"/>
          <w:b/>
          <w:color w:val="000000"/>
          <w:sz w:val="28"/>
          <w:szCs w:val="28"/>
          <w:lang w:val="bn-IN"/>
        </w:rPr>
        <w:t>7</w:t>
      </w:r>
      <w:r w:rsidRPr="00CE2489">
        <w:rPr>
          <w:rFonts w:ascii="NikoshBAN" w:eastAsia="Times New Roman" w:hAnsi="NikoshBAN" w:cs="NikoshBAN"/>
          <w:b/>
          <w:color w:val="000000"/>
          <w:sz w:val="28"/>
          <w:szCs w:val="28"/>
        </w:rPr>
        <w:t xml:space="preserve"> অর্থবছরের সম্ভাব্য প্রধান অর্জনসমূহ</w:t>
      </w:r>
    </w:p>
    <w:p w:rsidR="005B5EF3" w:rsidRPr="00CE2489" w:rsidRDefault="005B5EF3" w:rsidP="005B5EF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63" w:lineRule="atLeast"/>
        <w:jc w:val="both"/>
        <w:rPr>
          <w:rFonts w:ascii="Nikosh" w:eastAsia="Times New Roman" w:hAnsi="Nikosh" w:cs="Nikosh"/>
          <w:color w:val="000000"/>
          <w:sz w:val="24"/>
          <w:szCs w:val="24"/>
        </w:rPr>
      </w:pP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৩১ লক্ষ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৫০ হাজার ব্যক্তিকে বয়স্কভাতা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১১ লক্ষ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৫০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হাজার জনকে বিধবা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স্বামী নিগৃহীতা মহিলা ভাতা এবং ৭ লক্ষ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৫০ হাজার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ব্যক্তিকে অসচ্ছল প্রতিবন্ধী ভাতা ও ৭৫ হাজার প্রতিবন্ধী শিশুকে উপবৃত্তি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প্রদান।</w:t>
      </w:r>
    </w:p>
    <w:p w:rsidR="005B5EF3" w:rsidRPr="00CE2489" w:rsidRDefault="005B5EF3" w:rsidP="005B5EF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63" w:lineRule="atLeast"/>
        <w:jc w:val="both"/>
        <w:rPr>
          <w:rFonts w:ascii="Nikosh" w:eastAsia="Times New Roman" w:hAnsi="Nikosh" w:cs="Nikosh"/>
          <w:color w:val="000000"/>
          <w:sz w:val="24"/>
          <w:szCs w:val="24"/>
        </w:rPr>
      </w:pP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১ লক্ষ ৮৭ হাজার দরিদ্র ব্যক্তিকে উদ্বুদ্ধকরণ ও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বৃত্তিমূলক প্রশিক্ষণ প্রদান করা হবে ও বিনিয়োগ ও পুনঃবিনিয়োগের মাধ্যমে ১০৮ কোটি টাকা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সুদমুক্ত ক্ষুদ্রঋণ প্রদান করা হবে।</w:t>
      </w:r>
      <w:r w:rsidRPr="00CE2489">
        <w:rPr>
          <w:rFonts w:ascii="Nikosh" w:eastAsia="Times New Roman" w:hAnsi="Nikosh" w:cs="Nikosh"/>
          <w:color w:val="000000"/>
          <w:sz w:val="24"/>
          <w:szCs w:val="24"/>
          <w:lang w:bidi="bn-IN"/>
        </w:rPr>
        <w:t xml:space="preserve"> 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যাতে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নিম্নআয়ের জনগোষ্ঠী ও প্রতিবন্ধী ব্যক্তির আত্মকর্মসংস্থান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নিজস্ব পুঁজি সৃষ্টি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দারিদ্র্য হ্রাস এবং ক্ষমতায়ন হবে।</w:t>
      </w:r>
    </w:p>
    <w:p w:rsidR="005B5EF3" w:rsidRPr="00CE2489" w:rsidRDefault="005B5EF3" w:rsidP="005B5EF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63" w:lineRule="atLeast"/>
        <w:jc w:val="both"/>
        <w:rPr>
          <w:rFonts w:ascii="Nikosh" w:eastAsia="Times New Roman" w:hAnsi="Nikosh" w:cs="Nikosh"/>
          <w:color w:val="000000"/>
          <w:sz w:val="24"/>
          <w:szCs w:val="24"/>
        </w:rPr>
      </w:pP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সমাজের বিশেষ শ্রেণি বিশেষতঃ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হিজড়া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বেদে ও অনগ্রসর জনগোষ্ঠীর জীবনমান উন্নয়নের লক্ষ্যে ৩০২৫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ব্যক্তিকে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প্রশিক্ষণ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২২৬৬৯ ব্যক্তিকে বিশেষ ভাতা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ও ১০৯২৮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> 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শিশুকে শিক্ষা বৃত্তি চালুর মাধ্যমে ব্যক্তির জীবনমান উন্নয়ন</w:t>
      </w:r>
      <w:r w:rsidRPr="00CE2489">
        <w:rPr>
          <w:rFonts w:ascii="Nikosh" w:eastAsia="Times New Roman" w:hAnsi="Nikosh" w:cs="Nikosh"/>
          <w:color w:val="000000"/>
          <w:sz w:val="24"/>
          <w:szCs w:val="24"/>
          <w:lang w:bidi="bn-IN"/>
        </w:rPr>
        <w:t xml:space="preserve"> করা হবে।</w:t>
      </w:r>
    </w:p>
    <w:p w:rsidR="005B5EF3" w:rsidRPr="00CE2489" w:rsidRDefault="005B5EF3" w:rsidP="005B5EF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63" w:lineRule="atLeast"/>
        <w:jc w:val="both"/>
        <w:rPr>
          <w:rFonts w:ascii="Nikosh" w:eastAsia="Times New Roman" w:hAnsi="Nikosh" w:cs="Nikosh"/>
          <w:color w:val="000000"/>
          <w:sz w:val="24"/>
          <w:szCs w:val="24"/>
        </w:rPr>
      </w:pPr>
      <w:r w:rsidRPr="00CE2489">
        <w:rPr>
          <w:rFonts w:ascii="Nikosh" w:eastAsia="Times New Roman" w:hAnsi="Nikosh" w:cs="Nikosh"/>
          <w:color w:val="000000"/>
          <w:sz w:val="24"/>
          <w:szCs w:val="24"/>
          <w:lang w:bidi="bn-IN"/>
        </w:rPr>
        <w:t>৮৫টি সরকারি শিশু পরিবারের মাধ্যমে ১০৩০০ সুবিধাবঞ্চিত শিশুর আবাসন, শিক্ষা, প্রশিক্ষণ নিশ্চত করা হবে।</w:t>
      </w:r>
    </w:p>
    <w:p w:rsidR="00E76A29" w:rsidRPr="00CE2489" w:rsidRDefault="00E76A29" w:rsidP="00E76A2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43" w:lineRule="atLeast"/>
        <w:jc w:val="both"/>
        <w:rPr>
          <w:rFonts w:ascii="Nikosh" w:eastAsia="Times New Roman" w:hAnsi="Nikosh" w:cs="Nikosh"/>
          <w:color w:val="000000"/>
          <w:sz w:val="24"/>
          <w:szCs w:val="24"/>
        </w:rPr>
      </w:pPr>
      <w:r w:rsidRPr="00CE2489">
        <w:rPr>
          <w:rFonts w:ascii="Nikosh" w:eastAsia="Times New Roman" w:hAnsi="Nikosh" w:cs="Nikosh"/>
          <w:color w:val="000000"/>
          <w:sz w:val="24"/>
          <w:szCs w:val="24"/>
        </w:rPr>
        <w:t>প্রতিব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ন্ধিতা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 xml:space="preserve"> শনাক্তকরণ জরিপের আওতাভুক্ত প্রতিবন্ধী ব্যক্তিগণের তথ্য কেন্দ্রীয় তথ্য ভান্ডারে ব্যবহার করে প্রতিবন্ধী ব্যক্তিদের অধিকার সংরক্ষণ, ১৪ লক্ষ ৬৮ হাজার প্রতিবন্ধী ব্যক্তিদের পরিচয়পত্র প্রদান।</w:t>
      </w:r>
    </w:p>
    <w:p w:rsidR="00E76A29" w:rsidRPr="00CE2489" w:rsidRDefault="00E76A29" w:rsidP="00E76A29">
      <w:pPr>
        <w:shd w:val="clear" w:color="auto" w:fill="FFFFFF"/>
        <w:spacing w:before="100" w:beforeAutospacing="1" w:after="100" w:afterAutospacing="1" w:line="263" w:lineRule="atLeast"/>
        <w:ind w:left="720"/>
        <w:jc w:val="both"/>
        <w:rPr>
          <w:rFonts w:ascii="Nikosh" w:eastAsia="Times New Roman" w:hAnsi="Nikosh" w:cs="Nikosh"/>
          <w:color w:val="000000"/>
          <w:sz w:val="24"/>
          <w:szCs w:val="24"/>
        </w:rPr>
      </w:pPr>
    </w:p>
    <w:p w:rsidR="006A4BC1" w:rsidRPr="00CE2489" w:rsidRDefault="006A4BC1" w:rsidP="0053514F">
      <w:pPr>
        <w:spacing w:line="240" w:lineRule="auto"/>
        <w:ind w:left="720"/>
        <w:jc w:val="center"/>
        <w:rPr>
          <w:rFonts w:ascii="NikoshBAN" w:hAnsi="NikoshBAN" w:cs="NikoshBAN"/>
          <w:b/>
          <w:bCs/>
          <w:color w:val="000000"/>
          <w:sz w:val="40"/>
          <w:szCs w:val="40"/>
          <w:cs/>
          <w:lang w:bidi="bn-IN"/>
        </w:rPr>
      </w:pPr>
      <w:r w:rsidRPr="00CE2489">
        <w:rPr>
          <w:rFonts w:ascii="NikoshBAN" w:hAnsi="NikoshBAN" w:cs="NikoshBAN"/>
          <w:b/>
          <w:bCs/>
          <w:color w:val="000000"/>
          <w:sz w:val="40"/>
          <w:szCs w:val="40"/>
        </w:rPr>
        <w:lastRenderedPageBreak/>
        <w:t>উপ</w:t>
      </w:r>
      <w:r w:rsidRPr="00CE2489">
        <w:rPr>
          <w:rFonts w:ascii="NikoshBAN" w:hAnsi="NikoshBAN" w:cs="NikoshBAN"/>
          <w:b/>
          <w:bCs/>
          <w:color w:val="000000"/>
          <w:sz w:val="40"/>
          <w:szCs w:val="40"/>
          <w:cs/>
          <w:lang w:bidi="bn-IN"/>
        </w:rPr>
        <w:t>ক্রমণি</w:t>
      </w:r>
      <w:r w:rsidRPr="00CE2489">
        <w:rPr>
          <w:rFonts w:ascii="NikoshBAN" w:hAnsi="NikoshBAN" w:cs="NikoshBAN"/>
          <w:b/>
          <w:bCs/>
          <w:color w:val="000000"/>
          <w:sz w:val="40"/>
          <w:szCs w:val="40"/>
        </w:rPr>
        <w:t xml:space="preserve">কা </w:t>
      </w:r>
      <w:r w:rsidRPr="00CE2489">
        <w:rPr>
          <w:rFonts w:cs="NikoshBAN"/>
          <w:b/>
          <w:bCs/>
          <w:color w:val="000000"/>
          <w:sz w:val="40"/>
          <w:szCs w:val="40"/>
        </w:rPr>
        <w:t>(Preamble)</w:t>
      </w:r>
    </w:p>
    <w:p w:rsidR="006A4BC1" w:rsidRPr="00CE2489" w:rsidRDefault="006A4BC1" w:rsidP="00F35CED">
      <w:pPr>
        <w:rPr>
          <w:rFonts w:ascii="NikoshBAN" w:hAnsi="NikoshBAN" w:cs="NikoshBAN"/>
          <w:color w:val="000000"/>
          <w:sz w:val="24"/>
          <w:szCs w:val="24"/>
          <w:cs/>
          <w:lang w:bidi="bn-IN"/>
        </w:rPr>
      </w:pPr>
    </w:p>
    <w:p w:rsidR="00317849" w:rsidRPr="00CE2489" w:rsidRDefault="005B5EF3" w:rsidP="00317849">
      <w:pPr>
        <w:jc w:val="both"/>
        <w:rPr>
          <w:rFonts w:ascii="NikoshBAN" w:hAnsi="NikoshBAN" w:cs="NikoshBAN"/>
          <w:color w:val="000000"/>
          <w:sz w:val="28"/>
          <w:szCs w:val="28"/>
        </w:rPr>
      </w:pPr>
      <w:r w:rsidRPr="00CE2489">
        <w:rPr>
          <w:rFonts w:ascii="NikoshBAN" w:hAnsi="NikoshBAN" w:cs="NikoshBAN"/>
          <w:color w:val="000000"/>
          <w:sz w:val="28"/>
          <w:szCs w:val="28"/>
        </w:rPr>
        <w:t>সমাজসেবা অধিদফতর</w:t>
      </w:r>
      <w:r w:rsidR="00317849" w:rsidRPr="00CE2489">
        <w:rPr>
          <w:rFonts w:ascii="NikoshBAN" w:hAnsi="NikoshBAN" w:cs="NikoshBAN"/>
          <w:color w:val="000000"/>
          <w:sz w:val="28"/>
          <w:szCs w:val="28"/>
        </w:rPr>
        <w:t xml:space="preserve"> এর প্রাতিষ্ঠানিক দক্ষতা বৃদ্ধি, স্বচ্ছতা ও জবাবদিহিতা জোরদারকরণ, সুশাসন সংহতকরণ এবং সম্পদের যথাযথ ব্যবহার নিশ্চিতকরণের মাধ্যমে রূপকল্প ২০২১ এবং এসডিজি ২০৩০ এর যথাযথ বাস্তবায়নের লক্ষ্যে-</w:t>
      </w:r>
    </w:p>
    <w:p w:rsidR="00317849" w:rsidRPr="00CE2489" w:rsidRDefault="00317849" w:rsidP="00317849">
      <w:pPr>
        <w:jc w:val="center"/>
        <w:rPr>
          <w:rFonts w:ascii="NikoshBAN" w:hAnsi="NikoshBAN" w:cs="NikoshBAN"/>
          <w:color w:val="000000"/>
          <w:sz w:val="28"/>
          <w:szCs w:val="28"/>
        </w:rPr>
      </w:pPr>
    </w:p>
    <w:p w:rsidR="002F027C" w:rsidRPr="00CE2489" w:rsidRDefault="005B5EF3" w:rsidP="00317849">
      <w:pPr>
        <w:jc w:val="center"/>
        <w:rPr>
          <w:rFonts w:ascii="NikoshBAN" w:hAnsi="NikoshBAN" w:cs="NikoshBAN"/>
          <w:b/>
          <w:bCs/>
          <w:color w:val="000000"/>
          <w:sz w:val="28"/>
          <w:szCs w:val="28"/>
          <w:cs/>
          <w:lang w:val="bn-IN" w:bidi="bn-IN"/>
        </w:rPr>
      </w:pPr>
      <w:r w:rsidRPr="00CE2489">
        <w:rPr>
          <w:rFonts w:ascii="NikoshBAN" w:hAnsi="NikoshBAN" w:cs="NikoshBAN"/>
          <w:b/>
          <w:bCs/>
          <w:color w:val="000000"/>
          <w:sz w:val="28"/>
          <w:szCs w:val="28"/>
        </w:rPr>
        <w:t>মহা</w:t>
      </w:r>
      <w:r w:rsidR="00317849" w:rsidRPr="00CE2489">
        <w:rPr>
          <w:rFonts w:ascii="NikoshBAN" w:hAnsi="NikoshBAN" w:cs="NikoshBAN"/>
          <w:b/>
          <w:bCs/>
          <w:color w:val="000000"/>
          <w:sz w:val="28"/>
          <w:szCs w:val="28"/>
        </w:rPr>
        <w:t>পরিচালক,</w:t>
      </w:r>
      <w:r w:rsidR="00317849" w:rsidRPr="00CE2489">
        <w:rPr>
          <w:rFonts w:ascii="NikoshBAN" w:hAnsi="NikoshBAN" w:cs="NikoshBAN"/>
          <w:b/>
          <w:bCs/>
          <w:color w:val="000000"/>
          <w:sz w:val="28"/>
          <w:szCs w:val="28"/>
          <w:lang w:val="bn-IN"/>
        </w:rPr>
        <w:t xml:space="preserve"> </w:t>
      </w:r>
      <w:r w:rsidRPr="00CE2489">
        <w:rPr>
          <w:rFonts w:ascii="NikoshBAN" w:hAnsi="NikoshBAN" w:cs="NikoshBAN"/>
          <w:b/>
          <w:bCs/>
          <w:color w:val="000000"/>
          <w:sz w:val="28"/>
          <w:szCs w:val="28"/>
        </w:rPr>
        <w:t>সমাজসেবা অধিদফতর</w:t>
      </w:r>
    </w:p>
    <w:p w:rsidR="006A4BC1" w:rsidRPr="00CE2489" w:rsidRDefault="002F027C" w:rsidP="00317849">
      <w:pPr>
        <w:jc w:val="center"/>
        <w:rPr>
          <w:rFonts w:ascii="NikoshBAN" w:hAnsi="NikoshBAN" w:cs="NikoshBAN"/>
          <w:color w:val="000000"/>
          <w:sz w:val="28"/>
          <w:szCs w:val="28"/>
        </w:rPr>
      </w:pPr>
      <w:r w:rsidRPr="00CE2489">
        <w:rPr>
          <w:rFonts w:ascii="NikoshBAN" w:hAnsi="NikoshBAN" w:cs="NikoshBAN"/>
          <w:color w:val="000000"/>
          <w:sz w:val="28"/>
          <w:szCs w:val="28"/>
        </w:rPr>
        <w:t>এবং</w:t>
      </w:r>
    </w:p>
    <w:p w:rsidR="00317849" w:rsidRPr="00CE2489" w:rsidRDefault="006A4BC1" w:rsidP="00317849">
      <w:pPr>
        <w:jc w:val="center"/>
        <w:rPr>
          <w:rFonts w:ascii="NikoshBAN" w:hAnsi="NikoshBAN" w:cs="NikoshBAN"/>
          <w:b/>
          <w:bCs/>
          <w:color w:val="000000"/>
          <w:sz w:val="28"/>
          <w:szCs w:val="28"/>
          <w:lang w:bidi="bn-IN"/>
        </w:rPr>
      </w:pPr>
      <w:r w:rsidRPr="00CE2489">
        <w:rPr>
          <w:rFonts w:ascii="NikoshBAN" w:hAnsi="NikoshBAN" w:cs="NikoshBAN"/>
          <w:b/>
          <w:bCs/>
          <w:color w:val="000000"/>
          <w:sz w:val="28"/>
          <w:szCs w:val="28"/>
          <w:cs/>
          <w:lang w:bidi="bn-IN"/>
        </w:rPr>
        <w:t>সচিব, সমাজকল্যাণ মন্ত্রণালয়</w:t>
      </w:r>
      <w:r w:rsidR="00317849" w:rsidRPr="00CE2489">
        <w:rPr>
          <w:rFonts w:ascii="NikoshBAN" w:hAnsi="NikoshBAN" w:cs="NikoshBAN"/>
          <w:b/>
          <w:bCs/>
          <w:color w:val="000000"/>
          <w:sz w:val="28"/>
          <w:szCs w:val="28"/>
          <w:lang w:bidi="bn-IN"/>
        </w:rPr>
        <w:t xml:space="preserve">, </w:t>
      </w:r>
      <w:r w:rsidR="00317849" w:rsidRPr="00CE2489">
        <w:rPr>
          <w:rFonts w:ascii="NikoshBAN" w:hAnsi="NikoshBAN" w:cs="NikoshBAN"/>
          <w:b/>
          <w:bCs/>
          <w:color w:val="000000"/>
          <w:sz w:val="28"/>
          <w:szCs w:val="28"/>
        </w:rPr>
        <w:t>গণ</w:t>
      </w:r>
      <w:r w:rsidR="00317849" w:rsidRPr="00CE2489">
        <w:rPr>
          <w:rFonts w:ascii="NikoshBAN" w:hAnsi="NikoshBAN" w:cs="NikoshBAN"/>
          <w:b/>
          <w:bCs/>
          <w:color w:val="000000"/>
          <w:sz w:val="28"/>
          <w:szCs w:val="28"/>
          <w:cs/>
          <w:lang w:bidi="bn-IN"/>
        </w:rPr>
        <w:t>প্র</w:t>
      </w:r>
      <w:r w:rsidR="00317849" w:rsidRPr="00CE2489">
        <w:rPr>
          <w:rFonts w:ascii="NikoshBAN" w:hAnsi="NikoshBAN" w:cs="NikoshBAN"/>
          <w:b/>
          <w:bCs/>
          <w:color w:val="000000"/>
          <w:sz w:val="28"/>
          <w:szCs w:val="28"/>
        </w:rPr>
        <w:t>জাত</w:t>
      </w:r>
      <w:r w:rsidR="00317849" w:rsidRPr="00CE2489">
        <w:rPr>
          <w:rFonts w:ascii="NikoshBAN" w:hAnsi="NikoshBAN" w:cs="NikoshBAN"/>
          <w:b/>
          <w:bCs/>
          <w:color w:val="000000"/>
          <w:sz w:val="28"/>
          <w:szCs w:val="28"/>
          <w:cs/>
          <w:lang w:bidi="bn-IN"/>
        </w:rPr>
        <w:t>ন্ত্রী বাংলাদেশ সরকার</w:t>
      </w:r>
    </w:p>
    <w:p w:rsidR="00317849" w:rsidRPr="00CE2489" w:rsidRDefault="00317849" w:rsidP="00317849">
      <w:pPr>
        <w:jc w:val="center"/>
        <w:rPr>
          <w:rFonts w:ascii="NikoshBAN" w:hAnsi="NikoshBAN" w:cs="NikoshBAN"/>
          <w:color w:val="000000"/>
          <w:sz w:val="28"/>
          <w:szCs w:val="28"/>
          <w:lang w:bidi="bn-IN"/>
        </w:rPr>
      </w:pPr>
    </w:p>
    <w:p w:rsidR="006A4BC1" w:rsidRPr="00CE2489" w:rsidRDefault="00317849" w:rsidP="00317849">
      <w:pPr>
        <w:jc w:val="center"/>
        <w:rPr>
          <w:rFonts w:ascii="NikoshBAN" w:hAnsi="NikoshBAN" w:cs="NikoshBAN"/>
          <w:color w:val="000000"/>
          <w:sz w:val="28"/>
          <w:szCs w:val="28"/>
          <w:cs/>
          <w:lang w:bidi="bn-IN"/>
        </w:rPr>
      </w:pP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এর </w:t>
      </w:r>
      <w:r w:rsidR="006A4BC1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মধ্যে </w:t>
      </w:r>
      <w:r w:rsidR="006A4BC1" w:rsidRPr="00CE2489">
        <w:rPr>
          <w:rFonts w:ascii="NikoshBAN" w:hAnsi="NikoshBAN" w:cs="NikoshBAN"/>
          <w:color w:val="000000"/>
          <w:sz w:val="28"/>
          <w:szCs w:val="28"/>
        </w:rPr>
        <w:t>২০১</w:t>
      </w:r>
      <w:r w:rsidR="00520802" w:rsidRPr="00CE2489">
        <w:rPr>
          <w:rFonts w:ascii="NikoshBAN" w:hAnsi="NikoshBAN" w:cs="NikoshBAN"/>
          <w:color w:val="000000"/>
          <w:sz w:val="28"/>
          <w:szCs w:val="28"/>
          <w:lang w:val="bn-IN"/>
        </w:rPr>
        <w:t>6</w:t>
      </w:r>
      <w:r w:rsidR="006A4BC1" w:rsidRPr="00CE2489">
        <w:rPr>
          <w:rFonts w:ascii="NikoshBAN" w:hAnsi="NikoshBAN" w:cs="NikoshBAN"/>
          <w:color w:val="000000"/>
          <w:sz w:val="28"/>
          <w:szCs w:val="28"/>
        </w:rPr>
        <w:t xml:space="preserve"> সালে</w:t>
      </w:r>
      <w:r w:rsidR="006A4BC1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র </w:t>
      </w:r>
      <w:r w:rsidRPr="00CE2489">
        <w:rPr>
          <w:rFonts w:ascii="NikoshBAN" w:hAnsi="NikoshBAN" w:cs="NikoshBAN"/>
          <w:color w:val="000000"/>
          <w:sz w:val="28"/>
          <w:szCs w:val="28"/>
          <w:lang w:bidi="bn-IN"/>
        </w:rPr>
        <w:t>জুন</w:t>
      </w:r>
      <w:r w:rsidR="006A4BC1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 মাসের </w:t>
      </w:r>
      <w:r w:rsidRPr="00CE2489">
        <w:rPr>
          <w:rFonts w:ascii="NikoshBAN" w:hAnsi="NikoshBAN" w:cs="NikoshBAN"/>
          <w:color w:val="000000"/>
          <w:sz w:val="28"/>
          <w:szCs w:val="28"/>
          <w:lang w:bidi="bn-IN"/>
        </w:rPr>
        <w:t xml:space="preserve">৩০ </w:t>
      </w:r>
      <w:r w:rsidR="006A4BC1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তারিখে এই বার্ষিক কর্মসম্পাদন চুক্তি স্বাক্ষরিত হলো।</w:t>
      </w:r>
    </w:p>
    <w:p w:rsidR="006A4BC1" w:rsidRPr="00CE2489" w:rsidRDefault="006A4BC1" w:rsidP="00317849">
      <w:pPr>
        <w:jc w:val="center"/>
        <w:rPr>
          <w:rFonts w:ascii="NikoshBAN" w:hAnsi="NikoshBAN" w:cs="NikoshBAN"/>
          <w:color w:val="000000"/>
          <w:sz w:val="28"/>
          <w:szCs w:val="28"/>
          <w:cs/>
          <w:lang w:bidi="bn-IN"/>
        </w:rPr>
      </w:pPr>
    </w:p>
    <w:p w:rsidR="006A4BC1" w:rsidRPr="00CE2489" w:rsidRDefault="006A4BC1" w:rsidP="00317849">
      <w:pPr>
        <w:jc w:val="center"/>
        <w:rPr>
          <w:rFonts w:ascii="NikoshBAN" w:eastAsia="Times New Roman" w:hAnsi="NikoshBAN" w:cs="NikoshBAN"/>
          <w:color w:val="000000"/>
          <w:sz w:val="28"/>
          <w:szCs w:val="28"/>
          <w:cs/>
          <w:lang w:bidi="bn-IN"/>
        </w:rPr>
      </w:pPr>
      <w:r w:rsidRPr="00CE2489">
        <w:rPr>
          <w:rFonts w:ascii="NikoshBAN" w:hAnsi="NikoshBAN" w:cs="NikoshBAN"/>
          <w:color w:val="000000"/>
          <w:sz w:val="28"/>
          <w:szCs w:val="28"/>
        </w:rPr>
        <w:t>এই চুক্তিতে স্বাক্ষ</w:t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র</w:t>
      </w:r>
      <w:r w:rsidRPr="00CE2489">
        <w:rPr>
          <w:rFonts w:ascii="NikoshBAN" w:hAnsi="NikoshBAN" w:cs="NikoshBAN"/>
          <w:color w:val="000000"/>
          <w:sz w:val="28"/>
          <w:szCs w:val="28"/>
        </w:rPr>
        <w:t>কারী উভয়প</w:t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ক্ষ নিম্নলিখিত বিষয়ে সম্মত হলেন:</w:t>
      </w:r>
    </w:p>
    <w:p w:rsidR="006A4BC1" w:rsidRPr="00CE2489" w:rsidRDefault="006A4BC1" w:rsidP="00F35CED">
      <w:pPr>
        <w:rPr>
          <w:rFonts w:ascii="NikoshBAN" w:eastAsia="Times New Roman" w:hAnsi="NikoshBAN" w:cs="NikoshBAN"/>
          <w:bCs/>
          <w:color w:val="000000"/>
          <w:sz w:val="24"/>
          <w:szCs w:val="24"/>
          <w:cs/>
          <w:lang w:bidi="bn-IN"/>
        </w:rPr>
      </w:pPr>
    </w:p>
    <w:p w:rsidR="008D52A3" w:rsidRPr="00CE2489" w:rsidRDefault="008D52A3" w:rsidP="00F35CED">
      <w:pPr>
        <w:rPr>
          <w:rFonts w:ascii="NikoshBAN" w:eastAsia="Times New Roman" w:hAnsi="NikoshBAN" w:cs="NikoshBAN"/>
          <w:bCs/>
          <w:color w:val="000000"/>
          <w:sz w:val="24"/>
          <w:szCs w:val="24"/>
          <w:cs/>
          <w:lang w:bidi="bn-IN"/>
        </w:rPr>
      </w:pPr>
    </w:p>
    <w:p w:rsidR="008D52A3" w:rsidRPr="00CE2489" w:rsidRDefault="008D52A3" w:rsidP="00F35CED">
      <w:pPr>
        <w:rPr>
          <w:rFonts w:ascii="NikoshBAN" w:eastAsia="Times New Roman" w:hAnsi="NikoshBAN" w:cs="NikoshBAN"/>
          <w:bCs/>
          <w:color w:val="000000"/>
          <w:sz w:val="24"/>
          <w:szCs w:val="24"/>
          <w:cs/>
          <w:lang w:bidi="bn-IN"/>
        </w:rPr>
      </w:pPr>
    </w:p>
    <w:p w:rsidR="008D52A3" w:rsidRPr="00CE2489" w:rsidRDefault="008D52A3" w:rsidP="00F35CED">
      <w:pPr>
        <w:rPr>
          <w:rFonts w:ascii="NikoshBAN" w:eastAsia="Times New Roman" w:hAnsi="NikoshBAN" w:cs="NikoshBAN"/>
          <w:bCs/>
          <w:color w:val="000000"/>
          <w:sz w:val="24"/>
          <w:szCs w:val="24"/>
          <w:cs/>
          <w:lang w:bidi="bn-IN"/>
        </w:rPr>
      </w:pPr>
    </w:p>
    <w:p w:rsidR="008D52A3" w:rsidRPr="00CE2489" w:rsidRDefault="008D52A3" w:rsidP="00F35CED">
      <w:pPr>
        <w:rPr>
          <w:rFonts w:ascii="NikoshBAN" w:eastAsia="Times New Roman" w:hAnsi="NikoshBAN" w:cs="NikoshBAN"/>
          <w:bCs/>
          <w:color w:val="000000"/>
          <w:sz w:val="24"/>
          <w:szCs w:val="24"/>
          <w:cs/>
          <w:lang w:bidi="bn-IN"/>
        </w:rPr>
      </w:pPr>
    </w:p>
    <w:p w:rsidR="008D52A3" w:rsidRPr="00CE2489" w:rsidRDefault="008D52A3" w:rsidP="00F35CED">
      <w:pPr>
        <w:rPr>
          <w:rFonts w:ascii="NikoshBAN" w:eastAsia="Times New Roman" w:hAnsi="NikoshBAN" w:cs="NikoshBAN"/>
          <w:bCs/>
          <w:color w:val="000000"/>
          <w:sz w:val="24"/>
          <w:szCs w:val="24"/>
          <w:cs/>
          <w:lang w:bidi="bn-IN"/>
        </w:rPr>
      </w:pPr>
    </w:p>
    <w:p w:rsidR="008D52A3" w:rsidRPr="00CE2489" w:rsidRDefault="008D52A3" w:rsidP="00F35CED">
      <w:pPr>
        <w:rPr>
          <w:rFonts w:ascii="NikoshBAN" w:eastAsia="Times New Roman" w:hAnsi="NikoshBAN" w:cs="NikoshBAN"/>
          <w:bCs/>
          <w:color w:val="000000"/>
          <w:sz w:val="24"/>
          <w:szCs w:val="24"/>
          <w:cs/>
          <w:lang w:bidi="bn-IN"/>
        </w:rPr>
      </w:pPr>
    </w:p>
    <w:p w:rsidR="008D52A3" w:rsidRPr="00CE2489" w:rsidRDefault="008D52A3" w:rsidP="00F35CED">
      <w:pPr>
        <w:rPr>
          <w:rFonts w:ascii="NikoshBAN" w:eastAsia="Times New Roman" w:hAnsi="NikoshBAN" w:cs="NikoshBAN"/>
          <w:bCs/>
          <w:color w:val="000000"/>
          <w:sz w:val="24"/>
          <w:szCs w:val="24"/>
          <w:cs/>
          <w:lang w:bidi="bn-IN"/>
        </w:rPr>
      </w:pPr>
    </w:p>
    <w:p w:rsidR="008D52A3" w:rsidRPr="00CE2489" w:rsidRDefault="008D52A3" w:rsidP="00F35CED">
      <w:pPr>
        <w:rPr>
          <w:rFonts w:ascii="NikoshBAN" w:eastAsia="Times New Roman" w:hAnsi="NikoshBAN" w:cs="NikoshBAN"/>
          <w:bCs/>
          <w:color w:val="000000"/>
          <w:sz w:val="24"/>
          <w:szCs w:val="24"/>
          <w:cs/>
          <w:lang w:bidi="bn-IN"/>
        </w:rPr>
      </w:pPr>
    </w:p>
    <w:p w:rsidR="007A2A26" w:rsidRPr="00CE2489" w:rsidRDefault="007A2A26" w:rsidP="00F35CED">
      <w:pPr>
        <w:rPr>
          <w:rFonts w:ascii="NikoshBAN" w:eastAsia="Times New Roman" w:hAnsi="NikoshBAN" w:cs="NikoshBAN"/>
          <w:bCs/>
          <w:color w:val="000000"/>
          <w:sz w:val="24"/>
          <w:szCs w:val="24"/>
          <w:lang w:bidi="bn-IN"/>
        </w:rPr>
      </w:pPr>
    </w:p>
    <w:p w:rsidR="005B5EF3" w:rsidRPr="00CE2489" w:rsidRDefault="005B5EF3" w:rsidP="00F35CED">
      <w:pPr>
        <w:rPr>
          <w:rFonts w:ascii="NikoshBAN" w:eastAsia="Times New Roman" w:hAnsi="NikoshBAN" w:cs="NikoshBAN"/>
          <w:bCs/>
          <w:color w:val="000000"/>
          <w:sz w:val="24"/>
          <w:szCs w:val="24"/>
          <w:cs/>
          <w:lang w:bidi="bn-IN"/>
        </w:rPr>
      </w:pPr>
    </w:p>
    <w:p w:rsidR="007A2A26" w:rsidRPr="00CE2489" w:rsidRDefault="007A2A26" w:rsidP="00F35CED">
      <w:pPr>
        <w:rPr>
          <w:rFonts w:ascii="NikoshBAN" w:eastAsia="Times New Roman" w:hAnsi="NikoshBAN" w:cs="NikoshBAN"/>
          <w:bCs/>
          <w:color w:val="000000"/>
          <w:sz w:val="24"/>
          <w:szCs w:val="24"/>
          <w:lang w:bidi="bn-IN"/>
        </w:rPr>
      </w:pPr>
    </w:p>
    <w:p w:rsidR="00B2583D" w:rsidRPr="00CE2489" w:rsidRDefault="00C02D3E" w:rsidP="00B2583D">
      <w:pPr>
        <w:jc w:val="center"/>
        <w:rPr>
          <w:rFonts w:ascii="NikoshBAN" w:eastAsia="Times New Roman" w:hAnsi="NikoshBAN" w:cs="NikoshBAN"/>
          <w:b/>
          <w:color w:val="000000"/>
          <w:sz w:val="40"/>
          <w:szCs w:val="40"/>
        </w:rPr>
      </w:pPr>
      <w:r w:rsidRPr="00CE2489">
        <w:rPr>
          <w:rFonts w:ascii="NikoshBAN" w:eastAsia="Times New Roman" w:hAnsi="NikoshBAN" w:cs="NikoshBAN"/>
          <w:b/>
          <w:color w:val="000000"/>
          <w:sz w:val="40"/>
          <w:szCs w:val="40"/>
        </w:rPr>
        <w:lastRenderedPageBreak/>
        <w:t>সেকশন ১</w:t>
      </w:r>
    </w:p>
    <w:p w:rsidR="00C02D3E" w:rsidRPr="00CE2489" w:rsidRDefault="00AE07EC" w:rsidP="00B2583D">
      <w:pPr>
        <w:jc w:val="center"/>
        <w:rPr>
          <w:rFonts w:ascii="NikoshBAN" w:eastAsia="Times New Roman" w:hAnsi="NikoshBAN" w:cs="NikoshBAN"/>
          <w:b/>
          <w:bCs/>
          <w:color w:val="000000"/>
          <w:sz w:val="28"/>
          <w:szCs w:val="28"/>
        </w:rPr>
      </w:pPr>
      <w:r w:rsidRPr="00CE2489">
        <w:rPr>
          <w:rFonts w:ascii="NikoshBAN" w:hAnsi="NikoshBAN" w:cs="NikoshBAN"/>
          <w:b/>
          <w:bCs/>
          <w:color w:val="000000"/>
          <w:sz w:val="28"/>
          <w:szCs w:val="28"/>
        </w:rPr>
        <w:t>সংস্থার</w:t>
      </w:r>
      <w:r w:rsidR="00317849" w:rsidRPr="00CE2489">
        <w:rPr>
          <w:rFonts w:ascii="NikoshBAN" w:hAnsi="NikoshBAN" w:cs="NikoshBAN"/>
          <w:b/>
          <w:bCs/>
          <w:color w:val="000000"/>
          <w:sz w:val="28"/>
          <w:szCs w:val="28"/>
        </w:rPr>
        <w:t xml:space="preserve"> </w:t>
      </w:r>
      <w:r w:rsidR="00C02D3E" w:rsidRPr="00CE2489">
        <w:rPr>
          <w:rFonts w:ascii="NikoshBAN" w:eastAsia="Times New Roman" w:hAnsi="NikoshBAN" w:cs="NikoshBAN"/>
          <w:b/>
          <w:bCs/>
          <w:color w:val="000000"/>
          <w:sz w:val="28"/>
          <w:szCs w:val="28"/>
        </w:rPr>
        <w:t>রূপকল্প </w:t>
      </w:r>
      <w:r w:rsidR="00C02D3E" w:rsidRPr="00CE2489">
        <w:rPr>
          <w:rFonts w:eastAsia="Times New Roman" w:cs="NikoshBAN"/>
          <w:b/>
          <w:bCs/>
          <w:color w:val="000000"/>
          <w:sz w:val="28"/>
          <w:szCs w:val="28"/>
        </w:rPr>
        <w:t>(Vision),</w:t>
      </w:r>
      <w:r w:rsidR="00C02D3E" w:rsidRPr="00CE2489">
        <w:rPr>
          <w:rFonts w:ascii="NikoshBAN" w:eastAsia="Times New Roman" w:hAnsi="NikoshBAN" w:cs="NikoshBAN"/>
          <w:b/>
          <w:bCs/>
          <w:color w:val="000000"/>
          <w:sz w:val="28"/>
          <w:szCs w:val="28"/>
        </w:rPr>
        <w:t xml:space="preserve"> অভিলক্ষ্য </w:t>
      </w:r>
      <w:r w:rsidR="00C02D3E" w:rsidRPr="00CE2489">
        <w:rPr>
          <w:rFonts w:eastAsia="Times New Roman" w:cs="NikoshBAN"/>
          <w:b/>
          <w:bCs/>
          <w:color w:val="000000"/>
          <w:sz w:val="28"/>
          <w:szCs w:val="28"/>
        </w:rPr>
        <w:t>(Mission),</w:t>
      </w:r>
      <w:r w:rsidR="00C02D3E" w:rsidRPr="00CE2489">
        <w:rPr>
          <w:rFonts w:ascii="NikoshBAN" w:eastAsia="Times New Roman" w:hAnsi="NikoshBAN" w:cs="NikoshBAN"/>
          <w:b/>
          <w:bCs/>
          <w:color w:val="000000"/>
          <w:sz w:val="28"/>
          <w:szCs w:val="28"/>
        </w:rPr>
        <w:t xml:space="preserve"> কৌশলগত উদ্দেশ্যসমূহ এবং কার্যাবলি</w:t>
      </w:r>
    </w:p>
    <w:p w:rsidR="00C02D3E" w:rsidRPr="00CE2489" w:rsidRDefault="00C02D3E" w:rsidP="00F92EEB">
      <w:pPr>
        <w:spacing w:before="360" w:line="240" w:lineRule="auto"/>
        <w:rPr>
          <w:rFonts w:ascii="NikoshBAN" w:eastAsia="Times New Roman" w:hAnsi="NikoshBAN" w:cs="NikoshBAN"/>
          <w:b/>
          <w:color w:val="000000"/>
          <w:sz w:val="28"/>
          <w:szCs w:val="28"/>
        </w:rPr>
      </w:pPr>
      <w:r w:rsidRPr="00CE2489">
        <w:rPr>
          <w:rFonts w:ascii="NikoshBAN" w:eastAsia="Times New Roman" w:hAnsi="NikoshBAN" w:cs="NikoshBAN"/>
          <w:b/>
          <w:color w:val="000000"/>
          <w:sz w:val="28"/>
          <w:szCs w:val="28"/>
          <w:shd w:val="clear" w:color="auto" w:fill="FFFFFF"/>
        </w:rPr>
        <w:t xml:space="preserve">১.১ </w:t>
      </w:r>
      <w:r w:rsidR="00F92EEB" w:rsidRPr="00CE2489">
        <w:rPr>
          <w:rFonts w:ascii="NikoshBAN" w:eastAsia="Times New Roman" w:hAnsi="NikoshBAN" w:cs="NikoshBAN"/>
          <w:b/>
          <w:color w:val="000000"/>
          <w:sz w:val="28"/>
          <w:szCs w:val="28"/>
          <w:shd w:val="clear" w:color="auto" w:fill="FFFFFF"/>
        </w:rPr>
        <w:tab/>
      </w:r>
      <w:r w:rsidRPr="00CE2489">
        <w:rPr>
          <w:rFonts w:ascii="NikoshBAN" w:eastAsia="Times New Roman" w:hAnsi="NikoshBAN" w:cs="NikoshBAN"/>
          <w:b/>
          <w:color w:val="000000"/>
          <w:sz w:val="28"/>
          <w:szCs w:val="28"/>
          <w:shd w:val="clear" w:color="auto" w:fill="FFFFFF"/>
        </w:rPr>
        <w:t>রূপকল্প </w:t>
      </w:r>
      <w:r w:rsidRPr="00CE2489">
        <w:rPr>
          <w:rFonts w:eastAsia="Times New Roman" w:cs="NikoshBAN"/>
          <w:b/>
          <w:color w:val="000000"/>
          <w:sz w:val="28"/>
          <w:szCs w:val="28"/>
          <w:shd w:val="clear" w:color="auto" w:fill="FFFFFF"/>
        </w:rPr>
        <w:t>(Vision):</w:t>
      </w:r>
    </w:p>
    <w:p w:rsidR="00A44138" w:rsidRPr="00CE2489" w:rsidRDefault="00A44138" w:rsidP="00F92EEB">
      <w:pPr>
        <w:spacing w:before="240" w:line="240" w:lineRule="auto"/>
        <w:rPr>
          <w:rFonts w:ascii="Nikosh" w:eastAsia="Times New Roman" w:hAnsi="Nikosh" w:cs="Nikosh"/>
          <w:color w:val="000000"/>
          <w:sz w:val="24"/>
          <w:szCs w:val="24"/>
          <w:lang w:bidi="bn-IN"/>
        </w:rPr>
      </w:pP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সামাজিক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কল্যাণ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সুরক্ষা</w:t>
      </w:r>
      <w:r w:rsidRPr="00CE2489">
        <w:rPr>
          <w:rFonts w:ascii="Nikosh" w:eastAsia="Times New Roman" w:hAnsi="Nikosh" w:cs="Nikosh"/>
          <w:color w:val="000000"/>
          <w:sz w:val="24"/>
          <w:szCs w:val="24"/>
        </w:rPr>
        <w:t xml:space="preserve">,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ক্ষমতা</w:t>
      </w:r>
      <w:r w:rsidRPr="00CE2489">
        <w:rPr>
          <w:rFonts w:ascii="Nikosh" w:eastAsia="Times New Roman" w:hAnsi="Nikosh" w:cs="Nikosh"/>
          <w:color w:val="000000"/>
          <w:sz w:val="24"/>
          <w:szCs w:val="24"/>
          <w:lang w:bidi="bn-IN"/>
        </w:rPr>
        <w:t>য়ন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এবং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উন্ন</w:t>
      </w:r>
      <w:r w:rsidRPr="00CE2489">
        <w:rPr>
          <w:rFonts w:ascii="Nikosh" w:eastAsia="Times New Roman" w:hAnsi="Nikosh" w:cs="Nikosh"/>
          <w:color w:val="000000"/>
          <w:sz w:val="24"/>
          <w:szCs w:val="24"/>
          <w:lang w:bidi="bn-IN"/>
        </w:rPr>
        <w:t xml:space="preserve">য়নের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মাধ্যমে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বাংলাদেশের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জনগণের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</w:t>
      </w:r>
      <w:r w:rsidRPr="00CE2489">
        <w:rPr>
          <w:rFonts w:ascii="Nikosh" w:eastAsia="Times New Roman" w:hAnsi="Nikosh" w:cs="Nikosh"/>
          <w:color w:val="000000"/>
          <w:sz w:val="24"/>
          <w:szCs w:val="24"/>
          <w:lang w:bidi="bn-IN"/>
        </w:rPr>
        <w:t>জীবনমান উন্নয়ন।</w:t>
      </w:r>
    </w:p>
    <w:p w:rsidR="00C02D3E" w:rsidRPr="00CE2489" w:rsidRDefault="00C02D3E" w:rsidP="00F92EEB">
      <w:pPr>
        <w:spacing w:before="240" w:line="240" w:lineRule="auto"/>
        <w:rPr>
          <w:rFonts w:ascii="NikoshBAN" w:eastAsia="Times New Roman" w:hAnsi="NikoshBAN" w:cs="NikoshBAN"/>
          <w:b/>
          <w:color w:val="000000"/>
          <w:sz w:val="28"/>
          <w:szCs w:val="28"/>
          <w:cs/>
          <w:lang w:bidi="bn-IN"/>
        </w:rPr>
      </w:pPr>
      <w:r w:rsidRPr="00CE2489">
        <w:rPr>
          <w:rFonts w:ascii="NikoshBAN" w:eastAsia="Times New Roman" w:hAnsi="NikoshBAN" w:cs="NikoshBAN"/>
          <w:b/>
          <w:color w:val="000000"/>
          <w:sz w:val="28"/>
          <w:szCs w:val="28"/>
          <w:shd w:val="clear" w:color="auto" w:fill="FFFFFF"/>
        </w:rPr>
        <w:t xml:space="preserve">১.২ </w:t>
      </w:r>
      <w:r w:rsidR="00F92EEB" w:rsidRPr="00CE2489">
        <w:rPr>
          <w:rFonts w:ascii="NikoshBAN" w:eastAsia="Times New Roman" w:hAnsi="NikoshBAN" w:cs="NikoshBAN"/>
          <w:b/>
          <w:color w:val="000000"/>
          <w:sz w:val="28"/>
          <w:szCs w:val="28"/>
          <w:shd w:val="clear" w:color="auto" w:fill="FFFFFF"/>
        </w:rPr>
        <w:tab/>
      </w:r>
      <w:r w:rsidRPr="00CE2489">
        <w:rPr>
          <w:rFonts w:ascii="NikoshBAN" w:eastAsia="Times New Roman" w:hAnsi="NikoshBAN" w:cs="NikoshBAN"/>
          <w:b/>
          <w:color w:val="000000"/>
          <w:sz w:val="28"/>
          <w:szCs w:val="28"/>
          <w:shd w:val="clear" w:color="auto" w:fill="FFFFFF"/>
        </w:rPr>
        <w:t>অভিলক্ষ্য </w:t>
      </w:r>
      <w:r w:rsidRPr="00CE2489">
        <w:rPr>
          <w:rFonts w:eastAsia="Times New Roman" w:cs="NikoshBAN"/>
          <w:b/>
          <w:color w:val="000000"/>
          <w:sz w:val="28"/>
          <w:szCs w:val="28"/>
          <w:shd w:val="clear" w:color="auto" w:fill="FFFFFF"/>
        </w:rPr>
        <w:t>(Mission)</w:t>
      </w:r>
    </w:p>
    <w:p w:rsidR="004E0D99" w:rsidRPr="00CE2489" w:rsidRDefault="00A44138" w:rsidP="00CF2C0D">
      <w:pPr>
        <w:spacing w:before="360"/>
        <w:rPr>
          <w:rFonts w:ascii="Nikosh" w:eastAsia="Times New Roman" w:hAnsi="Nikosh" w:cs="Nikosh"/>
          <w:color w:val="000000"/>
          <w:sz w:val="24"/>
          <w:szCs w:val="24"/>
          <w:lang w:bidi="bn-IN"/>
        </w:rPr>
      </w:pP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উপযুক্ত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</w:t>
      </w:r>
      <w:r w:rsidR="004E0D99" w:rsidRPr="00CE2489">
        <w:rPr>
          <w:rFonts w:ascii="Nikosh" w:eastAsia="Times New Roman" w:hAnsi="Nikosh" w:cs="Nikosh"/>
          <w:color w:val="000000"/>
          <w:sz w:val="24"/>
          <w:szCs w:val="24"/>
          <w:lang w:bidi="bn-IN"/>
        </w:rPr>
        <w:t>ও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</w:t>
      </w:r>
      <w:r w:rsidRPr="00CE2489">
        <w:rPr>
          <w:rFonts w:ascii="Nikosh" w:eastAsia="Times New Roman" w:hAnsi="Nikosh" w:cs="Nikosh"/>
          <w:color w:val="000000"/>
          <w:sz w:val="24"/>
          <w:szCs w:val="24"/>
          <w:lang w:bidi="bn-IN"/>
        </w:rPr>
        <w:t xml:space="preserve">আয়ত্বাধীন সম্পদের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ব্যবহার</w:t>
      </w:r>
      <w:r w:rsidRPr="00CE2489">
        <w:rPr>
          <w:rFonts w:ascii="Nikosh" w:eastAsia="Times New Roman" w:hAnsi="Nikosh" w:cs="Nikosh"/>
          <w:color w:val="000000"/>
          <w:sz w:val="24"/>
          <w:szCs w:val="24"/>
          <w:lang w:bidi="bn-IN"/>
        </w:rPr>
        <w:t xml:space="preserve"> </w:t>
      </w:r>
      <w:r w:rsidR="004E0D99" w:rsidRPr="00CE2489">
        <w:rPr>
          <w:rFonts w:ascii="Nikosh" w:eastAsia="Times New Roman" w:hAnsi="Nikosh" w:cs="Nikosh"/>
          <w:color w:val="000000"/>
          <w:sz w:val="24"/>
          <w:szCs w:val="24"/>
          <w:lang w:bidi="bn-IN"/>
        </w:rPr>
        <w:t>করে</w:t>
      </w:r>
      <w:r w:rsidRPr="00CE2489">
        <w:rPr>
          <w:rFonts w:ascii="Nikosh" w:eastAsia="Times New Roman" w:hAnsi="Nikosh" w:cs="Nikosh"/>
          <w:color w:val="000000"/>
          <w:sz w:val="24"/>
          <w:szCs w:val="24"/>
          <w:lang w:bidi="bn-IN"/>
        </w:rPr>
        <w:t xml:space="preserve">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প্রাসঙ্গিক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</w:t>
      </w:r>
      <w:r w:rsidRPr="00CE2489">
        <w:rPr>
          <w:rFonts w:ascii="Nikosh" w:eastAsia="Times New Roman" w:hAnsi="Nikosh" w:cs="Nikosh"/>
          <w:color w:val="000000"/>
          <w:sz w:val="24"/>
          <w:szCs w:val="24"/>
          <w:lang w:bidi="bn-IN"/>
        </w:rPr>
        <w:t>অংশীদারগণের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সঙ্গে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অংশীদারিত্বের</w:t>
      </w:r>
      <w:r w:rsidR="004E0D99" w:rsidRPr="00CE2489">
        <w:rPr>
          <w:rFonts w:ascii="Nikosh" w:eastAsia="Times New Roman" w:hAnsi="Nikosh" w:cs="Nikosh"/>
          <w:color w:val="000000"/>
          <w:sz w:val="24"/>
          <w:szCs w:val="24"/>
          <w:lang w:bidi="bn-IN"/>
        </w:rPr>
        <w:t>ভিত্তিতে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সুসংহত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ও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</w:t>
      </w:r>
      <w:r w:rsidRPr="00CE2489">
        <w:rPr>
          <w:rFonts w:ascii="Nikosh" w:eastAsia="Times New Roman" w:hAnsi="Nikosh" w:cs="Nikosh"/>
          <w:color w:val="000000"/>
          <w:sz w:val="24"/>
          <w:szCs w:val="24"/>
          <w:lang w:bidi="bn-IN"/>
        </w:rPr>
        <w:t>বিকাশমান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সামাজিক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সেবা</w:t>
      </w:r>
      <w:r w:rsidRPr="00CE2489">
        <w:rPr>
          <w:rFonts w:ascii="Nikosh" w:eastAsia="Times New Roman" w:hAnsi="Nikosh" w:cs="Nikosh"/>
          <w:color w:val="000000"/>
          <w:sz w:val="24"/>
          <w:szCs w:val="24"/>
          <w:lang w:bidi="bn-IN"/>
        </w:rPr>
        <w:t xml:space="preserve"> প্রদানের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মাধ্যমে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বাংলাদেশের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</w:t>
      </w:r>
      <w:r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জনগণের</w:t>
      </w:r>
      <w:r w:rsidRPr="00CE2489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 xml:space="preserve"> </w:t>
      </w:r>
      <w:r w:rsidR="004E0D99" w:rsidRPr="00CE2489">
        <w:rPr>
          <w:rFonts w:ascii="Nikosh" w:eastAsia="Times New Roman" w:hAnsi="Nikosh" w:cs="Nikosh" w:hint="cs"/>
          <w:color w:val="000000"/>
          <w:sz w:val="24"/>
          <w:szCs w:val="24"/>
          <w:cs/>
          <w:lang w:bidi="bn-IN"/>
        </w:rPr>
        <w:t>জীবনমান</w:t>
      </w:r>
      <w:r w:rsidR="004E0D99" w:rsidRPr="00CE2489">
        <w:rPr>
          <w:rFonts w:ascii="Nikosh" w:eastAsia="Times New Roman" w:hAnsi="Nikosh" w:cs="Nikosh"/>
          <w:color w:val="000000"/>
          <w:sz w:val="24"/>
          <w:szCs w:val="24"/>
          <w:lang w:bidi="bn-IN"/>
        </w:rPr>
        <w:t xml:space="preserve"> উন্নয়ন এবং সামাজিক মঙ্গল সাধন।</w:t>
      </w:r>
    </w:p>
    <w:p w:rsidR="00C02D3E" w:rsidRPr="00CE2489" w:rsidRDefault="00C02D3E" w:rsidP="00CF2C0D">
      <w:pPr>
        <w:spacing w:before="360"/>
        <w:rPr>
          <w:rFonts w:ascii="NikoshBAN" w:eastAsia="Times New Roman" w:hAnsi="NikoshBAN" w:cs="NikoshBAN"/>
          <w:b/>
          <w:color w:val="000000"/>
          <w:sz w:val="28"/>
          <w:szCs w:val="28"/>
          <w:shd w:val="clear" w:color="auto" w:fill="FFFFFF"/>
        </w:rPr>
      </w:pPr>
      <w:r w:rsidRPr="00CE2489">
        <w:rPr>
          <w:rFonts w:ascii="NikoshBAN" w:eastAsia="Times New Roman" w:hAnsi="NikoshBAN" w:cs="NikoshBAN"/>
          <w:b/>
          <w:color w:val="000000"/>
          <w:sz w:val="28"/>
          <w:szCs w:val="28"/>
          <w:shd w:val="clear" w:color="auto" w:fill="FFFFFF"/>
        </w:rPr>
        <w:t xml:space="preserve">.৩ </w:t>
      </w:r>
      <w:r w:rsidR="00F92EEB" w:rsidRPr="00CE2489">
        <w:rPr>
          <w:rFonts w:ascii="NikoshBAN" w:eastAsia="Times New Roman" w:hAnsi="NikoshBAN" w:cs="NikoshBAN"/>
          <w:b/>
          <w:color w:val="000000"/>
          <w:sz w:val="28"/>
          <w:szCs w:val="28"/>
          <w:shd w:val="clear" w:color="auto" w:fill="FFFFFF"/>
        </w:rPr>
        <w:tab/>
      </w:r>
      <w:r w:rsidRPr="00CE2489">
        <w:rPr>
          <w:rFonts w:ascii="NikoshBAN" w:eastAsia="Times New Roman" w:hAnsi="NikoshBAN" w:cs="NikoshBAN"/>
          <w:b/>
          <w:color w:val="000000"/>
          <w:sz w:val="28"/>
          <w:szCs w:val="28"/>
          <w:shd w:val="clear" w:color="auto" w:fill="FFFFFF"/>
        </w:rPr>
        <w:t>কৌশলগত উদ্দেশ্যসমূহ</w:t>
      </w:r>
      <w:r w:rsidRPr="00CE2489">
        <w:rPr>
          <w:rFonts w:eastAsia="Times New Roman" w:cs="Calibri"/>
          <w:b/>
          <w:color w:val="000000"/>
          <w:sz w:val="28"/>
          <w:szCs w:val="28"/>
          <w:shd w:val="clear" w:color="auto" w:fill="FFFFFF"/>
        </w:rPr>
        <w:t> </w:t>
      </w:r>
      <w:r w:rsidRPr="00CE2489">
        <w:rPr>
          <w:rFonts w:eastAsia="Times New Roman" w:cs="NikoshBAN"/>
          <w:b/>
          <w:color w:val="000000"/>
          <w:sz w:val="28"/>
          <w:szCs w:val="28"/>
          <w:shd w:val="clear" w:color="auto" w:fill="FFFFFF"/>
        </w:rPr>
        <w:t>(Strategic Objectives)</w:t>
      </w:r>
    </w:p>
    <w:p w:rsidR="00252176" w:rsidRPr="00CE2489" w:rsidRDefault="00C02D3E" w:rsidP="00F35CED">
      <w:pPr>
        <w:rPr>
          <w:rFonts w:ascii="NikoshBAN" w:eastAsia="Times New Roman" w:hAnsi="NikoshBAN" w:cs="NikoshBAN"/>
          <w:b/>
          <w:color w:val="000000"/>
          <w:sz w:val="26"/>
          <w:szCs w:val="26"/>
        </w:rPr>
      </w:pPr>
      <w:r w:rsidRPr="00CE2489">
        <w:rPr>
          <w:rFonts w:ascii="NikoshBAN" w:eastAsia="Times New Roman" w:hAnsi="NikoshBAN" w:cs="NikoshBAN"/>
          <w:b/>
          <w:color w:val="000000"/>
          <w:sz w:val="26"/>
          <w:szCs w:val="26"/>
        </w:rPr>
        <w:t xml:space="preserve">১.৩.১ </w:t>
      </w:r>
      <w:r w:rsidR="00F92EEB" w:rsidRPr="00CE2489">
        <w:rPr>
          <w:rFonts w:ascii="NikoshBAN" w:eastAsia="Times New Roman" w:hAnsi="NikoshBAN" w:cs="NikoshBAN"/>
          <w:b/>
          <w:color w:val="000000"/>
          <w:sz w:val="26"/>
          <w:szCs w:val="26"/>
        </w:rPr>
        <w:tab/>
      </w:r>
      <w:r w:rsidR="005B5EF3" w:rsidRPr="00CE2489">
        <w:rPr>
          <w:rFonts w:ascii="NikoshBAN" w:eastAsia="Times New Roman" w:hAnsi="NikoshBAN" w:cs="NikoshBAN"/>
          <w:b/>
          <w:color w:val="000000"/>
          <w:sz w:val="26"/>
          <w:szCs w:val="26"/>
        </w:rPr>
        <w:t>সমাজসেবা অধিদফতরের</w:t>
      </w:r>
      <w:r w:rsidRPr="00CE2489">
        <w:rPr>
          <w:rFonts w:ascii="NikoshBAN" w:eastAsia="Times New Roman" w:hAnsi="NikoshBAN" w:cs="NikoshBAN"/>
          <w:b/>
          <w:color w:val="000000"/>
          <w:sz w:val="26"/>
          <w:szCs w:val="26"/>
        </w:rPr>
        <w:t xml:space="preserve"> কৌশলগত উদ্দেশ্যসমূহ</w:t>
      </w:r>
    </w:p>
    <w:p w:rsidR="005B5EF3" w:rsidRPr="00CE2489" w:rsidRDefault="005B5EF3" w:rsidP="005B5EF3">
      <w:pPr>
        <w:numPr>
          <w:ilvl w:val="0"/>
          <w:numId w:val="28"/>
        </w:numPr>
        <w:shd w:val="clear" w:color="auto" w:fill="FFFFFF"/>
        <w:spacing w:after="0" w:line="263" w:lineRule="atLeast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CE2489">
        <w:rPr>
          <w:rFonts w:ascii="NikoshBAN" w:eastAsia="Times New Roman" w:hAnsi="NikoshBAN" w:cs="NikoshBAN"/>
          <w:color w:val="000000"/>
          <w:sz w:val="24"/>
          <w:szCs w:val="24"/>
          <w:cs/>
          <w:lang w:bidi="bn-IN"/>
        </w:rPr>
        <w:t>সুবিধাবঞ্চিত ও অনগ্রসর জনগোষ্ঠীর সামাজিক সুরক্ষা জোরদারকরণ</w:t>
      </w:r>
    </w:p>
    <w:p w:rsidR="005B5EF3" w:rsidRPr="00CE2489" w:rsidRDefault="005B5EF3" w:rsidP="005B5EF3">
      <w:pPr>
        <w:numPr>
          <w:ilvl w:val="0"/>
          <w:numId w:val="28"/>
        </w:numPr>
        <w:shd w:val="clear" w:color="auto" w:fill="FFFFFF"/>
        <w:spacing w:after="0" w:line="263" w:lineRule="atLeast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CE2489">
        <w:rPr>
          <w:rFonts w:ascii="NikoshBAN" w:eastAsia="Times New Roman" w:hAnsi="NikoshBAN" w:cs="NikoshBAN"/>
          <w:color w:val="000000"/>
          <w:sz w:val="24"/>
          <w:szCs w:val="24"/>
          <w:cs/>
          <w:lang w:bidi="bn-IN"/>
        </w:rPr>
        <w:t>প্রতিবন্ধী ব্যক্তিদের সমন্বিত ও সম উন্নয়ন নিশ্চিতকরণ</w:t>
      </w:r>
    </w:p>
    <w:p w:rsidR="005B5EF3" w:rsidRPr="00CE2489" w:rsidRDefault="005B5EF3" w:rsidP="005B5EF3">
      <w:pPr>
        <w:numPr>
          <w:ilvl w:val="0"/>
          <w:numId w:val="28"/>
        </w:numPr>
        <w:shd w:val="clear" w:color="auto" w:fill="FFFFFF"/>
        <w:spacing w:after="0" w:line="263" w:lineRule="atLeast"/>
        <w:rPr>
          <w:rFonts w:eastAsia="Times New Roman" w:cs="NikoshBAN"/>
          <w:color w:val="000000"/>
          <w:sz w:val="24"/>
          <w:szCs w:val="24"/>
        </w:rPr>
      </w:pPr>
      <w:r w:rsidRPr="00CE2489">
        <w:rPr>
          <w:rFonts w:ascii="NikoshBAN" w:eastAsia="Times New Roman" w:hAnsi="NikoshBAN" w:cs="NikoshBAN"/>
          <w:color w:val="000000"/>
          <w:sz w:val="24"/>
          <w:szCs w:val="24"/>
          <w:cs/>
          <w:lang w:bidi="bn-IN"/>
        </w:rPr>
        <w:t xml:space="preserve">সামাজিক ন্যায় বিচার ও পুনঃএকীকরণ </w:t>
      </w:r>
      <w:r w:rsidRPr="00CE2489">
        <w:rPr>
          <w:rFonts w:eastAsia="Times New Roman" w:cs="NikoshBAN"/>
          <w:color w:val="000000"/>
          <w:sz w:val="24"/>
          <w:szCs w:val="24"/>
        </w:rPr>
        <w:t>(Reintegration)</w:t>
      </w:r>
    </w:p>
    <w:p w:rsidR="005B5EF3" w:rsidRPr="00CE2489" w:rsidRDefault="005B5EF3" w:rsidP="005B5EF3">
      <w:pPr>
        <w:numPr>
          <w:ilvl w:val="0"/>
          <w:numId w:val="28"/>
        </w:numPr>
        <w:shd w:val="clear" w:color="auto" w:fill="FFFFFF"/>
        <w:spacing w:after="0" w:line="263" w:lineRule="atLeast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CE2489">
        <w:rPr>
          <w:rFonts w:ascii="NikoshBAN" w:eastAsia="Times New Roman" w:hAnsi="NikoshBAN" w:cs="NikoshBAN"/>
          <w:color w:val="000000"/>
          <w:sz w:val="24"/>
          <w:szCs w:val="24"/>
          <w:cs/>
          <w:lang w:bidi="bn-IN"/>
        </w:rPr>
        <w:t xml:space="preserve">আর্থসামাজিক উন্নয়নে সামাজিক সাম্য </w:t>
      </w:r>
      <w:r w:rsidRPr="00CE2489">
        <w:rPr>
          <w:rFonts w:eastAsia="Times New Roman" w:cs="NikoshBAN"/>
          <w:color w:val="000000"/>
          <w:sz w:val="24"/>
          <w:szCs w:val="24"/>
        </w:rPr>
        <w:t>(Equity)</w:t>
      </w:r>
      <w:r w:rsidRPr="00CE2489">
        <w:rPr>
          <w:rFonts w:ascii="NikoshBAN" w:eastAsia="Times New Roman" w:hAnsi="NikoshBAN" w:cs="NikoshBAN"/>
          <w:color w:val="000000"/>
          <w:sz w:val="24"/>
          <w:szCs w:val="24"/>
        </w:rPr>
        <w:t xml:space="preserve"> </w:t>
      </w:r>
      <w:r w:rsidRPr="00CE2489">
        <w:rPr>
          <w:rFonts w:ascii="NikoshBAN" w:eastAsia="Times New Roman" w:hAnsi="NikoshBAN" w:cs="NikoshBAN"/>
          <w:color w:val="000000"/>
          <w:sz w:val="24"/>
          <w:szCs w:val="24"/>
          <w:cs/>
          <w:lang w:bidi="bn-IN"/>
        </w:rPr>
        <w:t>নিশ্চিতকরণ</w:t>
      </w:r>
    </w:p>
    <w:p w:rsidR="00102C4D" w:rsidRPr="00CE2489" w:rsidRDefault="00C02D3E" w:rsidP="002F2299">
      <w:pPr>
        <w:spacing w:before="240"/>
        <w:rPr>
          <w:rFonts w:ascii="NikoshBAN" w:eastAsia="Times New Roman" w:hAnsi="NikoshBAN" w:cs="NikoshBAN"/>
          <w:b/>
          <w:color w:val="000000"/>
          <w:sz w:val="26"/>
          <w:szCs w:val="26"/>
        </w:rPr>
      </w:pPr>
      <w:r w:rsidRPr="00CE2489">
        <w:rPr>
          <w:rFonts w:ascii="NikoshBAN" w:eastAsia="Times New Roman" w:hAnsi="NikoshBAN" w:cs="NikoshBAN"/>
          <w:b/>
          <w:color w:val="000000"/>
          <w:sz w:val="26"/>
          <w:szCs w:val="26"/>
        </w:rPr>
        <w:t>১.৩.২ আবশ্যিক কৌশলগত উদ্দেশ্যসমূহ</w:t>
      </w:r>
    </w:p>
    <w:p w:rsidR="00C02D3E" w:rsidRPr="00CE2489" w:rsidRDefault="006357B6" w:rsidP="005B5EF3">
      <w:pPr>
        <w:numPr>
          <w:ilvl w:val="0"/>
          <w:numId w:val="19"/>
        </w:numPr>
        <w:spacing w:after="0" w:line="240" w:lineRule="auto"/>
        <w:ind w:left="1077" w:hanging="357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CE2489">
        <w:rPr>
          <w:rFonts w:ascii="NikoshBAN" w:eastAsia="Times New Roman" w:hAnsi="NikoshBAN" w:cs="NikoshBAN"/>
          <w:color w:val="000000"/>
          <w:sz w:val="24"/>
          <w:szCs w:val="24"/>
          <w:lang w:bidi="bn-IN"/>
        </w:rPr>
        <w:t>দক্ষতার</w:t>
      </w:r>
      <w:r w:rsidR="00E66FD0" w:rsidRPr="00CE2489">
        <w:rPr>
          <w:rFonts w:ascii="NikoshBAN" w:eastAsia="Times New Roman" w:hAnsi="NikoshBAN" w:cs="NikoshBAN"/>
          <w:color w:val="000000"/>
          <w:sz w:val="24"/>
          <w:szCs w:val="24"/>
          <w:lang w:val="bn-IN"/>
        </w:rPr>
        <w:t xml:space="preserve"> </w:t>
      </w:r>
      <w:r w:rsidRPr="00CE2489">
        <w:rPr>
          <w:rFonts w:ascii="NikoshBAN" w:eastAsia="Times New Roman" w:hAnsi="NikoshBAN" w:cs="NikoshBAN"/>
          <w:color w:val="000000"/>
          <w:sz w:val="24"/>
          <w:szCs w:val="24"/>
          <w:lang w:bidi="bn-IN"/>
        </w:rPr>
        <w:t>সংগে</w:t>
      </w:r>
      <w:r w:rsidR="00E66FD0" w:rsidRPr="00CE2489">
        <w:rPr>
          <w:rFonts w:ascii="NikoshBAN" w:eastAsia="Times New Roman" w:hAnsi="NikoshBAN" w:cs="NikoshBAN"/>
          <w:color w:val="000000"/>
          <w:sz w:val="24"/>
          <w:szCs w:val="24"/>
          <w:lang w:val="bn-IN"/>
        </w:rPr>
        <w:t xml:space="preserve"> </w:t>
      </w:r>
      <w:r w:rsidRPr="00CE2489">
        <w:rPr>
          <w:rFonts w:ascii="NikoshBAN" w:eastAsia="Times New Roman" w:hAnsi="NikoshBAN" w:cs="NikoshBAN"/>
          <w:color w:val="000000"/>
          <w:sz w:val="24"/>
          <w:szCs w:val="24"/>
          <w:lang w:bidi="bn-IN"/>
        </w:rPr>
        <w:t>বার্ষিক</w:t>
      </w:r>
      <w:r w:rsidR="00E66FD0" w:rsidRPr="00CE2489">
        <w:rPr>
          <w:rFonts w:ascii="NikoshBAN" w:eastAsia="Times New Roman" w:hAnsi="NikoshBAN" w:cs="NikoshBAN"/>
          <w:color w:val="000000"/>
          <w:sz w:val="24"/>
          <w:szCs w:val="24"/>
          <w:lang w:val="bn-IN"/>
        </w:rPr>
        <w:t xml:space="preserve"> </w:t>
      </w:r>
      <w:r w:rsidRPr="00CE2489">
        <w:rPr>
          <w:rFonts w:ascii="NikoshBAN" w:eastAsia="Times New Roman" w:hAnsi="NikoshBAN" w:cs="NikoshBAN"/>
          <w:color w:val="000000"/>
          <w:sz w:val="24"/>
          <w:szCs w:val="24"/>
          <w:lang w:bidi="bn-IN"/>
        </w:rPr>
        <w:t>কর্মসম্পাদন</w:t>
      </w:r>
      <w:r w:rsidR="00E66FD0" w:rsidRPr="00CE2489">
        <w:rPr>
          <w:rFonts w:ascii="NikoshBAN" w:eastAsia="Times New Roman" w:hAnsi="NikoshBAN" w:cs="NikoshBAN"/>
          <w:color w:val="000000"/>
          <w:sz w:val="24"/>
          <w:szCs w:val="24"/>
          <w:lang w:val="bn-IN"/>
        </w:rPr>
        <w:t xml:space="preserve"> </w:t>
      </w:r>
      <w:r w:rsidRPr="00CE2489">
        <w:rPr>
          <w:rFonts w:ascii="NikoshBAN" w:eastAsia="Times New Roman" w:hAnsi="NikoshBAN" w:cs="NikoshBAN"/>
          <w:color w:val="000000"/>
          <w:sz w:val="24"/>
          <w:szCs w:val="24"/>
          <w:lang w:bidi="bn-IN"/>
        </w:rPr>
        <w:t>চুক্তি</w:t>
      </w:r>
      <w:r w:rsidR="00E66FD0" w:rsidRPr="00CE2489">
        <w:rPr>
          <w:rFonts w:ascii="NikoshBAN" w:eastAsia="Times New Roman" w:hAnsi="NikoshBAN" w:cs="NikoshBAN"/>
          <w:color w:val="000000"/>
          <w:sz w:val="24"/>
          <w:szCs w:val="24"/>
          <w:lang w:val="bn-IN"/>
        </w:rPr>
        <w:t xml:space="preserve"> </w:t>
      </w:r>
      <w:r w:rsidRPr="00CE2489">
        <w:rPr>
          <w:rFonts w:ascii="NikoshBAN" w:eastAsia="Times New Roman" w:hAnsi="NikoshBAN" w:cs="NikoshBAN"/>
          <w:color w:val="000000"/>
          <w:sz w:val="24"/>
          <w:szCs w:val="24"/>
          <w:lang w:bidi="bn-IN"/>
        </w:rPr>
        <w:t>বাস্তবায়ন</w:t>
      </w:r>
      <w:r w:rsidR="00331D76" w:rsidRPr="00CE2489">
        <w:rPr>
          <w:rFonts w:ascii="NikoshBAN" w:eastAsia="Times New Roman" w:hAnsi="NikoshBAN" w:cs="NikoshBAN"/>
          <w:color w:val="000000"/>
          <w:sz w:val="24"/>
          <w:szCs w:val="24"/>
          <w:lang w:bidi="bn-IN"/>
        </w:rPr>
        <w:t>;</w:t>
      </w:r>
    </w:p>
    <w:p w:rsidR="00C02D3E" w:rsidRPr="00CE2489" w:rsidRDefault="006357B6" w:rsidP="005B5EF3">
      <w:pPr>
        <w:numPr>
          <w:ilvl w:val="0"/>
          <w:numId w:val="19"/>
        </w:numPr>
        <w:spacing w:after="0" w:line="240" w:lineRule="auto"/>
        <w:ind w:left="1077" w:hanging="357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CE2489">
        <w:rPr>
          <w:rFonts w:ascii="NikoshBAN" w:eastAsia="Times New Roman" w:hAnsi="NikoshBAN" w:cs="NikoshBAN"/>
          <w:color w:val="000000"/>
          <w:sz w:val="24"/>
          <w:szCs w:val="24"/>
          <w:lang w:bidi="bn-IN"/>
        </w:rPr>
        <w:t>দক্ষ</w:t>
      </w:r>
      <w:r w:rsidR="00331D76" w:rsidRPr="00CE2489">
        <w:rPr>
          <w:rFonts w:ascii="NikoshBAN" w:eastAsia="Times New Roman" w:hAnsi="NikoshBAN" w:cs="NikoshBAN"/>
          <w:color w:val="000000"/>
          <w:sz w:val="24"/>
          <w:szCs w:val="24"/>
          <w:lang w:bidi="bn-IN"/>
        </w:rPr>
        <w:t>তা ও নৈতিকতার</w:t>
      </w:r>
      <w:r w:rsidR="00102C4D" w:rsidRPr="00CE2489">
        <w:rPr>
          <w:rFonts w:ascii="NikoshBAN" w:eastAsia="Times New Roman" w:hAnsi="NikoshBAN" w:cs="NikoshBAN"/>
          <w:color w:val="000000"/>
          <w:sz w:val="24"/>
          <w:szCs w:val="24"/>
          <w:lang w:val="bn-IN"/>
        </w:rPr>
        <w:t xml:space="preserve"> </w:t>
      </w:r>
      <w:r w:rsidR="00331D76" w:rsidRPr="00CE2489">
        <w:rPr>
          <w:rFonts w:ascii="NikoshBAN" w:eastAsia="Times New Roman" w:hAnsi="NikoshBAN" w:cs="NikoshBAN"/>
          <w:color w:val="000000"/>
          <w:sz w:val="24"/>
          <w:szCs w:val="24"/>
          <w:lang w:bidi="bn-IN"/>
        </w:rPr>
        <w:t>উন্নয়ন;</w:t>
      </w:r>
    </w:p>
    <w:p w:rsidR="00B2583D" w:rsidRPr="00CE2489" w:rsidRDefault="00331D76" w:rsidP="005B5EF3">
      <w:pPr>
        <w:numPr>
          <w:ilvl w:val="0"/>
          <w:numId w:val="19"/>
        </w:numPr>
        <w:spacing w:after="0" w:line="240" w:lineRule="auto"/>
        <w:ind w:left="1077" w:hanging="357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CE2489">
        <w:rPr>
          <w:rFonts w:ascii="NikoshBAN" w:eastAsia="Times New Roman" w:hAnsi="NikoshBAN" w:cs="NikoshBAN"/>
          <w:color w:val="000000"/>
          <w:sz w:val="24"/>
          <w:szCs w:val="24"/>
          <w:lang w:bidi="bn-IN"/>
        </w:rPr>
        <w:t>তথ্য অধিকার ও স্বপ্রণোদিত তথ্য প্রকাশ বাস্তবায়ন;</w:t>
      </w:r>
    </w:p>
    <w:p w:rsidR="00B2583D" w:rsidRPr="00CE2489" w:rsidRDefault="006357B6" w:rsidP="005B5EF3">
      <w:pPr>
        <w:numPr>
          <w:ilvl w:val="0"/>
          <w:numId w:val="19"/>
        </w:numPr>
        <w:spacing w:after="0" w:line="240" w:lineRule="auto"/>
        <w:ind w:left="1077" w:hanging="357"/>
        <w:rPr>
          <w:rFonts w:ascii="NikoshBAN" w:eastAsia="Times New Roman" w:hAnsi="NikoshBAN" w:cs="NikoshBAN"/>
          <w:color w:val="000000"/>
          <w:sz w:val="24"/>
          <w:szCs w:val="24"/>
          <w:lang w:bidi="bn-IN"/>
        </w:rPr>
      </w:pPr>
      <w:r w:rsidRPr="00CE2489">
        <w:rPr>
          <w:rFonts w:ascii="NikoshBAN" w:eastAsia="Times New Roman" w:hAnsi="NikoshBAN" w:cs="NikoshBAN"/>
          <w:color w:val="000000"/>
          <w:sz w:val="24"/>
          <w:szCs w:val="24"/>
          <w:lang w:bidi="bn-IN"/>
        </w:rPr>
        <w:t>কার্যপদ্ধতি</w:t>
      </w:r>
      <w:r w:rsidR="00D25CC7" w:rsidRPr="00CE2489">
        <w:rPr>
          <w:rFonts w:ascii="NikoshBAN" w:eastAsia="Times New Roman" w:hAnsi="NikoshBAN" w:cs="NikoshBAN"/>
          <w:color w:val="000000"/>
          <w:sz w:val="24"/>
          <w:szCs w:val="24"/>
          <w:lang w:val="bn-IN"/>
        </w:rPr>
        <w:t xml:space="preserve"> </w:t>
      </w:r>
      <w:r w:rsidRPr="00CE2489">
        <w:rPr>
          <w:rFonts w:ascii="NikoshBAN" w:eastAsia="Times New Roman" w:hAnsi="NikoshBAN" w:cs="NikoshBAN"/>
          <w:color w:val="000000"/>
          <w:sz w:val="24"/>
          <w:szCs w:val="24"/>
          <w:lang w:bidi="bn-IN"/>
        </w:rPr>
        <w:t>ও</w:t>
      </w:r>
      <w:r w:rsidR="00D25CC7" w:rsidRPr="00CE2489">
        <w:rPr>
          <w:rFonts w:ascii="NikoshBAN" w:eastAsia="Times New Roman" w:hAnsi="NikoshBAN" w:cs="NikoshBAN"/>
          <w:color w:val="000000"/>
          <w:sz w:val="24"/>
          <w:szCs w:val="24"/>
          <w:lang w:val="bn-IN"/>
        </w:rPr>
        <w:t xml:space="preserve"> </w:t>
      </w:r>
      <w:r w:rsidR="00331D76" w:rsidRPr="00CE2489">
        <w:rPr>
          <w:rFonts w:ascii="NikoshBAN" w:eastAsia="Times New Roman" w:hAnsi="NikoshBAN" w:cs="NikoshBAN"/>
          <w:color w:val="000000"/>
          <w:sz w:val="24"/>
          <w:szCs w:val="24"/>
          <w:lang w:bidi="bn-IN"/>
        </w:rPr>
        <w:t>সেবা</w:t>
      </w:r>
      <w:r w:rsidRPr="00CE2489">
        <w:rPr>
          <w:rFonts w:ascii="NikoshBAN" w:eastAsia="Times New Roman" w:hAnsi="NikoshBAN" w:cs="NikoshBAN"/>
          <w:color w:val="000000"/>
          <w:sz w:val="24"/>
          <w:szCs w:val="24"/>
          <w:lang w:bidi="bn-IN"/>
        </w:rPr>
        <w:t>র</w:t>
      </w:r>
      <w:r w:rsidR="00D25CC7" w:rsidRPr="00CE2489">
        <w:rPr>
          <w:rFonts w:ascii="NikoshBAN" w:eastAsia="Times New Roman" w:hAnsi="NikoshBAN" w:cs="NikoshBAN"/>
          <w:color w:val="000000"/>
          <w:sz w:val="24"/>
          <w:szCs w:val="24"/>
          <w:lang w:val="bn-IN"/>
        </w:rPr>
        <w:t xml:space="preserve"> </w:t>
      </w:r>
      <w:r w:rsidR="00331D76" w:rsidRPr="00CE2489">
        <w:rPr>
          <w:rFonts w:ascii="NikoshBAN" w:eastAsia="Times New Roman" w:hAnsi="NikoshBAN" w:cs="NikoshBAN"/>
          <w:color w:val="000000"/>
          <w:sz w:val="24"/>
          <w:szCs w:val="24"/>
          <w:lang w:bidi="bn-IN"/>
        </w:rPr>
        <w:t>মানোন্নয়ন;</w:t>
      </w:r>
    </w:p>
    <w:p w:rsidR="00AE07EC" w:rsidRPr="00CE2489" w:rsidRDefault="00AE07EC" w:rsidP="005B5EF3">
      <w:pPr>
        <w:numPr>
          <w:ilvl w:val="0"/>
          <w:numId w:val="19"/>
        </w:numPr>
        <w:spacing w:after="0" w:line="240" w:lineRule="auto"/>
        <w:ind w:left="1077" w:hanging="357"/>
        <w:rPr>
          <w:rFonts w:ascii="NikoshBAN" w:eastAsia="Times New Roman" w:hAnsi="NikoshBAN" w:cs="NikoshBAN"/>
          <w:color w:val="000000"/>
          <w:sz w:val="24"/>
          <w:szCs w:val="24"/>
          <w:lang w:bidi="bn-IN"/>
        </w:rPr>
      </w:pPr>
      <w:r w:rsidRPr="00CE2489">
        <w:rPr>
          <w:rFonts w:ascii="NikoshBAN" w:eastAsia="Times New Roman" w:hAnsi="NikoshBAN" w:cs="NikoshBAN"/>
          <w:color w:val="000000"/>
          <w:sz w:val="24"/>
          <w:szCs w:val="24"/>
          <w:lang w:bidi="bn-IN"/>
        </w:rPr>
        <w:t>কর্মপরিবেশ উন্নয়ন; ও</w:t>
      </w:r>
    </w:p>
    <w:p w:rsidR="00AE07EC" w:rsidRPr="00CE2489" w:rsidRDefault="00AE07EC" w:rsidP="005B5EF3">
      <w:pPr>
        <w:numPr>
          <w:ilvl w:val="0"/>
          <w:numId w:val="19"/>
        </w:numPr>
        <w:spacing w:after="0" w:line="240" w:lineRule="auto"/>
        <w:ind w:left="1077" w:hanging="357"/>
        <w:rPr>
          <w:rFonts w:ascii="NikoshBAN" w:eastAsia="Times New Roman" w:hAnsi="NikoshBAN" w:cs="NikoshBAN"/>
          <w:color w:val="000000"/>
          <w:sz w:val="26"/>
          <w:szCs w:val="26"/>
        </w:rPr>
      </w:pPr>
      <w:r w:rsidRPr="00CE2489">
        <w:rPr>
          <w:rFonts w:ascii="NikoshBAN" w:eastAsia="Times New Roman" w:hAnsi="NikoshBAN" w:cs="NikoshBAN"/>
          <w:color w:val="000000"/>
          <w:sz w:val="24"/>
          <w:szCs w:val="24"/>
          <w:lang w:bidi="bn-IN"/>
        </w:rPr>
        <w:t>আর্থিক ব্যবস্থাপনার উন্নয়ন।</w:t>
      </w:r>
    </w:p>
    <w:p w:rsidR="00C02D3E" w:rsidRPr="00CE2489" w:rsidRDefault="00C02D3E" w:rsidP="002F2299">
      <w:pPr>
        <w:spacing w:before="240"/>
        <w:rPr>
          <w:rFonts w:ascii="NikoshBAN" w:eastAsia="Times New Roman" w:hAnsi="NikoshBAN" w:cs="NikoshBAN"/>
          <w:b/>
          <w:color w:val="000000"/>
          <w:sz w:val="26"/>
          <w:szCs w:val="26"/>
        </w:rPr>
      </w:pPr>
      <w:r w:rsidRPr="00CE2489">
        <w:rPr>
          <w:rFonts w:ascii="NikoshBAN" w:eastAsia="Times New Roman" w:hAnsi="NikoshBAN" w:cs="NikoshBAN"/>
          <w:b/>
          <w:color w:val="000000"/>
          <w:sz w:val="26"/>
          <w:szCs w:val="26"/>
          <w:shd w:val="clear" w:color="auto" w:fill="FFFFFF"/>
        </w:rPr>
        <w:t>১.৪ কার্যাবলি </w:t>
      </w:r>
      <w:r w:rsidRPr="00CE2489">
        <w:rPr>
          <w:rFonts w:eastAsia="Times New Roman" w:cs="NikoshBAN"/>
          <w:b/>
          <w:color w:val="000000"/>
          <w:sz w:val="26"/>
          <w:szCs w:val="26"/>
          <w:shd w:val="clear" w:color="auto" w:fill="FFFFFF"/>
        </w:rPr>
        <w:t>(Functions)</w:t>
      </w:r>
    </w:p>
    <w:p w:rsidR="005B5EF3" w:rsidRPr="00CE2489" w:rsidRDefault="005B5EF3" w:rsidP="005B5EF3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CE2489">
        <w:rPr>
          <w:rFonts w:ascii="NikoshBAN" w:eastAsia="Times New Roman" w:hAnsi="NikoshBAN" w:cs="NikoshBAN"/>
          <w:color w:val="000000"/>
          <w:sz w:val="24"/>
          <w:szCs w:val="24"/>
          <w:cs/>
          <w:lang w:bidi="bn-IN"/>
        </w:rPr>
        <w:t>সমাজের অনগ্রসর জনগোষ্ঠীর সকল প্রকার</w:t>
      </w:r>
      <w:r w:rsidRPr="00CE2489">
        <w:rPr>
          <w:rFonts w:ascii="NikoshBAN" w:eastAsia="Times New Roman" w:hAnsi="NikoshBAN" w:cs="NikoshBAN"/>
          <w:color w:val="000000"/>
          <w:sz w:val="24"/>
          <w:szCs w:val="24"/>
          <w:lang w:bidi="bn-IN"/>
        </w:rPr>
        <w:t xml:space="preserve"> সামাজিক সুরক্ষা,</w:t>
      </w:r>
      <w:r w:rsidRPr="00CE2489">
        <w:rPr>
          <w:rFonts w:ascii="NikoshBAN" w:eastAsia="Times New Roman" w:hAnsi="NikoshBAN" w:cs="NikoshBAN"/>
          <w:color w:val="000000"/>
          <w:sz w:val="24"/>
          <w:szCs w:val="24"/>
          <w:cs/>
          <w:lang w:bidi="bn-IN"/>
        </w:rPr>
        <w:t xml:space="preserve"> দারিদ্র্য বিমোচন</w:t>
      </w:r>
      <w:r w:rsidRPr="00CE2489">
        <w:rPr>
          <w:rFonts w:ascii="NikoshBAN" w:eastAsia="Times New Roman" w:hAnsi="NikoshBAN" w:cs="NikoshBAN"/>
          <w:color w:val="000000"/>
          <w:sz w:val="24"/>
          <w:szCs w:val="24"/>
          <w:lang w:bidi="bn-IN"/>
        </w:rPr>
        <w:t xml:space="preserve"> ও</w:t>
      </w:r>
      <w:r w:rsidRPr="00CE2489">
        <w:rPr>
          <w:rFonts w:ascii="NikoshBAN" w:eastAsia="Times New Roman" w:hAnsi="NikoshBAN" w:cs="NikoshBAN"/>
          <w:color w:val="000000"/>
          <w:sz w:val="24"/>
          <w:szCs w:val="24"/>
          <w:cs/>
          <w:lang w:bidi="bn-IN"/>
        </w:rPr>
        <w:t xml:space="preserve"> জীবনমান উন্নয়ন</w:t>
      </w:r>
      <w:r w:rsidRPr="00CE2489">
        <w:rPr>
          <w:rFonts w:ascii="NikoshBAN" w:eastAsia="Times New Roman" w:hAnsi="NikoshBAN" w:cs="NikoshBAN"/>
          <w:color w:val="000000"/>
          <w:sz w:val="24"/>
          <w:szCs w:val="24"/>
        </w:rPr>
        <w:t>;</w:t>
      </w:r>
    </w:p>
    <w:p w:rsidR="005B5EF3" w:rsidRPr="00CE2489" w:rsidRDefault="005B5EF3" w:rsidP="005B5EF3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CE2489">
        <w:rPr>
          <w:rFonts w:ascii="NikoshBAN" w:eastAsia="Times New Roman" w:hAnsi="NikoshBAN" w:cs="NikoshBAN"/>
          <w:color w:val="000000"/>
          <w:sz w:val="24"/>
          <w:szCs w:val="24"/>
          <w:cs/>
          <w:lang w:bidi="bn-IN"/>
        </w:rPr>
        <w:t>টেকসই উন্নয়নের জন্য শান্তিপূর্ণ ও সমন্বিত সমাজ বিনির্মাণের লক্ষ্যে স্বেচ্ছাসেবী সমাজকল্যাণ প্রতিষ্ঠানসমূহকে নিবন্ধন ও সহায়তা প্রদান</w:t>
      </w:r>
      <w:r w:rsidRPr="00CE2489">
        <w:rPr>
          <w:rFonts w:ascii="NikoshBAN" w:eastAsia="Times New Roman" w:hAnsi="NikoshBAN" w:cs="NikoshBAN"/>
          <w:color w:val="000000"/>
          <w:sz w:val="24"/>
          <w:szCs w:val="24"/>
        </w:rPr>
        <w:t>;</w:t>
      </w:r>
    </w:p>
    <w:p w:rsidR="005B5EF3" w:rsidRPr="00CE2489" w:rsidRDefault="005B5EF3" w:rsidP="005B5EF3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CE2489">
        <w:rPr>
          <w:rFonts w:ascii="NikoshBAN" w:eastAsia="Times New Roman" w:hAnsi="NikoshBAN" w:cs="NikoshBAN"/>
          <w:color w:val="000000"/>
          <w:sz w:val="24"/>
          <w:szCs w:val="24"/>
          <w:cs/>
          <w:lang w:bidi="bn-IN"/>
        </w:rPr>
        <w:t>সুবিধাবঞ্চিত শিশুদের সুরক্ষার জন্য প্রতিপালন</w:t>
      </w:r>
      <w:r w:rsidRPr="00CE2489">
        <w:rPr>
          <w:rFonts w:ascii="NikoshBAN" w:eastAsia="Times New Roman" w:hAnsi="NikoshBAN" w:cs="NikoshBAN"/>
          <w:color w:val="000000"/>
          <w:sz w:val="24"/>
          <w:szCs w:val="24"/>
        </w:rPr>
        <w:t xml:space="preserve">, </w:t>
      </w:r>
      <w:r w:rsidRPr="00CE2489">
        <w:rPr>
          <w:rFonts w:ascii="NikoshBAN" w:eastAsia="Times New Roman" w:hAnsi="NikoshBAN" w:cs="NikoshBAN"/>
          <w:color w:val="000000"/>
          <w:sz w:val="24"/>
          <w:szCs w:val="24"/>
          <w:cs/>
          <w:lang w:bidi="bn-IN"/>
        </w:rPr>
        <w:t>শিক্ষণ</w:t>
      </w:r>
      <w:r w:rsidRPr="00CE2489">
        <w:rPr>
          <w:rFonts w:ascii="NikoshBAN" w:eastAsia="Times New Roman" w:hAnsi="NikoshBAN" w:cs="NikoshBAN"/>
          <w:color w:val="000000"/>
          <w:sz w:val="24"/>
          <w:szCs w:val="24"/>
        </w:rPr>
        <w:t xml:space="preserve">, </w:t>
      </w:r>
      <w:r w:rsidRPr="00CE2489">
        <w:rPr>
          <w:rFonts w:ascii="NikoshBAN" w:eastAsia="Times New Roman" w:hAnsi="NikoshBAN" w:cs="NikoshBAN"/>
          <w:color w:val="000000"/>
          <w:sz w:val="24"/>
          <w:szCs w:val="24"/>
          <w:cs/>
          <w:lang w:bidi="bn-IN"/>
        </w:rPr>
        <w:t>প্রশিক্ষণ ও পুনর্বাসন</w:t>
      </w:r>
      <w:r w:rsidRPr="00CE2489">
        <w:rPr>
          <w:rFonts w:ascii="NikoshBAN" w:eastAsia="Times New Roman" w:hAnsi="NikoshBAN" w:cs="NikoshBAN"/>
          <w:color w:val="000000"/>
          <w:sz w:val="24"/>
          <w:szCs w:val="24"/>
        </w:rPr>
        <w:t>;</w:t>
      </w:r>
    </w:p>
    <w:p w:rsidR="00CF2C0D" w:rsidRPr="00CE2489" w:rsidRDefault="005B5EF3" w:rsidP="00CF2C0D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NikoshBAN" w:eastAsia="Times New Roman" w:hAnsi="NikoshBAN" w:cs="NikoshBAN"/>
          <w:color w:val="000000"/>
          <w:sz w:val="24"/>
          <w:szCs w:val="24"/>
        </w:rPr>
      </w:pPr>
      <w:r w:rsidRPr="00CE2489">
        <w:rPr>
          <w:rFonts w:ascii="NikoshBAN" w:eastAsia="Times New Roman" w:hAnsi="NikoshBAN" w:cs="NikoshBAN"/>
          <w:color w:val="000000"/>
          <w:sz w:val="24"/>
          <w:szCs w:val="24"/>
          <w:cs/>
          <w:lang w:bidi="bn-IN"/>
        </w:rPr>
        <w:t>প্রতিবন্ধী ব্যক্তিদের সমন্বিত ও সমউন্নয়নের লক্ষ্যে শিক্ষণ</w:t>
      </w:r>
      <w:r w:rsidRPr="00CE2489">
        <w:rPr>
          <w:rFonts w:ascii="NikoshBAN" w:eastAsia="Times New Roman" w:hAnsi="NikoshBAN" w:cs="NikoshBAN"/>
          <w:color w:val="000000"/>
          <w:sz w:val="24"/>
          <w:szCs w:val="24"/>
        </w:rPr>
        <w:t xml:space="preserve">, </w:t>
      </w:r>
      <w:r w:rsidRPr="00CE2489">
        <w:rPr>
          <w:rFonts w:ascii="NikoshBAN" w:eastAsia="Times New Roman" w:hAnsi="NikoshBAN" w:cs="NikoshBAN"/>
          <w:color w:val="000000"/>
          <w:sz w:val="24"/>
          <w:szCs w:val="24"/>
          <w:cs/>
          <w:lang w:bidi="bn-IN"/>
        </w:rPr>
        <w:t>প্রশিক্ষণ ও পুনর্বাসন</w:t>
      </w:r>
      <w:r w:rsidRPr="00CE2489">
        <w:rPr>
          <w:rFonts w:ascii="NikoshBAN" w:eastAsia="Times New Roman" w:hAnsi="NikoshBAN" w:cs="NikoshBAN"/>
          <w:color w:val="000000"/>
          <w:sz w:val="24"/>
          <w:szCs w:val="24"/>
        </w:rPr>
        <w:t>;</w:t>
      </w:r>
    </w:p>
    <w:p w:rsidR="00C02D3E" w:rsidRPr="00CE2489" w:rsidRDefault="005B5EF3" w:rsidP="00CF2C0D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NikoshBAN" w:eastAsia="Times New Roman" w:hAnsi="NikoshBAN" w:cs="NikoshBAN"/>
          <w:color w:val="000000"/>
          <w:sz w:val="24"/>
          <w:szCs w:val="24"/>
        </w:rPr>
        <w:sectPr w:rsidR="00C02D3E" w:rsidRPr="00CE2489" w:rsidSect="00B35FF5">
          <w:pgSz w:w="11907" w:h="16839" w:code="9"/>
          <w:pgMar w:top="1440" w:right="1800" w:bottom="1440" w:left="1800" w:header="720" w:footer="567" w:gutter="0"/>
          <w:pgNumType w:start="1"/>
          <w:cols w:space="720"/>
          <w:docGrid w:linePitch="360"/>
        </w:sectPr>
      </w:pPr>
      <w:r w:rsidRPr="00CE2489">
        <w:rPr>
          <w:rFonts w:ascii="NikoshBAN" w:eastAsia="Times New Roman" w:hAnsi="NikoshBAN" w:cs="NikoshBAN"/>
          <w:color w:val="000000"/>
          <w:sz w:val="24"/>
          <w:szCs w:val="24"/>
          <w:cs/>
          <w:lang w:bidi="bn-IN"/>
        </w:rPr>
        <w:t>ভবঘুরে</w:t>
      </w:r>
      <w:r w:rsidRPr="00CE2489">
        <w:rPr>
          <w:rFonts w:ascii="NikoshBAN" w:eastAsia="Times New Roman" w:hAnsi="NikoshBAN" w:cs="NikoshBAN"/>
          <w:color w:val="000000"/>
          <w:sz w:val="24"/>
          <w:szCs w:val="24"/>
        </w:rPr>
        <w:t xml:space="preserve">, </w:t>
      </w:r>
      <w:r w:rsidRPr="00CE2489">
        <w:rPr>
          <w:rFonts w:ascii="NikoshBAN" w:eastAsia="Times New Roman" w:hAnsi="NikoshBAN" w:cs="NikoshBAN"/>
          <w:color w:val="000000"/>
          <w:sz w:val="24"/>
          <w:szCs w:val="24"/>
          <w:cs/>
          <w:lang w:bidi="bn-IN"/>
        </w:rPr>
        <w:t>আইনের সংস্পর্শে আসা শিশু বা আইনের সাথে সংঘাতে জড়িত শিশু ও সামাজিক অপরাধপ্রবণ ব্যক্তিদের উন্নয়ন</w:t>
      </w:r>
      <w:r w:rsidRPr="00CE2489">
        <w:rPr>
          <w:rFonts w:ascii="NikoshBAN" w:eastAsia="Times New Roman" w:hAnsi="NikoshBAN" w:cs="NikoshBAN"/>
          <w:color w:val="000000"/>
          <w:sz w:val="24"/>
          <w:szCs w:val="24"/>
        </w:rPr>
        <w:t xml:space="preserve">, </w:t>
      </w:r>
      <w:r w:rsidRPr="00CE2489">
        <w:rPr>
          <w:rFonts w:ascii="NikoshBAN" w:eastAsia="Times New Roman" w:hAnsi="NikoshBAN" w:cs="NikoshBAN"/>
          <w:color w:val="000000"/>
          <w:sz w:val="24"/>
          <w:szCs w:val="24"/>
          <w:lang w:bidi="bn-IN"/>
        </w:rPr>
        <w:t>আ</w:t>
      </w:r>
      <w:r w:rsidRPr="00CE2489">
        <w:rPr>
          <w:rFonts w:ascii="NikoshBAN" w:eastAsia="Times New Roman" w:hAnsi="NikoshBAN" w:cs="NikoshBAN"/>
          <w:color w:val="000000"/>
          <w:sz w:val="24"/>
          <w:szCs w:val="24"/>
          <w:cs/>
          <w:lang w:bidi="bn-IN"/>
        </w:rPr>
        <w:t xml:space="preserve">বেক্ষণ </w:t>
      </w:r>
      <w:r w:rsidRPr="00CE2489">
        <w:rPr>
          <w:rFonts w:ascii="NikoshBAN" w:eastAsia="Times New Roman" w:hAnsi="NikoshBAN" w:cs="NikoshBAN"/>
          <w:color w:val="000000"/>
          <w:sz w:val="24"/>
          <w:szCs w:val="24"/>
        </w:rPr>
        <w:t>(</w:t>
      </w:r>
      <w:r w:rsidRPr="00CE2489">
        <w:rPr>
          <w:rFonts w:ascii="NikoshBAN" w:eastAsia="Times New Roman" w:hAnsi="NikoshBAN" w:cs="NikoshBAN"/>
          <w:color w:val="000000"/>
          <w:sz w:val="24"/>
          <w:szCs w:val="24"/>
          <w:cs/>
          <w:lang w:bidi="bn-IN"/>
        </w:rPr>
        <w:t>প্রবেশন</w:t>
      </w:r>
      <w:r w:rsidRPr="00CE2489">
        <w:rPr>
          <w:rFonts w:ascii="NikoshBAN" w:eastAsia="Times New Roman" w:hAnsi="NikoshBAN" w:cs="NikoshBAN"/>
          <w:color w:val="000000"/>
          <w:sz w:val="24"/>
          <w:szCs w:val="24"/>
        </w:rPr>
        <w:t xml:space="preserve">) </w:t>
      </w:r>
      <w:r w:rsidRPr="00CE2489">
        <w:rPr>
          <w:rFonts w:ascii="NikoshBAN" w:eastAsia="Times New Roman" w:hAnsi="NikoshBAN" w:cs="NikoshBAN"/>
          <w:color w:val="000000"/>
          <w:sz w:val="24"/>
          <w:szCs w:val="24"/>
          <w:cs/>
          <w:lang w:bidi="bn-IN"/>
        </w:rPr>
        <w:t>এবং অন্যান্য আফটার কেয়ার সার্ভিস বাস্তবায়ন।</w:t>
      </w:r>
    </w:p>
    <w:p w:rsidR="000E138C" w:rsidRPr="00CE2489" w:rsidRDefault="00C02D3E" w:rsidP="000E138C">
      <w:pPr>
        <w:spacing w:after="360"/>
        <w:jc w:val="center"/>
        <w:rPr>
          <w:rFonts w:ascii="NikoshBAN" w:eastAsia="Times New Roman" w:hAnsi="NikoshBAN" w:cs="NikoshBAN"/>
          <w:b/>
          <w:color w:val="000000"/>
          <w:sz w:val="28"/>
          <w:szCs w:val="28"/>
        </w:rPr>
      </w:pPr>
      <w:r w:rsidRPr="00CE2489">
        <w:rPr>
          <w:rFonts w:ascii="NikoshBAN" w:eastAsia="Times New Roman" w:hAnsi="NikoshBAN" w:cs="NikoshBAN"/>
          <w:b/>
          <w:color w:val="000000"/>
          <w:sz w:val="40"/>
          <w:szCs w:val="40"/>
        </w:rPr>
        <w:lastRenderedPageBreak/>
        <w:t>সেকশন ২</w:t>
      </w:r>
      <w:r w:rsidRPr="00CE2489">
        <w:rPr>
          <w:rFonts w:ascii="NikoshBAN" w:eastAsia="Times New Roman" w:hAnsi="NikoshBAN" w:cs="NikoshBAN"/>
          <w:b/>
          <w:color w:val="000000"/>
          <w:sz w:val="28"/>
          <w:szCs w:val="28"/>
        </w:rPr>
        <w:br/>
      </w:r>
    </w:p>
    <w:p w:rsidR="00C02D3E" w:rsidRPr="00CE2489" w:rsidRDefault="00192A5E" w:rsidP="000E138C">
      <w:pPr>
        <w:spacing w:after="360"/>
        <w:jc w:val="center"/>
        <w:rPr>
          <w:rFonts w:eastAsia="Times New Roman" w:cs="NikoshBAN"/>
          <w:b/>
          <w:color w:val="000000"/>
          <w:sz w:val="32"/>
          <w:szCs w:val="32"/>
        </w:rPr>
      </w:pPr>
      <w:r w:rsidRPr="00CE2489">
        <w:rPr>
          <w:rFonts w:ascii="NikoshBAN" w:eastAsia="Times New Roman" w:hAnsi="NikoshBAN" w:cs="NikoshBAN"/>
          <w:b/>
          <w:color w:val="000000"/>
          <w:sz w:val="32"/>
          <w:szCs w:val="32"/>
        </w:rPr>
        <w:t>অধিদফ</w:t>
      </w:r>
      <w:r w:rsidR="00B32B13" w:rsidRPr="00CE2489">
        <w:rPr>
          <w:rFonts w:ascii="NikoshBAN" w:eastAsia="Times New Roman" w:hAnsi="NikoshBAN" w:cs="NikoshBAN"/>
          <w:b/>
          <w:color w:val="000000"/>
          <w:sz w:val="32"/>
          <w:szCs w:val="32"/>
        </w:rPr>
        <w:t>ত</w:t>
      </w:r>
      <w:r w:rsidRPr="00CE2489">
        <w:rPr>
          <w:rFonts w:ascii="NikoshBAN" w:eastAsia="Times New Roman" w:hAnsi="NikoshBAN" w:cs="NikoshBAN"/>
          <w:b/>
          <w:color w:val="000000"/>
          <w:sz w:val="32"/>
          <w:szCs w:val="32"/>
        </w:rPr>
        <w:t>র</w:t>
      </w:r>
      <w:r w:rsidR="00C02D3E" w:rsidRPr="00CE2489">
        <w:rPr>
          <w:rFonts w:ascii="NikoshBAN" w:eastAsia="Times New Roman" w:hAnsi="NikoshBAN" w:cs="NikoshBAN"/>
          <w:b/>
          <w:color w:val="000000"/>
          <w:sz w:val="32"/>
          <w:szCs w:val="32"/>
        </w:rPr>
        <w:t>/</w:t>
      </w:r>
      <w:r w:rsidRPr="00CE2489">
        <w:rPr>
          <w:rFonts w:ascii="NikoshBAN" w:eastAsia="Times New Roman" w:hAnsi="NikoshBAN" w:cs="NikoshBAN"/>
          <w:b/>
          <w:color w:val="000000"/>
          <w:sz w:val="32"/>
          <w:szCs w:val="32"/>
        </w:rPr>
        <w:t>সংস্থার</w:t>
      </w:r>
      <w:r w:rsidR="00C02D3E" w:rsidRPr="00CE2489">
        <w:rPr>
          <w:rFonts w:ascii="NikoshBAN" w:eastAsia="Times New Roman" w:hAnsi="NikoshBAN" w:cs="NikoshBAN"/>
          <w:b/>
          <w:color w:val="000000"/>
          <w:sz w:val="32"/>
          <w:szCs w:val="32"/>
        </w:rPr>
        <w:t xml:space="preserve"> বিভিন্ন কার্যক্রমের চূড়ান্ত ফলাফল/প্রভাব </w:t>
      </w:r>
      <w:r w:rsidR="00C02D3E" w:rsidRPr="00CE2489">
        <w:rPr>
          <w:rFonts w:eastAsia="Times New Roman" w:cs="NikoshBAN"/>
          <w:b/>
          <w:color w:val="000000"/>
          <w:sz w:val="32"/>
          <w:szCs w:val="32"/>
        </w:rPr>
        <w:t>(Outcome/Impact)</w:t>
      </w:r>
    </w:p>
    <w:tbl>
      <w:tblPr>
        <w:tblW w:w="13834" w:type="dxa"/>
        <w:jc w:val="center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9"/>
        <w:gridCol w:w="1869"/>
        <w:gridCol w:w="824"/>
        <w:gridCol w:w="1134"/>
        <w:gridCol w:w="1134"/>
        <w:gridCol w:w="1272"/>
        <w:gridCol w:w="1114"/>
        <w:gridCol w:w="1241"/>
        <w:gridCol w:w="1678"/>
        <w:gridCol w:w="2079"/>
      </w:tblGrid>
      <w:tr w:rsidR="00CF2C0D" w:rsidRPr="00CE2489" w:rsidTr="00CF2C0D">
        <w:trPr>
          <w:tblHeader/>
          <w:jc w:val="center"/>
        </w:trPr>
        <w:tc>
          <w:tcPr>
            <w:tcW w:w="1489" w:type="dxa"/>
            <w:vMerge w:val="restart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5F5F5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F2C0D" w:rsidRPr="00CE2489" w:rsidRDefault="00CF2C0D" w:rsidP="00CF2C0D">
            <w:pPr>
              <w:spacing w:before="40" w:after="6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চূড়ান্ত ফলাফল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/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প্রভাব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5F5F5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F2C0D" w:rsidRPr="00CE2489" w:rsidRDefault="00CF2C0D" w:rsidP="00CF2C0D">
            <w:pPr>
              <w:spacing w:before="40" w:after="6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চূড়ান্ত ফলাফল সূচক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5F5F5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F2C0D" w:rsidRPr="00CE2489" w:rsidRDefault="00CF2C0D" w:rsidP="00CF2C0D">
            <w:pPr>
              <w:spacing w:before="40" w:after="6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একক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5F5F5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F2C0D" w:rsidRPr="00CE2489" w:rsidRDefault="00CF2C0D" w:rsidP="00CF2C0D">
            <w:pPr>
              <w:spacing w:before="40" w:after="6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ভিত্তি বছর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 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br/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২০১৪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-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২০১৫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5F5F5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F2C0D" w:rsidRPr="00CE2489" w:rsidRDefault="00CF2C0D" w:rsidP="00CF2C0D">
            <w:pPr>
              <w:spacing w:before="40" w:after="6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প্রকৃত অর্জন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*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br/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২০১৫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-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২০১৬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5F5F5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F2C0D" w:rsidRPr="00CE2489" w:rsidRDefault="00CF2C0D" w:rsidP="00CF2C0D">
            <w:pPr>
              <w:spacing w:before="40" w:after="6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লক্ষ্যমাত্রা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 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br/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২০১৬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-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২০১৭</w:t>
            </w:r>
          </w:p>
        </w:tc>
        <w:tc>
          <w:tcPr>
            <w:tcW w:w="2355" w:type="dxa"/>
            <w:gridSpan w:val="2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5F5F5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F2C0D" w:rsidRPr="00CE2489" w:rsidRDefault="00CF2C0D" w:rsidP="00CF2C0D">
            <w:pPr>
              <w:spacing w:before="40" w:after="6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প্রক্ষেপণ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5F5F5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F2C0D" w:rsidRPr="00CE2489" w:rsidRDefault="00CF2C0D" w:rsidP="00CF2C0D">
            <w:pPr>
              <w:spacing w:before="40" w:after="6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নির্ধারিত লক্ষ্যমাত্রা অর্জনের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 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br/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ক্ষেত্রে যৌথভাবে দায়িত্বপ্রাপ্ত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 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br/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মন্ত্রণালয়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/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বিভাগ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 xml:space="preserve">/ 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সংস্হাসমূহের নাম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5F5F5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F2C0D" w:rsidRPr="00CE2489" w:rsidRDefault="00CF2C0D" w:rsidP="00CF2C0D">
            <w:pPr>
              <w:spacing w:before="40" w:after="6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উপাত্তসূত্র</w:t>
            </w:r>
          </w:p>
        </w:tc>
      </w:tr>
      <w:tr w:rsidR="00CF2C0D" w:rsidRPr="00CE2489" w:rsidTr="00CF2C0D">
        <w:trPr>
          <w:trHeight w:val="539"/>
          <w:tblHeader/>
          <w:jc w:val="center"/>
        </w:trPr>
        <w:tc>
          <w:tcPr>
            <w:tcW w:w="1489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F2C0D" w:rsidRPr="00CE2489" w:rsidRDefault="00CF2C0D" w:rsidP="00CF2C0D">
            <w:pPr>
              <w:spacing w:before="40" w:after="6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২০১৭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-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২০১৮</w:t>
            </w:r>
          </w:p>
        </w:tc>
        <w:tc>
          <w:tcPr>
            <w:tcW w:w="1241" w:type="dxa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F2C0D" w:rsidRPr="00CE2489" w:rsidRDefault="00CF2C0D" w:rsidP="00CF2C0D">
            <w:pPr>
              <w:spacing w:before="40" w:after="6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২০১৮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-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২০১৯</w:t>
            </w:r>
          </w:p>
        </w:tc>
        <w:tc>
          <w:tcPr>
            <w:tcW w:w="1678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</w:tr>
      <w:tr w:rsidR="00CF2C0D" w:rsidRPr="00CE2489" w:rsidTr="00CF2C0D">
        <w:trPr>
          <w:jc w:val="center"/>
        </w:trPr>
        <w:tc>
          <w:tcPr>
            <w:tcW w:w="1489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সামাজিক নিরাপত্তা সম্প্রসারণ</w:t>
            </w:r>
          </w:p>
        </w:tc>
        <w:tc>
          <w:tcPr>
            <w:tcW w:w="18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বয়স্কভাতার আওতার হার</w:t>
            </w:r>
          </w:p>
        </w:tc>
        <w:tc>
          <w:tcPr>
            <w:tcW w:w="82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৮৬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১৬</w:t>
            </w:r>
          </w:p>
        </w:tc>
        <w:tc>
          <w:tcPr>
            <w:tcW w:w="113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৯৪</w:t>
            </w:r>
          </w:p>
        </w:tc>
        <w:tc>
          <w:tcPr>
            <w:tcW w:w="12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৯৯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৬৮</w:t>
            </w:r>
          </w:p>
        </w:tc>
        <w:tc>
          <w:tcPr>
            <w:tcW w:w="11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১০০</w:t>
            </w:r>
          </w:p>
        </w:tc>
        <w:tc>
          <w:tcPr>
            <w:tcW w:w="1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১০০</w:t>
            </w:r>
          </w:p>
        </w:tc>
        <w:tc>
          <w:tcPr>
            <w:tcW w:w="16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অর্থ বিভাগ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অর্থ মন্ত্রণালয়</w:t>
            </w:r>
          </w:p>
        </w:tc>
        <w:tc>
          <w:tcPr>
            <w:tcW w:w="20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lang w:bidi="bn-IN"/>
              </w:rPr>
              <w:t>সমাজসেবা অধিদফতরের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বার্ষিক প্রতিবেদন</w:t>
            </w:r>
          </w:p>
        </w:tc>
      </w:tr>
      <w:tr w:rsidR="00CF2C0D" w:rsidRPr="00CE2489" w:rsidTr="00CF2C0D">
        <w:trPr>
          <w:jc w:val="center"/>
        </w:trPr>
        <w:tc>
          <w:tcPr>
            <w:tcW w:w="1489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8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বিধবা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স্বামী নিগৃহিতা মহিলা ভাতার আওতার হার</w:t>
            </w:r>
          </w:p>
        </w:tc>
        <w:tc>
          <w:tcPr>
            <w:tcW w:w="82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৩৮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৭০</w:t>
            </w:r>
          </w:p>
        </w:tc>
        <w:tc>
          <w:tcPr>
            <w:tcW w:w="113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৪২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৫৭</w:t>
            </w:r>
          </w:p>
        </w:tc>
        <w:tc>
          <w:tcPr>
            <w:tcW w:w="12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৯৮</w:t>
            </w:r>
          </w:p>
        </w:tc>
        <w:tc>
          <w:tcPr>
            <w:tcW w:w="11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৪৫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1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৪৭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16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অর্থবিভাগ</w:t>
            </w:r>
          </w:p>
        </w:tc>
        <w:tc>
          <w:tcPr>
            <w:tcW w:w="20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lang w:bidi="bn-IN"/>
              </w:rPr>
              <w:t>সমাজসেবা অধিদফতরের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বার্ষিক প্রতিবেদন</w:t>
            </w:r>
          </w:p>
        </w:tc>
      </w:tr>
      <w:tr w:rsidR="00CF2C0D" w:rsidRPr="00CE2489" w:rsidTr="00CF2C0D">
        <w:trPr>
          <w:jc w:val="center"/>
        </w:trPr>
        <w:tc>
          <w:tcPr>
            <w:tcW w:w="14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প্রতিবন্ধী ব্যক্তিদের জন্য সামাজিক নিরাপত্তার আওতা সম্প্রসারণ</w:t>
            </w:r>
          </w:p>
        </w:tc>
        <w:tc>
          <w:tcPr>
            <w:tcW w:w="18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প্রতিবন্ধিতা জরিপে শনাক্তকৃত প্রতিবন্ধী ব্যক্তিদের মধ্যে প্রতিবন্ধী ভাতাগ্রহীতার হার</w:t>
            </w:r>
          </w:p>
        </w:tc>
        <w:tc>
          <w:tcPr>
            <w:tcW w:w="82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২৬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২৩</w:t>
            </w:r>
          </w:p>
        </w:tc>
        <w:tc>
          <w:tcPr>
            <w:tcW w:w="113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৩৯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৩৪</w:t>
            </w:r>
          </w:p>
        </w:tc>
        <w:tc>
          <w:tcPr>
            <w:tcW w:w="12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৪৯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২৮</w:t>
            </w:r>
          </w:p>
        </w:tc>
        <w:tc>
          <w:tcPr>
            <w:tcW w:w="11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৫৫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12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৬৫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167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অর্থবিভাগ</w:t>
            </w:r>
          </w:p>
        </w:tc>
        <w:tc>
          <w:tcPr>
            <w:tcW w:w="20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CF2C0D" w:rsidRPr="00CE2489" w:rsidRDefault="00CF2C0D" w:rsidP="00CF2C0D">
            <w:pPr>
              <w:spacing w:before="40" w:after="6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lang w:bidi="bn-IN"/>
              </w:rPr>
              <w:t>সমাজসেবা অধিদফতরের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 বার্ষিক প্রতিবেদন</w:t>
            </w:r>
          </w:p>
        </w:tc>
      </w:tr>
    </w:tbl>
    <w:p w:rsidR="00C02D3E" w:rsidRPr="00CE2489" w:rsidRDefault="009B2E0C" w:rsidP="00F35CED">
      <w:pPr>
        <w:rPr>
          <w:rFonts w:ascii="NikoshBAN" w:eastAsia="Times New Roman" w:hAnsi="NikoshBAN" w:cs="NikoshBAN"/>
          <w:color w:val="000000"/>
          <w:sz w:val="24"/>
          <w:szCs w:val="24"/>
        </w:rPr>
      </w:pPr>
      <w:r w:rsidRPr="00CE2489">
        <w:rPr>
          <w:rFonts w:eastAsia="Times New Roman" w:cs="NikoshBAN"/>
          <w:color w:val="000000"/>
          <w:sz w:val="24"/>
          <w:szCs w:val="24"/>
          <w:shd w:val="clear" w:color="auto" w:fill="FFFFFF"/>
        </w:rPr>
        <w:t xml:space="preserve">      </w:t>
      </w:r>
      <w:r w:rsidR="00C02D3E" w:rsidRPr="00CE2489">
        <w:rPr>
          <w:rFonts w:eastAsia="Times New Roman" w:cs="NikoshBAN"/>
          <w:color w:val="000000"/>
          <w:sz w:val="24"/>
          <w:szCs w:val="24"/>
          <w:shd w:val="clear" w:color="auto" w:fill="FFFFFF"/>
        </w:rPr>
        <w:t> </w:t>
      </w:r>
      <w:r w:rsidR="001A79B3" w:rsidRPr="00CE2489">
        <w:rPr>
          <w:rFonts w:eastAsia="Times New Roman" w:cs="NikoshBAN"/>
          <w:color w:val="000000"/>
          <w:sz w:val="24"/>
          <w:szCs w:val="24"/>
          <w:shd w:val="clear" w:color="auto" w:fill="FFFFFF"/>
        </w:rPr>
        <w:tab/>
      </w:r>
      <w:r w:rsidR="00CF2C0D" w:rsidRPr="00CE2489">
        <w:rPr>
          <w:rFonts w:ascii="Nikosh" w:eastAsia="Times New Roman" w:hAnsi="Nikosh" w:cs="Nikosh"/>
          <w:b/>
          <w:bCs/>
          <w:color w:val="000000"/>
        </w:rPr>
        <w:t>*</w:t>
      </w:r>
      <w:r w:rsidR="00CF2C0D" w:rsidRPr="00CE2489">
        <w:rPr>
          <w:rFonts w:eastAsia="Times New Roman" w:cs="NikoshBAN"/>
          <w:color w:val="000000"/>
          <w:sz w:val="24"/>
          <w:szCs w:val="24"/>
          <w:shd w:val="clear" w:color="auto" w:fill="FFFFFF"/>
        </w:rPr>
        <w:t xml:space="preserve"> </w:t>
      </w:r>
      <w:r w:rsidR="00C02D3E" w:rsidRPr="00CE2489">
        <w:rPr>
          <w:rFonts w:eastAsia="Times New Roman" w:cs="NikoshBAN"/>
          <w:color w:val="000000"/>
          <w:sz w:val="24"/>
          <w:szCs w:val="24"/>
          <w:shd w:val="clear" w:color="auto" w:fill="FFFFFF"/>
        </w:rPr>
        <w:t>(</w:t>
      </w:r>
      <w:r w:rsidR="0092677A" w:rsidRPr="00CE2489">
        <w:rPr>
          <w:rFonts w:eastAsia="Times New Roman" w:cs="NikoshBAN"/>
          <w:color w:val="000000"/>
          <w:sz w:val="24"/>
          <w:szCs w:val="24"/>
          <w:shd w:val="clear" w:color="auto" w:fill="FFFFFF"/>
        </w:rPr>
        <w:t>P</w:t>
      </w:r>
      <w:r w:rsidR="00C02D3E" w:rsidRPr="00CE2489">
        <w:rPr>
          <w:rFonts w:eastAsia="Times New Roman" w:cs="NikoshBAN"/>
          <w:color w:val="000000"/>
          <w:sz w:val="24"/>
          <w:szCs w:val="24"/>
          <w:shd w:val="clear" w:color="auto" w:fill="FFFFFF"/>
        </w:rPr>
        <w:t>rovisional)</w:t>
      </w:r>
      <w:r w:rsidR="00C02D3E" w:rsidRPr="00CE2489">
        <w:rPr>
          <w:rFonts w:ascii="NikoshBAN" w:eastAsia="Times New Roman" w:hAnsi="NikoshBAN" w:cs="NikoshBAN"/>
          <w:color w:val="000000"/>
          <w:sz w:val="24"/>
          <w:szCs w:val="24"/>
          <w:shd w:val="clear" w:color="auto" w:fill="FFFFFF"/>
        </w:rPr>
        <w:t> তথ্য </w:t>
      </w:r>
      <w:r w:rsidR="00C02D3E" w:rsidRPr="00CE2489">
        <w:rPr>
          <w:rFonts w:ascii="NikoshBAN" w:eastAsia="Times New Roman" w:hAnsi="NikoshBAN" w:cs="NikoshBAN"/>
          <w:color w:val="000000"/>
          <w:sz w:val="24"/>
          <w:szCs w:val="24"/>
        </w:rPr>
        <w:br/>
      </w:r>
    </w:p>
    <w:p w:rsidR="00203CA7" w:rsidRPr="00CE2489" w:rsidRDefault="00203CA7" w:rsidP="00F35CED">
      <w:pPr>
        <w:rPr>
          <w:rFonts w:ascii="NikoshBAN" w:eastAsia="Times New Roman" w:hAnsi="NikoshBAN" w:cs="NikoshBAN"/>
          <w:bCs/>
          <w:color w:val="000000"/>
          <w:sz w:val="24"/>
          <w:szCs w:val="24"/>
        </w:rPr>
      </w:pPr>
    </w:p>
    <w:p w:rsidR="00203CA7" w:rsidRPr="00CE2489" w:rsidRDefault="00203CA7" w:rsidP="00F35CED">
      <w:pPr>
        <w:rPr>
          <w:rFonts w:ascii="NikoshBAN" w:eastAsia="Times New Roman" w:hAnsi="NikoshBAN" w:cs="NikoshBAN"/>
          <w:bCs/>
          <w:color w:val="000000"/>
          <w:sz w:val="24"/>
          <w:szCs w:val="24"/>
          <w:lang w:bidi="bn-IN"/>
        </w:rPr>
      </w:pPr>
    </w:p>
    <w:p w:rsidR="003D086F" w:rsidRPr="00CE2489" w:rsidRDefault="003D086F" w:rsidP="00F35CED">
      <w:pPr>
        <w:rPr>
          <w:rFonts w:ascii="NikoshBAN" w:eastAsia="Times New Roman" w:hAnsi="NikoshBAN" w:cs="NikoshBAN"/>
          <w:bCs/>
          <w:color w:val="000000"/>
          <w:sz w:val="24"/>
          <w:szCs w:val="24"/>
          <w:lang w:bidi="bn-IN"/>
        </w:rPr>
      </w:pPr>
    </w:p>
    <w:p w:rsidR="003D086F" w:rsidRPr="00CE2489" w:rsidRDefault="003D086F" w:rsidP="00F35CED">
      <w:pPr>
        <w:rPr>
          <w:rFonts w:ascii="NikoshBAN" w:eastAsia="Times New Roman" w:hAnsi="NikoshBAN" w:cs="NikoshBAN"/>
          <w:bCs/>
          <w:color w:val="000000"/>
          <w:sz w:val="24"/>
          <w:szCs w:val="24"/>
          <w:lang w:bidi="bn-IN"/>
        </w:rPr>
      </w:pPr>
    </w:p>
    <w:p w:rsidR="002077E0" w:rsidRPr="00CE2489" w:rsidRDefault="002077E0" w:rsidP="00E578AB">
      <w:pPr>
        <w:jc w:val="center"/>
        <w:rPr>
          <w:rFonts w:ascii="NikoshBAN" w:eastAsia="Times New Roman" w:hAnsi="NikoshBAN" w:cs="NikoshBAN"/>
          <w:bCs/>
          <w:color w:val="000000"/>
          <w:sz w:val="24"/>
          <w:szCs w:val="24"/>
        </w:rPr>
      </w:pPr>
    </w:p>
    <w:p w:rsidR="00AE07EC" w:rsidRPr="00CE2489" w:rsidRDefault="00AE07EC" w:rsidP="00AE07EC">
      <w:pPr>
        <w:shd w:val="clear" w:color="auto" w:fill="FFFFFF"/>
        <w:spacing w:after="0" w:line="263" w:lineRule="atLeast"/>
        <w:jc w:val="center"/>
        <w:rPr>
          <w:rFonts w:ascii="Nikosh" w:eastAsia="Times New Roman" w:hAnsi="Nikosh" w:cs="Nikosh"/>
          <w:b/>
          <w:bCs/>
          <w:color w:val="000000"/>
          <w:sz w:val="32"/>
          <w:szCs w:val="32"/>
          <w:lang w:bidi="bn-IN"/>
        </w:rPr>
      </w:pPr>
      <w:r w:rsidRPr="00CE2489">
        <w:rPr>
          <w:rFonts w:ascii="Nikosh" w:eastAsia="Times New Roman" w:hAnsi="Nikosh" w:cs="Nikosh"/>
          <w:b/>
          <w:bCs/>
          <w:color w:val="000000"/>
          <w:sz w:val="40"/>
          <w:szCs w:val="40"/>
          <w:cs/>
          <w:lang w:bidi="bn-IN"/>
        </w:rPr>
        <w:t>সেকশন ৩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</w:rPr>
        <w:br/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কৌশলগত উদ্দেশ্য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</w:rPr>
        <w:t xml:space="preserve">, 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অগ্রাধিকার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</w:rPr>
        <w:t xml:space="preserve">, 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কার্যক্রম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</w:rPr>
        <w:t xml:space="preserve">, 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কর্মসম্পাদন সূচক এবং লক্ষ্যমাত্রাসমূহ</w:t>
      </w:r>
    </w:p>
    <w:p w:rsidR="00CF2C0D" w:rsidRPr="00CE2489" w:rsidRDefault="00CF2C0D" w:rsidP="00AE07EC">
      <w:pPr>
        <w:shd w:val="clear" w:color="auto" w:fill="FFFFFF"/>
        <w:spacing w:after="0" w:line="263" w:lineRule="atLeast"/>
        <w:jc w:val="center"/>
        <w:rPr>
          <w:rFonts w:ascii="Nikosh" w:eastAsia="Times New Roman" w:hAnsi="Nikosh" w:cs="Nikosh"/>
          <w:b/>
          <w:bCs/>
          <w:color w:val="000000"/>
          <w:sz w:val="32"/>
          <w:szCs w:val="32"/>
          <w:lang w:bidi="bn-IN"/>
        </w:rPr>
      </w:pPr>
    </w:p>
    <w:tbl>
      <w:tblPr>
        <w:tblW w:w="4653" w:type="pct"/>
        <w:tblInd w:w="1109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5"/>
        <w:gridCol w:w="779"/>
        <w:gridCol w:w="1529"/>
        <w:gridCol w:w="1867"/>
        <w:gridCol w:w="600"/>
        <w:gridCol w:w="963"/>
        <w:gridCol w:w="751"/>
        <w:gridCol w:w="739"/>
        <w:gridCol w:w="796"/>
        <w:gridCol w:w="745"/>
        <w:gridCol w:w="759"/>
        <w:gridCol w:w="748"/>
        <w:gridCol w:w="759"/>
        <w:gridCol w:w="759"/>
        <w:gridCol w:w="773"/>
      </w:tblGrid>
      <w:tr w:rsidR="00E840E3" w:rsidRPr="00CE2489" w:rsidTr="00E840E3">
        <w:trPr>
          <w:tblHeader/>
        </w:trPr>
        <w:tc>
          <w:tcPr>
            <w:tcW w:w="563" w:type="pct"/>
            <w:vMerge w:val="restart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কৌশলগত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 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br/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উদ্দেশ্য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কৌশলগত উদ্দেশ্যের মান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কার্যক্রম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কর্মসম্পাদন সূচক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একক</w:t>
            </w: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কর্মসম্পাদন সূচকের মান</w:t>
            </w: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ভিত্তি বছর ২০১৪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-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২০১৫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প্রকৃত অর্জন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 xml:space="preserve">* 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২০১৫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-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২০১৬</w:t>
            </w:r>
          </w:p>
        </w:tc>
        <w:tc>
          <w:tcPr>
            <w:tcW w:w="1344" w:type="pct"/>
            <w:gridSpan w:val="5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লক্ষ্যমাত্রা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/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নির্ণায়ক ২০১৬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-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২০১৭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প্রক্ষেপণ ২০১৭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-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২০১৮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প্রক্ষেপণ ২০১৮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-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২০১৯</w:t>
            </w:r>
          </w:p>
        </w:tc>
      </w:tr>
      <w:tr w:rsidR="00E840E3" w:rsidRPr="00CE2489" w:rsidTr="00E840E3">
        <w:trPr>
          <w:tblHeader/>
        </w:trPr>
        <w:tc>
          <w:tcPr>
            <w:tcW w:w="563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অসাধারণ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অতি উত্তম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উত্তম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চলতি মান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চলতি মানের নিম্নে</w:t>
            </w:r>
          </w:p>
        </w:tc>
        <w:tc>
          <w:tcPr>
            <w:tcW w:w="268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</w:tr>
      <w:tr w:rsidR="00E840E3" w:rsidRPr="00CE2489" w:rsidTr="00E840E3">
        <w:trPr>
          <w:trHeight w:val="20"/>
          <w:tblHeader/>
        </w:trPr>
        <w:tc>
          <w:tcPr>
            <w:tcW w:w="563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১০০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%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৯০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%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৮০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%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৭০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%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৬০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%</w:t>
            </w:r>
          </w:p>
        </w:tc>
        <w:tc>
          <w:tcPr>
            <w:tcW w:w="268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CF2C0D" w:rsidRPr="00CE2489" w:rsidRDefault="00CF2C0D" w:rsidP="00E840E3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</w:tr>
      <w:tr w:rsidR="00CF2C0D" w:rsidRPr="00CE2489" w:rsidTr="00E840E3">
        <w:trPr>
          <w:tblHeader/>
        </w:trPr>
        <w:tc>
          <w:tcPr>
            <w:tcW w:w="5000" w:type="pct"/>
            <w:gridSpan w:val="15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CF2C0D" w:rsidRPr="00CE2489" w:rsidRDefault="00CF2C0D" w:rsidP="00E840E3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মন্ত্রণালয়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 xml:space="preserve">/ 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বিভাগের কৌশলগত উদ্দেশ্যসমূহ</w:t>
            </w:r>
          </w:p>
        </w:tc>
      </w:tr>
      <w:tr w:rsidR="00E840E3" w:rsidRPr="00CE2489" w:rsidTr="00E840E3">
        <w:tc>
          <w:tcPr>
            <w:tcW w:w="563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সুবিধাবঞ্চিত ও অনগ্রসর জনগোষ্ঠীর সামাজিক সুরক্ষা জোরদারকরণ</w:t>
            </w:r>
          </w:p>
        </w:tc>
        <w:tc>
          <w:tcPr>
            <w:tcW w:w="275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lang w:bidi="bn-IN"/>
              </w:rPr>
              <w:t>৫</w:t>
            </w:r>
          </w:p>
        </w:tc>
        <w:tc>
          <w:tcPr>
            <w:tcW w:w="5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বয়স্কভাতা প্রদান</w:t>
            </w: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ভাতা সুবিধাভোগী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লক্ষ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lang w:val="en-GB" w:eastAsia="en-GB" w:bidi="bn-BD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12.00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২৭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২২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২৯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৯৫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৩৫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৩৮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৩৫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বিধবা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স্বামী নিগৃহীতা মহিলা ভাতা প্রদান</w:t>
            </w: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ভাতা সুবিধাভোগী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লক্ষ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8.00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৪৯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৪৮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৪৭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৪৬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৬৫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৯২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বেদে ও অনগ্রসর জনগোষ্ঠীর জীবনমান উন্নয়নে সহায়তা প্রদান</w:t>
            </w: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ভাতা সুবিধাভোগী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0.75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১৯১৩৯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২০০৯৫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২০০০০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১৯৫০০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১৯২৫০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১৯২০০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২২০৪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২৪৩১৪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সুবিধাভোগী প্রশিক্ষণার্থী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0.50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১২৫০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১৩৭৫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১৩৫০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১৩২৫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১২৭৫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১৫১২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১৬৬৩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উপবৃত্তি সুবিধাভোগী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0.50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৮৫২৬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৯৩৭৮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৯১৫০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৮৯০০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৮৭০০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৮৫৩০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১০৩১৫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১১৩৪৬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হিজড়া জনগোষ্ঠীর জীবনমান উন্নয়নে সহায়তা প্রদান</w:t>
            </w: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ভাতা সুবিধাভোগী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0.50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২৩৪০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২৫৭৪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২৫৫০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২৫০০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২৪২৫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২৩৫০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২৮৩১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৩১১৪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প্রশিক্ষণ সুবিধাভোগী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0.50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১৫০০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১৬৫০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১৬২৫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১৬০০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১৫৭৫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১৫২৫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১৮১৫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১৯৯৬</w:t>
            </w:r>
          </w:p>
        </w:tc>
      </w:tr>
      <w:tr w:rsidR="00E840E3" w:rsidRPr="00CE2489" w:rsidTr="00E840E3">
        <w:tc>
          <w:tcPr>
            <w:tcW w:w="563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হিজড়া জনগোষ্ঠীর জীবনমান উন্নয়নে সহায়তা প্রদান</w:t>
            </w: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উপবৃত্তি সুবিধাভোগী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0.50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১৪৭৬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১৫৫০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১৫২৫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১৫০০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১৪৯০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১৪৮০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১৭০৫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১৮৭৫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হাসপাতালে অবস্থানরত দুস্থ রোগীদের সহায়তা প্রদান</w:t>
            </w: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সেবা সংখ্যা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লক্ষ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1.50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৫২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ক্যান্সার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কিডনি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লিভার সিরোসিস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স্ট্রোকে প্যারালাইজড ও জন্মগত হৃদরোগীদের আর্থিক সহায়তা প্রদান</w:t>
            </w: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আর্থিক সহায়তা সুবিধাভোগী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1.00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১৯৯২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৩৯৯০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৬০০০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৫৯৮৫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৫৯৫০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৫৯২৫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৫৯০০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৭০০০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৮০০০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চা</w:t>
            </w:r>
            <w:r w:rsidRPr="00CE2489">
              <w:rPr>
                <w:rFonts w:ascii="Nikosh" w:eastAsia="Times New Roman" w:hAnsi="Nikosh" w:cs="Nikosh"/>
                <w:color w:val="000000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শ্রমিকদের জীবনমান উন্নয়নে সহায়তা প্রদান</w:t>
            </w: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খাদ্য সহায়তা সুবিধাভোগী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0.50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১৯৮০০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২০০০০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৩০০০০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২৯৯০০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২৯৮৫০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২৯৮০০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২৯৭০০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৪০০০০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৪৪০০০</w:t>
            </w:r>
          </w:p>
        </w:tc>
      </w:tr>
      <w:tr w:rsidR="00E840E3" w:rsidRPr="00CE2489" w:rsidTr="00E840E3">
        <w:tc>
          <w:tcPr>
            <w:tcW w:w="563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সামাজিক সমস্যা ও সমাজকল্যাণ মন্ত্রণালয়ের প্রদত্ত সেবা সম্পর্কিত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lastRenderedPageBreak/>
              <w:t>গবেষণা</w:t>
            </w:r>
            <w:r w:rsidRPr="00CE2489">
              <w:rPr>
                <w:rFonts w:ascii="Nikosh" w:eastAsia="Times New Roman" w:hAnsi="Nikosh" w:cs="Nikosh"/>
                <w:color w:val="000000"/>
              </w:rPr>
              <w:t>/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মূল্যায়ন কর্ম পরিচালনা</w:t>
            </w: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lastRenderedPageBreak/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গবেষণা প্রতিবেদন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1.00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মূল্যায়ন প্রতিবেদন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1.00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সমাজকল্যাণ মন্ত্রণালয় প্রদত্ত সেবা সম্পর্কে প্রচারণা</w:t>
            </w: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প্রকাশিত সমাজকল্যাণ বার্তা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0.50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বিলবোর্ড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0.50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১৭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১৭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১৬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৩০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ভিডিও প্রচারণা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0.50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সেবা ভিডিও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0.25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যৌথ উদ্যোগে গৃহীত উন্নয়ন প্রকল্পের মাধ্যমে প্রদত্ত সেবা</w:t>
            </w: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প্রদত্ত সেবা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লক্ষ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1.50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১৬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১৮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১৭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১৭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৭৫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১৭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১৭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১৯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</w:tr>
      <w:tr w:rsidR="00E840E3" w:rsidRPr="00CE2489" w:rsidTr="00E840E3">
        <w:tc>
          <w:tcPr>
            <w:tcW w:w="5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অনলাইন ভাতা ব্যবস্থাপনা সিস্টেম চালু </w:t>
            </w:r>
            <w:r w:rsidRPr="00CE2489">
              <w:rPr>
                <w:rFonts w:ascii="Nikosh" w:eastAsia="Times New Roman" w:hAnsi="Nikosh" w:cs="Nikosh"/>
                <w:color w:val="000000"/>
              </w:rPr>
              <w:t>(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বয়স্কভাতা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বিধবাভাতা ও প্রতিবন্ধীভাতা</w:t>
            </w:r>
            <w:r w:rsidRPr="00CE2489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অনলাইন ব্যবস্থাপনা চালুকরণ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তারিখ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3.50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৩১</w:t>
            </w:r>
            <w:r w:rsidRPr="00CE2489">
              <w:rPr>
                <w:rFonts w:ascii="Nikosh" w:eastAsia="Times New Roman" w:hAnsi="Nikosh" w:cs="Nikosh"/>
                <w:color w:val="000000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০৮</w:t>
            </w:r>
            <w:r w:rsidRPr="00CE2489">
              <w:rPr>
                <w:rFonts w:ascii="Nikosh" w:eastAsia="Times New Roman" w:hAnsi="Nikosh" w:cs="Nikosh"/>
                <w:color w:val="000000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২০১৬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  <w:r w:rsidRPr="00CE2489">
              <w:rPr>
                <w:rFonts w:ascii="Nikosh" w:eastAsia="Times New Roman" w:hAnsi="Nikosh" w:cs="Nikosh"/>
                <w:color w:val="000000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০৯</w:t>
            </w:r>
            <w:r w:rsidRPr="00CE2489">
              <w:rPr>
                <w:rFonts w:ascii="Nikosh" w:eastAsia="Times New Roman" w:hAnsi="Nikosh" w:cs="Nikosh"/>
                <w:color w:val="000000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২০১৬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</w:t>
            </w:r>
            <w:r w:rsidRPr="00CE2489">
              <w:rPr>
                <w:rFonts w:ascii="Nikosh" w:eastAsia="Times New Roman" w:hAnsi="Nikosh" w:cs="Nikosh"/>
                <w:color w:val="000000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০৯</w:t>
            </w:r>
            <w:r w:rsidRPr="00CE2489">
              <w:rPr>
                <w:rFonts w:ascii="Nikosh" w:eastAsia="Times New Roman" w:hAnsi="Nikosh" w:cs="Nikosh"/>
                <w:color w:val="000000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২০১৬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৩০</w:t>
            </w:r>
            <w:r w:rsidRPr="00CE2489">
              <w:rPr>
                <w:rFonts w:ascii="Nikosh" w:eastAsia="Times New Roman" w:hAnsi="Nikosh" w:cs="Nikosh"/>
                <w:color w:val="000000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০৯</w:t>
            </w:r>
            <w:r w:rsidRPr="00CE2489">
              <w:rPr>
                <w:rFonts w:ascii="Nikosh" w:eastAsia="Times New Roman" w:hAnsi="Nikosh" w:cs="Nikosh"/>
                <w:color w:val="000000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২০১৬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</w:t>
            </w:r>
            <w:r w:rsidRPr="00CE2489">
              <w:rPr>
                <w:rFonts w:ascii="Nikosh" w:eastAsia="Times New Roman" w:hAnsi="Nikosh" w:cs="Nikosh"/>
                <w:color w:val="000000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০৬</w:t>
            </w:r>
            <w:r w:rsidRPr="00CE2489">
              <w:rPr>
                <w:rFonts w:ascii="Nikosh" w:eastAsia="Times New Roman" w:hAnsi="Nikosh" w:cs="Nikosh"/>
                <w:color w:val="000000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২০১৬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E840E3" w:rsidRPr="00CE2489" w:rsidTr="00E840E3">
        <w:tc>
          <w:tcPr>
            <w:tcW w:w="563" w:type="pct"/>
            <w:vMerge w:val="restart"/>
            <w:tcBorders>
              <w:top w:val="single" w:sz="4" w:space="0" w:color="DDDDDD"/>
              <w:left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প্রতিবন্ধী ব্যক্তিদের সমন্বিত ও সম উন্নয়ন নিশ্চিতকরণ</w:t>
            </w:r>
          </w:p>
        </w:tc>
        <w:tc>
          <w:tcPr>
            <w:tcW w:w="275" w:type="pct"/>
            <w:vMerge w:val="restart"/>
            <w:tcBorders>
              <w:top w:val="single" w:sz="4" w:space="0" w:color="DDDDDD"/>
              <w:left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lang w:bidi="bn-IN"/>
              </w:rPr>
              <w:t>১৮</w:t>
            </w:r>
          </w:p>
        </w:tc>
        <w:tc>
          <w:tcPr>
            <w:tcW w:w="5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অসচ্ছল প্রতিবন্ধী ভাতা প্রদান</w:t>
            </w: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সুবিধাভোগী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লক্ষ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7.00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৯৯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৪৯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৪৮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৪৭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৪৬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left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left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প্রতিবন্ধী শিক্ষার্থীদের শিক্ষা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lastRenderedPageBreak/>
              <w:t>উপবৃত্তি প্রদান</w:t>
            </w: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lastRenderedPageBreak/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সুবিধাভোগী প্রতিবন্ধী শিক্ষার্থী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2.50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৫০০০০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৫৯৯৫০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৭৫০০০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৭৪৯০০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৭৪৮০০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৭৪৭০০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৭৪৬০০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৮২২৫০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৯০০০০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left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left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প্রতিবন্ধী ব্যক্তিদের বিশেষ শিক্ষা এবং প্রশিক্ষণ প্রদান</w:t>
            </w: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বিশেষ শিক্ষা ও প্রশিক্ষণ সুবিধাভোগী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0.50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৯৫০০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১০২৩৫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১১০০০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১০৯০০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১০৮৫০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১০৮০০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১০৭৫০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১২০০০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১৪০০০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left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left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১৭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ব্রেইল পুস্তক ছাপানো ও বিতরণ</w:t>
            </w: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১৭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ব্রেইল বই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0.50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৫৭৫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৫০১৬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৫০৯০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৫০৬০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৫০৪৫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৫০৩০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৫০১৬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৫৫০০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৫৬০০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left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left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১৭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ব্রেইল বই প্র্রাপ্ত শিক্ষার্থী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0.50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৪৯০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৪১৬৫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৪২১৫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৪২০৫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৪১৯০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৪১৭৫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৪১৬৫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৪২০০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৪২৫০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left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left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১৮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প্রতিবন্ধিতা শনাক্তকরণ</w:t>
            </w: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১৮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পরিচয়পত্র প্রাপ্ত প্রতিবন্ধী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লক্ষ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5.00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১৮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শনাক্তকৃত প্রতিবন্ধী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লক্ষ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2.00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৯৫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৩০</w:t>
            </w:r>
          </w:p>
        </w:tc>
      </w:tr>
      <w:tr w:rsidR="00E840E3" w:rsidRPr="00CE2489" w:rsidTr="00E840E3">
        <w:tc>
          <w:tcPr>
            <w:tcW w:w="563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সামাজিক ন্যায় বিচার ও পুনঃএকীকরণ </w:t>
            </w:r>
            <w:r w:rsidRPr="00CE2489">
              <w:rPr>
                <w:rFonts w:ascii="Nikosh" w:eastAsia="Times New Roman" w:hAnsi="Nikosh" w:cs="Nikosh"/>
                <w:color w:val="000000"/>
              </w:rPr>
              <w:t>(Reintegration)</w:t>
            </w:r>
          </w:p>
        </w:tc>
        <w:tc>
          <w:tcPr>
            <w:tcW w:w="275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lang w:bidi="bn-IN"/>
              </w:rPr>
              <w:t>১৭</w:t>
            </w:r>
          </w:p>
        </w:tc>
        <w:tc>
          <w:tcPr>
            <w:tcW w:w="540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সুদমুক্ত ক্ষুদ্রঋণ প্রদান</w:t>
            </w: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পুনঃবিনিয়োগের পরিমাণ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কোটি টাকা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3.00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৪০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০৮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৬০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৫৭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৫৫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৬৫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৭০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বিনিয়োগের পরিমাণ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কোটি টাকা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1.00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৩৯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৯৮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৪০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৪৮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৪৮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৪৬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৪২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৪০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আদায়কৃত সার্ভিস চার্জ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কোটি টাকা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1.00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০৩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৫৫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বিনিয়োগ আদায়ের হার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%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2.00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৮৫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৮৯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৯২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৯০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৮৯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পুনঃবিনিয়োগ আদায়ের হার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%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1.00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৮৬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৮৯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৯০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৮৯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৮৯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৮৯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৮৯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৯২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বৃত্তিমূলক ও দক্ষতা উন্নয়ন প্রশিক্ষণ</w:t>
            </w: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সুবিধাভোগী পুরুষ প্রশিক্ষণার্থী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1.00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১১৫০০০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১১৭০০০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১২২০০০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১২১০০০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১২০০০০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১১৯০০০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১১৮০০০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১২৫০০০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১৩০০০০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সুবিধাভোগী নারী প্রশিক্ষণার্থী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1.00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৬০০০০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৬২০০০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৬৫০০০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৬৪৫০০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৬৪০০০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৬৩৫০০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৬৩০০০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৭০০০০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৭৫০০০</w:t>
            </w:r>
          </w:p>
        </w:tc>
      </w:tr>
      <w:tr w:rsidR="00E840E3" w:rsidRPr="00CE2489" w:rsidTr="00E840E3">
        <w:tc>
          <w:tcPr>
            <w:tcW w:w="563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বৃত্তিমূলক ও দক্ষতা উন্নয়ন প্রশিক্ষণ</w:t>
            </w: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প্রশিক্ষণ ট্রেড সংখ্যা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0.50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২৪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২৯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২৮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২৭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২৬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৩২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সুবিধাবঞ্চিত শিশুদের আবাসন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ভরণপোষণ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শিক্ষা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প্রশিক্ষণ ও পুনর্বাসন প্রদান</w:t>
            </w: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সুবিধাপ্রাপ্ত শিশু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1.50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১১১৫০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১১১৫০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১৩৩৫০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১৩৩০০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১৩২৫০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১৩২২৫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১৩২০০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১৩৫০০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১৩৬০০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পাবলিক পরীক্ষায় শিশুদের গড় পাশের হার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%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1.50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৮৫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৫৫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৮৮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৯০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৮৯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৮৯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৮৯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৮৮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৯২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পুনর্বাসিত শিশু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1.00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৩৪০০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৩৪৫০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৩৭০০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৩৬৫০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৩৬০০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৩৫৫০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৩৫০০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৩৮০০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৪০০০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lang w:bidi="bn-IN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শিশু অধিকার জনসচেতনতা কার্যক্রমে অংশগ্রহণকারী</w:t>
            </w:r>
          </w:p>
          <w:p w:rsidR="00E840E3" w:rsidRPr="00CE2489" w:rsidRDefault="00E840E3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0.50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২৪০০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৩০০০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৩৫০০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৩৪৫০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৩৪০০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৩৩০০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৩২৫০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৪০০০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৫০০০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বেসরকারি এতিমখানায়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lastRenderedPageBreak/>
              <w:t>ক্যাপিটেশন গ্রান্ট প্রদান</w:t>
            </w: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lastRenderedPageBreak/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সুবিধাপ্রাপ্ত বালক শিশু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0.50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৫৬৯৭০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৬২০৭০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৬৫০০০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৬৪৯৫০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৬৪৯০০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৬৪৮৫০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৬৪৮০০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৬৬০০০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৭০০০০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সুবিধাপ্রাপ্ত বালিকা শিশু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0.50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৪৬০০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৫০১০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৭০০০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৬৯৫০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৬৯০০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৬৮৫০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৬৮০০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১০০০০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১২০০০</w:t>
            </w:r>
          </w:p>
        </w:tc>
      </w:tr>
      <w:tr w:rsidR="00E840E3" w:rsidRPr="00CE2489" w:rsidTr="00E840E3">
        <w:tc>
          <w:tcPr>
            <w:tcW w:w="563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বেসরকারি এতিমখানায় ক্যাপিটেশন গ্রান্ট প্রদান</w:t>
            </w: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আওতাভুক্ত প্রতিষ্ঠান সংখ্যা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0.50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৩৪৫০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৩৫২০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৩৬৫০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৩৬১৫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৩৫৮২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৩৫৫০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৩৫২০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৩৭৫০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৩৮৫০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সমাজের অসহায় জনগোষ্ঠীর জন্য অবকাঠামো নির্মাণ</w:t>
            </w: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নির্মিত আবকাঠামোর আয়তন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বর্গ মিটার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0.50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৫০০০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৫৫০০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১৫৫৬০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১৫৪৬০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১৫৩৬০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১৫২৬০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১৫১৬০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২০০০০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২৫০০০</w:t>
            </w:r>
          </w:p>
        </w:tc>
      </w:tr>
      <w:tr w:rsidR="00E840E3" w:rsidRPr="00CE2489" w:rsidTr="00E840E3">
        <w:tc>
          <w:tcPr>
            <w:tcW w:w="563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আর্থসামাজিক উন্নয়নে সামাজিক সাম্য 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(Equity)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নিশ্চিতকরণ</w:t>
            </w:r>
          </w:p>
        </w:tc>
        <w:tc>
          <w:tcPr>
            <w:tcW w:w="275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</w:t>
            </w:r>
          </w:p>
        </w:tc>
        <w:tc>
          <w:tcPr>
            <w:tcW w:w="540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আইনের সংস্পর্শে আসা শিশু বা আইনের সাথে সংঘাত জড়িত শিশুদের প্রশিক্ষণ ও পুনঃএকীকরণ</w:t>
            </w: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সহায়তাপ্রাপ্ত শিশুর সংখ্যা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2.25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৪৯৫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৫০৫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৫৫০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৫৩০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৫২০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৫১৫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৬০০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৭০০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পুনঃএকীকৃত শিশু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1.50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১৪৫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১৫০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১৯০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১৮০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১৭০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১৬০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২২৫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প্রবেশন ও আফটার কেয়ার সার্ভিস</w:t>
            </w: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lang w:bidi="bn-IN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প্রবেশন সহায়তা সুবিধাভোগী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1.00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৫১৬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৫৩৭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৫৮৫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৫৬০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৫৫০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৫৪৫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৫৪০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৬০০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৬৫০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lang w:bidi="bn-IN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আফটার কেয়ারের মাধ্যমে পুনর্বাসিত</w:t>
            </w:r>
          </w:p>
          <w:p w:rsidR="00E840E3" w:rsidRPr="00CE2489" w:rsidRDefault="00E840E3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0.50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১৭৫৯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২০২৫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২১০০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২০৫৫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২০৪৫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২০৩০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২০০০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২৫০০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৩০০০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ভবঘুরে প্রশিক্ষণ ও পুনর্বাসন</w:t>
            </w: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আশ্রয়প্রাপ্ত সুবিধাভোগী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0.25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১৩৫০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৮২৫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১৪৮০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১৪৬০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১৪৫০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১৪২০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১৫০০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১৬০০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পুনর্বাসিত ভবঘুরে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0.25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৩০১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৩৩০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৩৫০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৩৪৫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৩৪০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৩৩৫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৩৩৩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৩৭০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৪০০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সামাজিক</w:t>
            </w:r>
            <w:r w:rsidRPr="00CE2489">
              <w:rPr>
                <w:rFonts w:ascii="Nikosh" w:eastAsia="Times New Roman" w:hAnsi="Nikosh" w:cs="Nikosh"/>
                <w:color w:val="000000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প্রতিবন্ধী মেয়েদের প্রশিক্ষণ ও পুনর্বাসন</w:t>
            </w: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আশ্রয়প্রাপ্ত সামাজিক প্রতিবন্ধী নারী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0.50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১৮২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৪৭৫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৪৯৫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৪৯০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৪৮৫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৪৮০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৫৫০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৬০০</w:t>
            </w:r>
          </w:p>
        </w:tc>
      </w:tr>
      <w:tr w:rsidR="00E840E3" w:rsidRPr="00CE2489" w:rsidTr="00E840E3">
        <w:tc>
          <w:tcPr>
            <w:tcW w:w="563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সামাজিক</w:t>
            </w:r>
            <w:r w:rsidRPr="00CE2489">
              <w:rPr>
                <w:rFonts w:ascii="Nikosh" w:eastAsia="Times New Roman" w:hAnsi="Nikosh" w:cs="Nikosh"/>
                <w:color w:val="000000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প্রতিবন্ধী মেয়েদের প্রশিক্ষণ ও পুনর্বাসন</w:t>
            </w: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সামাজিক প্রতিবন্ধী নারী পুনর্বাসন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0.25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৬৫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১৩৫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১৩৬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১৬০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১৬৫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১৭৫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মহিলা ও শিশু</w:t>
            </w:r>
            <w:r w:rsidRPr="00CE2489">
              <w:rPr>
                <w:rFonts w:ascii="Nikosh" w:eastAsia="Times New Roman" w:hAnsi="Nikosh" w:cs="Nikosh"/>
                <w:color w:val="000000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 xml:space="preserve">কিশোরী হেফাজতিদের নিরাপদ আবাসন </w:t>
            </w:r>
            <w:r w:rsidRPr="00CE2489">
              <w:rPr>
                <w:rFonts w:ascii="Nikosh" w:eastAsia="Times New Roman" w:hAnsi="Nikosh" w:cs="Nikosh"/>
                <w:color w:val="000000"/>
              </w:rPr>
              <w:t>(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সেফ হোম</w:t>
            </w:r>
            <w:r w:rsidRPr="00CE2489">
              <w:rPr>
                <w:rFonts w:ascii="Nikosh" w:eastAsia="Times New Roman" w:hAnsi="Nikosh" w:cs="Nikosh"/>
                <w:color w:val="000000"/>
              </w:rPr>
              <w:t>)</w:t>
            </w: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আশ্রয়প্রাপ্ত নারী ও শিশু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0.25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৪৫০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৫০০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৫৫০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৫৪৫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৫৪০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৫৩৫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৫২৫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৫৬০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৬০০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সেফ হোম থেকে পুনর্বাসিত নারী ও শিশু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0.25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১১৫</w:t>
            </w: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১৩০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১৪৫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১৪০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১৩৮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১৩৬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১৩৪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১৫৫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চাইল্ড হেল্প লাইনের মাধ্যমে শিশু সুরক্ষা</w:t>
            </w: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সুরাহাকৃত টেলিফোন কল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%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2.00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৬০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৬৫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৬৩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৬২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৬১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৬৬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৭০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০০</w:t>
            </w:r>
          </w:p>
        </w:tc>
      </w:tr>
      <w:tr w:rsidR="00E840E3" w:rsidRPr="00CE2489" w:rsidTr="00E840E3">
        <w:tc>
          <w:tcPr>
            <w:tcW w:w="563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7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40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5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</w:t>
            </w:r>
            <w:r w:rsidRPr="00CE2489">
              <w:rPr>
                <w:rFonts w:ascii="Nikosh" w:eastAsia="Times New Roman" w:hAnsi="Nikosh" w:cs="Nikosh"/>
                <w:color w:val="000000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প্রাপ্ত টেলিফোন কলসংখ্যা</w:t>
            </w:r>
          </w:p>
        </w:tc>
        <w:tc>
          <w:tcPr>
            <w:tcW w:w="21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সংখ্যা</w:t>
            </w:r>
          </w:p>
        </w:tc>
        <w:tc>
          <w:tcPr>
            <w:tcW w:w="34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after="0"/>
              <w:jc w:val="center"/>
              <w:rPr>
                <w:rFonts w:ascii="NikoshBAN" w:hAnsi="NikoshBAN" w:cs="NikoshBAN"/>
                <w:color w:val="000000"/>
              </w:rPr>
            </w:pPr>
            <w:r w:rsidRPr="00CE2489">
              <w:rPr>
                <w:rFonts w:ascii="NikoshBAN" w:hAnsi="NikoshBAN" w:cs="NikoshBAN" w:hint="cs"/>
                <w:color w:val="000000"/>
                <w:cs/>
                <w:lang w:bidi="bn-IN"/>
              </w:rPr>
              <w:t>1.00</w:t>
            </w:r>
          </w:p>
        </w:tc>
        <w:tc>
          <w:tcPr>
            <w:tcW w:w="26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6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২৫০০০</w:t>
            </w:r>
          </w:p>
        </w:tc>
        <w:tc>
          <w:tcPr>
            <w:tcW w:w="28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৬০০০০</w:t>
            </w:r>
          </w:p>
        </w:tc>
        <w:tc>
          <w:tcPr>
            <w:tcW w:w="26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৫৫০০০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৫০০০০</w:t>
            </w:r>
          </w:p>
        </w:tc>
        <w:tc>
          <w:tcPr>
            <w:tcW w:w="26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৪৫০০০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৪০০০০</w:t>
            </w:r>
          </w:p>
        </w:tc>
        <w:tc>
          <w:tcPr>
            <w:tcW w:w="26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৭৫০০০</w:t>
            </w:r>
          </w:p>
        </w:tc>
        <w:tc>
          <w:tcPr>
            <w:tcW w:w="27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3689D" w:rsidRPr="00CE2489" w:rsidRDefault="0043689D" w:rsidP="00E840E3">
            <w:pPr>
              <w:spacing w:before="40"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CE2489">
              <w:rPr>
                <w:rFonts w:ascii="Nikosh" w:eastAsia="Times New Roman" w:hAnsi="Nikosh" w:cs="Nikosh"/>
                <w:color w:val="000000"/>
                <w:cs/>
                <w:lang w:bidi="bn-IN"/>
              </w:rPr>
              <w:t>১০০০০০</w:t>
            </w:r>
          </w:p>
        </w:tc>
      </w:tr>
    </w:tbl>
    <w:p w:rsidR="0092677A" w:rsidRPr="00CE2489" w:rsidRDefault="0092677A" w:rsidP="00B731E8">
      <w:pPr>
        <w:jc w:val="center"/>
        <w:rPr>
          <w:rFonts w:ascii="NikoshBAN" w:eastAsia="Times New Roman" w:hAnsi="NikoshBAN" w:cs="NikoshBAN"/>
          <w:color w:val="000000"/>
          <w:sz w:val="24"/>
          <w:szCs w:val="24"/>
          <w:lang w:bidi="bn-IN"/>
        </w:rPr>
      </w:pPr>
    </w:p>
    <w:p w:rsidR="00B731E8" w:rsidRPr="00CE2489" w:rsidRDefault="00B731E8" w:rsidP="00B731E8">
      <w:pPr>
        <w:jc w:val="center"/>
        <w:rPr>
          <w:rFonts w:ascii="NikoshBAN" w:eastAsia="Times New Roman" w:hAnsi="NikoshBAN" w:cs="NikoshBAN"/>
          <w:color w:val="000000"/>
          <w:sz w:val="24"/>
          <w:szCs w:val="24"/>
          <w:lang w:bidi="bn-IN"/>
        </w:rPr>
      </w:pPr>
    </w:p>
    <w:p w:rsidR="00B731E8" w:rsidRPr="00CE2489" w:rsidRDefault="00B731E8" w:rsidP="00B731E8">
      <w:pPr>
        <w:jc w:val="center"/>
        <w:rPr>
          <w:rFonts w:ascii="NikoshBAN" w:eastAsia="Times New Roman" w:hAnsi="NikoshBAN" w:cs="NikoshBAN"/>
          <w:color w:val="000000"/>
          <w:sz w:val="24"/>
          <w:szCs w:val="24"/>
          <w:lang w:bidi="bn-IN"/>
        </w:rPr>
      </w:pPr>
    </w:p>
    <w:tbl>
      <w:tblPr>
        <w:tblW w:w="4912" w:type="pct"/>
        <w:tblInd w:w="518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"/>
        <w:gridCol w:w="921"/>
        <w:gridCol w:w="1683"/>
        <w:gridCol w:w="1743"/>
        <w:gridCol w:w="748"/>
        <w:gridCol w:w="1040"/>
        <w:gridCol w:w="929"/>
        <w:gridCol w:w="847"/>
        <w:gridCol w:w="856"/>
        <w:gridCol w:w="823"/>
        <w:gridCol w:w="838"/>
        <w:gridCol w:w="865"/>
        <w:gridCol w:w="850"/>
        <w:gridCol w:w="850"/>
        <w:gridCol w:w="995"/>
      </w:tblGrid>
      <w:tr w:rsidR="002352CB" w:rsidRPr="00CE2489" w:rsidTr="00704EE7">
        <w:trPr>
          <w:tblHeader/>
        </w:trPr>
        <w:tc>
          <w:tcPr>
            <w:tcW w:w="345" w:type="pct"/>
            <w:vMerge w:val="restart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কৌশলগত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 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br/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উদ্দেশ্য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কৌশলগত উদ্দেশ্যের মান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কার্যক্রম</w:t>
            </w:r>
          </w:p>
        </w:tc>
        <w:tc>
          <w:tcPr>
            <w:tcW w:w="580" w:type="pct"/>
            <w:vMerge w:val="restart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কর্মসম্পাদন সূচক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একক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কর্মসম্পাদন সূচকের মান</w:t>
            </w: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ভিত্তি বছর ২০১৪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-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২০১৫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প্রকৃত অর্জন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 xml:space="preserve">* 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২০১৫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-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২০১৬</w:t>
            </w:r>
          </w:p>
        </w:tc>
        <w:tc>
          <w:tcPr>
            <w:tcW w:w="1408" w:type="pct"/>
            <w:gridSpan w:val="5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লক্ষ্যমাত্রা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/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নির্ণায়ক ২০১৬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-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২০১৭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প্রক্ষেপণ ২০১৭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-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২০১৮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প্রক্ষেপণ ২০১৮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-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২০১৯</w:t>
            </w:r>
          </w:p>
        </w:tc>
      </w:tr>
      <w:tr w:rsidR="002352CB" w:rsidRPr="00CE2489" w:rsidTr="00704EE7">
        <w:trPr>
          <w:tblHeader/>
        </w:trPr>
        <w:tc>
          <w:tcPr>
            <w:tcW w:w="345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285" w:type="pct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অসাধারণ</w:t>
            </w:r>
          </w:p>
        </w:tc>
        <w:tc>
          <w:tcPr>
            <w:tcW w:w="274" w:type="pct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অতি উত্তম</w:t>
            </w:r>
          </w:p>
        </w:tc>
        <w:tc>
          <w:tcPr>
            <w:tcW w:w="279" w:type="pct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উত্তম</w:t>
            </w:r>
          </w:p>
        </w:tc>
        <w:tc>
          <w:tcPr>
            <w:tcW w:w="288" w:type="pct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চলতি মান</w:t>
            </w: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চলতি মানের নিম্নে</w:t>
            </w:r>
          </w:p>
        </w:tc>
        <w:tc>
          <w:tcPr>
            <w:tcW w:w="283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</w:tr>
      <w:tr w:rsidR="002352CB" w:rsidRPr="00CE2489" w:rsidTr="00704EE7">
        <w:trPr>
          <w:tblHeader/>
        </w:trPr>
        <w:tc>
          <w:tcPr>
            <w:tcW w:w="345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249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285" w:type="pct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১০০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%</w:t>
            </w:r>
          </w:p>
        </w:tc>
        <w:tc>
          <w:tcPr>
            <w:tcW w:w="274" w:type="pct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৯০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%</w:t>
            </w:r>
          </w:p>
        </w:tc>
        <w:tc>
          <w:tcPr>
            <w:tcW w:w="279" w:type="pct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৮০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%</w:t>
            </w:r>
          </w:p>
        </w:tc>
        <w:tc>
          <w:tcPr>
            <w:tcW w:w="288" w:type="pct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৭০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%</w:t>
            </w: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৬০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</w:rPr>
              <w:t>%</w:t>
            </w:r>
          </w:p>
        </w:tc>
        <w:tc>
          <w:tcPr>
            <w:tcW w:w="283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  <w:tc>
          <w:tcPr>
            <w:tcW w:w="331" w:type="pct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CBCECE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</w:rPr>
            </w:pPr>
          </w:p>
        </w:tc>
      </w:tr>
      <w:tr w:rsidR="002352CB" w:rsidRPr="00CE2489" w:rsidTr="006366AF">
        <w:trPr>
          <w:tblHeader/>
        </w:trPr>
        <w:tc>
          <w:tcPr>
            <w:tcW w:w="5000" w:type="pct"/>
            <w:gridSpan w:val="15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b/>
                <w:bCs/>
                <w:color w:val="000000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cs/>
                <w:lang w:bidi="bn-IN"/>
              </w:rPr>
              <w:t>আবশ্যিক কৌশলগত উদ্দেশ্যসমূহ</w:t>
            </w:r>
          </w:p>
        </w:tc>
      </w:tr>
      <w:tr w:rsidR="002352CB" w:rsidRPr="00CE2489" w:rsidTr="00704EE7">
        <w:tc>
          <w:tcPr>
            <w:tcW w:w="345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দক্ষতার সঙ্গে বার্ষিক কর্মসম্পাদন চুক্তি বাস্তবায়ন নিশ্চিত করা</w:t>
            </w:r>
          </w:p>
        </w:tc>
        <w:tc>
          <w:tcPr>
            <w:tcW w:w="306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৬</w:t>
            </w:r>
          </w:p>
        </w:tc>
        <w:tc>
          <w:tcPr>
            <w:tcW w:w="56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১৭ অর্থবছরের খসড়া বার্ষিক কর্মসম্পাদন চুক্তি দাখিল</w:t>
            </w:r>
          </w:p>
        </w:tc>
        <w:tc>
          <w:tcPr>
            <w:tcW w:w="58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নির্ধারিত সময়সীমার মধ্যে খসড়া চুক্তি দাখিলকৃত</w:t>
            </w:r>
          </w:p>
        </w:tc>
        <w:tc>
          <w:tcPr>
            <w:tcW w:w="24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34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০০</w:t>
            </w:r>
          </w:p>
        </w:tc>
        <w:tc>
          <w:tcPr>
            <w:tcW w:w="30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6366AF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lang w:bidi="bn-IN"/>
              </w:rPr>
              <w:t>১৯</w:t>
            </w:r>
            <w:r w:rsidR="00B731E8"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="00B731E8"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০৫</w:t>
            </w:r>
            <w:r w:rsidR="00B731E8"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="00B731E8"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7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6366AF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lang w:bidi="bn-IN"/>
              </w:rPr>
              <w:t>২২</w:t>
            </w:r>
            <w:r w:rsidR="00B731E8"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="00B731E8"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০৫</w:t>
            </w:r>
            <w:r w:rsidR="00B731E8"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="00B731E8"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7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6366AF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lang w:bidi="bn-IN"/>
              </w:rPr>
              <w:t>২৪</w:t>
            </w:r>
            <w:r w:rsidR="00B731E8"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="00B731E8"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০৫</w:t>
            </w:r>
            <w:r w:rsidR="00B731E8"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="00B731E8"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8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6366AF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lang w:bidi="bn-IN"/>
              </w:rPr>
              <w:t>২৫</w:t>
            </w:r>
            <w:r w:rsidR="00B731E8"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="00B731E8"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০৫</w:t>
            </w:r>
            <w:r w:rsidR="00B731E8"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="00B731E8"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6366AF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lang w:bidi="bn-IN"/>
              </w:rPr>
              <w:t>২৬</w:t>
            </w:r>
            <w:r w:rsidR="00B731E8"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="00B731E8"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০৫</w:t>
            </w:r>
            <w:r w:rsidR="00B731E8"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="00B731E8"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6366AF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lang w:bidi="bn-IN"/>
              </w:rPr>
              <w:t>১৯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০৫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33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6366AF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lang w:bidi="bn-IN"/>
              </w:rPr>
              <w:t>১৯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০৫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</w:tr>
      <w:tr w:rsidR="002352CB" w:rsidRPr="00CE2489" w:rsidTr="00704EE7">
        <w:tc>
          <w:tcPr>
            <w:tcW w:w="34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306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56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6366AF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="006366AF"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২০১৫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১৬ অর্থবছরের বার্ষিক কর্মসম্পাদন চুক্তির মূল্যায়ন প্রতিবেদন দাখিল</w:t>
            </w:r>
          </w:p>
        </w:tc>
        <w:tc>
          <w:tcPr>
            <w:tcW w:w="58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F422F7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="00F422F7"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নির্ধারিত তারিখে মূল্যায়ন প্রতিবেদন দাখিলকৃত</w:t>
            </w:r>
          </w:p>
        </w:tc>
        <w:tc>
          <w:tcPr>
            <w:tcW w:w="24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34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০০</w:t>
            </w:r>
          </w:p>
        </w:tc>
        <w:tc>
          <w:tcPr>
            <w:tcW w:w="30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১৪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০৮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7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6366AF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="006366AF"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lang w:bidi="bn-IN"/>
              </w:rPr>
              <w:t>৭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০৮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7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6366AF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="006366AF"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lang w:bidi="bn-IN"/>
              </w:rPr>
              <w:t>৮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০৮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8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6366AF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="006366AF"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lang w:bidi="bn-IN"/>
              </w:rPr>
              <w:t>৯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০৮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6366AF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="006366AF"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lang w:bidi="bn-IN"/>
              </w:rPr>
              <w:t>০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০৮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F422F7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১৪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০৮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33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F422F7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১৪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০৮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</w:tr>
      <w:tr w:rsidR="002352CB" w:rsidRPr="00CE2489" w:rsidTr="00704EE7">
        <w:tc>
          <w:tcPr>
            <w:tcW w:w="34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306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56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F422F7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="00F422F7"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১৭ অর্থবছরের বার্ষিক কর্মসম্পাদন চুক্তি বাস্তবায়ন পরিবীক্ষণ</w:t>
            </w:r>
          </w:p>
        </w:tc>
        <w:tc>
          <w:tcPr>
            <w:tcW w:w="58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F422F7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="00F422F7"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ত্রৈমাসিক প্রতিবেদন প্রণীত ও দাখিলকৃত</w:t>
            </w:r>
          </w:p>
        </w:tc>
        <w:tc>
          <w:tcPr>
            <w:tcW w:w="24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34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০০</w:t>
            </w:r>
          </w:p>
        </w:tc>
        <w:tc>
          <w:tcPr>
            <w:tcW w:w="30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৪</w:t>
            </w:r>
          </w:p>
        </w:tc>
        <w:tc>
          <w:tcPr>
            <w:tcW w:w="27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</w:t>
            </w:r>
          </w:p>
        </w:tc>
        <w:tc>
          <w:tcPr>
            <w:tcW w:w="27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28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F422F7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F422F7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F422F7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৪</w:t>
            </w:r>
          </w:p>
        </w:tc>
        <w:tc>
          <w:tcPr>
            <w:tcW w:w="33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F422F7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৪</w:t>
            </w:r>
          </w:p>
        </w:tc>
      </w:tr>
      <w:tr w:rsidR="002352CB" w:rsidRPr="00CE2489" w:rsidTr="00704EE7">
        <w:tc>
          <w:tcPr>
            <w:tcW w:w="34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306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56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F422F7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="00F422F7"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১৭ অর্থবছরের বার্ষিক কর্মসম্পাদন চুক্তির অর্ধবার্ষিক মূল্যায়ন প্রতিবেদন দাখিল</w:t>
            </w:r>
          </w:p>
        </w:tc>
        <w:tc>
          <w:tcPr>
            <w:tcW w:w="58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F422F7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="00F422F7"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নির্ধারিত তারিখে অর্ধবার্ষিক মূল্যায়ন প্রতিবেদন দাখিলকৃত</w:t>
            </w:r>
          </w:p>
        </w:tc>
        <w:tc>
          <w:tcPr>
            <w:tcW w:w="24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34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০০</w:t>
            </w:r>
          </w:p>
        </w:tc>
        <w:tc>
          <w:tcPr>
            <w:tcW w:w="30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২০১৭</w:t>
            </w:r>
          </w:p>
        </w:tc>
        <w:tc>
          <w:tcPr>
            <w:tcW w:w="27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২০১৭</w:t>
            </w:r>
          </w:p>
        </w:tc>
        <w:tc>
          <w:tcPr>
            <w:tcW w:w="27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২০১৭</w:t>
            </w:r>
          </w:p>
        </w:tc>
        <w:tc>
          <w:tcPr>
            <w:tcW w:w="28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০৫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২০১৭</w:t>
            </w: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০৬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২০১৭</w:t>
            </w: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</w:tr>
      <w:tr w:rsidR="002352CB" w:rsidRPr="00CE2489" w:rsidTr="00704EE7">
        <w:tc>
          <w:tcPr>
            <w:tcW w:w="34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306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56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422F7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  <w:lang w:bidi="bn-IN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আওতাধীন দপ্তর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/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সংস্থার সঙ্গে ২০১৬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১৭ অর্থবছরের বার্ষিক কর্মসম্পাদন চুক্তি স্বাক্ষর</w:t>
            </w:r>
          </w:p>
        </w:tc>
        <w:tc>
          <w:tcPr>
            <w:tcW w:w="58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বার্ষিক কর্মসম্পাদন চুক্তি স্বাক্ষরিত</w:t>
            </w:r>
          </w:p>
        </w:tc>
        <w:tc>
          <w:tcPr>
            <w:tcW w:w="24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34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০০</w:t>
            </w:r>
          </w:p>
        </w:tc>
        <w:tc>
          <w:tcPr>
            <w:tcW w:w="30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৩০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০৬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7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7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</w:tr>
      <w:tr w:rsidR="002352CB" w:rsidRPr="00CE2489" w:rsidTr="00704EE7">
        <w:tc>
          <w:tcPr>
            <w:tcW w:w="34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306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56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F422F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৬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বার্ষিক কর্মসম্পাদন চুক্তির সঙ্গে সংশ্লিষ্ট কর্মকর্তাদের প্রণোদনা প্রদান</w:t>
            </w:r>
          </w:p>
        </w:tc>
        <w:tc>
          <w:tcPr>
            <w:tcW w:w="58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F422F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৬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বৈদেশিক প্রশিক্ষণে প্রেরিত কর্মকর্তা</w:t>
            </w:r>
          </w:p>
        </w:tc>
        <w:tc>
          <w:tcPr>
            <w:tcW w:w="24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34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০০</w:t>
            </w:r>
          </w:p>
        </w:tc>
        <w:tc>
          <w:tcPr>
            <w:tcW w:w="30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</w:t>
            </w:r>
          </w:p>
        </w:tc>
        <w:tc>
          <w:tcPr>
            <w:tcW w:w="27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27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28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</w:tr>
      <w:tr w:rsidR="002352CB" w:rsidRPr="00CE2489" w:rsidTr="00704EE7">
        <w:tc>
          <w:tcPr>
            <w:tcW w:w="345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কার্যপদ্ধতি ও সেবার মানোন্নয়ন</w:t>
            </w:r>
          </w:p>
        </w:tc>
        <w:tc>
          <w:tcPr>
            <w:tcW w:w="306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৫</w:t>
            </w:r>
          </w:p>
        </w:tc>
        <w:tc>
          <w:tcPr>
            <w:tcW w:w="56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F422F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ই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ফাইলিং পদ্ধতি প্রবর্তন</w:t>
            </w:r>
          </w:p>
        </w:tc>
        <w:tc>
          <w:tcPr>
            <w:tcW w:w="58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F422F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মন্ত্রণালয়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/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বিভাগে ই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ফাইলিং পদ্ধতি প্রবর্তিত</w:t>
            </w:r>
          </w:p>
        </w:tc>
        <w:tc>
          <w:tcPr>
            <w:tcW w:w="24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34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০০</w:t>
            </w:r>
          </w:p>
        </w:tc>
        <w:tc>
          <w:tcPr>
            <w:tcW w:w="30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২৮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২০১৭</w:t>
            </w:r>
          </w:p>
        </w:tc>
        <w:tc>
          <w:tcPr>
            <w:tcW w:w="27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৩০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০৩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২০১৭</w:t>
            </w:r>
          </w:p>
        </w:tc>
        <w:tc>
          <w:tcPr>
            <w:tcW w:w="27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৩০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০৪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২০১৭</w:t>
            </w:r>
          </w:p>
        </w:tc>
        <w:tc>
          <w:tcPr>
            <w:tcW w:w="28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০৫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২০১৭</w:t>
            </w: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২৯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০৬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২০১৭</w:t>
            </w: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</w:tr>
      <w:tr w:rsidR="002352CB" w:rsidRPr="00CE2489" w:rsidTr="00704EE7">
        <w:tc>
          <w:tcPr>
            <w:tcW w:w="34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306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56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F422F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পিআরএল শুরুর ২ মাস পূর্বে সংশ্লিষ্ট কর্মচারীর পিআরএল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ছুটি নগদায়ন ও পেনশন মঞ্জুরিপত্র যুগপৎ জারি নিশ্চিতকরণ</w:t>
            </w:r>
          </w:p>
        </w:tc>
        <w:tc>
          <w:tcPr>
            <w:tcW w:w="58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F422F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পিআরএল শুরুর ২ মাস পূর্বে সংশ্লিষ্ট কর্মচারীর পিআরএল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ছুটি নগদায়ন ও পেনশন মঞ্জুরিপত্র যুগপৎ জারিকৃত</w:t>
            </w:r>
          </w:p>
        </w:tc>
        <w:tc>
          <w:tcPr>
            <w:tcW w:w="24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%</w:t>
            </w:r>
          </w:p>
        </w:tc>
        <w:tc>
          <w:tcPr>
            <w:tcW w:w="34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০০</w:t>
            </w:r>
          </w:p>
        </w:tc>
        <w:tc>
          <w:tcPr>
            <w:tcW w:w="30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27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27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28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</w:tr>
      <w:tr w:rsidR="002352CB" w:rsidRPr="00CE2489" w:rsidTr="00704EE7">
        <w:tc>
          <w:tcPr>
            <w:tcW w:w="34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306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560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সেবা প্রক্রিয়ায় উদ্ভাবন কার্যক্রম বাস্তবায়ন</w:t>
            </w:r>
          </w:p>
        </w:tc>
        <w:tc>
          <w:tcPr>
            <w:tcW w:w="58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মন্ত্রণালয়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/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বিভাগ এবং আওতাধীন দপ্তর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/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সংস্থায় অধিকসংখ্যক অনলাইন সেবা চালুর লক্ষ্যে সেবাসমূহের পূর্ণাঙ্গ তালিকা প্রণীত এবং অগ্রাধিকার নির্ধারিত</w:t>
            </w:r>
          </w:p>
        </w:tc>
        <w:tc>
          <w:tcPr>
            <w:tcW w:w="24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34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০০</w:t>
            </w:r>
          </w:p>
        </w:tc>
        <w:tc>
          <w:tcPr>
            <w:tcW w:w="30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৩০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7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০৭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7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১৪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8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২৮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</w:tr>
      <w:tr w:rsidR="002352CB" w:rsidRPr="00CE2489" w:rsidTr="00704EE7">
        <w:tc>
          <w:tcPr>
            <w:tcW w:w="34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306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560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58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F422F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মন্ত্রণালয়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/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বিভাগ এবং আওতাধীন দপ্তর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/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 xml:space="preserve">সংস্থায় অধিকসংখ্যক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lastRenderedPageBreak/>
              <w:t>সেবাপ্রক্রিয়া সহজীকরণের লক্ষ্যে সেবাসমূহের পূর্ণাঙ্গ তালিকা প্রণীত এবং অগ্রাধিকার নির্ধারিত</w:t>
            </w:r>
          </w:p>
        </w:tc>
        <w:tc>
          <w:tcPr>
            <w:tcW w:w="24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lastRenderedPageBreak/>
              <w:t>তারিখ</w:t>
            </w:r>
          </w:p>
        </w:tc>
        <w:tc>
          <w:tcPr>
            <w:tcW w:w="34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০০</w:t>
            </w:r>
          </w:p>
        </w:tc>
        <w:tc>
          <w:tcPr>
            <w:tcW w:w="30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৩০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7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০৭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7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১৪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8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২৮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</w:tr>
      <w:tr w:rsidR="002352CB" w:rsidRPr="00CE2489" w:rsidTr="00704EE7">
        <w:trPr>
          <w:trHeight w:val="106"/>
        </w:trPr>
        <w:tc>
          <w:tcPr>
            <w:tcW w:w="34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306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56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অভিযোগ প্রতিকার ব্যবস্থা বাস্তবায়ন</w:t>
            </w:r>
          </w:p>
        </w:tc>
        <w:tc>
          <w:tcPr>
            <w:tcW w:w="58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F422F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নিষ্পত্তিকৃত অভিযোগ</w:t>
            </w:r>
          </w:p>
        </w:tc>
        <w:tc>
          <w:tcPr>
            <w:tcW w:w="24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%</w:t>
            </w:r>
          </w:p>
        </w:tc>
        <w:tc>
          <w:tcPr>
            <w:tcW w:w="34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০০</w:t>
            </w:r>
          </w:p>
        </w:tc>
        <w:tc>
          <w:tcPr>
            <w:tcW w:w="30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27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27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৭০</w:t>
            </w:r>
          </w:p>
        </w:tc>
        <w:tc>
          <w:tcPr>
            <w:tcW w:w="28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৬০</w:t>
            </w: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৫০</w:t>
            </w: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</w:tr>
      <w:tr w:rsidR="002352CB" w:rsidRPr="00CE2489" w:rsidTr="00704EE7">
        <w:tc>
          <w:tcPr>
            <w:tcW w:w="345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দক্ষতা ও নৈতিকতার উন্নয়ন</w:t>
            </w:r>
          </w:p>
        </w:tc>
        <w:tc>
          <w:tcPr>
            <w:tcW w:w="306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</w:t>
            </w:r>
          </w:p>
        </w:tc>
        <w:tc>
          <w:tcPr>
            <w:tcW w:w="56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সরকারি কর্মসম্পাদন ব্যবস্থাপনা সংক্রান্ত প্রশিক্ষণসহ বিভিন্ন বিষয়ে কর্মকর্তা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/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কর্মচারীদের জন্য প্রশিক্ষণ আয়োজন</w:t>
            </w:r>
          </w:p>
        </w:tc>
        <w:tc>
          <w:tcPr>
            <w:tcW w:w="58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F422F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প্রশিক্ষণের সময়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*</w:t>
            </w:r>
          </w:p>
        </w:tc>
        <w:tc>
          <w:tcPr>
            <w:tcW w:w="24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জনঘন্টা</w:t>
            </w:r>
          </w:p>
        </w:tc>
        <w:tc>
          <w:tcPr>
            <w:tcW w:w="34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০০</w:t>
            </w:r>
          </w:p>
        </w:tc>
        <w:tc>
          <w:tcPr>
            <w:tcW w:w="30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৬০</w:t>
            </w:r>
          </w:p>
        </w:tc>
        <w:tc>
          <w:tcPr>
            <w:tcW w:w="27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৫৫</w:t>
            </w:r>
          </w:p>
        </w:tc>
        <w:tc>
          <w:tcPr>
            <w:tcW w:w="27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৫০</w:t>
            </w:r>
          </w:p>
        </w:tc>
        <w:tc>
          <w:tcPr>
            <w:tcW w:w="28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৪৫</w:t>
            </w: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৪০</w:t>
            </w: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</w:tr>
      <w:tr w:rsidR="002352CB" w:rsidRPr="00CE2489" w:rsidTr="00704EE7">
        <w:tc>
          <w:tcPr>
            <w:tcW w:w="34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306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560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জাতীয় শুদ্ধাচার কৌশল বাস্তবায়ন</w:t>
            </w:r>
          </w:p>
        </w:tc>
        <w:tc>
          <w:tcPr>
            <w:tcW w:w="58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F422F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১৭ অর্থবছরের শুদ্ধাচার বাস্তবায়ন কর্মপরিকল্পনা এবং পরিবীক্ষণ কাঠামো প্রণীত ও দাখিলকৃত</w:t>
            </w:r>
          </w:p>
        </w:tc>
        <w:tc>
          <w:tcPr>
            <w:tcW w:w="24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34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০০</w:t>
            </w:r>
          </w:p>
        </w:tc>
        <w:tc>
          <w:tcPr>
            <w:tcW w:w="30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৩০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০৭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7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১৪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০৮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7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</w:tr>
      <w:tr w:rsidR="002352CB" w:rsidRPr="00CE2489" w:rsidTr="00704EE7">
        <w:tc>
          <w:tcPr>
            <w:tcW w:w="34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306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560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58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নির্ধারিত সময়সীমার মধ্যে ত্রৈমাসিক পরিবীক্ষণ প্রতিবেদন দাখিলকৃত</w:t>
            </w:r>
          </w:p>
        </w:tc>
        <w:tc>
          <w:tcPr>
            <w:tcW w:w="24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34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০০</w:t>
            </w:r>
          </w:p>
        </w:tc>
        <w:tc>
          <w:tcPr>
            <w:tcW w:w="30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৪</w:t>
            </w:r>
          </w:p>
        </w:tc>
        <w:tc>
          <w:tcPr>
            <w:tcW w:w="27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</w:t>
            </w:r>
          </w:p>
        </w:tc>
        <w:tc>
          <w:tcPr>
            <w:tcW w:w="27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28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</w:tr>
      <w:tr w:rsidR="002352CB" w:rsidRPr="00CE2489" w:rsidTr="00704EE7">
        <w:tc>
          <w:tcPr>
            <w:tcW w:w="345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 xml:space="preserve">কর্ম পরিবেশ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lastRenderedPageBreak/>
              <w:t>উন্নয়ন</w:t>
            </w:r>
          </w:p>
        </w:tc>
        <w:tc>
          <w:tcPr>
            <w:tcW w:w="306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lastRenderedPageBreak/>
              <w:t>৩</w:t>
            </w:r>
          </w:p>
        </w:tc>
        <w:tc>
          <w:tcPr>
            <w:tcW w:w="56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অফিস ভবন ও আঙ্গিনা পরিচ্ছন্ন রাখা</w:t>
            </w:r>
          </w:p>
        </w:tc>
        <w:tc>
          <w:tcPr>
            <w:tcW w:w="58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 xml:space="preserve">নির্ধারিত সময়সীমার মধ্যে অফিস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lastRenderedPageBreak/>
              <w:t>ভবন ও আঙ্গিনা পরিচ্ছন্ন</w:t>
            </w:r>
          </w:p>
        </w:tc>
        <w:tc>
          <w:tcPr>
            <w:tcW w:w="24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lastRenderedPageBreak/>
              <w:t>তারিখ</w:t>
            </w:r>
          </w:p>
        </w:tc>
        <w:tc>
          <w:tcPr>
            <w:tcW w:w="34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০০</w:t>
            </w:r>
          </w:p>
        </w:tc>
        <w:tc>
          <w:tcPr>
            <w:tcW w:w="30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৩০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7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7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২০১৭</w:t>
            </w:r>
          </w:p>
        </w:tc>
        <w:tc>
          <w:tcPr>
            <w:tcW w:w="28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</w:tr>
      <w:tr w:rsidR="002352CB" w:rsidRPr="00CE2489" w:rsidTr="00704EE7">
        <w:tc>
          <w:tcPr>
            <w:tcW w:w="34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306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56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 xml:space="preserve">সেবা প্রত্যাশী এবং দর্শনার্থীদের জন্য টয়লেটসহ অপেক্ষাগার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(waiting room)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এর ব্যবস্থা করা</w:t>
            </w:r>
          </w:p>
        </w:tc>
        <w:tc>
          <w:tcPr>
            <w:tcW w:w="58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নির্ধারিত সময়সীমার মধ্যে সেবা প্রত্যাশী এবং দর্শনার্থীদের জন্য টয়লেটসহ অপেক্ষাগার চালুকৃত</w:t>
            </w:r>
          </w:p>
        </w:tc>
        <w:tc>
          <w:tcPr>
            <w:tcW w:w="24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34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০০</w:t>
            </w:r>
          </w:p>
        </w:tc>
        <w:tc>
          <w:tcPr>
            <w:tcW w:w="30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৩০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7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7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২০১৭</w:t>
            </w:r>
          </w:p>
        </w:tc>
        <w:tc>
          <w:tcPr>
            <w:tcW w:w="28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</w:tr>
      <w:tr w:rsidR="002352CB" w:rsidRPr="00CE2489" w:rsidTr="00704EE7">
        <w:tc>
          <w:tcPr>
            <w:tcW w:w="34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306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56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সেবার মান সম্পর্কে সেবাগ্রহীতাদের মতামত পরিবীক্ষণের ব্যবস্থা চালু করা</w:t>
            </w:r>
          </w:p>
        </w:tc>
        <w:tc>
          <w:tcPr>
            <w:tcW w:w="58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সেবার মান সম্পর্কে সেবাগ্রহীতাদের মতামত পরিবীক্ষণের ব্যবস্থা চালুকৃত</w:t>
            </w:r>
          </w:p>
        </w:tc>
        <w:tc>
          <w:tcPr>
            <w:tcW w:w="24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34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০০</w:t>
            </w:r>
          </w:p>
        </w:tc>
        <w:tc>
          <w:tcPr>
            <w:tcW w:w="30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৩০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7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7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২০১৭</w:t>
            </w:r>
          </w:p>
        </w:tc>
        <w:tc>
          <w:tcPr>
            <w:tcW w:w="28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</w:tr>
      <w:tr w:rsidR="002352CB" w:rsidRPr="00CE2489" w:rsidTr="00704EE7">
        <w:tc>
          <w:tcPr>
            <w:tcW w:w="345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তথ্য অধিকার ও স্বপ্রণোদিত তথ্য প্রকাশ বাস্তবায়ন জোরদার করা</w:t>
            </w:r>
          </w:p>
        </w:tc>
        <w:tc>
          <w:tcPr>
            <w:tcW w:w="306" w:type="pct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56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তথ্য বাতায়ন হালনাগাদকরণ</w:t>
            </w:r>
          </w:p>
        </w:tc>
        <w:tc>
          <w:tcPr>
            <w:tcW w:w="58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তথ্য বাতায়ন হালনাগাদকৃত</w:t>
            </w:r>
          </w:p>
        </w:tc>
        <w:tc>
          <w:tcPr>
            <w:tcW w:w="24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%</w:t>
            </w:r>
          </w:p>
        </w:tc>
        <w:tc>
          <w:tcPr>
            <w:tcW w:w="34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০০</w:t>
            </w:r>
          </w:p>
        </w:tc>
        <w:tc>
          <w:tcPr>
            <w:tcW w:w="30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27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27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28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৭৫</w:t>
            </w: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৭০</w:t>
            </w: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</w:tr>
      <w:tr w:rsidR="002352CB" w:rsidRPr="00CE2489" w:rsidTr="00704EE7">
        <w:tc>
          <w:tcPr>
            <w:tcW w:w="345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306" w:type="pct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56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মন্ত্রণালয়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/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বিভাগের বার্ষিক প্রতিবেদন প্রণয়ন ও প্রকাশ</w:t>
            </w:r>
          </w:p>
        </w:tc>
        <w:tc>
          <w:tcPr>
            <w:tcW w:w="58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বার্ষিক প্রতিবেদন ওয়েবসাইটে প্রকাশিত</w:t>
            </w:r>
          </w:p>
        </w:tc>
        <w:tc>
          <w:tcPr>
            <w:tcW w:w="24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34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০০</w:t>
            </w:r>
          </w:p>
        </w:tc>
        <w:tc>
          <w:tcPr>
            <w:tcW w:w="30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১৫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১০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7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২৯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১০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7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১৫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8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৩০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১৫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১২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২০১৬</w:t>
            </w: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</w:tr>
      <w:tr w:rsidR="002352CB" w:rsidRPr="00CE2489" w:rsidTr="00704EE7">
        <w:tc>
          <w:tcPr>
            <w:tcW w:w="34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৬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আর্থিক ব্যবস্থাপনার উন্নয়ন</w:t>
            </w:r>
          </w:p>
        </w:tc>
        <w:tc>
          <w:tcPr>
            <w:tcW w:w="30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56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৬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অডিট আপত্তি নিষ্পত্তি কার্যক্রমের উন্নয়ন</w:t>
            </w:r>
          </w:p>
        </w:tc>
        <w:tc>
          <w:tcPr>
            <w:tcW w:w="58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৬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বছরে অডিট আপত্তি নিষ্পত্তিকৃত</w:t>
            </w:r>
          </w:p>
        </w:tc>
        <w:tc>
          <w:tcPr>
            <w:tcW w:w="24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%</w:t>
            </w:r>
          </w:p>
        </w:tc>
        <w:tc>
          <w:tcPr>
            <w:tcW w:w="34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০০</w:t>
            </w:r>
          </w:p>
        </w:tc>
        <w:tc>
          <w:tcPr>
            <w:tcW w:w="30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285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৫০</w:t>
            </w:r>
          </w:p>
        </w:tc>
        <w:tc>
          <w:tcPr>
            <w:tcW w:w="27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৪৫</w:t>
            </w:r>
          </w:p>
        </w:tc>
        <w:tc>
          <w:tcPr>
            <w:tcW w:w="27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৪০</w:t>
            </w:r>
          </w:p>
        </w:tc>
        <w:tc>
          <w:tcPr>
            <w:tcW w:w="28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৩৫</w:t>
            </w: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1"/>
                <w:szCs w:val="21"/>
                <w:cs/>
                <w:lang w:bidi="bn-IN"/>
              </w:rPr>
              <w:t>৩০</w:t>
            </w:r>
          </w:p>
        </w:tc>
        <w:tc>
          <w:tcPr>
            <w:tcW w:w="283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CF8E3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B731E8" w:rsidRPr="00CE2489" w:rsidRDefault="00B731E8" w:rsidP="00B731E8">
            <w:pPr>
              <w:spacing w:before="20"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1"/>
                <w:szCs w:val="21"/>
              </w:rPr>
            </w:pPr>
          </w:p>
        </w:tc>
      </w:tr>
    </w:tbl>
    <w:p w:rsidR="00B731E8" w:rsidRPr="00CE2489" w:rsidRDefault="00B731E8" w:rsidP="00B731E8">
      <w:pPr>
        <w:jc w:val="center"/>
        <w:rPr>
          <w:rFonts w:ascii="NikoshBAN" w:eastAsia="Times New Roman" w:hAnsi="NikoshBAN" w:cs="NikoshBAN"/>
          <w:color w:val="000000"/>
          <w:sz w:val="24"/>
          <w:szCs w:val="24"/>
          <w:lang w:bidi="bn-IN"/>
        </w:rPr>
      </w:pPr>
    </w:p>
    <w:p w:rsidR="000B6BAD" w:rsidRPr="00CE2489" w:rsidRDefault="000B6BAD" w:rsidP="00F35CED">
      <w:pPr>
        <w:rPr>
          <w:rFonts w:ascii="NikoshBAN" w:eastAsia="Times New Roman" w:hAnsi="NikoshBAN" w:cs="NikoshBAN"/>
          <w:color w:val="000000"/>
          <w:sz w:val="24"/>
          <w:szCs w:val="24"/>
        </w:rPr>
      </w:pPr>
      <w:r w:rsidRPr="00CE2489">
        <w:rPr>
          <w:rFonts w:ascii="NikoshBAN" w:eastAsia="Times New Roman" w:hAnsi="NikoshBAN" w:cs="NikoshBAN"/>
          <w:color w:val="000000"/>
          <w:sz w:val="24"/>
          <w:szCs w:val="24"/>
        </w:rPr>
        <w:t>*সাময়িক (provisional) তথ্য</w:t>
      </w:r>
    </w:p>
    <w:p w:rsidR="009133DB" w:rsidRPr="00CE2489" w:rsidRDefault="009133DB" w:rsidP="00F35CED">
      <w:pPr>
        <w:rPr>
          <w:rFonts w:ascii="NikoshBAN" w:eastAsia="Times New Roman" w:hAnsi="NikoshBAN" w:cs="NikoshBAN"/>
          <w:vanish/>
          <w:color w:val="000000"/>
          <w:sz w:val="24"/>
          <w:szCs w:val="24"/>
          <w:cs/>
          <w:lang w:bidi="bn-IN"/>
        </w:rPr>
      </w:pPr>
    </w:p>
    <w:p w:rsidR="00C02D3E" w:rsidRPr="00CE2489" w:rsidRDefault="00C02D3E" w:rsidP="00F35CED">
      <w:pPr>
        <w:rPr>
          <w:rFonts w:ascii="NikoshBAN" w:eastAsia="Times New Roman" w:hAnsi="NikoshBAN" w:cs="NikoshBAN"/>
          <w:color w:val="000000"/>
          <w:sz w:val="24"/>
          <w:szCs w:val="24"/>
        </w:rPr>
        <w:sectPr w:rsidR="00C02D3E" w:rsidRPr="00CE2489" w:rsidSect="00A3529E">
          <w:pgSz w:w="16839" w:h="11907" w:orient="landscape" w:code="9"/>
          <w:pgMar w:top="720" w:right="1152" w:bottom="288" w:left="576" w:header="720" w:footer="230" w:gutter="0"/>
          <w:cols w:space="720"/>
          <w:docGrid w:linePitch="360"/>
        </w:sectPr>
      </w:pPr>
    </w:p>
    <w:p w:rsidR="005E103C" w:rsidRPr="00CE2489" w:rsidRDefault="005E103C" w:rsidP="003A2740">
      <w:pPr>
        <w:pStyle w:val="NoSpacing"/>
        <w:jc w:val="both"/>
        <w:rPr>
          <w:rFonts w:ascii="NikoshBAN" w:hAnsi="NikoshBAN" w:cs="NikoshBAN"/>
          <w:color w:val="000000"/>
          <w:sz w:val="28"/>
          <w:szCs w:val="28"/>
          <w:cs/>
          <w:lang w:bidi="bn-IN"/>
        </w:rPr>
      </w:pPr>
    </w:p>
    <w:p w:rsidR="004D6CD7" w:rsidRPr="00CE2489" w:rsidRDefault="004D6CD7" w:rsidP="003A2740">
      <w:pPr>
        <w:pStyle w:val="NoSpacing"/>
        <w:jc w:val="both"/>
        <w:rPr>
          <w:rFonts w:ascii="NikoshBAN" w:hAnsi="NikoshBAN" w:cs="NikoshBAN"/>
          <w:color w:val="000000"/>
          <w:sz w:val="28"/>
          <w:szCs w:val="28"/>
          <w:lang w:bidi="bn-IN"/>
        </w:rPr>
      </w:pP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আমি</w:t>
      </w:r>
      <w:r w:rsidRPr="00CE2489">
        <w:rPr>
          <w:rFonts w:ascii="NikoshBAN" w:hAnsi="NikoshBAN" w:cs="NikoshBAN"/>
          <w:color w:val="000000"/>
          <w:sz w:val="28"/>
          <w:szCs w:val="28"/>
          <w:lang w:bidi="bn-IN"/>
        </w:rPr>
        <w:t xml:space="preserve">, </w:t>
      </w:r>
      <w:r w:rsidR="00E840E3" w:rsidRPr="00CE2489">
        <w:rPr>
          <w:rFonts w:ascii="NikoshBAN" w:hAnsi="NikoshBAN" w:cs="NikoshBAN"/>
          <w:color w:val="000000"/>
          <w:sz w:val="28"/>
          <w:szCs w:val="28"/>
          <w:lang w:bidi="bn-IN"/>
        </w:rPr>
        <w:t>মহা</w:t>
      </w:r>
      <w:r w:rsidR="00DB688D" w:rsidRPr="00CE2489">
        <w:rPr>
          <w:rFonts w:ascii="NikoshBAN" w:hAnsi="NikoshBAN" w:cs="NikoshBAN"/>
          <w:color w:val="000000"/>
          <w:sz w:val="28"/>
          <w:szCs w:val="28"/>
          <w:lang w:bidi="bn-IN"/>
        </w:rPr>
        <w:t>পরিচালক</w:t>
      </w:r>
      <w:r w:rsidR="00EC0CE8" w:rsidRPr="00CE2489">
        <w:rPr>
          <w:rFonts w:ascii="NikoshBAN" w:hAnsi="NikoshBAN" w:cs="NikoshBAN"/>
          <w:color w:val="000000"/>
          <w:sz w:val="28"/>
          <w:szCs w:val="28"/>
          <w:lang w:bidi="bn-IN"/>
        </w:rPr>
        <w:t xml:space="preserve">, </w:t>
      </w:r>
      <w:r w:rsidR="00E840E3" w:rsidRPr="00CE2489">
        <w:rPr>
          <w:rFonts w:ascii="NikoshBAN" w:hAnsi="NikoshBAN" w:cs="NikoshBAN"/>
          <w:color w:val="000000"/>
          <w:sz w:val="28"/>
          <w:szCs w:val="28"/>
          <w:lang w:bidi="bn-IN"/>
        </w:rPr>
        <w:t>সমাজসেবা অধিদফতর</w:t>
      </w:r>
      <w:r w:rsidR="00EC0CE8" w:rsidRPr="00CE2489">
        <w:rPr>
          <w:rFonts w:ascii="NikoshBAN" w:hAnsi="NikoshBAN" w:cs="NikoshBAN"/>
          <w:color w:val="000000"/>
          <w:sz w:val="28"/>
          <w:szCs w:val="28"/>
          <w:lang w:bidi="bn-IN"/>
        </w:rPr>
        <w:t xml:space="preserve">, </w:t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 xml:space="preserve">গণপ্রজাতন্ত্রী বাংলাদেশ সরকারের </w:t>
      </w:r>
      <w:r w:rsidR="00EC0CE8" w:rsidRPr="00CE2489">
        <w:rPr>
          <w:rFonts w:ascii="NikoshBAN" w:hAnsi="NikoshBAN" w:cs="NikoshBAN"/>
          <w:color w:val="000000"/>
          <w:sz w:val="28"/>
          <w:szCs w:val="28"/>
          <w:lang w:bidi="bn-IN"/>
        </w:rPr>
        <w:t>মাননীয় প্রতিমন্ত্রী</w:t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, সম</w:t>
      </w:r>
      <w:r w:rsidR="00EC0CE8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াজকল্যাণ মন্ত্রণালয়</w:t>
      </w:r>
      <w:r w:rsidR="00EC0CE8" w:rsidRPr="00CE2489">
        <w:rPr>
          <w:rFonts w:ascii="NikoshBAN" w:hAnsi="NikoshBAN" w:cs="NikoshBAN"/>
          <w:color w:val="000000"/>
          <w:sz w:val="28"/>
          <w:szCs w:val="28"/>
          <w:lang w:bidi="bn-IN"/>
        </w:rPr>
        <w:t xml:space="preserve"> এর প্রতিনিধি সচিব, সমাজকল্যাণ মন্ত্রণালয় এর </w:t>
      </w:r>
      <w:r w:rsidR="001C7725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নিকট অঙ্গি</w:t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কার করছি যে, এই চুক্তিতে বর্ণিত ফলাফল অর্জনে সচেষ্ট থাকব।</w:t>
      </w:r>
    </w:p>
    <w:p w:rsidR="004D6CD7" w:rsidRPr="00CE2489" w:rsidRDefault="004D6CD7" w:rsidP="003A2740">
      <w:pPr>
        <w:jc w:val="both"/>
        <w:rPr>
          <w:rFonts w:ascii="NikoshBAN" w:hAnsi="NikoshBAN" w:cs="NikoshBAN"/>
          <w:color w:val="000000"/>
          <w:sz w:val="28"/>
          <w:szCs w:val="28"/>
          <w:lang w:bidi="bn-IN"/>
        </w:rPr>
      </w:pPr>
    </w:p>
    <w:p w:rsidR="004D6CD7" w:rsidRPr="00CE2489" w:rsidRDefault="004D6CD7" w:rsidP="003A2740">
      <w:pPr>
        <w:jc w:val="both"/>
        <w:rPr>
          <w:rFonts w:ascii="NikoshBAN" w:hAnsi="NikoshBAN" w:cs="NikoshBAN"/>
          <w:color w:val="000000"/>
          <w:sz w:val="28"/>
          <w:szCs w:val="28"/>
          <w:lang w:bidi="bn-IN"/>
        </w:rPr>
      </w:pP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আমি, সচিব, সমাজকল্যাণ মন্ত্রণালয়</w:t>
      </w:r>
      <w:r w:rsidR="00DB688D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, গণপ্রজাতন্ত্রী বাংলাদেশ সরকা</w:t>
      </w:r>
      <w:r w:rsidR="00DB688D" w:rsidRPr="00CE2489">
        <w:rPr>
          <w:rFonts w:ascii="NikoshBAN" w:hAnsi="NikoshBAN" w:cs="NikoshBAN"/>
          <w:color w:val="000000"/>
          <w:sz w:val="28"/>
          <w:szCs w:val="28"/>
          <w:lang w:bidi="bn-IN"/>
        </w:rPr>
        <w:t xml:space="preserve">রের মাননীয় প্রতিমন্ত্রী সমাজকল্যাণ মন্ত্রণালয়ের প্রতিনিধি হিসেবে </w:t>
      </w:r>
      <w:r w:rsidR="00E840E3" w:rsidRPr="00CE2489">
        <w:rPr>
          <w:rFonts w:ascii="NikoshBAN" w:hAnsi="NikoshBAN" w:cs="NikoshBAN"/>
          <w:color w:val="000000"/>
          <w:sz w:val="28"/>
          <w:szCs w:val="28"/>
          <w:lang w:bidi="bn-IN"/>
        </w:rPr>
        <w:t xml:space="preserve">মহাপরিচালক, সমাজসেবা অধিদফতর, </w:t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-এর নিকট অঙ্গিকার করছি যে, এই চুক্তিতে বর্ণিত ফলাফল অর্জনে প্রয়োজনীয় সহযোগিতা প্রদান করবো।</w:t>
      </w:r>
    </w:p>
    <w:p w:rsidR="004D6CD7" w:rsidRPr="00CE2489" w:rsidRDefault="004D6CD7" w:rsidP="00F35CED">
      <w:pPr>
        <w:rPr>
          <w:rFonts w:ascii="NikoshBAN" w:hAnsi="NikoshBAN" w:cs="NikoshBAN"/>
          <w:color w:val="000000"/>
          <w:sz w:val="28"/>
          <w:szCs w:val="28"/>
          <w:lang w:bidi="bn-IN"/>
        </w:rPr>
      </w:pPr>
    </w:p>
    <w:p w:rsidR="004D6CD7" w:rsidRPr="00CE2489" w:rsidRDefault="004D6CD7" w:rsidP="00F35CED">
      <w:pPr>
        <w:rPr>
          <w:rFonts w:ascii="NikoshBAN" w:hAnsi="NikoshBAN" w:cs="NikoshBAN"/>
          <w:color w:val="000000"/>
          <w:sz w:val="28"/>
          <w:szCs w:val="28"/>
          <w:lang w:bidi="bn-IN"/>
        </w:rPr>
      </w:pPr>
    </w:p>
    <w:p w:rsidR="004D6CD7" w:rsidRPr="00CE2489" w:rsidRDefault="004D6CD7" w:rsidP="00F35CED">
      <w:pPr>
        <w:rPr>
          <w:rFonts w:ascii="NikoshBAN" w:hAnsi="NikoshBAN" w:cs="NikoshBAN"/>
          <w:color w:val="000000"/>
          <w:sz w:val="28"/>
          <w:szCs w:val="28"/>
          <w:lang w:bidi="bn-IN"/>
        </w:rPr>
      </w:pP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স্বাক্ষরিত:</w:t>
      </w:r>
    </w:p>
    <w:p w:rsidR="004D6CD7" w:rsidRPr="00CE2489" w:rsidRDefault="004D6CD7" w:rsidP="00F35CED">
      <w:pPr>
        <w:rPr>
          <w:rFonts w:ascii="NikoshBAN" w:hAnsi="NikoshBAN" w:cs="NikoshBAN"/>
          <w:color w:val="000000"/>
          <w:sz w:val="28"/>
          <w:szCs w:val="28"/>
          <w:lang w:bidi="bn-IN"/>
        </w:rPr>
      </w:pPr>
    </w:p>
    <w:p w:rsidR="004D6CD7" w:rsidRPr="00CE2489" w:rsidRDefault="004D6CD7" w:rsidP="00F35CED">
      <w:pPr>
        <w:rPr>
          <w:rFonts w:ascii="NikoshBAN" w:hAnsi="NikoshBAN" w:cs="NikoshBAN"/>
          <w:color w:val="000000"/>
          <w:sz w:val="28"/>
          <w:szCs w:val="28"/>
          <w:lang w:bidi="bn-IN"/>
        </w:rPr>
      </w:pPr>
    </w:p>
    <w:p w:rsidR="004D6CD7" w:rsidRPr="00CE2489" w:rsidRDefault="004D6CD7" w:rsidP="00F35CED">
      <w:pPr>
        <w:rPr>
          <w:rFonts w:ascii="NikoshBAN" w:hAnsi="NikoshBAN" w:cs="NikoshBAN"/>
          <w:color w:val="000000"/>
          <w:sz w:val="28"/>
          <w:szCs w:val="28"/>
          <w:lang w:bidi="bn-IN"/>
        </w:rPr>
      </w:pP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..............................................</w:t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  <w:t>.................................</w:t>
      </w:r>
    </w:p>
    <w:p w:rsidR="004D6CD7" w:rsidRPr="00CE2489" w:rsidRDefault="00E840E3" w:rsidP="00F35CED">
      <w:pPr>
        <w:rPr>
          <w:rFonts w:ascii="NikoshBAN" w:hAnsi="NikoshBAN" w:cs="NikoshBAN"/>
          <w:color w:val="000000"/>
          <w:sz w:val="28"/>
          <w:szCs w:val="28"/>
          <w:lang w:bidi="bn-IN"/>
        </w:rPr>
      </w:pPr>
      <w:r w:rsidRPr="00CE2489">
        <w:rPr>
          <w:rFonts w:ascii="NikoshBAN" w:hAnsi="NikoshBAN" w:cs="NikoshBAN"/>
          <w:color w:val="000000"/>
          <w:sz w:val="28"/>
          <w:szCs w:val="28"/>
          <w:lang w:bidi="bn-IN"/>
        </w:rPr>
        <w:t>মহা</w:t>
      </w:r>
      <w:r w:rsidR="004D6CD7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পরিচালক</w:t>
      </w:r>
      <w:r w:rsidR="004D6CD7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="004D6CD7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="004D6CD7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="004D6CD7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="004D6CD7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="004D6CD7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="004D6CD7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  <w:t>তারিখ</w:t>
      </w:r>
    </w:p>
    <w:p w:rsidR="004D6CD7" w:rsidRPr="00CE2489" w:rsidRDefault="00E840E3" w:rsidP="00F35CED">
      <w:pPr>
        <w:rPr>
          <w:rFonts w:ascii="NikoshBAN" w:hAnsi="NikoshBAN" w:cs="NikoshBAN"/>
          <w:color w:val="000000"/>
          <w:sz w:val="28"/>
          <w:szCs w:val="28"/>
          <w:lang w:bidi="bn-IN"/>
        </w:rPr>
      </w:pPr>
      <w:r w:rsidRPr="00CE2489">
        <w:rPr>
          <w:rFonts w:ascii="NikoshBAN" w:hAnsi="NikoshBAN" w:cs="NikoshBAN"/>
          <w:color w:val="000000"/>
          <w:sz w:val="28"/>
          <w:szCs w:val="28"/>
          <w:lang w:bidi="bn-IN"/>
        </w:rPr>
        <w:t>সমাজসেবা অধিদফতর</w:t>
      </w:r>
      <w:r w:rsidR="004D6CD7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="004D6CD7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="004D6CD7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="004D6CD7"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</w:p>
    <w:p w:rsidR="004D6CD7" w:rsidRPr="00CE2489" w:rsidRDefault="004D6CD7" w:rsidP="00F35CED">
      <w:pPr>
        <w:rPr>
          <w:rFonts w:ascii="NikoshBAN" w:hAnsi="NikoshBAN" w:cs="NikoshBAN"/>
          <w:color w:val="000000"/>
          <w:sz w:val="28"/>
          <w:szCs w:val="28"/>
          <w:lang w:bidi="bn-IN"/>
        </w:rPr>
      </w:pPr>
    </w:p>
    <w:p w:rsidR="004D6CD7" w:rsidRPr="00CE2489" w:rsidRDefault="004D6CD7" w:rsidP="00F35CED">
      <w:pPr>
        <w:rPr>
          <w:rFonts w:ascii="NikoshBAN" w:hAnsi="NikoshBAN" w:cs="NikoshBAN"/>
          <w:color w:val="000000"/>
          <w:sz w:val="28"/>
          <w:szCs w:val="28"/>
          <w:lang w:bidi="bn-IN"/>
        </w:rPr>
      </w:pPr>
    </w:p>
    <w:p w:rsidR="004D6CD7" w:rsidRPr="00CE2489" w:rsidRDefault="004D6CD7" w:rsidP="00F35CED">
      <w:pPr>
        <w:rPr>
          <w:rFonts w:ascii="NikoshBAN" w:hAnsi="NikoshBAN" w:cs="NikoshBAN"/>
          <w:color w:val="000000"/>
          <w:sz w:val="28"/>
          <w:szCs w:val="28"/>
          <w:lang w:bidi="bn-IN"/>
        </w:rPr>
      </w:pPr>
    </w:p>
    <w:p w:rsidR="004D6CD7" w:rsidRPr="00CE2489" w:rsidRDefault="004D6CD7" w:rsidP="00F35CED">
      <w:pPr>
        <w:rPr>
          <w:rFonts w:ascii="NikoshBAN" w:eastAsia="Times New Roman" w:hAnsi="NikoshBAN" w:cs="NikoshBAN"/>
          <w:color w:val="000000"/>
          <w:sz w:val="28"/>
          <w:szCs w:val="28"/>
          <w:lang w:bidi="bn-IN"/>
        </w:rPr>
      </w:pPr>
    </w:p>
    <w:p w:rsidR="004D6CD7" w:rsidRPr="00CE2489" w:rsidRDefault="004D6CD7" w:rsidP="00F35CED">
      <w:pPr>
        <w:rPr>
          <w:rFonts w:ascii="NikoshBAN" w:hAnsi="NikoshBAN" w:cs="NikoshBAN"/>
          <w:color w:val="000000"/>
          <w:sz w:val="28"/>
          <w:szCs w:val="28"/>
          <w:lang w:bidi="bn-IN"/>
        </w:rPr>
      </w:pP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..............................................</w:t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  <w:t>.................................</w:t>
      </w:r>
    </w:p>
    <w:p w:rsidR="004D6CD7" w:rsidRPr="00CE2489" w:rsidRDefault="004D6CD7" w:rsidP="00F35CED">
      <w:pPr>
        <w:rPr>
          <w:rFonts w:ascii="NikoshBAN" w:hAnsi="NikoshBAN" w:cs="NikoshBAN"/>
          <w:color w:val="000000"/>
          <w:sz w:val="28"/>
          <w:szCs w:val="28"/>
          <w:lang w:bidi="bn-IN"/>
        </w:rPr>
      </w:pP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সচিব</w:t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  <w:t>তারিখ</w:t>
      </w:r>
    </w:p>
    <w:p w:rsidR="004D6CD7" w:rsidRPr="00CE2489" w:rsidRDefault="004D6CD7" w:rsidP="00F35CED">
      <w:pPr>
        <w:rPr>
          <w:rFonts w:ascii="NikoshBAN" w:hAnsi="NikoshBAN" w:cs="NikoshBAN"/>
          <w:color w:val="000000"/>
          <w:sz w:val="24"/>
          <w:szCs w:val="24"/>
          <w:lang w:bidi="bn-IN"/>
        </w:rPr>
      </w:pP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>সমাজকল্যাণ মন্ত্রণালয়</w:t>
      </w:r>
      <w:r w:rsidRPr="00CE2489">
        <w:rPr>
          <w:rFonts w:ascii="NikoshBAN" w:hAnsi="NikoshBAN" w:cs="NikoshBAN"/>
          <w:color w:val="000000"/>
          <w:sz w:val="28"/>
          <w:szCs w:val="28"/>
          <w:cs/>
          <w:lang w:bidi="bn-IN"/>
        </w:rPr>
        <w:tab/>
      </w:r>
      <w:r w:rsidRPr="00CE2489">
        <w:rPr>
          <w:rFonts w:ascii="NikoshBAN" w:hAnsi="NikoshBAN" w:cs="NikoshBAN"/>
          <w:color w:val="000000"/>
          <w:sz w:val="24"/>
          <w:szCs w:val="24"/>
          <w:cs/>
          <w:lang w:bidi="bn-IN"/>
        </w:rPr>
        <w:tab/>
      </w:r>
      <w:r w:rsidRPr="00CE2489">
        <w:rPr>
          <w:rFonts w:ascii="NikoshBAN" w:hAnsi="NikoshBAN" w:cs="NikoshBAN"/>
          <w:color w:val="000000"/>
          <w:sz w:val="24"/>
          <w:szCs w:val="24"/>
          <w:cs/>
          <w:lang w:bidi="bn-IN"/>
        </w:rPr>
        <w:tab/>
      </w:r>
      <w:r w:rsidRPr="00CE2489">
        <w:rPr>
          <w:rFonts w:ascii="NikoshBAN" w:hAnsi="NikoshBAN" w:cs="NikoshBAN"/>
          <w:color w:val="000000"/>
          <w:sz w:val="24"/>
          <w:szCs w:val="24"/>
          <w:cs/>
          <w:lang w:bidi="bn-IN"/>
        </w:rPr>
        <w:tab/>
      </w:r>
    </w:p>
    <w:p w:rsidR="004D6CD7" w:rsidRPr="00CE2489" w:rsidRDefault="004D6CD7" w:rsidP="00F35CED">
      <w:pPr>
        <w:rPr>
          <w:rFonts w:ascii="NikoshBAN" w:hAnsi="NikoshBAN" w:cs="NikoshBAN"/>
          <w:color w:val="000000"/>
          <w:sz w:val="24"/>
          <w:szCs w:val="24"/>
          <w:lang w:bidi="bn-IN"/>
        </w:rPr>
      </w:pPr>
    </w:p>
    <w:p w:rsidR="005E103C" w:rsidRPr="00CE2489" w:rsidRDefault="005E103C" w:rsidP="00F35CED">
      <w:pPr>
        <w:rPr>
          <w:rFonts w:ascii="NikoshBAN" w:hAnsi="NikoshBAN" w:cs="NikoshBAN"/>
          <w:color w:val="000000"/>
          <w:sz w:val="24"/>
          <w:szCs w:val="24"/>
          <w:lang w:bidi="bn-IN"/>
        </w:rPr>
      </w:pPr>
    </w:p>
    <w:p w:rsidR="00DB688D" w:rsidRPr="00CE2489" w:rsidRDefault="00DB688D" w:rsidP="00F35CED">
      <w:pPr>
        <w:rPr>
          <w:rFonts w:ascii="NikoshBAN" w:hAnsi="NikoshBAN" w:cs="NikoshBAN"/>
          <w:color w:val="000000"/>
          <w:sz w:val="24"/>
          <w:szCs w:val="24"/>
          <w:lang w:bidi="bn-IN"/>
        </w:rPr>
      </w:pPr>
    </w:p>
    <w:p w:rsidR="000B12DD" w:rsidRPr="00CE2489" w:rsidRDefault="000B12DD" w:rsidP="00F35CED">
      <w:pPr>
        <w:rPr>
          <w:rFonts w:ascii="NikoshBAN" w:eastAsia="Times New Roman" w:hAnsi="NikoshBAN" w:cs="NikoshBAN"/>
          <w:bCs/>
          <w:color w:val="000000"/>
          <w:sz w:val="24"/>
          <w:szCs w:val="24"/>
        </w:rPr>
      </w:pPr>
    </w:p>
    <w:p w:rsidR="000B12DD" w:rsidRPr="00CE2489" w:rsidRDefault="000B12DD" w:rsidP="000B12DD">
      <w:pPr>
        <w:shd w:val="clear" w:color="auto" w:fill="FFFFFF"/>
        <w:spacing w:after="0" w:line="263" w:lineRule="atLeast"/>
        <w:jc w:val="right"/>
        <w:rPr>
          <w:rFonts w:ascii="Nikosh" w:eastAsia="Times New Roman" w:hAnsi="Nikosh" w:cs="Nikosh"/>
          <w:color w:val="000000"/>
          <w:sz w:val="24"/>
          <w:szCs w:val="24"/>
        </w:rPr>
      </w:pPr>
      <w:r w:rsidRPr="00CE2489">
        <w:rPr>
          <w:rFonts w:ascii="Nikosh" w:eastAsia="Times New Roman" w:hAnsi="Nikosh" w:cs="Nikosh"/>
          <w:b/>
          <w:bCs/>
          <w:color w:val="000000"/>
          <w:sz w:val="24"/>
          <w:szCs w:val="24"/>
          <w:cs/>
          <w:lang w:bidi="bn-IN"/>
        </w:rPr>
        <w:t>সংযোজনী</w:t>
      </w:r>
      <w:r w:rsidRPr="00CE2489">
        <w:rPr>
          <w:rFonts w:ascii="Nikosh" w:eastAsia="Times New Roman" w:hAnsi="Nikosh" w:cs="Nikosh"/>
          <w:b/>
          <w:bCs/>
          <w:color w:val="000000"/>
          <w:sz w:val="24"/>
          <w:szCs w:val="24"/>
        </w:rPr>
        <w:t>-</w:t>
      </w:r>
      <w:r w:rsidRPr="00CE2489">
        <w:rPr>
          <w:rFonts w:ascii="Nikosh" w:eastAsia="Times New Roman" w:hAnsi="Nikosh" w:cs="Nikosh"/>
          <w:b/>
          <w:bCs/>
          <w:color w:val="000000"/>
          <w:sz w:val="24"/>
          <w:szCs w:val="24"/>
          <w:cs/>
          <w:lang w:bidi="bn-IN"/>
        </w:rPr>
        <w:t>১</w:t>
      </w:r>
    </w:p>
    <w:p w:rsidR="000B12DD" w:rsidRPr="00CE2489" w:rsidRDefault="000B12DD" w:rsidP="000B12DD">
      <w:pPr>
        <w:shd w:val="clear" w:color="auto" w:fill="FFFFFF"/>
        <w:spacing w:after="0" w:line="263" w:lineRule="atLeast"/>
        <w:jc w:val="center"/>
        <w:rPr>
          <w:rFonts w:ascii="Nikosh" w:eastAsia="Times New Roman" w:hAnsi="Nikosh" w:cs="Nikosh"/>
          <w:color w:val="000000"/>
          <w:sz w:val="24"/>
          <w:szCs w:val="24"/>
        </w:rPr>
      </w:pPr>
      <w:r w:rsidRPr="00CE2489">
        <w:rPr>
          <w:rFonts w:ascii="Nikosh" w:eastAsia="Times New Roman" w:hAnsi="Nikosh" w:cs="Nikosh"/>
          <w:b/>
          <w:bCs/>
          <w:color w:val="000000"/>
          <w:sz w:val="24"/>
          <w:szCs w:val="24"/>
          <w:cs/>
          <w:lang w:bidi="bn-IN"/>
        </w:rPr>
        <w:t>শব্দসংক্ষেপ</w:t>
      </w:r>
      <w:r w:rsidRPr="00CE2489">
        <w:rPr>
          <w:rFonts w:ascii="Nikosh" w:eastAsia="Times New Roman" w:hAnsi="Nikosh" w:cs="Nikosh"/>
          <w:b/>
          <w:bCs/>
          <w:color w:val="000000"/>
          <w:sz w:val="24"/>
          <w:szCs w:val="24"/>
        </w:rPr>
        <w:t> </w:t>
      </w:r>
      <w:r w:rsidRPr="00CE2489">
        <w:rPr>
          <w:rFonts w:ascii="timesnewroman" w:eastAsia="Times New Roman" w:hAnsi="timesnewroman" w:cs="Nikosh"/>
          <w:b/>
          <w:bCs/>
          <w:color w:val="000000"/>
          <w:sz w:val="24"/>
          <w:szCs w:val="24"/>
        </w:rPr>
        <w:t>(Acronyms)</w:t>
      </w:r>
    </w:p>
    <w:p w:rsidR="000B12DD" w:rsidRPr="00CE2489" w:rsidRDefault="000B12DD" w:rsidP="000B12D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"/>
        <w:gridCol w:w="2708"/>
        <w:gridCol w:w="5416"/>
      </w:tblGrid>
      <w:tr w:rsidR="000B12DD" w:rsidRPr="00CE2489" w:rsidTr="00697537">
        <w:tc>
          <w:tcPr>
            <w:tcW w:w="50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2DD" w:rsidRPr="00CE2489" w:rsidRDefault="000B12DD" w:rsidP="00697537">
            <w:pPr>
              <w:spacing w:after="0" w:line="263" w:lineRule="atLeast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  <w:cs/>
                <w:lang w:bidi="bn-IN"/>
              </w:rPr>
              <w:t>ক্রমিক নম্বর</w:t>
            </w:r>
          </w:p>
        </w:tc>
        <w:tc>
          <w:tcPr>
            <w:tcW w:w="150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2DD" w:rsidRPr="00CE2489" w:rsidRDefault="000B12DD" w:rsidP="00697537">
            <w:pPr>
              <w:spacing w:after="0" w:line="263" w:lineRule="atLeast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  <w:cs/>
                <w:lang w:bidi="bn-IN"/>
              </w:rPr>
              <w:t>শব্দসংক্ষেপ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 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br/>
              <w:t>(Acronyms)</w:t>
            </w:r>
          </w:p>
        </w:tc>
        <w:tc>
          <w:tcPr>
            <w:tcW w:w="300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2DD" w:rsidRPr="00CE2489" w:rsidRDefault="000B12DD" w:rsidP="00697537">
            <w:pPr>
              <w:spacing w:after="0" w:line="263" w:lineRule="atLeast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  <w:cs/>
                <w:lang w:bidi="bn-IN"/>
              </w:rPr>
              <w:t>বিবরণ</w:t>
            </w:r>
          </w:p>
        </w:tc>
      </w:tr>
      <w:tr w:rsidR="000B12DD" w:rsidRPr="00CE2489" w:rsidTr="0069753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2DD" w:rsidRPr="00CE2489" w:rsidRDefault="000B12DD" w:rsidP="00697537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  <w:lang w:bidi="bn-IN"/>
              </w:rPr>
            </w:pPr>
          </w:p>
          <w:p w:rsidR="000B12DD" w:rsidRPr="00CE2489" w:rsidRDefault="000B12DD" w:rsidP="00697537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2DD" w:rsidRPr="00CE2489" w:rsidRDefault="000B12DD" w:rsidP="00697537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  <w:lang w:bidi="bn-IN"/>
              </w:rPr>
            </w:pPr>
          </w:p>
          <w:p w:rsidR="000B12DD" w:rsidRPr="00CE2489" w:rsidRDefault="000B12DD" w:rsidP="00697537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সসেঅদ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12DD" w:rsidRPr="00CE2489" w:rsidRDefault="000B12DD" w:rsidP="00697537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  <w:lang w:bidi="bn-IN"/>
              </w:rPr>
            </w:pPr>
          </w:p>
          <w:p w:rsidR="000B12DD" w:rsidRPr="00CE2489" w:rsidRDefault="000B12DD" w:rsidP="00697537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</w:tr>
      <w:tr w:rsidR="00E840E3" w:rsidRPr="00CE2489" w:rsidTr="00E840E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জাপ্রউফা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জাতীয় প্রতিবন্ধী উন্নয়ন ফাউন্ডেশন</w:t>
            </w:r>
          </w:p>
        </w:tc>
      </w:tr>
      <w:tr w:rsidR="00E840E3" w:rsidRPr="00CE2489" w:rsidTr="00E840E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বাজাসকপ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বাংলাদেশ জাতীয় সমাজকল্যাণ পরিষদ</w:t>
            </w:r>
          </w:p>
        </w:tc>
      </w:tr>
      <w:tr w:rsidR="00E840E3" w:rsidRPr="00CE2489" w:rsidTr="00E840E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সিএসপিবি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চাইল্ড সেনসেটিভ সোশ্যাল প্রোটেকশন ইন বাংলাদেশ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প্রকল্প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)</w:t>
            </w:r>
          </w:p>
        </w:tc>
      </w:tr>
      <w:tr w:rsidR="00E840E3" w:rsidRPr="00CE2489" w:rsidTr="00E840E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আরএসএস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রুরাল সোশ্যাল সার্ভিসেস বা পল্লী সমাজসেবা</w:t>
            </w:r>
          </w:p>
        </w:tc>
      </w:tr>
      <w:tr w:rsidR="00E840E3" w:rsidRPr="00CE2489" w:rsidTr="00E840E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আরএমসি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রুরাল মাদার সেন্টার বা পল্লী মাতৃকেন্দ্র</w:t>
            </w:r>
          </w:p>
        </w:tc>
      </w:tr>
      <w:tr w:rsidR="00E840E3" w:rsidRPr="00CE2489" w:rsidTr="00E840E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ইউসিডি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আরবান কমিউনিটি ডেভেলপমেন্ট</w:t>
            </w:r>
          </w:p>
        </w:tc>
      </w:tr>
      <w:tr w:rsidR="00E840E3" w:rsidRPr="00CE2489" w:rsidTr="00E840E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শেজাবিসুআনাট্রা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শেখ জায়েদ বিন সুলতান আল নাহিয়ান ট্রাষ্ট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বাংলাদেশ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)</w:t>
            </w:r>
          </w:p>
        </w:tc>
      </w:tr>
      <w:tr w:rsidR="00E840E3" w:rsidRPr="00CE2489" w:rsidTr="00E840E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এনডিডিটি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নিউরো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ডেভেলপমেন্টাল ডিসএ্যাবিলিটি ট্রাস্ট</w:t>
            </w:r>
          </w:p>
        </w:tc>
      </w:tr>
      <w:tr w:rsidR="00E840E3" w:rsidRPr="00CE2489" w:rsidTr="00E840E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শাপ্রসুট্রা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শারীরিক প্রতিবন্ধী সুরক্ষা ট্রাস্ট</w:t>
            </w:r>
          </w:p>
        </w:tc>
      </w:tr>
      <w:tr w:rsidR="00E840E3" w:rsidRPr="00CE2489" w:rsidTr="00E840E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১১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এনডিডি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নিউরো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ডেভেলপমেন্টাল ডিসএ্যাবিলিটি</w:t>
            </w:r>
          </w:p>
        </w:tc>
      </w:tr>
      <w:tr w:rsidR="00E840E3" w:rsidRPr="00CE2489" w:rsidTr="00E840E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ডিআইএসএস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ডিসএ্যাবিলিটি ইনফরমেশন সিস্টেম সফটওয়ার</w:t>
            </w:r>
          </w:p>
        </w:tc>
      </w:tr>
      <w:tr w:rsidR="00E840E3" w:rsidRPr="00CE2489" w:rsidTr="00E840E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১৩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সিএমএম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চিফ মেট্রোপলিটন মেজিস্ট্রেট</w:t>
            </w:r>
          </w:p>
        </w:tc>
      </w:tr>
      <w:tr w:rsidR="00E840E3" w:rsidRPr="00CE2489" w:rsidTr="00E840E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১৪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ইআরসিপিএইচ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এমপ্লয়িমেন্ট এন্ড রিহেবিলিটেশন সেন্টার ফর ফিজিক্যালি হ্যান্ডিক্যাপট</w:t>
            </w:r>
          </w:p>
        </w:tc>
      </w:tr>
      <w:tr w:rsidR="00E840E3" w:rsidRPr="00CE2489" w:rsidTr="00E840E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১৫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পিএইটি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ফিজিক্যালি হ্যান্ডিক্যাপট</w:t>
            </w:r>
          </w:p>
        </w:tc>
      </w:tr>
      <w:tr w:rsidR="00E840E3" w:rsidRPr="00CE2489" w:rsidTr="00E840E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১৬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এনডিডি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40E3" w:rsidRPr="00CE2489" w:rsidRDefault="00E840E3" w:rsidP="00E840E3">
            <w:pPr>
              <w:spacing w:after="0" w:line="263" w:lineRule="atLeast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নিউরো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ডেভেলপমেন্টাল ডিজএ্যাবিলিটি</w:t>
            </w:r>
          </w:p>
        </w:tc>
      </w:tr>
    </w:tbl>
    <w:p w:rsidR="000B12DD" w:rsidRPr="00CE2489" w:rsidRDefault="000B12DD" w:rsidP="00F35CED">
      <w:pPr>
        <w:rPr>
          <w:rFonts w:ascii="NikoshBAN" w:eastAsia="Times New Roman" w:hAnsi="NikoshBAN" w:cs="NikoshBAN"/>
          <w:color w:val="000000"/>
          <w:sz w:val="24"/>
          <w:szCs w:val="24"/>
        </w:rPr>
      </w:pPr>
    </w:p>
    <w:p w:rsidR="00C02D3E" w:rsidRPr="00CE2489" w:rsidRDefault="00C02D3E" w:rsidP="00F35CED">
      <w:pPr>
        <w:rPr>
          <w:rFonts w:ascii="NikoshBAN" w:eastAsia="Times New Roman" w:hAnsi="NikoshBAN" w:cs="NikoshBAN"/>
          <w:color w:val="000000"/>
          <w:sz w:val="24"/>
          <w:szCs w:val="24"/>
        </w:rPr>
      </w:pPr>
    </w:p>
    <w:p w:rsidR="00C02D3E" w:rsidRPr="00CE2489" w:rsidRDefault="00C02D3E" w:rsidP="00F35CED">
      <w:pPr>
        <w:rPr>
          <w:rFonts w:ascii="NikoshBAN" w:eastAsia="Times New Roman" w:hAnsi="NikoshBAN" w:cs="NikoshBAN"/>
          <w:color w:val="000000"/>
          <w:sz w:val="24"/>
          <w:szCs w:val="24"/>
        </w:rPr>
        <w:sectPr w:rsidR="00C02D3E" w:rsidRPr="00CE2489" w:rsidSect="00C02D3E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CE2489">
        <w:rPr>
          <w:rFonts w:ascii="NikoshBAN" w:eastAsia="Times New Roman" w:hAnsi="NikoshBAN" w:cs="NikoshBAN"/>
          <w:color w:val="000000"/>
          <w:sz w:val="24"/>
          <w:szCs w:val="24"/>
        </w:rPr>
        <w:br/>
      </w:r>
    </w:p>
    <w:p w:rsidR="000B12DD" w:rsidRPr="00CE2489" w:rsidRDefault="000B12DD" w:rsidP="000B12DD">
      <w:pPr>
        <w:shd w:val="clear" w:color="auto" w:fill="FFFFFF"/>
        <w:spacing w:after="0" w:line="263" w:lineRule="atLeast"/>
        <w:jc w:val="center"/>
        <w:rPr>
          <w:rFonts w:ascii="Nikosh" w:eastAsia="Times New Roman" w:hAnsi="Nikosh" w:cs="Nikosh"/>
          <w:b/>
          <w:bCs/>
          <w:color w:val="000000"/>
          <w:sz w:val="32"/>
          <w:szCs w:val="32"/>
          <w:lang w:bidi="bn-IN"/>
        </w:rPr>
      </w:pP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lastRenderedPageBreak/>
        <w:t>সংযোজনী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</w:rPr>
        <w:t xml:space="preserve">- 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২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</w:rPr>
        <w:t xml:space="preserve">: 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কর্মসম্পাদন সূচকসমূহ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</w:rPr>
        <w:t xml:space="preserve">, 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বাস্তবায়নকারী মন্ত্রণালয়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</w:rPr>
        <w:t>/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বিভাগ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</w:rPr>
        <w:t>/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সংস্থা এবং পরিমাপ পদ্ধতি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</w:rPr>
        <w:t>-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এর বিবরণ</w:t>
      </w:r>
      <w:r w:rsidR="00E840E3"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lang w:bidi="bn-IN"/>
        </w:rPr>
        <w:br/>
      </w:r>
    </w:p>
    <w:p w:rsidR="00E840E3" w:rsidRPr="00CE2489" w:rsidRDefault="00E840E3" w:rsidP="000B12DD">
      <w:pPr>
        <w:shd w:val="clear" w:color="auto" w:fill="FFFFFF"/>
        <w:spacing w:after="0" w:line="263" w:lineRule="atLeast"/>
        <w:jc w:val="center"/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</w:pPr>
    </w:p>
    <w:tbl>
      <w:tblPr>
        <w:tblW w:w="14042" w:type="dxa"/>
        <w:tblInd w:w="539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1563"/>
        <w:gridCol w:w="4908"/>
        <w:gridCol w:w="1620"/>
        <w:gridCol w:w="1710"/>
        <w:gridCol w:w="2610"/>
      </w:tblGrid>
      <w:tr w:rsidR="00E840E3" w:rsidRPr="00CE2489" w:rsidTr="009677D1">
        <w:trPr>
          <w:tblHeader/>
        </w:trPr>
        <w:tc>
          <w:tcPr>
            <w:tcW w:w="0" w:type="auto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5F5F5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  <w:cs/>
                <w:lang w:bidi="bn-IN"/>
              </w:rPr>
              <w:t>কার্যক্রম</w:t>
            </w:r>
          </w:p>
        </w:tc>
        <w:tc>
          <w:tcPr>
            <w:tcW w:w="0" w:type="auto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5F5F5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  <w:cs/>
                <w:lang w:bidi="bn-IN"/>
              </w:rPr>
              <w:t>কর্মসম্পাদন সূচকসমূহ</w:t>
            </w:r>
          </w:p>
        </w:tc>
        <w:tc>
          <w:tcPr>
            <w:tcW w:w="4908" w:type="dxa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5F5F5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  <w:cs/>
                <w:lang w:bidi="bn-IN"/>
              </w:rPr>
              <w:t>বিবরণ</w:t>
            </w:r>
          </w:p>
        </w:tc>
        <w:tc>
          <w:tcPr>
            <w:tcW w:w="1620" w:type="dxa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5F5F5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  <w:cs/>
                <w:lang w:bidi="bn-IN"/>
              </w:rPr>
              <w:t>বাস্তবায়নকারী দপ্তর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/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  <w:cs/>
                <w:lang w:bidi="bn-IN"/>
              </w:rPr>
              <w:t>সংস্থা</w:t>
            </w:r>
          </w:p>
        </w:tc>
        <w:tc>
          <w:tcPr>
            <w:tcW w:w="1710" w:type="dxa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5F5F5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  <w:cs/>
                <w:lang w:bidi="bn-IN"/>
              </w:rPr>
              <w:t>পরিমাপ পদ্ধতি</w:t>
            </w:r>
          </w:p>
        </w:tc>
        <w:tc>
          <w:tcPr>
            <w:tcW w:w="2610" w:type="dxa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5F5F5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  <w:cs/>
                <w:lang w:bidi="bn-IN"/>
              </w:rPr>
              <w:t>উপাত্ত সূত্র</w:t>
            </w:r>
          </w:p>
        </w:tc>
      </w:tr>
      <w:tr w:rsidR="00E840E3" w:rsidRPr="00CE2489" w:rsidTr="009677D1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বয়স্কভাতা প্রদান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ভাতা সুবিধাভোগী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দারিদ্র্য সীমার নীচে অবস্থানরত ৬৫ বছর উর্ধ্ব পুরুষ এবং ৬২ বছর উর্ধ্ব নারীগণ মাসিক ৫০০ টাকা হারে এ ভাতা পান। ২০১৬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১৭ অর্থবছরে ভাতাভোগীর সংখ্যা ৩১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৫০ লক্ষ জন। ভাতার অর্থ প্রতি ৩ মাস অন্তর ভাতাভোগীগণের স্ব স্ব ব্যাংক হিসাবে পরিশোধ করা হয়।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সামাজিক নিরাপত্তা সংক্রান্ত মাসিক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বিধবা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স্বামী নিগৃহীতা মহিলা ভাতা প্রদান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ভাতা সুবিধাভোগী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১৮ বছর উর্ধ্ব দারিদ্র্য সীমার নীচে অবস্থানরত বিধবা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তালাকপ্রাপ্তা বা অন্য যে কোন কারণে অন্তত দু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’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বছর যাবৎ স্বামীর সঙ্গে যোগাযোগ বিচ্ছিন্ন বা একত্রে বসবাস করেন না এমন নারীগণ প্রতি মাসে ৫০০ টাকা হারে এ ভাতা পান। ২০১৬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১৭ অর্থবছরে ভাতাভোগীর সংখ্যা ১১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৫০ লক্ষ জন। ভাতার অর্থ প্রতি ৩ মাস অন্তর ভাতাভোগীগণের স্ব স্ব ব্যাংক হিসাবে পরিশোধ করা হয়।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সামাজিক নিরাপত্তা সংক্রান্ত মাসিক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বেদে ও অনগ্রসর জনগোষ্ঠীর জীবনমান উন্নয়নে সহায়তা প্রদান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ভাতা সুবিধাভোগী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দারিদ্র্য সীমার নীচে অবস্থানরত অক্ষম ৫০ বছর উর্ধ্ব বেদে ও অনগ্রসর জনগোষ্ঠী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’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র আওতাভুক্ত ব্যক্তিদের মাসিক ৫০০ টাকা হারে এ ভাতা প্রদান করা হয়। ২০১৬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১৭ অর্থবছরে ভাতাভোগীর সংখ্যা ২০০৯৫ জন। ভাতার অর্থ প্রতি ৩ মাস অন্তর ভাতাভোগীগণের স্ব স্ব ব্যাংক হিসাবে পরিশোধ করা হয়।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সামাজিক নিরাপত্তা সংক্রান্ত মাসিক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সুবিধাভোগী প্রশিক্ষণার্থী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১৮ বছর উর্ধ্ব এবং ৫০ বছর এর নিম্ন বয়স্ক দরিদ্র বেদে ও অনগ্রসর জনগোষ্ঠীর আওতাভুক্ত ব্যক্তিদের ৩ মাস মেয়াদি মৌলিক দক্ষতা উন্নয়ন বৃত্তিমূলক প্রশিক্ষণ দেয়া হয়। প্রশিক্ষণ শেষে কৃতকার্য বা উত্তীর্ণ প্রশিক্ষণার্থীদের প্রশিক্ষণ কাজে লাগিয়ে স্বকর্মসংস্থানের জন্য ১০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,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০০০ টাকা অনুদান দেয়া হয়।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সামাজিক নিরাপত্তা সংক্রান্ত মাসিক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উপবৃত্তি সুবিধাভোগী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৫ বছর উর্ধ্ব বেদে ও অনগ্রসর জনগোষ্ঠীর আওতাভুক্ত শিক্ষার্থীদের প্রাথমিক পর্যায়ে ৫০০ টাকা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মাধ্যমিক পর্যায়ে ৬০০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উচ্চ মাধ্যমিক পর্যায়ে ৭০০ টাকা এবং উচ্চতর পর্যায়ে ১২০০ টাকা হারে উপবৃত্তি প্রদান করা হয়।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সামাজিক নিরাপত্তা সংক্রান্ত মাসিক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হিজড়া জনগোষ্ঠীর জীবনমান উন্নয়নে সহায়তা প্রদান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ভাতা সুবিধাভোগী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দরিদ্র্য সীমার নীচে অবস্থানরত অক্ষম ৫০ বছর উর্ধ্ব হিজড়া জনগোষ্ঠী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’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র ব্যক্তিদের মাসিক ৫০০ টাকা হারে এ ভাতা পান। ২০১৬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১৭ অর্থবছরে ভাতাভোগীর সংখ্যা ২৫৭৪ জন। ভাতার অর্থ প্রতি ৩ মাস অন্তর ভাতাভোগীগণের স্ব স্ব ব্যাংক হিসাবে পরিশোধ করা হয়।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সামাজিক নিরাপত্তা সংক্রান্ত মাসিক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প্রশিক্ষণ সুবিধাভোগী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১৮ বছর উর্ধ্ব এবং ৫০ বছর এর নিম্ন বয়স্ক দরিদ্র হিজড়া জনগোষ্ঠীর আওতাভুক্ত ব্যক্তিদের ৩ মাস মেয়াদি মৌলিক দক্ষতা উন্নয়ন বৃত্তিমূলক প্রশিক্ষণ দেয়া হয়। প্রশিক্ষণ শেষে কৃতকার্য বা উত্তীর্ণ প্রশিক্ষণার্থীদের প্রশিক্ষণ কাজে লাগিয়ে স্বকর্মসংস্থানের জন্য ১০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,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০০০ টাকা অনুদান দেয়া হয়।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সামাজিক নিরাপত্তা সংক্রান্ত মাসিক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উপবৃত্তি সুবিধাভোগী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৫ বছর উর্ধ্ব হিজড়া শিক্ষার্থীদের প্রাথমিক পর্যায়ে ৫০০ টাকা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মাধ্যমিক পর্যায়ে ৬০০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উচ্চ মাধ্যমিক পর্যায়ে ৭০০ টাকা এবং উচ্চতর পর্যায়ে ১২০০ টাকা হারে উপবৃত্তি প্রদান করা হয়।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সামাজিক নিরাপত্তা সংক্রান্ত মাসিক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হাসপাতালে অবস্থানরত দুস্থ রোগীদের সহায়তা প্রদান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সেবা সংখ্যা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দরিদ্র রোগীদের হাসপাতালে ভর্তি ও সুচিকিৎসা প্রাপ্তি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বিনামূল্যে ঔষধ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সহায়ক যন্ত্রপাতি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কৃত্রিম অঙ্গ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চিকিৎসা সামগ্রী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পথ্য সরবরাহ বা সংগ্রহের জন্য নগদ আর্থিক সহায়তা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পরিধেয় পোষাক প্রদান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রক্ত সরবরাহ বা ক্রয়ে নগদ অর্থ সহায়তা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পুষ্টিকর খাবার সরবরাহ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অবাঞ্ছিত শিশু পুনর্বাসন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রোগের কারণে পরিবারে অবাঞ্ছিত রোগীদের পরিবারে পুনর্বাসন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হাসপাতাল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/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চিকিৎসা কেন্দ্র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স্থানান্তরে সহায়তা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রোগীদের স্বাস্থ্যসচেতনা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/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প্রাথমিক চিকিৎসা বিষয়ে অবহিতকরণ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গুরুতর অসুস্থতা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অপারেশন ইত্যাদি ক্ষেত্রে মানসিক বিপর্যস্ত রোগীর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রোগীর সাথে পারিবারিক ও সামাজিক যোগাযোগ স্থাপনে সহায়তা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স্বজনদের কাউন্সেলিং প্রদানের মাধ্যমে মনোবল বৃদ্ধির সহায়তা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নাম পরিচয় বিহীন দরিদ্র মৃত ব্যক্তির সৎকারের ব্যবস্থা করা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রোগমুক্তির পর নগদ আর্থিক সহায়তা ইত্যাদি সহায়তা প্রদান করা হয়ে থাকে।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সামাজিক নিরাপত্তা সংক্রান্ত মাসিক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lastRenderedPageBreak/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৬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ক্যান্সার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কিডনি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লিভার সিরোসিস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স্ট্রোকে প্যারালাইজড ও জন্মগত হৃদরোগীদের আর্থিক সহায়তা প্রদান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৬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আর্থিক সহায়তা সুবিধাভোগী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ক্যান্সার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কিডনি এবং লিভার সিরোসিস রোগে আক্রান্ত নির্বাচিত প্রত্যেক গরীব রোগীকে এককালীন ৫০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,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০০০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পঞ্চাশ হাজার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)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টাকা প্রদান করা হয়। আর্থিক অনুদান বৃদ্ধি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/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হ্রাসের ক্ষমতা সরকার সংরক্ষণ করে।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সামাজিক নিরাপত্তা সংক্রান্ত মাসিক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৭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চা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শ্রমিকদের জীবনমান উন্নয়নে সহায়তা প্রদান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৭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খাদ্য সহায়তা সুবিধাভোগী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প্রকৃত দুস্থ ও গরীব চা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শ্রমিককে নির্বাচন করে প্রতি চা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শ্রমিক পরিবারকে সর্বমোট ৫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,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০০০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পাঁচ হাজার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)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টাকার খাদ্য সামগ্রী প্যাকেটজাত অবস্থায় এককালীন বিতরণ করা হয়।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সামাজিক নিরাপত্তা সংক্রান্ত মাসিক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সমাজকল্যাণ মন্ত্রণালয় প্রদত্ত সেবা সম্পর্কে প্রচারণা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প্রকাশিত সমাজকল্যাণ বার্তা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সমাজকল্যাণ মন্ত্রণালয় আওতাধীন সমাজসেবা অধিদফতর থেকে প্রকাশিত সমাজসেবা ও সমাজকল্যাণ সম্পর্কিত তথ্যাদি সম্বলিত মাসিক পত্রিকা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যা সমাজকল্যাণের সরকারি প্রচারণার মুখপাত্র হিসেবে কাজ করেছে।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সামাজিক নিরাপত্তা সংক্রান্ত মাসিক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বিলবোর্ড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সমাজকল্যাণ মন্ত্রণালয়ের মাধ্যমে জনগণকে প্রদত্ত সেবা ও সেবা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প্রাপ্তির পদ্ধতি সম্পর্কে জনগণকে অবহিতকরণ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সেবা সম্পর্কে জনসচেতনতা তৈরি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সামাজিক বিষয়ে সচেতনতা তৈরি এবং শেখ হাসিনা ব্র্যান্ডিং এর লক্ষ্যে প্রচারণার জন্য বিলবোর্ড স্থাপন।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 xml:space="preserve">সমাজসেবা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 xml:space="preserve">বিভিন্ন প্রতিবেদন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মাসিক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অগ্রগতি প্রতিবেদন</w:t>
            </w:r>
          </w:p>
        </w:tc>
      </w:tr>
      <w:tr w:rsidR="00E840E3" w:rsidRPr="00CE2489" w:rsidTr="009677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ভিডিও প্রচারণা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সমাজকল্যাণ মন্ত্রণালয়ের মাধ্যমে জনগণকে প্রদত্ত সেবা ও সেবা প্রাপ্তির পদ্ধতি সম্পর্কে জনগণকে অবহিতকরণ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সেবা সম্পর্কে জনসচেতনতা তৈরি এবং শেখ হাসিনা ব্রান্ডিং এর লক্ষ্যে প্রচারণার জন্য ভিডিও টিভি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ওয়েবসাইট এবং ইউটিউব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ফেজবুকসহ বিভিন্ন সামাজিক যোগাযোগ মাধ্যমে প্রচারণার ব্যাপ্তিকাল।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</w:p>
        </w:tc>
      </w:tr>
      <w:tr w:rsidR="00E840E3" w:rsidRPr="00CE2489" w:rsidTr="009677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সেবা ভিডিও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সমাজকল্যাণ মন্ত্রণালয়ের মাধ্যমে জনগণকে প্রদত্ত সেবা ও সেবা প্রাপ্তির পদ্ধতি সম্পর্কে জনগণকে অবহিতকরণ এবং শেখ হাসিনা ব্র্যান্ডিং এর লক্ষ্যে প্রচারণার জন্য ভিডিও নির্মাণ।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</w:p>
        </w:tc>
      </w:tr>
      <w:tr w:rsidR="00E840E3" w:rsidRPr="00CE2489" w:rsidTr="009677D1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যৌথ উদ্যোগে গৃহীত উন্নয়ন প্রকল্পের মাধ্যমে প্রদত্ত সেবা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প্রদত্ত সেবা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সরকারি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বেসরকারি যৌথ উদ্যোগে বাস্তবায়িত প্রকল্পসমূহের মাধ্যমে প্রতিষ্ঠিত হাসপাতালের আগত রোগীদের মধ্যে শতকরা ৩০ ভাগ রোগীকে বিনামূল্যে চিকিৎসাসেবা দেয়া হয়। একইভাবে সরকারি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বেসরকারি যৌথ উদ্যোগে বাস্তবায়িত প্রকল্পসমূহের মাধ্যমে অনগ্রসর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সমস্যাগ্রস্ত বা প্রতিবন্ধী ব্যক্তিদের উন্নয়নের লক্ষ্যে প্রতিষ্ঠিত প্রতিষ্ঠানের মাধ্যেমে সেবা প্রদান করা হয়।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</w:p>
        </w:tc>
      </w:tr>
      <w:tr w:rsidR="00E840E3" w:rsidRPr="00CE2489" w:rsidTr="009677D1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অনলাইন ভাতা ব্যবস্থাপনা সিস্টেম চালু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বয়স্কভাতা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বিধবাভাতা ও প্রতিবন্ধীভাতা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অনলাইন ব্যবস্থাপনা চালুকরণ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সমাজকল্যাণ মন্ত্রণালয়ের মাধ্যমে মাল্টিডাইমেনশনাল অনলাইন ভাতা ব্যবস্থাপনা চালু করা হবে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যাতে একদিকে বিদ্যমান ভাতাভোগীর হালনাগাদ তথ্যাদিসহ তাদের ভাতা প্রাপ্তিসংক্রান্ত ব্যবস্থাপনা অন্তর্ভুক্ত থাকবে তেমনি নতুনভাতাভোগীগণ সরাসরি এবং ডিজিটাল সেন্টার থেকে নতুনভাতার আবেদন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আবেদন ট্ট্যকিং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বিদ্যমান ভাতাভোগীগণ তাদের ভাতার অর্থপ্রাপ্তির বিষয়ে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সুবিধা গ্রহণ করতে পারবেন।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</w:p>
        </w:tc>
      </w:tr>
      <w:tr w:rsidR="00E840E3" w:rsidRPr="00CE2489" w:rsidTr="009677D1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lastRenderedPageBreak/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অসচ্ছল প্রতিবন্ধী ভাতা প্রদান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সুবিধাভোগী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দরিদ্র্য সীমার নীচে অবস্থানরত প্রতিবন্ধী ব্যক্তিকে মাসিক ৬০০ টাকা হারে এ ভাতা পান। ২০১১৬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১৭ অর্থবছরে ভাতাভোগীর সংখ্যা ৭ লক্ষ ৫০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hi-IN"/>
              </w:rPr>
              <w:t xml:space="preserve">।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lang w:bidi="bn-IN"/>
              </w:rPr>
              <w:t xml:space="preserve">ভাতার অর্থ প্রতি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</w:rPr>
              <w:t xml:space="preserve">৩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lang w:bidi="bn-IN"/>
              </w:rPr>
              <w:t>মাস অন্তর ভাতাভোগীগণের স্ব স্ব ব্যাংক হিসাবে পরিশোধ করা হয়।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সামাজিক নিরাপত্তা সংক্রান্ত মাসিক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প্রতিবন্ধী শিক্ষার্থীদের শিক্ষা উপবৃত্তি প্রদান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সুবিধাভোগী প্রতিবন্ধী শিক্ষার্থী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৫ বছর উর্ধ্বে প্রতিবন্ধী শিক্ষার্থীদের প্রাথমিক পর্যায়ে ৫০০ টাকা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মাধ্যমিক পর্যায়ে ৬০০ টাকা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উচ্চ মাধ্যমিক পর্যায়ে ৭০০ টাকা এবং উচ্চতর পর্যায়ে ১২০০ টাকা হারে উপবৃত্তি প্রদান করা হয়। ২০১৬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১৭ অর্থবছরে উপবৃত্তি প্রদানের লক্ষ্যমাত্রা ৭৫ হাজার জন।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সামাজিক নিরাপত্তা সংক্রান্ত মাসিক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৭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প্রতিবন্ধী ব্যক্তিদের বিশেষ শিক্ষা এবং প্রশিক্ষণ প্রদান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৭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বিশেষ শিক্ষা ও প্রশিক্ষণ সুবিধাভোগী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9677D1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 পরিচালিত দৃষ্টিপ্রতিবন্ধী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বাক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শ্রবণপ্রতিবন্ধীসহ সকল প্রতিবন্ধী বিদ্যালয়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মানসিক শিশুদের প্রতিষ্ঠান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পিএসটিসি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সমন্বিত দৃষ্টিপ্রতিবন্ধী শিক্ষা কার্যক্রম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মানসিক শিশুদের প্রতিষ্ঠানের শিক্ষার্থী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ইআরসিপিএইচসহ সকল প্রতিবন্ধী প্রশিক্ষণ কেন্দ্র এর অন্তভুক্ত।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9677D1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সমাজসেবা অধিদফতর 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১৭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ব্রেইল পুস্তক ছাপানো ও বিতরণ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১৭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ব্রেইল বই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অফিদফতর পরিচালিত ব্রেইল প্রেস হতে দৃষ্টিপ্রতিবন্ধী শিশুদের জন্য ব্রেইল বই ছাপার লক্ষ্যমাত্রা।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১৭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ব্রেইল বই প্র্রাপ্ত শিক্ষার্থী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অফিদফতর পরিচালিত দৃষ্টিপ্রতিবন্ধী শিশুদের জন্য ব্রেইল বই প্রদানের জন্য ছাত্রছাত্রীর লক্ষ্যমাত্রা।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১৮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প্রতিবন্ধিতা শনাক্তকরণ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১৮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পরিচয়পত্র প্রাপ্ত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প্রতিবন্ধী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 xml:space="preserve">প্রতিবন্ধিতা শনাক্তকরণ জরিপ কার্যক্রমের আওতায় শনাক্তকৃত প্রতিবন্ধী ব্যক্তিদের মধ্যে পরিচয়পত্র প্রাপ্ত প্রতিবন্ধী ব্যক্তির শতকরা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হার।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বিভিন্ন প্রতিবেদন থেকে ২য় পর্যায়ের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বাজেট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১৮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শনাক্তকৃত প্রতিবন্ধী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প্রতিবন্ধিতা শনাক্তকরণ জরিপ কার্যক্রমের মাধ্যমে ডাক্তার কর্তৃক শনাক্তকৃত ও ডিআইএসএস সফটওয়ারে এন্ট্রিকৃত পুঞ্জিভুত প্রতিবন্ধী ব্যক্তির সংখ্যা।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সুদমুক্ত ক্ষুদ্রঋণ প্রদান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পুনঃবিনিয়োগের পরিমাণ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আরএসএস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আরএমসি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ইউসিডি ও প্রতিবন্ধী ব্যক্তিদের ক্ষুদ্রঋণ কার্যক্রমের আওতায় ঘূর্ণায়মান তহবিল হতে ক্ষুদ্রঋণ হিসেবে পুনঃবিনিয়োগকৃত অর্থের পরিমাণ।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বিনিয়োগের পরিমাণ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আরএসএস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আরএমসি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ইউসিডি ও প্রতিবন্ধী ব্যক্তিদের ক্ষুদ্রঋণ কার্যক্রমের আওতায় ঘূর্ণায়মান তহবিল হতে ক্ষুদ্রঋণ হিসেবে প্রারম্ভিক বিনিয়োগকৃত অর্থের পরিমাণ।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আদায়কৃত সার্ভিস চার্জ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আরএসএস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আরএমসি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ইউসিডি ও প্রতিবন্ধী ব্যক্তিদের ক্ষুদ্রঋণ কার্যক্রমের ঘূর্ণায়মান তহবিল হতে প্রদত্ত ক্ষুদ্রঋণ হিসেবে প্ররম্ভিক বিনিয়োগ ও পুনঃবিনিয়োগ হতে প্রাপ্ত সার্ভিস চার্জের পরিমাণ।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বিনিয়োগ আদায়ের হার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আরএসএস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আরএমসি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ইউসিডি ও প্রতিবন্ধী ব্যক্তিদের জন্য ঘূর্ণায়মান তহবিল হতে ক্ষুদ্রঋণ প্রথমবারের মতো বিনিয়োগকৃত অর্থের আদায়ের হার।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পুনঃবিনিয়োগ আদায়ের হার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আরএসএস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আরএমসি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ইউসিডি ও প্রতিবন্ধী ব্যক্তিদের ক্ষুদ্রঋণ কার্যক্রমের ঘূর্ণায়মান তহবিল হতে ক্ষুদ্রঋণ হিসেবে পুনঃবিনিয়োগকৃত অর্থের আদায়ের হার।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বৃত্তিমূলক ও দক্ষতা উন্নয়ন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প্রশিক্ষণ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lastRenderedPageBreak/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সুবিধাভোগী পুরুষ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প্রশিক্ষণার্থী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আরএসএস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আরএমসি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ইউসিডি ও প্রতিবন্ধী ব্যক্তিদের পুনর্বাসন কার্যক্রমের মাধ্যমে প্রদেয় প্রশিক্ষণে লক্ষ্যভুক্ত পুরুষ প্রশিক্ষণার্থীর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সংখ্যা।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বিভিন্ন প্রতিবেদন থেকে ২য় পর্যায়ের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বাজেট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সুবিধাভোগী নারী প্রশিক্ষণার্থী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আরএসএস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আরএমসি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ইউসিডি ও প্রতিবন্ধী ব্যক্তিদের পুনর্বাসন কার্যক্রমের মাধ্যমে প্রদেয় প্রশিক্ষণে লক্ষ্যভুক্ত নারী প্রশিক্ষণার্থীর সংখ্যা।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প্রশিক্ষণ ট্রেড সংখ্যা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আরএসএস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আরএমসি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ইউসিডি ও প্রতিবন্ধী ব্যক্তিদের পুনর্বাসন কার্যক্রমের মাধ্যমে প্রদেয় প্রশিক্ষণের ট্রেড সংখ্যা।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সুবিধাবঞ্চিত শিশুদের আবাসন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ভরণপোষণ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শিক্ষা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প্রশিক্ষণ ও পুনর্বাসন প্রদান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সুবিধাপ্রাপ্ত শিশু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সরকারি শিশু পরিবার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দুস্থ শিশু পুনর্বাসন কেন্দ্র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ছোটমনি নিবাস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বেবি হোম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সিএসপিবি এবং শেখ রাসেল শিশু প্রশিক্ষণ ও পুনর্বাসন কেন্দ্রের মাধ্যমে শিক্ষা প্রতিষ্ঠানে পাঠরত শিশু শিক্ষার্থীর সংখ্যা।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পাবলিক পরীক্ষায় শিশুদের গড় পাশের হার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সরকারি শিশু পরিবার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দুস্থ শিশু পুনর্বাসন কেন্দ্র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ছোটমনি নিবাস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বেবি হোম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সিএসপিবি এবং শেখ রাসেল শিশু প্রশিক্ষণ ও পুনর্বাসন কেন্দ্রের শিশু শিক্ষার্থীদের পাবলিক পরীক্ষায় গড় পাশের হার।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পুনর্বাসিত শিশু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সরকারি শিশু পরিবার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দুস্থ শিশু পুনর্বাসন কেন্দ্র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ছোটমনি নিবাস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বেবি হোম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সিএসপিবি এবং শেখ রাসেল শিশু প্রশিক্ষণ ও পুনর্বাসন কেন্দ্রের মাধ্যমে পুনর্বাসিত শিশুর সংখ্যা।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শিশু অধিকার জনসচেতনতা কার্যক্রমে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অংশগ্রহণকারী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সরকারি শিশু পরিবার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দুস্থ শিশু পুনর্বাসন কেন্দ্র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ছোটমনি নিবাস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বেবি হোম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সিএসপিবি এবং শেখ রাসেল শিশু প্রশিক্ষণ ও পুনর্বাসন কেন্দ্র এবং সমাজসেবা অধিদফতর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জেলা ও উপজেলা পর্যায়ের শিশু কল্যাণ বোর্ড কর্তৃক আয়োজিত সভা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সেমিনার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সিম্পোজিয়াম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কর্মশালা এবং সামাজিক যোগাযোগ মাধ্যমের সহায়তায় সচেতন জনসংখ্যা।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lastRenderedPageBreak/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বেসরকারি এতিমখানায় ক্যাপিটেশন গ্রান্ট প্রদান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সুবিধাপ্রাপ্ত বালক শিশু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ক্যাপিটেশন গ্রান্ট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বেসরকারি এতিমখানার এতিম শিশুদের জন্য জনপ্রতি মাসিক ১০০০ টাকা হারে প্রদত্ত আর্থিক অনুদান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)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শিশুদের এর আওতাভুক্ত বেসরকারি এতিমখানার গ্রান্ট প্রাপ্ত বালক শিশুর সংখ্যা।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সুবিধাপ্রাপ্ত বালিকা শিশু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ক্যাপিটেশন গ্রান্ট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বেসরকারি এতিমখানার এতিম শিশুদের জন্য জনপ্রতি মাসিক ১০০০ টাকা হারে প্রদত্ত আর্থিক অনুদান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)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এর আওতাভুক্ত বেসরকারি এতিমখানার গ্রান্ট প্রাপ্ত বালিকা শিশুর সংখ্যা।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আওতাভুক্ত প্রতিষ্ঠান সংখ্যা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ক্যাপিটেশন গ্রান্ট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বেসরকারি এতিমখানার এতিম শিশুদের জন্য জনপ্রতি মাসিক ১০০০ টাকা হারে প্রদত্ত আর্থিক অনুদান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)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প্রদানের লক্ষ্যে বাছাইকৃত বেসরকারি এতিমখানার সংখ্যা।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সমাজের অসহায় জনগোষ্ঠীর জন্য অবকাঠামো নির্মাণ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নির্মিত আবকাঠামোর আয়তন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অধিদফতরের কার্যক্রম বাস্তবায়নের লক্ষ্যে উন্নয়ন প্রকল্পের আওতায় নির্মাণাধীন সরকারি অবকাঠামো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যা সমাজকল্যাণ মন্ত্রণালয়ের মিশন বাস্তবায়নের লক্ষ্যে নির্মিত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সে সকল আবকাঠামের আয়তন।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আইনের সংস্পর্শে আসা শিশু বা আইনের সাথে সংঘাত জড়িত শিশুদের প্রশিক্ষণ ও পুনঃএকীকরণ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সহায়তাপ্রাপ্ত শিশুর সংখ্যা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শিশু উন্নয়ন কেন্দ্রসমূহের মাধ্যমে আবাসন সুবিধার আওতায় সুরক্ষা প্রাপ্ত শিশুর সংখ্যা।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পুনঃএকীকৃত শিশু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শিশু উন্নয়ন কেন্দ্রসমূহের মাধ্যমে সামাজিকভাবে পুনর্বাসিত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/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পুনঃএকীকৃত শিশুর সংখ্যা।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বিভিন্ন প্রতিবেদন থেকে ২য় পর্যায়ের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বাজেট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lastRenderedPageBreak/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প্রবেশন ও আফটার কেয়ার সার্ভিস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প্রবেশন সহায়তা সুবিধাভোগী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সিএমএম কোর্ট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জেলা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উপজেলা এবং প্রতিষ্ঠানে কর্মরত প্রবেশন অফিসারগণের মাধ্যমে প্রবেশন সহায়তা প্রাপ্ত প্রবেশনার সংখ্যা।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আফটার কেয়ারের মাধ্যমে পুনর্বাসিত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সিএমএম কোর্ট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জেলা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উপজেলা ও প্রতিষ্ঠানে কর্মরত প্রবেশন অফিসার অথবা সমাজসেবা অফিসারগণের মাধ্যমে আফটার কেয়ার সহায়তা প্রাপ্ত প্রবেশনার সংখ্যা।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ভবঘুরে প্রশিক্ষণ ও পুনর্বাসন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আশ্রয়প্রাপ্ত সুবিধাভোগী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সরকারি আশ্রয় কেন্দ্রসমূহের মাধ্যমে বছরব্যাপী আশ্রয় বা আবাসন সুবিধাপ্রাপ্ত ভবঘুরে ব্যক্তির সংখ্যা।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পুনর্বাসিত ভবঘুরে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সরকারি আশ্রয় কেন্দ্রসমূহের মাধ্যমে বছরব্যাপী পুনর্বাসিত ভবঘুরে ব্যক্তিদের সংখ্যা।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সামাজিক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প্রতিবন্ধী মেয়েদের প্রশিক্ষণ ও পুনর্বাসন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আশ্রয়প্রাপ্ত সামাজিক প্রতিবন্ধী নারী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সামাজিক প্রতিবন্ধী নারীদের প্রশিক্ষণ ও পুনর্বাসন কেন্দ্রসমূহের মাধ্যমে বছরব্যাপী আশ্রয়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/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আবাসন ও প্রশিক্ষণ প্রাপ্ত ভিকটিমের সংখ্যা।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সামাজিক প্রতিবন্ধী নারী পুনর্বাসন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সামাজিক প্রতিবন্ধী নারীদের প্রশিক্ষণ ও পুনর্বাসন কেন্দ্রসমূহের মাধ্যমে বছরব্যাপী সামাজিকভাবে পুনর্বাসিত ভিকটিমের সংখ্যা।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মহিলা ও শিশু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-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কিশোরী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 xml:space="preserve">হেফাজতিদের নিরাপদ আবাসন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সেফ হোম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lastRenderedPageBreak/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আশ্রয়প্রাপ্ত নারী ও শিশু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নিরাপদ হেফাজত কেন্দ্রসমূহের মাধ্যমে বছরব্যাপী নারী ও কিশোরীদের আশ্রয়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/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আবাসন ও প্রশিক্ষণ প্রদানের সংখ্যা।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বিভিন্ন প্রতিবেদন থেকে ২য় পর্যায়ের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বাজেট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lastRenderedPageBreak/>
              <w:t>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৫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সেফ হোম থেকে পুনর্বাসিত নারী ও শিশু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নিরাপদ হেফাজত কেন্দ্রসমূহের মাধ্যমে পুনর্বাসিত নারী ও কিশোরীদের সংখ্যা।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,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 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৬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চাইল্ড হেল্প লাইনের মাধ্যমে শিশু সুরক্ষা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৬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সুরাহাকৃত টেলিফোন কল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চাইল্ড হেল্প লাইন ১০৯৮ এ আগত টেলিফোন কল এর মধ্যে সুরাহাকৃত টেলিফোন কলের শতকরা হার।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সামাজিক নিরাপত্তা সংক্রান্ত মাসিক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  <w:tr w:rsidR="00E840E3" w:rsidRPr="00CE2489" w:rsidTr="009677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[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৬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]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প্রাপ্ত টেলিফোন কলসংখ্যা</w:t>
            </w:r>
          </w:p>
        </w:tc>
        <w:tc>
          <w:tcPr>
            <w:tcW w:w="490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চাইল্ড হেল্প লাইন ১০৯৮ এ প্রাপ্ত টেলিফোন কল সংখ্যা। কলসংখ্যা ক্রমান্নয়ে বৃদ্ধির লক্ষ্যে ব্যাপক প্রচারণা।</w:t>
            </w:r>
          </w:p>
        </w:tc>
        <w:tc>
          <w:tcPr>
            <w:tcW w:w="1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অধিদফতর</w:t>
            </w:r>
          </w:p>
        </w:tc>
        <w:tc>
          <w:tcPr>
            <w:tcW w:w="17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বিভিন্ন প্রতিবেদন থেকে ২য় পর্যায়ের তথ্য সংগ্রহ ও যাচাই</w:t>
            </w:r>
          </w:p>
        </w:tc>
        <w:tc>
          <w:tcPr>
            <w:tcW w:w="26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E840E3" w:rsidRPr="00CE2489" w:rsidRDefault="00E840E3" w:rsidP="00B01246">
            <w:pPr>
              <w:spacing w:before="40"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বার্ষিক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মাসিক অগ্রগতি প্রতিবেদন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বাজেট বাস্তবায়ন প্রতিবেদন</w:t>
            </w:r>
          </w:p>
        </w:tc>
      </w:tr>
    </w:tbl>
    <w:p w:rsidR="00E840E3" w:rsidRPr="00CE2489" w:rsidRDefault="00E840E3" w:rsidP="000B12DD">
      <w:pPr>
        <w:shd w:val="clear" w:color="auto" w:fill="FFFFFF"/>
        <w:spacing w:after="0" w:line="263" w:lineRule="atLeast"/>
        <w:jc w:val="center"/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</w:pPr>
    </w:p>
    <w:p w:rsidR="00E840E3" w:rsidRPr="00CE2489" w:rsidRDefault="00E840E3" w:rsidP="000B12DD">
      <w:pPr>
        <w:shd w:val="clear" w:color="auto" w:fill="FFFFFF"/>
        <w:spacing w:after="0" w:line="263" w:lineRule="atLeast"/>
        <w:jc w:val="center"/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</w:pPr>
    </w:p>
    <w:p w:rsidR="00E840E3" w:rsidRPr="00CE2489" w:rsidRDefault="00E840E3" w:rsidP="000B12DD">
      <w:pPr>
        <w:shd w:val="clear" w:color="auto" w:fill="FFFFFF"/>
        <w:spacing w:after="0" w:line="263" w:lineRule="atLeast"/>
        <w:jc w:val="center"/>
        <w:rPr>
          <w:rFonts w:ascii="Nikosh" w:eastAsia="Times New Roman" w:hAnsi="Nikosh" w:cs="Nikosh"/>
          <w:color w:val="000000"/>
          <w:sz w:val="24"/>
          <w:szCs w:val="24"/>
        </w:rPr>
      </w:pPr>
    </w:p>
    <w:p w:rsidR="000B12DD" w:rsidRPr="00CE2489" w:rsidRDefault="000B12DD" w:rsidP="000B12D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B12DD" w:rsidRPr="00CE2489" w:rsidRDefault="000B12DD" w:rsidP="00F35CED">
      <w:pPr>
        <w:rPr>
          <w:rFonts w:ascii="NikoshBAN" w:eastAsia="Times New Roman" w:hAnsi="NikoshBAN" w:cs="NikoshBAN"/>
          <w:bCs/>
          <w:color w:val="000000"/>
          <w:sz w:val="24"/>
          <w:szCs w:val="24"/>
        </w:rPr>
      </w:pPr>
    </w:p>
    <w:p w:rsidR="009677D1" w:rsidRPr="00CE2489" w:rsidRDefault="009677D1" w:rsidP="00F35CED">
      <w:pPr>
        <w:rPr>
          <w:rFonts w:ascii="NikoshBAN" w:eastAsia="Times New Roman" w:hAnsi="NikoshBAN" w:cs="NikoshBAN"/>
          <w:bCs/>
          <w:color w:val="000000"/>
          <w:sz w:val="24"/>
          <w:szCs w:val="24"/>
        </w:rPr>
      </w:pPr>
    </w:p>
    <w:p w:rsidR="009677D1" w:rsidRPr="00CE2489" w:rsidRDefault="009677D1" w:rsidP="00F35CED">
      <w:pPr>
        <w:rPr>
          <w:rFonts w:ascii="NikoshBAN" w:eastAsia="Times New Roman" w:hAnsi="NikoshBAN" w:cs="NikoshBAN"/>
          <w:bCs/>
          <w:color w:val="000000"/>
          <w:sz w:val="24"/>
          <w:szCs w:val="24"/>
        </w:rPr>
      </w:pPr>
    </w:p>
    <w:p w:rsidR="009677D1" w:rsidRPr="00CE2489" w:rsidRDefault="009677D1" w:rsidP="00F35CED">
      <w:pPr>
        <w:rPr>
          <w:rFonts w:ascii="NikoshBAN" w:eastAsia="Times New Roman" w:hAnsi="NikoshBAN" w:cs="NikoshBAN"/>
          <w:bCs/>
          <w:color w:val="000000"/>
          <w:sz w:val="24"/>
          <w:szCs w:val="24"/>
        </w:rPr>
      </w:pPr>
    </w:p>
    <w:p w:rsidR="009677D1" w:rsidRPr="00CE2489" w:rsidRDefault="009677D1" w:rsidP="00F35CED">
      <w:pPr>
        <w:rPr>
          <w:rFonts w:ascii="NikoshBAN" w:eastAsia="Times New Roman" w:hAnsi="NikoshBAN" w:cs="NikoshBAN"/>
          <w:bCs/>
          <w:color w:val="000000"/>
          <w:sz w:val="24"/>
          <w:szCs w:val="24"/>
        </w:rPr>
      </w:pPr>
    </w:p>
    <w:p w:rsidR="000B12DD" w:rsidRPr="00CE2489" w:rsidRDefault="000B12DD" w:rsidP="000B12DD">
      <w:pPr>
        <w:shd w:val="clear" w:color="auto" w:fill="FFFFFF"/>
        <w:spacing w:after="0" w:line="263" w:lineRule="atLeast"/>
        <w:jc w:val="center"/>
        <w:rPr>
          <w:rFonts w:ascii="Nikosh" w:eastAsia="Times New Roman" w:hAnsi="Nikosh" w:cs="Nikosh"/>
          <w:b/>
          <w:bCs/>
          <w:color w:val="000000"/>
          <w:sz w:val="32"/>
          <w:szCs w:val="32"/>
          <w:lang w:bidi="bn-IN"/>
        </w:rPr>
      </w:pP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lastRenderedPageBreak/>
        <w:t>সংযোজনী ৩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</w:rPr>
        <w:t xml:space="preserve">: 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অন্যান্য মন্ত্রণালয়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</w:rPr>
        <w:t>/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বিভাগের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</w:rPr>
        <w:t>/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অধিদপ্তর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</w:rPr>
        <w:t>/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সংস্থা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</w:rPr>
        <w:t>-</w:t>
      </w:r>
      <w:r w:rsidRPr="00CE2489">
        <w:rPr>
          <w:rFonts w:ascii="Nikosh" w:eastAsia="Times New Roman" w:hAnsi="Nikosh" w:cs="Nikosh"/>
          <w:b/>
          <w:bCs/>
          <w:color w:val="000000"/>
          <w:sz w:val="32"/>
          <w:szCs w:val="32"/>
          <w:cs/>
          <w:lang w:bidi="bn-IN"/>
        </w:rPr>
        <w:t>এর নিকট প্রত্যাশিত সুনির্দিষ্ট কর্মসম্পাদন সহায়তাসমূহ</w:t>
      </w:r>
    </w:p>
    <w:p w:rsidR="009677D1" w:rsidRPr="00CE2489" w:rsidRDefault="009677D1" w:rsidP="000B12DD">
      <w:pPr>
        <w:shd w:val="clear" w:color="auto" w:fill="FFFFFF"/>
        <w:spacing w:after="0" w:line="263" w:lineRule="atLeast"/>
        <w:jc w:val="center"/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</w:pPr>
    </w:p>
    <w:tbl>
      <w:tblPr>
        <w:tblW w:w="14042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1026"/>
        <w:gridCol w:w="2071"/>
        <w:gridCol w:w="4574"/>
        <w:gridCol w:w="2700"/>
        <w:gridCol w:w="2700"/>
      </w:tblGrid>
      <w:tr w:rsidR="009677D1" w:rsidRPr="00CE2489" w:rsidTr="00B01246">
        <w:trPr>
          <w:tblHeader/>
        </w:trPr>
        <w:tc>
          <w:tcPr>
            <w:tcW w:w="0" w:type="auto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5F5F5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9677D1" w:rsidRPr="00CE2489" w:rsidRDefault="009677D1" w:rsidP="00B01246">
            <w:pPr>
              <w:spacing w:after="230" w:line="240" w:lineRule="auto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  <w:cs/>
                <w:lang w:bidi="bn-IN"/>
              </w:rPr>
              <w:t>প্রতিষ্ঠানের ধরণ</w:t>
            </w:r>
          </w:p>
        </w:tc>
        <w:tc>
          <w:tcPr>
            <w:tcW w:w="0" w:type="auto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5F5F5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9677D1" w:rsidRPr="00CE2489" w:rsidRDefault="009677D1" w:rsidP="00B01246">
            <w:pPr>
              <w:spacing w:after="230" w:line="240" w:lineRule="auto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  <w:cs/>
                <w:lang w:bidi="bn-IN"/>
              </w:rPr>
              <w:t>প্রতিষ্ঠানের নাম</w:t>
            </w:r>
          </w:p>
        </w:tc>
        <w:tc>
          <w:tcPr>
            <w:tcW w:w="0" w:type="auto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5F5F5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9677D1" w:rsidRPr="00CE2489" w:rsidRDefault="009677D1" w:rsidP="00B01246">
            <w:pPr>
              <w:spacing w:after="230" w:line="240" w:lineRule="auto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  <w:cs/>
                <w:lang w:bidi="bn-IN"/>
              </w:rPr>
              <w:t>সংশ্লিষ্ট কর্মসম্পাদন সূচক</w:t>
            </w:r>
          </w:p>
        </w:tc>
        <w:tc>
          <w:tcPr>
            <w:tcW w:w="4574" w:type="dxa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5F5F5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9677D1" w:rsidRPr="00CE2489" w:rsidRDefault="009677D1" w:rsidP="00B01246">
            <w:pPr>
              <w:spacing w:after="230" w:line="240" w:lineRule="auto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  <w:cs/>
                <w:lang w:bidi="bn-IN"/>
              </w:rPr>
              <w:t>উক্ত প্রতিষ্ঠানের নিকট সংশ্লিষ্ট মন্ত্রণালয়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/</w:t>
            </w:r>
            <w:r w:rsidRPr="00CE2489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  <w:cs/>
                <w:lang w:bidi="bn-IN"/>
              </w:rPr>
              <w:t>বিভাগের প্রত্যাশিত সহায়তা</w:t>
            </w:r>
          </w:p>
        </w:tc>
        <w:tc>
          <w:tcPr>
            <w:tcW w:w="2700" w:type="dxa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5F5F5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9677D1" w:rsidRPr="00CE2489" w:rsidRDefault="009677D1" w:rsidP="00B01246">
            <w:pPr>
              <w:spacing w:after="230" w:line="240" w:lineRule="auto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  <w:cs/>
                <w:lang w:bidi="bn-IN"/>
              </w:rPr>
              <w:t>প্রত্যাশার যৌক্তিকতা</w:t>
            </w:r>
          </w:p>
        </w:tc>
        <w:tc>
          <w:tcPr>
            <w:tcW w:w="2700" w:type="dxa"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5F5F5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9677D1" w:rsidRPr="00CE2489" w:rsidRDefault="009677D1" w:rsidP="00B01246">
            <w:pPr>
              <w:spacing w:after="230" w:line="240" w:lineRule="auto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  <w:cs/>
                <w:lang w:bidi="bn-IN"/>
              </w:rPr>
              <w:t>প্রত্যাশা পূরণ না হলে সম্ভাব্য প্রভাব</w:t>
            </w:r>
          </w:p>
        </w:tc>
      </w:tr>
      <w:tr w:rsidR="009677D1" w:rsidRPr="00CE2489" w:rsidTr="00B01246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9677D1" w:rsidRPr="00CE2489" w:rsidRDefault="009677D1" w:rsidP="00B01246">
            <w:pPr>
              <w:spacing w:after="23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বিভাগ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9677D1" w:rsidRPr="00CE2489" w:rsidRDefault="009677D1" w:rsidP="00B01246">
            <w:pPr>
              <w:spacing w:after="23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ব্যাংক ও আর্থিক প্রতিষ্ঠান বিভাগ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9677D1" w:rsidRPr="00CE2489" w:rsidRDefault="009677D1" w:rsidP="00B01246">
            <w:pPr>
              <w:spacing w:after="23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ভাতা সুবিধাভোগী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,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সুবিধাভোগী প্রতিবন্ধী শিক্ষার্থী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,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ভাতা সুবিধাভোগী</w:t>
            </w:r>
          </w:p>
        </w:tc>
        <w:tc>
          <w:tcPr>
            <w:tcW w:w="45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9677D1" w:rsidRPr="00CE2489" w:rsidRDefault="009677D1" w:rsidP="00B01246">
            <w:pPr>
              <w:spacing w:after="23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অধিদপ্তরের বিভাজন অনুসরণে কেন্দ্রীয় বয়স্কভাতা হিসাব থেকে যথাসময়ে অন্যান্য ব্যাংকে অর্থ অবমুক্তকরণ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;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সমাজসেবা অধিদপ্তরের বিভাজন অনুসরণে যথাসময়ে সোনালী ব্যাংকের বিভিন্ন শাখায় অর্থ অবমুক্তকরণ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;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যথাসময়ে উপকারভোগীদের নিকট ভাতা বিতরণ।</w:t>
            </w:r>
          </w:p>
        </w:tc>
        <w:tc>
          <w:tcPr>
            <w:tcW w:w="2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9677D1" w:rsidRPr="00CE2489" w:rsidRDefault="009677D1" w:rsidP="00B01246">
            <w:pPr>
              <w:spacing w:after="23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সোনালী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জনতা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অগ্রণী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,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বাংলাদেশ কৃষি ব্যাংক ও রাজশাহী কৃষি উন্নয়ন ব্যাংকের কর্মদক্ষতার উপর নির্ভরশীল।</w:t>
            </w:r>
          </w:p>
        </w:tc>
        <w:tc>
          <w:tcPr>
            <w:tcW w:w="2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9677D1" w:rsidRPr="00CE2489" w:rsidRDefault="009677D1" w:rsidP="00B01246">
            <w:pPr>
              <w:spacing w:after="23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ভাতা বিতরণ বাধাগ্রস্ত হবে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;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সুবিধাভোগীগণ ক্ষতিগ্রস্থ হবে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;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জনসাধারণের নিকট সরকারের প্রতিশ্রুতি বাধাগ্রস্ত হবে।</w:t>
            </w:r>
          </w:p>
        </w:tc>
      </w:tr>
      <w:tr w:rsidR="009677D1" w:rsidRPr="00CE2489" w:rsidTr="00B01246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9677D1" w:rsidRPr="00CE2489" w:rsidRDefault="009677D1" w:rsidP="00B01246">
            <w:pPr>
              <w:spacing w:after="23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মন্ত্রণালয়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9677D1" w:rsidRPr="00CE2489" w:rsidRDefault="009677D1" w:rsidP="00B01246">
            <w:pPr>
              <w:spacing w:after="23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গৃহায়ন ও গণপূর্ত মন্ত্রণালয়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9677D1" w:rsidRPr="00CE2489" w:rsidRDefault="009677D1" w:rsidP="00B01246">
            <w:pPr>
              <w:spacing w:after="23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 xml:space="preserve">নির্মাণের ভৌত অগ্রগতি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(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ক্রমপুঞ্জিভুত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),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নির্মিত আবকাঠামোর আয়তন</w:t>
            </w:r>
          </w:p>
        </w:tc>
        <w:tc>
          <w:tcPr>
            <w:tcW w:w="45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9677D1" w:rsidRPr="00CE2489" w:rsidRDefault="009677D1" w:rsidP="00B01246">
            <w:pPr>
              <w:spacing w:after="23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পরিকল্পনা মোতাবেক পূর্তকাজ সম্পন্নকরণ।</w:t>
            </w:r>
          </w:p>
        </w:tc>
        <w:tc>
          <w:tcPr>
            <w:tcW w:w="2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9677D1" w:rsidRPr="00CE2489" w:rsidRDefault="009677D1" w:rsidP="00B01246">
            <w:pPr>
              <w:spacing w:after="23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এ সকল প্রতিষ্ঠান সমাজকল্যাণ মন্ত্রণালয়ের উন্নয়ন প্রকল্পের পূর্তকাজের সাথে সম্পৃক্ত।</w:t>
            </w:r>
          </w:p>
        </w:tc>
        <w:tc>
          <w:tcPr>
            <w:tcW w:w="27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9677D1" w:rsidRPr="00CE2489" w:rsidRDefault="009677D1" w:rsidP="00B01246">
            <w:pPr>
              <w:spacing w:after="23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</w:rPr>
            </w:pP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১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.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প্রকল্পের পূর্তকাজের বাস্তবায়ন দীর্ঘায়িত হবে। ২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সুবিধাভোগীগণ ক্ষতিগ্রস্থ হবে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;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৩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>.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জনসাধারণের নিকট সরকারের প্রতিশ্রুতি বাধাগ্রস্ত হবে। ৪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</w:rPr>
              <w:t xml:space="preserve">. </w:t>
            </w:r>
            <w:r w:rsidRPr="00CE2489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bidi="bn-IN"/>
              </w:rPr>
              <w:t>উন্নয়ন বাজেটের সার্বিক বাস্তবায়ন ক্ষতিগ্রস্ত হবে।</w:t>
            </w:r>
          </w:p>
        </w:tc>
      </w:tr>
    </w:tbl>
    <w:p w:rsidR="009677D1" w:rsidRPr="00CE2489" w:rsidRDefault="009677D1" w:rsidP="000B12DD">
      <w:pPr>
        <w:shd w:val="clear" w:color="auto" w:fill="FFFFFF"/>
        <w:spacing w:after="0" w:line="263" w:lineRule="atLeast"/>
        <w:jc w:val="center"/>
        <w:rPr>
          <w:rFonts w:ascii="Nikosh" w:eastAsia="Times New Roman" w:hAnsi="Nikosh" w:cs="Nikosh"/>
          <w:b/>
          <w:bCs/>
          <w:color w:val="000000"/>
          <w:sz w:val="24"/>
          <w:szCs w:val="24"/>
          <w:lang w:bidi="bn-IN"/>
        </w:rPr>
      </w:pPr>
    </w:p>
    <w:p w:rsidR="005037DD" w:rsidRPr="00CE2489" w:rsidRDefault="005037DD" w:rsidP="00F35CED">
      <w:pPr>
        <w:rPr>
          <w:rFonts w:ascii="NikoshBAN" w:hAnsi="NikoshBAN" w:cs="NikoshBAN"/>
          <w:color w:val="000000"/>
          <w:sz w:val="24"/>
          <w:szCs w:val="24"/>
        </w:rPr>
      </w:pPr>
    </w:p>
    <w:p w:rsidR="005037DD" w:rsidRPr="00CE2489" w:rsidRDefault="005037DD" w:rsidP="00F35CED">
      <w:pPr>
        <w:rPr>
          <w:rFonts w:ascii="NikoshBAN" w:hAnsi="NikoshBAN" w:cs="NikoshBAN"/>
          <w:color w:val="000000"/>
          <w:sz w:val="24"/>
          <w:szCs w:val="24"/>
        </w:rPr>
      </w:pPr>
    </w:p>
    <w:sectPr w:rsidR="005037DD" w:rsidRPr="00CE2489" w:rsidSect="00C02D3E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712" w:rsidRDefault="00874712" w:rsidP="00DD71B0">
      <w:pPr>
        <w:spacing w:after="0" w:line="240" w:lineRule="auto"/>
      </w:pPr>
      <w:r>
        <w:separator/>
      </w:r>
    </w:p>
  </w:endnote>
  <w:endnote w:type="continuationSeparator" w:id="0">
    <w:p w:rsidR="00874712" w:rsidRDefault="00874712" w:rsidP="00DD7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Light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01D" w:rsidRPr="009D601D" w:rsidRDefault="00E61C86" w:rsidP="009D601D">
    <w:pPr>
      <w:pStyle w:val="Footer"/>
      <w:jc w:val="center"/>
      <w:rPr>
        <w:rFonts w:ascii="NikoshLightBAN" w:hAnsi="NikoshLightBAN" w:cs="NikoshLightBAN"/>
        <w:b/>
        <w:bCs/>
      </w:rPr>
    </w:pPr>
    <w:r>
      <w:rPr>
        <w:rFonts w:ascii="NikoshLightBAN" w:hAnsi="NikoshLightBAN" w:cs="NikoshLightBAN"/>
        <w:b/>
        <w:bCs/>
        <w:lang w:bidi="bn-BD"/>
      </w:rPr>
      <w:t>জুলাই ১, ২০১৬- জুন ৩০, ২০১৭</w:t>
    </w:r>
    <w:r w:rsidR="009D601D" w:rsidRPr="009D601D">
      <w:rPr>
        <w:rFonts w:ascii="NikoshLightBAN" w:hAnsi="NikoshLightBAN" w:cs="NikoshLightBAN"/>
        <w:b/>
        <w:bCs/>
        <w:lang w:bidi="bn-BD"/>
      </w:rPr>
      <w:t xml:space="preserve">                                                                                                      </w:t>
    </w:r>
    <w:r w:rsidR="009D601D" w:rsidRPr="009D601D">
      <w:rPr>
        <w:rFonts w:ascii="NikoshLightBAN" w:hAnsi="NikoshLightBAN" w:cs="NikoshLightBAN"/>
        <w:b/>
        <w:bCs/>
      </w:rPr>
      <w:fldChar w:fldCharType="begin"/>
    </w:r>
    <w:r w:rsidR="009D601D" w:rsidRPr="009D601D">
      <w:rPr>
        <w:rFonts w:ascii="NikoshLightBAN" w:hAnsi="NikoshLightBAN" w:cs="NikoshLightBAN"/>
        <w:b/>
        <w:bCs/>
      </w:rPr>
      <w:instrText xml:space="preserve"> PAGE   \* MERGEFORMAT </w:instrText>
    </w:r>
    <w:r w:rsidR="009D601D" w:rsidRPr="009D601D">
      <w:rPr>
        <w:rFonts w:ascii="NikoshLightBAN" w:hAnsi="NikoshLightBAN" w:cs="NikoshLightBAN"/>
        <w:b/>
        <w:bCs/>
      </w:rPr>
      <w:fldChar w:fldCharType="separate"/>
    </w:r>
    <w:r w:rsidR="006C0812">
      <w:rPr>
        <w:rFonts w:ascii="NikoshLightBAN" w:hAnsi="NikoshLightBAN" w:cs="NikoshLightBAN"/>
        <w:b/>
        <w:bCs/>
        <w:noProof/>
      </w:rPr>
      <w:t>i</w:t>
    </w:r>
    <w:r w:rsidR="009D601D" w:rsidRPr="009D601D">
      <w:rPr>
        <w:rFonts w:ascii="NikoshLightBAN" w:hAnsi="NikoshLightBAN" w:cs="NikoshLightBAN"/>
        <w:b/>
        <w:bCs/>
        <w:noProof/>
      </w:rPr>
      <w:fldChar w:fldCharType="end"/>
    </w:r>
  </w:p>
  <w:p w:rsidR="008E5B2D" w:rsidRDefault="008E5B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712" w:rsidRDefault="00874712" w:rsidP="00DD71B0">
      <w:pPr>
        <w:spacing w:after="0" w:line="240" w:lineRule="auto"/>
      </w:pPr>
      <w:r>
        <w:separator/>
      </w:r>
    </w:p>
  </w:footnote>
  <w:footnote w:type="continuationSeparator" w:id="0">
    <w:p w:rsidR="00874712" w:rsidRDefault="00874712" w:rsidP="00DD7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83B93"/>
    <w:multiLevelType w:val="hybridMultilevel"/>
    <w:tmpl w:val="4E1C0CB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067F46"/>
    <w:multiLevelType w:val="multilevel"/>
    <w:tmpl w:val="E7B0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147E3"/>
    <w:multiLevelType w:val="multilevel"/>
    <w:tmpl w:val="A810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5A1241"/>
    <w:multiLevelType w:val="multilevel"/>
    <w:tmpl w:val="EC0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674EB9"/>
    <w:multiLevelType w:val="hybridMultilevel"/>
    <w:tmpl w:val="88E6427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9D3347"/>
    <w:multiLevelType w:val="multilevel"/>
    <w:tmpl w:val="C51C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8540B4"/>
    <w:multiLevelType w:val="hybridMultilevel"/>
    <w:tmpl w:val="FF921D0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CD6734"/>
    <w:multiLevelType w:val="hybridMultilevel"/>
    <w:tmpl w:val="F310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BE252D"/>
    <w:multiLevelType w:val="hybridMultilevel"/>
    <w:tmpl w:val="8E607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425828"/>
    <w:multiLevelType w:val="hybridMultilevel"/>
    <w:tmpl w:val="B0CC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36680"/>
    <w:multiLevelType w:val="multilevel"/>
    <w:tmpl w:val="F0EE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5207AC"/>
    <w:multiLevelType w:val="multilevel"/>
    <w:tmpl w:val="0B92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5443DC"/>
    <w:multiLevelType w:val="hybridMultilevel"/>
    <w:tmpl w:val="04381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0704E2"/>
    <w:multiLevelType w:val="hybridMultilevel"/>
    <w:tmpl w:val="14847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96399"/>
    <w:multiLevelType w:val="multilevel"/>
    <w:tmpl w:val="45D0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D6097C"/>
    <w:multiLevelType w:val="multilevel"/>
    <w:tmpl w:val="309A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C96AF1"/>
    <w:multiLevelType w:val="hybridMultilevel"/>
    <w:tmpl w:val="1D406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67504"/>
    <w:multiLevelType w:val="hybridMultilevel"/>
    <w:tmpl w:val="D9984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FF7771"/>
    <w:multiLevelType w:val="hybridMultilevel"/>
    <w:tmpl w:val="E50218B0"/>
    <w:lvl w:ilvl="0" w:tplc="5CE2CD84">
      <w:start w:val="1"/>
      <w:numFmt w:val="decimal"/>
      <w:lvlText w:val="%1."/>
      <w:lvlJc w:val="left"/>
      <w:pPr>
        <w:ind w:left="720" w:hanging="360"/>
      </w:pPr>
      <w:rPr>
        <w:rFonts w:ascii="SutonnyMJ" w:hAns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656B1"/>
    <w:multiLevelType w:val="hybridMultilevel"/>
    <w:tmpl w:val="3E826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AE6F04"/>
    <w:multiLevelType w:val="hybridMultilevel"/>
    <w:tmpl w:val="22DCC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051165"/>
    <w:multiLevelType w:val="hybridMultilevel"/>
    <w:tmpl w:val="C734BB74"/>
    <w:lvl w:ilvl="0" w:tplc="E22C4B36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196264"/>
    <w:multiLevelType w:val="hybridMultilevel"/>
    <w:tmpl w:val="67046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987CF5"/>
    <w:multiLevelType w:val="multilevel"/>
    <w:tmpl w:val="53B4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981C29"/>
    <w:multiLevelType w:val="multilevel"/>
    <w:tmpl w:val="EF64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FE703A"/>
    <w:multiLevelType w:val="multilevel"/>
    <w:tmpl w:val="4712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7F794A"/>
    <w:multiLevelType w:val="hybridMultilevel"/>
    <w:tmpl w:val="B226E82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6B25551"/>
    <w:multiLevelType w:val="multilevel"/>
    <w:tmpl w:val="83DC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173148"/>
    <w:multiLevelType w:val="hybridMultilevel"/>
    <w:tmpl w:val="8F94B2C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23"/>
  </w:num>
  <w:num w:numId="4">
    <w:abstractNumId w:val="11"/>
  </w:num>
  <w:num w:numId="5">
    <w:abstractNumId w:val="27"/>
  </w:num>
  <w:num w:numId="6">
    <w:abstractNumId w:val="5"/>
  </w:num>
  <w:num w:numId="7">
    <w:abstractNumId w:val="17"/>
  </w:num>
  <w:num w:numId="8">
    <w:abstractNumId w:val="12"/>
  </w:num>
  <w:num w:numId="9">
    <w:abstractNumId w:val="19"/>
  </w:num>
  <w:num w:numId="10">
    <w:abstractNumId w:val="20"/>
  </w:num>
  <w:num w:numId="11">
    <w:abstractNumId w:val="13"/>
  </w:num>
  <w:num w:numId="12">
    <w:abstractNumId w:val="16"/>
  </w:num>
  <w:num w:numId="13">
    <w:abstractNumId w:val="9"/>
  </w:num>
  <w:num w:numId="14">
    <w:abstractNumId w:val="22"/>
  </w:num>
  <w:num w:numId="15">
    <w:abstractNumId w:val="8"/>
  </w:num>
  <w:num w:numId="16">
    <w:abstractNumId w:val="18"/>
  </w:num>
  <w:num w:numId="17">
    <w:abstractNumId w:val="7"/>
  </w:num>
  <w:num w:numId="18">
    <w:abstractNumId w:val="4"/>
  </w:num>
  <w:num w:numId="19">
    <w:abstractNumId w:val="6"/>
  </w:num>
  <w:num w:numId="20">
    <w:abstractNumId w:val="21"/>
  </w:num>
  <w:num w:numId="21">
    <w:abstractNumId w:val="28"/>
  </w:num>
  <w:num w:numId="22">
    <w:abstractNumId w:val="2"/>
  </w:num>
  <w:num w:numId="23">
    <w:abstractNumId w:val="25"/>
  </w:num>
  <w:num w:numId="24">
    <w:abstractNumId w:val="1"/>
  </w:num>
  <w:num w:numId="25">
    <w:abstractNumId w:val="10"/>
  </w:num>
  <w:num w:numId="26">
    <w:abstractNumId w:val="14"/>
  </w:num>
  <w:num w:numId="27">
    <w:abstractNumId w:val="3"/>
  </w:num>
  <w:num w:numId="28">
    <w:abstractNumId w:val="26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3E"/>
    <w:rsid w:val="000048CD"/>
    <w:rsid w:val="0001377B"/>
    <w:rsid w:val="00014001"/>
    <w:rsid w:val="00015F99"/>
    <w:rsid w:val="00026364"/>
    <w:rsid w:val="000405CD"/>
    <w:rsid w:val="0005736D"/>
    <w:rsid w:val="0006595F"/>
    <w:rsid w:val="00072F73"/>
    <w:rsid w:val="0007526E"/>
    <w:rsid w:val="0008676B"/>
    <w:rsid w:val="000B12DD"/>
    <w:rsid w:val="000B6BAD"/>
    <w:rsid w:val="000C0EE4"/>
    <w:rsid w:val="000C5746"/>
    <w:rsid w:val="000D357B"/>
    <w:rsid w:val="000E138C"/>
    <w:rsid w:val="000F2899"/>
    <w:rsid w:val="00101654"/>
    <w:rsid w:val="0010175A"/>
    <w:rsid w:val="00102C4D"/>
    <w:rsid w:val="00104E8E"/>
    <w:rsid w:val="00110924"/>
    <w:rsid w:val="001156FA"/>
    <w:rsid w:val="00132FD9"/>
    <w:rsid w:val="00133A37"/>
    <w:rsid w:val="00147991"/>
    <w:rsid w:val="00152F53"/>
    <w:rsid w:val="00153363"/>
    <w:rsid w:val="00155078"/>
    <w:rsid w:val="00162339"/>
    <w:rsid w:val="00170288"/>
    <w:rsid w:val="001830ED"/>
    <w:rsid w:val="00183E03"/>
    <w:rsid w:val="00186962"/>
    <w:rsid w:val="00186D22"/>
    <w:rsid w:val="00190B7A"/>
    <w:rsid w:val="00192A5E"/>
    <w:rsid w:val="001936D5"/>
    <w:rsid w:val="0019471A"/>
    <w:rsid w:val="001A0657"/>
    <w:rsid w:val="001A79B3"/>
    <w:rsid w:val="001B06B0"/>
    <w:rsid w:val="001B5A75"/>
    <w:rsid w:val="001C0C79"/>
    <w:rsid w:val="001C202A"/>
    <w:rsid w:val="001C7725"/>
    <w:rsid w:val="001D4A8F"/>
    <w:rsid w:val="001E1BC5"/>
    <w:rsid w:val="00203CA7"/>
    <w:rsid w:val="0020557A"/>
    <w:rsid w:val="002077E0"/>
    <w:rsid w:val="00211904"/>
    <w:rsid w:val="00211F5F"/>
    <w:rsid w:val="00222552"/>
    <w:rsid w:val="00231A49"/>
    <w:rsid w:val="002352CB"/>
    <w:rsid w:val="00250D92"/>
    <w:rsid w:val="00252176"/>
    <w:rsid w:val="002675D3"/>
    <w:rsid w:val="0027172D"/>
    <w:rsid w:val="002809EF"/>
    <w:rsid w:val="00282FF0"/>
    <w:rsid w:val="00285654"/>
    <w:rsid w:val="002A1ED6"/>
    <w:rsid w:val="002A61AB"/>
    <w:rsid w:val="002B232B"/>
    <w:rsid w:val="002B3FBC"/>
    <w:rsid w:val="002B7C94"/>
    <w:rsid w:val="002D11F4"/>
    <w:rsid w:val="002F027C"/>
    <w:rsid w:val="002F04A4"/>
    <w:rsid w:val="002F1FC4"/>
    <w:rsid w:val="002F2299"/>
    <w:rsid w:val="003009A1"/>
    <w:rsid w:val="00307AE3"/>
    <w:rsid w:val="00307D8E"/>
    <w:rsid w:val="00316428"/>
    <w:rsid w:val="0031735A"/>
    <w:rsid w:val="00317849"/>
    <w:rsid w:val="00321E4C"/>
    <w:rsid w:val="003241DC"/>
    <w:rsid w:val="00331280"/>
    <w:rsid w:val="00331D76"/>
    <w:rsid w:val="003331C9"/>
    <w:rsid w:val="00355C29"/>
    <w:rsid w:val="003603F9"/>
    <w:rsid w:val="00384A06"/>
    <w:rsid w:val="003875DC"/>
    <w:rsid w:val="00395429"/>
    <w:rsid w:val="00396C51"/>
    <w:rsid w:val="003A0B68"/>
    <w:rsid w:val="003A2740"/>
    <w:rsid w:val="003D086F"/>
    <w:rsid w:val="003D219C"/>
    <w:rsid w:val="003E0763"/>
    <w:rsid w:val="003E23D3"/>
    <w:rsid w:val="003E4A41"/>
    <w:rsid w:val="00403192"/>
    <w:rsid w:val="004069E2"/>
    <w:rsid w:val="004263BA"/>
    <w:rsid w:val="0043689D"/>
    <w:rsid w:val="004604A1"/>
    <w:rsid w:val="004612C7"/>
    <w:rsid w:val="004615FF"/>
    <w:rsid w:val="00461C2B"/>
    <w:rsid w:val="004654B9"/>
    <w:rsid w:val="0046611F"/>
    <w:rsid w:val="00473055"/>
    <w:rsid w:val="004958CA"/>
    <w:rsid w:val="00497D27"/>
    <w:rsid w:val="004C4809"/>
    <w:rsid w:val="004D1D47"/>
    <w:rsid w:val="004D250F"/>
    <w:rsid w:val="004D6CD7"/>
    <w:rsid w:val="004E0D99"/>
    <w:rsid w:val="00501471"/>
    <w:rsid w:val="005037DD"/>
    <w:rsid w:val="00503E02"/>
    <w:rsid w:val="00511AA4"/>
    <w:rsid w:val="0051383A"/>
    <w:rsid w:val="00513E62"/>
    <w:rsid w:val="00515EAB"/>
    <w:rsid w:val="00520802"/>
    <w:rsid w:val="00532CB0"/>
    <w:rsid w:val="0053514F"/>
    <w:rsid w:val="00547673"/>
    <w:rsid w:val="0056506D"/>
    <w:rsid w:val="0057112F"/>
    <w:rsid w:val="00574719"/>
    <w:rsid w:val="00582D9D"/>
    <w:rsid w:val="005A49F5"/>
    <w:rsid w:val="005B337C"/>
    <w:rsid w:val="005B46F1"/>
    <w:rsid w:val="005B5EF3"/>
    <w:rsid w:val="005C57EA"/>
    <w:rsid w:val="005D1858"/>
    <w:rsid w:val="005D5C17"/>
    <w:rsid w:val="005E103C"/>
    <w:rsid w:val="005E5F05"/>
    <w:rsid w:val="005F002C"/>
    <w:rsid w:val="005F0158"/>
    <w:rsid w:val="00606D7B"/>
    <w:rsid w:val="00617265"/>
    <w:rsid w:val="00633C8B"/>
    <w:rsid w:val="006357B6"/>
    <w:rsid w:val="006366AF"/>
    <w:rsid w:val="0065490C"/>
    <w:rsid w:val="00663409"/>
    <w:rsid w:val="0067722A"/>
    <w:rsid w:val="006776B4"/>
    <w:rsid w:val="00681B8F"/>
    <w:rsid w:val="00684FB1"/>
    <w:rsid w:val="006929AA"/>
    <w:rsid w:val="006949A9"/>
    <w:rsid w:val="00695DAD"/>
    <w:rsid w:val="00696261"/>
    <w:rsid w:val="00697537"/>
    <w:rsid w:val="006A4BC1"/>
    <w:rsid w:val="006B3852"/>
    <w:rsid w:val="006C0812"/>
    <w:rsid w:val="006D0692"/>
    <w:rsid w:val="006D18C6"/>
    <w:rsid w:val="006D30AC"/>
    <w:rsid w:val="006F0AB4"/>
    <w:rsid w:val="006F46B4"/>
    <w:rsid w:val="00700340"/>
    <w:rsid w:val="00704EE7"/>
    <w:rsid w:val="007123E6"/>
    <w:rsid w:val="00716737"/>
    <w:rsid w:val="00730623"/>
    <w:rsid w:val="00730C39"/>
    <w:rsid w:val="007418A9"/>
    <w:rsid w:val="0075049D"/>
    <w:rsid w:val="007532F4"/>
    <w:rsid w:val="007571E2"/>
    <w:rsid w:val="00765769"/>
    <w:rsid w:val="00767318"/>
    <w:rsid w:val="00774E0F"/>
    <w:rsid w:val="00781F03"/>
    <w:rsid w:val="00792FE3"/>
    <w:rsid w:val="00797FA7"/>
    <w:rsid w:val="007A2A26"/>
    <w:rsid w:val="007A39A1"/>
    <w:rsid w:val="007B040F"/>
    <w:rsid w:val="007B2C06"/>
    <w:rsid w:val="007B5F90"/>
    <w:rsid w:val="007E2D8A"/>
    <w:rsid w:val="007F4601"/>
    <w:rsid w:val="00810611"/>
    <w:rsid w:val="00840B76"/>
    <w:rsid w:val="0085073A"/>
    <w:rsid w:val="00855785"/>
    <w:rsid w:val="00856A37"/>
    <w:rsid w:val="00862EFC"/>
    <w:rsid w:val="0087302D"/>
    <w:rsid w:val="00874712"/>
    <w:rsid w:val="00880A4A"/>
    <w:rsid w:val="008A70E0"/>
    <w:rsid w:val="008B52A8"/>
    <w:rsid w:val="008D4F6D"/>
    <w:rsid w:val="008D52A3"/>
    <w:rsid w:val="008D53E1"/>
    <w:rsid w:val="008E2B3A"/>
    <w:rsid w:val="008E3546"/>
    <w:rsid w:val="008E5B2D"/>
    <w:rsid w:val="00911DCF"/>
    <w:rsid w:val="0091245D"/>
    <w:rsid w:val="009133DB"/>
    <w:rsid w:val="00920374"/>
    <w:rsid w:val="0092677A"/>
    <w:rsid w:val="00930A46"/>
    <w:rsid w:val="0093152D"/>
    <w:rsid w:val="00940C28"/>
    <w:rsid w:val="009425AE"/>
    <w:rsid w:val="009479AF"/>
    <w:rsid w:val="00954A79"/>
    <w:rsid w:val="0096339A"/>
    <w:rsid w:val="009677D1"/>
    <w:rsid w:val="0097632E"/>
    <w:rsid w:val="00997A7B"/>
    <w:rsid w:val="009A61F5"/>
    <w:rsid w:val="009B2E0C"/>
    <w:rsid w:val="009C6D18"/>
    <w:rsid w:val="009D01EF"/>
    <w:rsid w:val="009D2750"/>
    <w:rsid w:val="009D601D"/>
    <w:rsid w:val="009D6BFA"/>
    <w:rsid w:val="009E2666"/>
    <w:rsid w:val="009F164E"/>
    <w:rsid w:val="009F4737"/>
    <w:rsid w:val="00A040E0"/>
    <w:rsid w:val="00A0697D"/>
    <w:rsid w:val="00A26D8A"/>
    <w:rsid w:val="00A3529E"/>
    <w:rsid w:val="00A44138"/>
    <w:rsid w:val="00A4465F"/>
    <w:rsid w:val="00A5115F"/>
    <w:rsid w:val="00A53082"/>
    <w:rsid w:val="00A64A46"/>
    <w:rsid w:val="00A70A3F"/>
    <w:rsid w:val="00A808E5"/>
    <w:rsid w:val="00A80B80"/>
    <w:rsid w:val="00AA66C1"/>
    <w:rsid w:val="00AA7307"/>
    <w:rsid w:val="00AA7964"/>
    <w:rsid w:val="00AC6625"/>
    <w:rsid w:val="00AC6C01"/>
    <w:rsid w:val="00AD1142"/>
    <w:rsid w:val="00AE07EC"/>
    <w:rsid w:val="00B01246"/>
    <w:rsid w:val="00B2583D"/>
    <w:rsid w:val="00B32B13"/>
    <w:rsid w:val="00B35FF5"/>
    <w:rsid w:val="00B5260C"/>
    <w:rsid w:val="00B52B19"/>
    <w:rsid w:val="00B55400"/>
    <w:rsid w:val="00B5779C"/>
    <w:rsid w:val="00B731E8"/>
    <w:rsid w:val="00B82EB5"/>
    <w:rsid w:val="00B91136"/>
    <w:rsid w:val="00B9463B"/>
    <w:rsid w:val="00BB4743"/>
    <w:rsid w:val="00BB7253"/>
    <w:rsid w:val="00BC309E"/>
    <w:rsid w:val="00BD0779"/>
    <w:rsid w:val="00BD0971"/>
    <w:rsid w:val="00BE080E"/>
    <w:rsid w:val="00BE60C2"/>
    <w:rsid w:val="00BF057F"/>
    <w:rsid w:val="00C02C46"/>
    <w:rsid w:val="00C02D3E"/>
    <w:rsid w:val="00C055AA"/>
    <w:rsid w:val="00C11746"/>
    <w:rsid w:val="00C22477"/>
    <w:rsid w:val="00C31270"/>
    <w:rsid w:val="00C3260A"/>
    <w:rsid w:val="00C3342D"/>
    <w:rsid w:val="00C4621B"/>
    <w:rsid w:val="00C73CBC"/>
    <w:rsid w:val="00C7433D"/>
    <w:rsid w:val="00C81EDA"/>
    <w:rsid w:val="00C850DE"/>
    <w:rsid w:val="00C9729F"/>
    <w:rsid w:val="00CD011D"/>
    <w:rsid w:val="00CD0150"/>
    <w:rsid w:val="00CE06CB"/>
    <w:rsid w:val="00CE2489"/>
    <w:rsid w:val="00CE5697"/>
    <w:rsid w:val="00CF2C0D"/>
    <w:rsid w:val="00CF5925"/>
    <w:rsid w:val="00D04811"/>
    <w:rsid w:val="00D1060E"/>
    <w:rsid w:val="00D25CC7"/>
    <w:rsid w:val="00D25F00"/>
    <w:rsid w:val="00D32DDA"/>
    <w:rsid w:val="00D504F6"/>
    <w:rsid w:val="00D72CAD"/>
    <w:rsid w:val="00D72D71"/>
    <w:rsid w:val="00D75CAC"/>
    <w:rsid w:val="00D91F5A"/>
    <w:rsid w:val="00D953F6"/>
    <w:rsid w:val="00DB1330"/>
    <w:rsid w:val="00DB2BE2"/>
    <w:rsid w:val="00DB66F6"/>
    <w:rsid w:val="00DB688D"/>
    <w:rsid w:val="00DC0D23"/>
    <w:rsid w:val="00DC10DC"/>
    <w:rsid w:val="00DC1E97"/>
    <w:rsid w:val="00DD029F"/>
    <w:rsid w:val="00DD37BE"/>
    <w:rsid w:val="00DD6FD7"/>
    <w:rsid w:val="00DD71B0"/>
    <w:rsid w:val="00DE1D14"/>
    <w:rsid w:val="00DE5D2A"/>
    <w:rsid w:val="00DF0379"/>
    <w:rsid w:val="00DF1CD3"/>
    <w:rsid w:val="00E021A1"/>
    <w:rsid w:val="00E071E3"/>
    <w:rsid w:val="00E11FE3"/>
    <w:rsid w:val="00E1776E"/>
    <w:rsid w:val="00E17DD8"/>
    <w:rsid w:val="00E21BCF"/>
    <w:rsid w:val="00E22AE8"/>
    <w:rsid w:val="00E31630"/>
    <w:rsid w:val="00E52826"/>
    <w:rsid w:val="00E54B9B"/>
    <w:rsid w:val="00E55C01"/>
    <w:rsid w:val="00E576BC"/>
    <w:rsid w:val="00E578AB"/>
    <w:rsid w:val="00E61C86"/>
    <w:rsid w:val="00E65107"/>
    <w:rsid w:val="00E66FD0"/>
    <w:rsid w:val="00E72BCC"/>
    <w:rsid w:val="00E7473A"/>
    <w:rsid w:val="00E74CA7"/>
    <w:rsid w:val="00E76A29"/>
    <w:rsid w:val="00E82EB4"/>
    <w:rsid w:val="00E840E3"/>
    <w:rsid w:val="00E87B60"/>
    <w:rsid w:val="00E935D9"/>
    <w:rsid w:val="00EA3AB3"/>
    <w:rsid w:val="00EA747F"/>
    <w:rsid w:val="00EA7721"/>
    <w:rsid w:val="00EB5856"/>
    <w:rsid w:val="00EB7BE1"/>
    <w:rsid w:val="00EC01D6"/>
    <w:rsid w:val="00EC0CE8"/>
    <w:rsid w:val="00EC2046"/>
    <w:rsid w:val="00EC210E"/>
    <w:rsid w:val="00EC34B3"/>
    <w:rsid w:val="00ED4DF8"/>
    <w:rsid w:val="00EF5EF5"/>
    <w:rsid w:val="00F16D94"/>
    <w:rsid w:val="00F2644F"/>
    <w:rsid w:val="00F30B30"/>
    <w:rsid w:val="00F32CED"/>
    <w:rsid w:val="00F34445"/>
    <w:rsid w:val="00F35CED"/>
    <w:rsid w:val="00F36F75"/>
    <w:rsid w:val="00F37C9B"/>
    <w:rsid w:val="00F406ED"/>
    <w:rsid w:val="00F422F7"/>
    <w:rsid w:val="00F451A9"/>
    <w:rsid w:val="00F56B5A"/>
    <w:rsid w:val="00F81D92"/>
    <w:rsid w:val="00F841DA"/>
    <w:rsid w:val="00F92EEB"/>
    <w:rsid w:val="00F92FAD"/>
    <w:rsid w:val="00FA57FB"/>
    <w:rsid w:val="00FB6C31"/>
    <w:rsid w:val="00FC6C6B"/>
    <w:rsid w:val="00FD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7CC157-149F-41E8-95B9-748F191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74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274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02D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274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C02D3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rsid w:val="00C02D3E"/>
  </w:style>
  <w:style w:type="paragraph" w:styleId="NormalWeb">
    <w:name w:val="Normal (Web)"/>
    <w:basedOn w:val="Normal"/>
    <w:uiPriority w:val="99"/>
    <w:semiHidden/>
    <w:unhideWhenUsed/>
    <w:rsid w:val="00C02D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C02D3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D71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D71B0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71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D71B0"/>
    <w:rPr>
      <w:sz w:val="22"/>
      <w:szCs w:val="22"/>
      <w:lang w:bidi="ar-SA"/>
    </w:rPr>
  </w:style>
  <w:style w:type="paragraph" w:styleId="NoSpacing">
    <w:name w:val="No Spacing"/>
    <w:uiPriority w:val="1"/>
    <w:qFormat/>
    <w:rsid w:val="003A274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3A274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3A274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rsid w:val="003A2740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3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3266">
          <w:marLeft w:val="0"/>
          <w:marRight w:val="0"/>
          <w:marTop w:val="0"/>
          <w:marBottom w:val="0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  <w:div w:id="12050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E8D92-FB34-4C85-B0D7-93198CED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6220</Words>
  <Characters>35454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Kritos</dc:creator>
  <cp:lastModifiedBy>User</cp:lastModifiedBy>
  <cp:revision>2</cp:revision>
  <cp:lastPrinted>2016-06-30T03:54:00Z</cp:lastPrinted>
  <dcterms:created xsi:type="dcterms:W3CDTF">2016-11-21T05:08:00Z</dcterms:created>
  <dcterms:modified xsi:type="dcterms:W3CDTF">2016-11-21T05:08:00Z</dcterms:modified>
</cp:coreProperties>
</file>