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Ind w:w="93" w:type="dxa"/>
        <w:tblLook w:val="04A0" w:firstRow="1" w:lastRow="0" w:firstColumn="1" w:lastColumn="0" w:noHBand="0" w:noVBand="1"/>
      </w:tblPr>
      <w:tblGrid>
        <w:gridCol w:w="622"/>
        <w:gridCol w:w="1496"/>
        <w:gridCol w:w="3297"/>
        <w:gridCol w:w="1282"/>
        <w:gridCol w:w="1508"/>
        <w:gridCol w:w="3510"/>
        <w:gridCol w:w="1260"/>
        <w:gridCol w:w="1058"/>
        <w:gridCol w:w="1224"/>
        <w:gridCol w:w="611"/>
      </w:tblGrid>
      <w:tr w:rsidR="00F73084" w:rsidRPr="00C62D0A" w:rsidTr="002739F1">
        <w:trPr>
          <w:trHeight w:val="390"/>
        </w:trPr>
        <w:tc>
          <w:tcPr>
            <w:tcW w:w="15752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b/>
                <w:sz w:val="44"/>
                <w:szCs w:val="4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জেলাধীন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নিবন্ধীত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বেসরকারী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/</w:t>
            </w: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প্রতিষ্ঠানের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তালিকা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-</w:t>
            </w:r>
            <w:proofErr w:type="spellStart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ছক</w:t>
            </w:r>
            <w:proofErr w:type="spellEnd"/>
            <w:r w:rsidRPr="00C62D0A">
              <w:rPr>
                <w:rFonts w:ascii="NikoshBAN" w:eastAsia="Times New Roman" w:hAnsi="NikoshBAN" w:cs="NikoshBAN"/>
                <w:b/>
                <w:sz w:val="44"/>
                <w:szCs w:val="44"/>
              </w:rPr>
              <w:t>-খ</w:t>
            </w:r>
          </w:p>
        </w:tc>
      </w:tr>
      <w:tr w:rsidR="00F73084" w:rsidRPr="00C62D0A" w:rsidTr="002739F1">
        <w:trPr>
          <w:trHeight w:val="132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ক্র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: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নং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উপজেলা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/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শহর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সমাজসেবা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কার্যালয়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বেসরকারী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/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প্রতিষ্ঠানের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নাম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ঠিকানা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নিবন্ধন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নম্বর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নিবন্ধনের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মোট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নিবাসীর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সংখ্যা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ক্যাপিটেশন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গ্র্যান্টপ্রাপ্ত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নিবাসীর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সংখ্যা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/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প্রতিষ্ঠানের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জমির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পরিমান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কাযকরী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কমিটি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অনুমোদনের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সর্বশেষ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মন্তব্য</w:t>
            </w:r>
            <w:proofErr w:type="spellEnd"/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জা-০০১৮৫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0৫/0৮/1993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০৫/০৮/১৯৯৩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৪৮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4/27/2018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ধানশাইল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চকপাড়া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বাকাকুড়া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ধানশাইল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চকপাড়া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ধানশাইল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ঝিনাইগাতিী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শের-০০৩১২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12/01/2000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০১/১২/২০০০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২২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2/10/2018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সিদ্দিকিয়া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বালিকা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(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)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শের-০০৫৪১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৩০/৩/২০০৫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৩০/০৩/২০০৫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৭০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5/19/2015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বনগাঁও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দারুল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উলুম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মাহমুদিয়া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বনগাঁও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বনগাঁও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শের-০০৫৪৪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10/05/2006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০৫/১০/২০০৬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12/21/2017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আয়নাপুর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আয়নাপুর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আয়নাপুর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শের-০০৫৭৪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২৮/০১/২০০৮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২৮/০১/২০০৮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৬০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9/10/2017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৬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ঘাঘড়াপ্রধানপাড়া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ঘাগড়াপ্রধানপাড়া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ঘাগড়ালস্কর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শের-০০৭২৬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07/08/2019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8/7/2019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৩৫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৯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8/7/2019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তিনানী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হাবিবিয়া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তিনানী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হাতিবান্ধা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জা-০০১৪০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0৫/0১/1992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০১/০৫/১৯৯২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১৫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5/14/2018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৮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বাগেরভিটা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বাগেরভিটা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ধানশাইল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শের-০০৬৬৫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১৬/১/২০১৩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১৬/০১/২০১৩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১৫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8/14/2017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৯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হাফেজ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নেছার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উদ্দিন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দারুস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সুন্নাহ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উত্তর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পানবর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গুরুচরণ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দুধনই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শের-০০৬৬৭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08/05/2013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০৮/০৫/২০১৩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৬০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১৯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9/21/2018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ফকিরাবাদ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ফাকরাবাদ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হলদিগ্রাম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ঝিনাইগাতী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শের-০০৬৭২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৩০/৬/১৪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৩০/০৬/২০১৪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1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একর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5/14/2018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আহাম্মদিয়া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কায়দা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ম-০১৭৭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12/01/1980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০১/১২/১৯৮০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২১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৯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5/14/2018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১২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বাশারুল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উলুম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হাফেজিয়া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ইসলামনগর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পাঠাকাটা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দুধেরচর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জা-০০৭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1/১২/1985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০১/১২/১৯৮৫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২২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৩৩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4/5/2018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99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কোটের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জাহেদ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আলী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চৌধুরী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মাহাবুব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আলী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চৌধুরী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আল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আমিন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কুটেরচর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নারায়ণখোলা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জা-০০৩৬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১১/৫/1988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১১/০৫/১৯৮৮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৮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3.63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একর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7/16/2016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lastRenderedPageBreak/>
              <w:t>১৪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পূর্ব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ধামনা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হাজী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জামান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(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)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পূর্ব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ধামনা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ধনাকুশা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শের-০০৫৫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3/09/1998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০৯/০৩/১৯৯৮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১২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২৫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7/16/2016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আলহাজ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মোবারকিয়া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হাফেজিয়া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বিবিরচর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শের-০০২২৬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02/10/2000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১০/০২/২০০০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৯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12/21/2017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১৬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ডাঃ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সিরাজুল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ইসলাম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(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)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কাজাইকাটা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কাজাইকাটা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শের-০০৫২৩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১৭/০৩/২০০৫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১৭/০৩/২০০৫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৭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7/16/2016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জানকীপুর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মোহাম্মদীয়া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জানকীপুর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চন্দ্রকোনা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শের-০০৬০৬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১৪/১০/০৯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১৪/১০/২০০৯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১৪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৪৫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12/21/2017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১৮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পূর্ব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টালকী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আযযাহারানী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পূর্ব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টালকী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বিবির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শের-০০৭৩২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28/10/2019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10/28/2019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১৭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10/28/2019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১৯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চরমধুয়া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নামাপাড়া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মোহাম্মদীয়া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চরমধুয়া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নামাপাড়া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চন্দ্রকোনা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শের-০০৬৭১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06/04/2014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০৪/০৬/২০১৪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৬০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৮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8/12/2014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হাবীবে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জান্নাত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মহিলা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ভূরদী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বানেশ্বর্দী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নকলা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শের-০০৬৭৪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১৩/১১/১৪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১৩/১১/২০১৪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7/11/2016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২১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রানীগাঁও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জামেলিয়া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আজিজ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হাতেমিয়া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ওয়াকস্ট্রেট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রাণীগাও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জা-০০২২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২৫/০৪/১৯৮৭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২৫/০৪/১৯৮৭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৫.৫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10/6/2017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২২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কালাকুড়া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নেছারিয়া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আলহাজ্ব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শাহাবউদ্দিন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কালাকুড়া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জা-০০১১২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১৬/০১/১৯৯১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১৬/০১/১৯৯১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৬০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12/21/2017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76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গড়কান্দা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গড়কান্দা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শের-০০২৮৪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১৪/৯/২০০০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১৪/০৯/২০০০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১৫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১.৩৫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3/5/2018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গোবিন্দনগর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তাওয়াক্কুলিয়া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গোবিন্দনগর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শের-০০৩০৪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১৭/১০/২০০০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১৭/১০/২০০০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১৫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8/12/2014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সমশ্চুড়া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সমশ্চুড়া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পোড়াগাঁও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শের-০০৫৪৩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১৪/৮/২০০৬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১৪/০৮/২০০৬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১৫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40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12/21/2017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২৬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দোহালিয়া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দোহালিয়া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হাতিবান্দা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নালিতাবাড়ী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শের-০০৬৪৬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২০/১০/২০১১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২০/১০/২০১১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৯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1/12/2018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জামিয়া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সিদ্দিকিয়া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মাদ্রাসা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তেরা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ম-০০৩৩৪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06/02/1984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০২/০৬/১৯৮৪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১.৩৫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7/11/2016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F73084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২৮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আল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আমিন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হোসেনখিলা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বাজিতখিলা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জা-০০১৫৮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১৪/৯/৯২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১৪/০৯/১৯৯২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19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7/11/2016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F73084">
        <w:trPr>
          <w:trHeight w:val="6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২৯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কুমড়ি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বাজিতখিলা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bookmarkStart w:id="0" w:name="_GoBack"/>
            <w:bookmarkEnd w:id="0"/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কুমড়ি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বাজিতখিলা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বাজিতখিলা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জা-০০২৭২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0৩/0৫/1995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০৩/০৫/১৯৯৫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4/5/2018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lastRenderedPageBreak/>
              <w:t>৩০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হেরুয়া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বালুরঘাট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তমিজিয়া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(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)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হেরুয়া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বালুরঘাট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হেরুয়া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শের-০০৩৮৫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১৬/১/২০০২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১৬/০১/২০০২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7/11/2016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কুমরী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কাটাজান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দারুল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উলুম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কুমড়ীকাটাজান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বাজিতখিলা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শের-০০৪০৬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05/09/2002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০৯/০৫/২০০২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১৫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10/6/2017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৩২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চরবাবনা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হুসাইনিয়া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চরবাবনা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কামারেরচর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শের-০০৫৪৬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২১/১২/২০০৬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২১/১২/২০০৬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১২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3/5/2018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৩৩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বরাটিয়া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বরাটিয়া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পশ্চিমপাড়া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চৈতনখিলা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শের-০০৫৯৪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11/02/2008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০২/১১/২০০৮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1/1/2018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নলবাইদ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রাবেয়া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কাদের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ফারাজী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নলবাইদ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নলবাইদ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শের-০০৫৯৫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06/11/2008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০৬/১১/২০০৮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5/19/2015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৩৫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আকবরিয়া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পূর্বশেরী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(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গোরস্থান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সংলগ্ন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),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শের-০০৫৯০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১৭/৭/০৮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১৭/০৭/২০০৮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7/16/2016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৩৬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জামতলী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ফারাজিয়া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কুসুমহাটী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কুসুমহাটী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শের-০০৬৭৫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02/09/2015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০২/০৯/২০১৫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৮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20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12/8/2015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৩৭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ফুল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ফারছু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আন্ধারিয়া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সুতিরপাড়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রামপুর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শের-০০৬৮২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২৫/৬/১৫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২৫/০৬/২০১৫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৭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7/13/2018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৩৮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রাবিয়াহ-তুন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নওশিন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নাওয়ার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মাদ্রাসা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হোসেন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বাজিতখিলা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শের-০০৬৯৭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05/09/2016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০৫/০৯/২০১৬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৪৫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8/12/2014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76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৩৯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মুকসুদপুর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দারুল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উলুম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মাদরাসা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মুকসুদপুর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মুকসুদপুর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,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সদর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শের-০০৪২৬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11/03/2002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০৩/১১/২০০২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৬২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২২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২৪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4/2/2016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-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ভায়াডাঙ্গা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হিলফুল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ফুজুল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লিল্লাহ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বোর্ডিং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ভায়াডাংগা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ভায়াডাংগা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জা-০০৮৩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1১/1২/1989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১১/১২/১৯৮৯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১২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৩৪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1/1/2018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ভেলুয়া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মেজাজিয়া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লিল্লাহ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বোর্ডিং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ভেলুয়া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ভেলুয়া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জা-০০৯৯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২৪/০৯/১৯৯০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২৪/০৯/১৯৯০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৩০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৫০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10/18/2018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৪২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খারামোড়া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ইসলামিয়া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লিল্লাহ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বোর্ডিং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খারামোড়া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ভায়াডাঙ্গা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জা-০০১০৯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১৪/০১/১৯৯১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১৪/০১/১৯৯১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২৪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5/19/2015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F73084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৪৩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রহমানিয়া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সংকরঘোষ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ভারেরা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জা-০০১৩০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0১/0৮/1991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০৮/০১/১৯৯১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১৫০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৫০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3/5/2018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F73084">
        <w:trPr>
          <w:trHeight w:val="66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৪৪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আবুল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হোসেন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হাফিজিয়া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মাদ্রাসা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সংকরঘোষ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ভারেরা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জা-০০১৩৭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২৪/১২/১৯৯১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২৪/১২/১৯৯১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২৫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8/12/2014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F73084">
        <w:trPr>
          <w:trHeight w:val="51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৪৫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কাকিলাকুড়া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আমিন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কাকিলাকুড়া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কাকিলাকুড়া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জা-০০২০২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0৬/0২/1994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০২/০৬/১৯৯৪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৩০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১২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১৬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2/10/2018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৪৬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লুৎফন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নেছা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শাহেদউল্লাহ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ভটপুর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ভটপুর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শের-০০১৬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23/12/1996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২৩/১২/১৯৯৬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10/6/2017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ডাকরাপাড়া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তাজ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উদ্দিন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ডাকড়াপাড়া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ঝগড়ারচর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শের-০০৮২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১৪/০৯/১৯৯৮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১৪/০৯/১৯৯৮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1/1/2018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66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৪৮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ধাতুয়া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মোহাম্মদীয়া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ধাতুয়া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ধাতুয়া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শের-০০১৪২</w:t>
            </w: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>২৪/০৭/১৯৯৯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২৪/০৭/১৯৯৯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২৫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১৩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5/19/2015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৪৯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মুন্সি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মফিজ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উদ্দিন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উত্তর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শের-০০৩৭৭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12/01/2001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০১/১২/২০০১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৩০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1/12/2018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মোহাম্মদীয়া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শিশুসদন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(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)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ঘোনাপাড়া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চৈতাজানী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শের-০০৩৯১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১৬/০১/২০০২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১৬/০১/২০০২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৪০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4/5/2018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রজব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ময়মুনা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বালিয়াচন্ডি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শের-০০৪১৪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২৬/০৬/২০০২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২৬/০৬/২০০২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৪০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১৭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৫০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3/8/2015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৫২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ডাঃ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সেরাজুল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হক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মাদারপুর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হালগড়া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শের-০০৪৫২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২০/৮/২০০৩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২০/০৮/২০০৩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৭০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২১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৬০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10/6/2017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৫৩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আনোয়ারা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বেগম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গড়জরিপা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গড়জরিপা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শের-০০৫৩৪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২৯/০৩/২০০৫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২৯/০৩/২০০৫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১৩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১৯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1/1/2018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বীরবান্দা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নুরানী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বীরবান্দা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লংগরপাড়া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শের-০০৭২৩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04/07/2019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7/4/2019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১৩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7/4/2019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৫৫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হযরত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আলী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(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রাঃ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)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মুন্সিপাড়া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,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শের-০০৬৬৬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২২/১/১৩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২২/০১/২০১৩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২৪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৮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২০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2/21/2016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৫৬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হালগড়া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তাজবিদুল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কোরআন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হালগড়া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হালগড়া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শের-০০৬৯২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02/09/2016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০২/০৯/২০১৬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১৫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2/9/2016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C62D0A">
              <w:rPr>
                <w:rFonts w:ascii="NikoshBAN" w:eastAsia="Times New Roman" w:hAnsi="NikoshBAN" w:cs="NikoshBAN"/>
                <w:sz w:val="24"/>
                <w:szCs w:val="24"/>
              </w:rPr>
              <w:t>৫৭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আলহাজ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তহুর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উদ্দিন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ও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সখিনা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কুরুয়া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বাজার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কুরুয়া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শের-০০৬৯৬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২৭/০৪/২০১৬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২৭/০৪/২০১৬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১০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১০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3/25/2018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  <w:tr w:rsidR="00F73084" w:rsidRPr="00C62D0A" w:rsidTr="002739F1">
        <w:trPr>
          <w:trHeight w:val="51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৫৮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শ্রবরদী</w:t>
            </w:r>
            <w:proofErr w:type="spellEnd"/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ঝগড়ারচর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বাছিরননেছা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এতিমখানা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ঝগড়ারচর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ঝগড়ারচর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শ্রীবরদী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 xml:space="preserve">,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শেরপুর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শের-০০৫৪৯</w:t>
            </w: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>১৯/০৭/২০০৭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১৯/০৭/২০০৭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২২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৯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নিজস্ব</w:t>
            </w:r>
            <w:proofErr w:type="spellEnd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br/>
              <w:t xml:space="preserve">১৯ </w:t>
            </w:r>
            <w:proofErr w:type="spellStart"/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শতাংশ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8/12/2014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084" w:rsidRPr="00C62D0A" w:rsidRDefault="00F73084" w:rsidP="002739F1">
            <w:pPr>
              <w:spacing w:after="0" w:line="240" w:lineRule="auto"/>
              <w:jc w:val="center"/>
              <w:rPr>
                <w:rFonts w:ascii="NikoshBAN" w:eastAsia="Times New Roman" w:hAnsi="NikoshBAN" w:cs="NikoshBAN"/>
                <w:sz w:val="18"/>
                <w:szCs w:val="18"/>
              </w:rPr>
            </w:pPr>
            <w:r w:rsidRPr="00C62D0A">
              <w:rPr>
                <w:rFonts w:ascii="NikoshBAN" w:eastAsia="Times New Roman" w:hAnsi="NikoshBAN" w:cs="NikoshBAN"/>
                <w:sz w:val="18"/>
                <w:szCs w:val="18"/>
              </w:rPr>
              <w:t> </w:t>
            </w:r>
          </w:p>
        </w:tc>
      </w:tr>
    </w:tbl>
    <w:p w:rsidR="00F73084" w:rsidRDefault="00F73084" w:rsidP="00F73084"/>
    <w:p w:rsidR="00D173F1" w:rsidRDefault="00D173F1"/>
    <w:sectPr w:rsidR="00D173F1" w:rsidSect="007E599B">
      <w:pgSz w:w="16834" w:h="11909" w:orient="landscape" w:code="9"/>
      <w:pgMar w:top="1008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D5"/>
    <w:rsid w:val="004138D5"/>
    <w:rsid w:val="00D173F1"/>
    <w:rsid w:val="00F7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1324</Words>
  <Characters>7550</Characters>
  <Application>Microsoft Office Word</Application>
  <DocSecurity>0</DocSecurity>
  <Lines>62</Lines>
  <Paragraphs>17</Paragraphs>
  <ScaleCrop>false</ScaleCrop>
  <Company/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2019-11-28T04:21:00Z</dcterms:created>
  <dcterms:modified xsi:type="dcterms:W3CDTF">2019-11-28T04:27:00Z</dcterms:modified>
</cp:coreProperties>
</file>