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E6" w:rsidRPr="000C4BE6" w:rsidRDefault="000C4BE6" w:rsidP="000C4BE6">
      <w:pPr>
        <w:spacing w:before="100" w:beforeAutospacing="1" w:after="100" w:afterAutospacing="1" w:line="240" w:lineRule="auto"/>
        <w:outlineLvl w:val="2"/>
        <w:rPr>
          <w:rFonts w:ascii="NikoshBAN" w:eastAsia="Times New Roman" w:hAnsi="NikoshBAN" w:cs="NikoshBAN"/>
          <w:b/>
          <w:bCs/>
          <w:sz w:val="27"/>
          <w:szCs w:val="27"/>
        </w:rPr>
      </w:pPr>
      <w:r w:rsidRPr="000C4BE6">
        <w:rPr>
          <w:rFonts w:ascii="NikoshBAN" w:eastAsia="Times New Roman" w:hAnsi="NikoshBAN" w:cs="NikoshBAN"/>
          <w:b/>
          <w:bCs/>
          <w:sz w:val="27"/>
          <w:szCs w:val="27"/>
        </w:rPr>
        <w:t>সিটিজেন চার্টার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"/>
        <w:gridCol w:w="894"/>
        <w:gridCol w:w="598"/>
        <w:gridCol w:w="946"/>
        <w:gridCol w:w="1678"/>
        <w:gridCol w:w="538"/>
        <w:gridCol w:w="1952"/>
        <w:gridCol w:w="2562"/>
      </w:tblGrid>
      <w:tr w:rsidR="00B66DE0" w:rsidRPr="000C4BE6" w:rsidTr="00194C55">
        <w:trPr>
          <w:trHeight w:val="536"/>
          <w:tblHeader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ক্রঃ নং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সেবার নাম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প্রয়োজনীয় সময়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প্রয়োজনীয় কাগজপত্র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প্রয়োজনীয় কাগজপত্র প্রাপ্তির স্থান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ফি/চার্জ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দায়িত্বপ্রাপ্ত কর্মকর্তা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আপীলকারী কর্তৃপক্ষ</w:t>
            </w:r>
          </w:p>
        </w:tc>
      </w:tr>
      <w:tr w:rsidR="00B66DE0" w:rsidRPr="000C4BE6" w:rsidTr="00194C55">
        <w:trPr>
          <w:trHeight w:val="184"/>
          <w:tblHeader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১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২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৩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৪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৫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৬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৭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b/>
                <w:bCs/>
                <w:sz w:val="18"/>
                <w:szCs w:val="18"/>
              </w:rPr>
              <w:t>৮</w:t>
            </w:r>
          </w:p>
        </w:tc>
      </w:tr>
      <w:tr w:rsidR="00B66DE0" w:rsidRPr="000C4BE6" w:rsidTr="00194C55">
        <w:trPr>
          <w:trHeight w:val="184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পল্লী সমাজসেবা কার্যক্রমের আওতাধীন সুদবিহীন ক্ষুদ্রঋণ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সর্বনিম্ন বয়স ১৮ বৎসরের  উর্দ্ধে হতে হবে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জামিনদার এর ২ (দুই) কপি পাসপোর্ট সাইজের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জামিনদার এর জাতীয় পরিচয়পত্রের ফটোকপি।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462418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46241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0C4BE6" w:rsidRPr="000C4BE6" w:rsidRDefault="00462418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 w:rsidR="00462418"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 w:rsidR="00462418"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462418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 w:rsidR="00462418"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184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পল্লী মাতৃকেন্দ্র কার্যক্রমের আওতাধীন সুদবিহীন ক্ষুদ্রঋণ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৪। জাতীয়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সর্বনিম্ন বয়স ১৫ বৎসরের  মহিলা হতে হবে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সর্বোচ্চ বয়স ৪৯ বৎসরের  মহিলা হতে হবে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জামিনদার এর ২ (দুই) কপি পাসপোর্ট সাইজের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জামিনদার এর জাতীয় পরিচয়পত্রের ফটোকপি।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184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৩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দগ্ধ ও প্রতিবন্ধীদের পুনর্বাসন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জামিনদার এর ২ (দুই) কপি পাসপোর্ট সাইজের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৬। জামিনদার এর জাতীয় পরিচয়পত্রের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ফটোকপি।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184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93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৪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বয়স্ক ভাতা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পুরুষদের বয়স ৬৫ উর্দ্ধ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মহিলাদরে বয়স ৬২ উর্দ্ধ হতে 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নমিনীর ২ (দুই) কপি পাসপোর্ট সাইজ ছবি।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93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বিধবা ও স্বামী নিগৃহীতা দুঃস্থ মহিলাদের ভাতা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২। ইউপি চেয়ারম্যান/ইউপি সদস্য/মেয়র কর্তৃক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পুরুষদের বয়স ৬৫ উর্দ্ধ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মহিলাদরে বয়স ৬২ উর্দ্ধ হতে 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নমিনীর ২ (দুই) কপি পাসপোর্ট সাইজ ছবি।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 xml:space="preserve">১। ১০ টাকার বিনিময়ে নিজ নামে নির্ধারিত ব্যাংকে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৩। ইউনিয়ন সমাজকর্মী/ কারিগরী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98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৬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অস্বচ্ছল প্রতিবন্ধী ভাতা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সমাজসেবা অধিদফতর কর্তৃক সুবর্ণ নাগরিকত্বের (প্রতিবন্ধিতার) পরিচয় পত্রের ফটোকপি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২ (দুই) কপি পাসপোর্ট সাইজ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ছবি।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1574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৭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প্রতিবন্ধী শিক্ষার্থীদের শিক্ষা উপবৃত্তি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  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৪। জাতীয় পরিচয়/ অনলাইনকৃত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ব্যাংকে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সমাজসেবা অধিদফতর কর্তৃক সুবর্ণ নাগরিকত্বের (প্রতিবন্ধিতার) পরিচয়পত্রের ফটোকপি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২ (দুই) কপি পাসপোর্ট সাইজ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প্রধান শিক্ষক/অধ্যক্ষ কর্তৃক শিক্ষা বিষয়ক বার্ষিক প্রতিবেন।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সংশ্লিষ্ট শিক্ষা প্রতিষ্ঠান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6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৮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বীর মুক্তিযোদ্ধা সম্মানী ভাতা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জনপ্রতি মাসিক ১০০০০ টাকা।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৭ (কপি)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৪। জাতীয় পরিচয়/ অনলাইনকৃত জন্ম নিবন্ধন পত্রের ফটোকপি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নিজ নামে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সরকার স্বীকৃত সর্বশেষ নীতিমালা  অনুযায়ী মুক্তিযোদ্ধার প্রমাণকসমূহের ফটোকপি।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মক্তিযোদ্ধা অন্তর্ভূক্তির গেজেটের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ফটোকপি।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উপজেলা মুক্তিযোদ্ধা কমান্ড অফিস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জেলা মুক্তিযোদ্ধা কমান্ড অফিস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6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৯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হিজড়া বয়স্ক ভাতা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৬। পুরুষদের বয়স ৬৫ উর্দ্ধ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মহিলাদের বয়স ৬২ উর্দ্ধ হতে 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নমিনীর ২ (দুই) কপি পাসপোর্ট সাইজ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১০। হিজড়া প্রমানক হিসাবে ডাক্তারি সনদের ফটোকপি।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১০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বেদে ও  অনগ্রসর জনগোষ্ঠির বয়স্ক ভাতা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পুরুষদের বয়স ৬৫ উর্দ্ধ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৭। মহিলাদের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বয়স ৬২ উর্দ্ধ হতে 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নমিনীর জাতীয় পরিচয়পত্রের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নমিনীর ২ (দুই) কপি পাসপোর্ট সাইজ ছবি।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569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১১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হিজড়া শিক্ষার্থীদের শিক্ষা উপবৃত্তি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 পর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ব্যাংকে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হিজড়া প্রমানক হিসাবে ডাক্তারি সনদের ফাটোকপি।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প্রধান শিক্ষক/অধ্যক্ষ কর্তৃক শিক্ষা বিষয়ক বার্ষিক প্রতিবেন।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সংশ্লিষ্ট শিক্ষা প্রতিষ্ঠান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১০ টাকার বিনিময়ে 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68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১২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বেদে ও  অনগ্রসর শিক্ষার্থীদের 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শিক্ষা উপবৃত্তি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 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১০ টাকার বিনিময়ে ব্যাংকে নিজ নামে ব্যাংকে হিসাব খোলা।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প্রধান শিক্ষক/অধ্যক্ষ কর্তৃক শিক্ষা বিষয়ক বার্ষিক প্রতিবেন।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সংশ্লিষ্ট শিক্ষা প্রতিষ্ঠান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 xml:space="preserve">১। ১০ টাকার বিনিময়ে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নিজ নামে নির্ধারিত ব্যাংকে হিসাব খুলতে হয়।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১৩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আশ্রয়ন প্রকল্পের আওতায় ক্ষুদ্র ক্ষুদ্রঋণ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ইউপি চেয়ারম্যান/ইউপি সদস্য/মেয়র কর্তৃক প্রত্যয়নপত্র।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পাসপোর্ট সাইজের ৫ (পাঁচ) কপি সত্যায়িত ছবি 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জাতীয় পরিচয়/ অনলাইনকৃত জন্ম নিবন্ধন পত্রের ফটোকপি  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৫। সর্বনিম্ন বয়স ১৮ বৎসরের 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উর্দ্ধে হতে হবে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জামিনদার এর ২ (দুই) কপি পাসপোর্ট সাইজের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জামিনদার এর জাতীয় পরিচয়পত্রের ফটোকপি।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006D2B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সংশ্লিষ্ট ইউনিয়ন পরিষদ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সংশ্লিষ্ট পৌরসভা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সংশ্লিষ্ট তথ্য সেবাকেন্দ্র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১৪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প্রবেশন এন্ড আফটার কেয়ার সার্ভিসেস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E02567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চীফ জুডিশিয়াল ম্যাজিস্ট্রেট কোর্ট</w:t>
            </w:r>
          </w:p>
          <w:p w:rsidR="000C4BE6" w:rsidRPr="000C4BE6" w:rsidRDefault="00E02567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 ও প্রবেশন অফিসার (অতিঃ দাঃ)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১৫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রোগী কল্যাণ সমিতি কর্তৃক দুঃস্থ গরীব রোগীদের চিকিৎসা সহায়তা প্রদান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 ঘন্টা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রোগী ভর্তিকৃত ওয়ার্ডের দায়িত্বপ্রাপ্ত ডাক্তার কর্তৃক সুপারিশকৃত ঔষধ পথ্যের  তালিকা।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স্বাস্থ্য কমপ্লেক্স হাসপাতাল,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সংশ্লিষ্ট উপজেলা সমাজসেবা কার্যালয়।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১৬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ক্যান্সার আক্রান্ত রোগীদের সাহায্য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পাসপোর্ট সাইজের ৩ কপি ছবি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জাতীয়পরিচয় 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৪। নির্ধারিত ফরমে উল্লেখ্য রোগের বিশেষজ্ঞ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ডাক্তার কর্তৃক প্রত্যয়নপত্র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২। জেলা সমাজসেবা কার্যালয়, </w:t>
            </w:r>
            <w:r w:rsidR="00E02567"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 </w:t>
            </w:r>
            <w:hyperlink r:id="rId4" w:tooltip="www.ds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www.dss.gov.bd</w:t>
              </w:r>
            </w:hyperlink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কর্মসুচি 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ক্যান্সার, কিডনী, লিভার সিরোসিস, স্ট্রোকে প্যারালাইজড ও জন্মগত হৃদরোগে আক্রান্তদের আর্থিক সহায়তা কর্মসুচি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নং:+৮৮-০২-৯১ ৩৩ ৬৪৩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pd.cklt@dss.gov.bd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১৭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কিডনী রোগে আক্রান্ত রোগীদের সাহায্য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পাসপোর্ট সাইজের ৩ কপি ছবি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জাতীয়পরিচয় 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নির্ধারিত ফরমে উল্লেখ্য রোগের বিশেষজ্ঞ ডাক্তার কর্তৃক প্রত্যয়নপত্র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জেলা সমাজসেবা কার্যালয়,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 </w:t>
            </w:r>
            <w:hyperlink r:id="rId5" w:tooltip="www.ds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www.dss.gov.bd</w:t>
              </w:r>
            </w:hyperlink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কর্মসুচি 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ক্যান্সার, কিডনী, লিভার সিরোসিস, স্ট্রোকে প্যারালাইজড ও জন্মগত হৃদরোগে আক্রান্তদের আর্থিক সহায়তা কর্মসুচি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নং:+৮৮-০২-৯১ ৩৩ ৬৪৩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 pd.cklt@dss.gov.bd</w:t>
            </w:r>
          </w:p>
        </w:tc>
      </w:tr>
      <w:tr w:rsidR="00B66DE0" w:rsidRPr="000C4BE6" w:rsidTr="00194C55">
        <w:trPr>
          <w:trHeight w:val="285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১৮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লিভারসিরোসিস রোগে আক্রান্ত রোগীদের সাহায্য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পাসপোর্ট সাইজের ৩ কপি ছবি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জাতীয়পরিচয় 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নির্ধারিত ফরমে উল্লেখ্য রোগের বিশেষজ্ঞ ডাক্তার কর্তৃক প্রত্যয়নপত্র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জেলা সমাজসেবা কার্যালয়,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 </w:t>
            </w:r>
            <w:hyperlink r:id="rId6" w:tooltip="www.ds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www.dss.gov.bd</w:t>
              </w:r>
            </w:hyperlink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কর্মসুচি 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ক্যান্সার, কিডনী, লিভার সিরোসিস, স্ট্রোকে প্যারালাইজড ও জন্মগত হৃদরোগে আক্রান্তদের আর্থিক সহায়তা কর্মসুচি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নং:+৮৮-০২-৯১ ৩৩ ৬৪৩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pd.cklt@dss.gov.bd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১৯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স্ট্রোকে প্যারালাইজড রোগীদের সাহায্য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পাসপোর্ট সাইজের ৩ কপি ছবি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জাতীয়পরিচয় 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নির্ধারিত ফরমে উল্লেখ্য রোগের বিশেষজ্ঞ ডাক্তার কর্তৃক প্রত্যয়নপত্র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জেলা সমাজসেবা কার্যালয়,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   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 </w:t>
            </w:r>
            <w:hyperlink r:id="rId7" w:tooltip="www.ds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www.dss.gov.bd</w:t>
              </w:r>
            </w:hyperlink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2B483F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কর্মসুচি 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ক্যান্সার, কিডনী, লিভার সিরোসিস, স্ট্রোকে প্যারালাইজড ও জন্মগত হৃদরোগে আক্রান্তদের আর্থিক সহায়তা কর্মসুচি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নং:+৮৮-০২-৯১ ৩৩ ৬৪৩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pd.cklt@dss.gov.bd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২০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জন্মগত হৃদরোগীদের সাহায্য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২। পাসপোর্ট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সাইজের ৩ কপি ছবি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জাতীয়পরিচয় পত্রের ফটোকপি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নির্ধারিত ফরমে উল্লেখ্য রোগের বিশেষজ্ঞ ডাক্তার কর্তৃক প্রত্যয়নপত্র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B66DE0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B66DE0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২। জেলা সমাজসেবা কার্যালয়,</w:t>
            </w:r>
          </w:p>
          <w:p w:rsidR="00B66DE0" w:rsidRDefault="00B66DE0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18"/>
                <w:szCs w:val="18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 </w:t>
            </w:r>
            <w:hyperlink r:id="rId8" w:tooltip="www.ds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www.dss.gov.bd</w:t>
              </w:r>
            </w:hyperlink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7D5030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কর্মসুচি 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ক্যান্সার, কিডনী, লিভারসিরোসিস কর্মসুচি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নং:+৮৮-০২-৯১ ৩৩ ৬৪৩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pd.cklt@dss.gov.bd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২১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সেচ্ছাসেবী সমাজকল্যাণ মূলক সংগঠন নিবন্ধনে সহযোগিতা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১.৫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নামের অনুমোদনের ছাড়পত্র।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বি ফরমে আবেদন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গঠনতন্ত্রের খসড়া কপি।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সংগঠনের উদ্দ্যেশ্য ও লক্ষ্য।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প্রস্তাবিত কার্যকরি কমিটির তালিকা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৬। সভাপতির জাতীয় পরিচয়পত্রের টোকপি 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৭। সাধারণ সম্পাদকের জাতীয় পরিচয়পত্রের ফটোকপি   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৮। সভাপতির পাসপোর্ট সাইজ ২ কপি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৯। সাধারণ সম্পাদকের পাসপোর্ট সাইজ ২ কপি ছবি।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১০। সাধারণ সদস্যদের তালিকা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১১। ৫০০০ টাকার নিবন্ধন ফি জমার ট্রেজারী চালান এর  মূলকপি।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১২। ৭৫০ টাকার ভ্যাট জমার ট্রেজারী     চালান এর মূলকপি।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সংশ্লিষ্ট উপজেলা মাজসেবা</w:t>
            </w:r>
            <w:r w:rsidR="007D503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কার্যালয়।</w:t>
            </w:r>
            <w:r w:rsidR="007D5030">
              <w:rPr>
                <w:rFonts w:ascii="NikoshBAN" w:eastAsia="Times New Roman" w:hAnsi="NikoshBAN" w:cs="NikoshBAN"/>
                <w:sz w:val="18"/>
                <w:szCs w:val="18"/>
              </w:rPr>
              <w:t xml:space="preserve"> ফুলবাড়ীয়া, ময়মনসিংহ</w:t>
            </w:r>
          </w:p>
          <w:p w:rsidR="000C4BE6" w:rsidRPr="000C4BE6" w:rsidRDefault="000C4BE6" w:rsidP="007D5030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জেলা সমাজসেবা কার্যালয়,</w:t>
            </w:r>
            <w:r w:rsidR="007D5030">
              <w:rPr>
                <w:rFonts w:ascii="NikoshBAN" w:eastAsia="Times New Roman" w:hAnsi="NikoshBAN" w:cs="NikoshBAN"/>
                <w:sz w:val="24"/>
                <w:szCs w:val="24"/>
              </w:rPr>
              <w:t xml:space="preserve">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৩। সোনালী ব্যাংক, </w:t>
            </w:r>
            <w:r w:rsidR="007D5030">
              <w:rPr>
                <w:rFonts w:ascii="NikoshBAN" w:eastAsia="Times New Roman" w:hAnsi="NikoshBAN" w:cs="NikoshBAN"/>
                <w:sz w:val="18"/>
                <w:szCs w:val="18"/>
              </w:rPr>
              <w:t xml:space="preserve">ফুলবাড়ীয়া, ময়মনসিংহ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শাখা।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নাম অনুমোদনের ছাড়পত্র   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জেলা সমাজসেবা কার্যালয়, চাঁদপুর এ নির্ধারিত আবেদনের মাধ্যমে পাওয়া যাবে।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নিবন্ধন ফি ৫০০০ টাকা ট্রেজারী চালান কোড  ১-২৯৩১-০০০০-১৮৩৬ সোনালী ব্যাংকে জমা দিতে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ভ্যাট ৭৫০ টাকা চালান কোড ১-১১৩৩-০০০০-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০৩১১ সোনালী ব্যাংকে জমা দিতে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7D5030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উপপরিচালক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0C4BE6" w:rsidRPr="000C4BE6" w:rsidRDefault="007D5030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০৮৪১-৬৫৫৪৭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০১৭০৮৪১৪১০৯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পরিচালক (কার্যক্রম)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সমাজসেবা অধিদফতর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আগারগাঁও, ঢাকা।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নং:+৮৮-০২- ৯১১১৭৪৯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62418">
              <w:rPr>
                <w:rFonts w:ascii="NikoshBAN" w:eastAsia="Times New Roman" w:hAnsi="NikoshBAN" w:cs="NikoshBAN"/>
                <w:b/>
                <w:bCs/>
                <w:sz w:val="18"/>
              </w:rPr>
              <w:t>dir.prog@dss.gov.bd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২২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নিবন্ধনকৃত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এতিমখানাটি অবশ্যই নিবন্ধিত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নিবন্ধন সনদের ফটোকপি (সত্যায়িত)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নির্ধারিত আবেদনপত্র।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এতিম নিবাসীদের তালিকা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৫। বিগত ৩ (তিন) বছরের অডিট রিপোর্ট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২৩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বাংলাদেশ জাতীয় সমাজকল্যাণ পরিষদের হতে স্বেচ্ছাসেবী সংগঠনকে অনুদান প্রদান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৩ মাস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নিবন্ধন সার্টিফিকেন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বিগত ৩ বছরের অডিট রিপোর্ট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৪। আবেদন ফরম ফি ১০০ টাকা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কার্যালয়,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সংশ্লিষ্ট উপজেলা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কার্যালয় হতে ১০০ টাকা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দিয়ে আবেদন ফরম 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   সংগ্রহ করতে হবে।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২৪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প্রতিবন্ধিতা পরিচয়পত্র প্রদান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৫ দিন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নির্ধারিত আবেদনপত্র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২। সংশ্লিষ্ট 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উপজেলা সমাজসেবা কার্যালয়ে  প্রতিবন্ধী  ব্যাক্তিকে স্ব-শরীরে ‍উপস্থিত 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প্রতিবন্ধী ব্যক্তির ০২ (দুই)  কপি ছবি।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১। উপজেলা সমাজসেবা কার্যালয়,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২। </w:t>
            </w:r>
            <w:hyperlink r:id="rId9" w:tooltip="www.dis.gov.bd" w:history="1">
              <w:r w:rsidRPr="00462418">
                <w:rPr>
                  <w:rFonts w:ascii="NikoshBAN" w:eastAsia="Times New Roman" w:hAnsi="NikoshBAN" w:cs="NikoshBAN"/>
                  <w:color w:val="0000FF"/>
                  <w:sz w:val="18"/>
                  <w:u w:val="single"/>
                </w:rPr>
                <w:t>www.dis.gov.bd</w:t>
              </w:r>
            </w:hyperlink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  <w:tr w:rsidR="00B66DE0" w:rsidRPr="000C4BE6" w:rsidTr="00194C55">
        <w:trPr>
          <w:trHeight w:val="586"/>
          <w:tblCellSpacing w:w="0" w:type="dxa"/>
        </w:trPr>
        <w:tc>
          <w:tcPr>
            <w:tcW w:w="20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lastRenderedPageBreak/>
              <w:t>২৫</w:t>
            </w:r>
          </w:p>
        </w:tc>
        <w:tc>
          <w:tcPr>
            <w:tcW w:w="85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কর্ম এলাকায় আর্থ-সামাজিক জরিপের মাধ্যমে গঠিত কর্মদলের নারী ও পুরুষদের আর্থ-সামাজিক প্রশিক্ষণ কার্যক্রম</w:t>
            </w:r>
          </w:p>
        </w:tc>
        <w:tc>
          <w:tcPr>
            <w:tcW w:w="574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বরাদ্দ প্রাপ্তি সাপেক্ষে ১৫ দিন</w:t>
            </w:r>
          </w:p>
        </w:tc>
        <w:tc>
          <w:tcPr>
            <w:tcW w:w="907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স্ব-শরীরে ‍উপস্থিত  হতে হবে।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1681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সংশ্লিষ্ট উপজেলা সমাজসেবা কার্যালয়।</w:t>
            </w:r>
          </w:p>
        </w:tc>
        <w:tc>
          <w:tcPr>
            <w:tcW w:w="516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বিনা মূল্যে</w:t>
            </w:r>
          </w:p>
        </w:tc>
        <w:tc>
          <w:tcPr>
            <w:tcW w:w="2185" w:type="dxa"/>
            <w:vAlign w:val="center"/>
            <w:hideMark/>
          </w:tcPr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১। উপজেলা সমাজসেবা অফিসার (USSO)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২। ফিল্ড সুপারভাইজার (FS)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৩। ইউনিয়ন সমাজকর্মী/ কারিগরী প্রশিক্ষক (USW/ TI)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 xml:space="preserve">সংশ্লিষ্ট উপজেলা সমাজসেবা কার্যালয়, </w:t>
            </w:r>
            <w:r w:rsidR="003D4048">
              <w:rPr>
                <w:rFonts w:ascii="NikoshBAN" w:eastAsia="Times New Roman" w:hAnsi="NikoshBAN" w:cs="NikoshBAN"/>
                <w:sz w:val="18"/>
                <w:szCs w:val="18"/>
              </w:rPr>
              <w:t>ফুলবাড়ীয়া, ময়মনসিংহ</w:t>
            </w:r>
          </w:p>
          <w:p w:rsidR="000C4BE6" w:rsidRPr="000C4BE6" w:rsidRDefault="000C4BE6" w:rsidP="000C4BE6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2455" w:type="dxa"/>
            <w:vAlign w:val="center"/>
            <w:hideMark/>
          </w:tcPr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উপপরিচালক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জেলা সমাজসেবা কার্যালয়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18"/>
                <w:szCs w:val="18"/>
              </w:rPr>
              <w:t>ময়মনসিংহ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ফোন নং: +৮৮-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০৯১৬৫৭৮৫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মোবাইলঃ ০১৭০৮৪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১৪১৪২</w:t>
            </w:r>
          </w:p>
          <w:p w:rsidR="00194C55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ই-মেইল:</w:t>
            </w:r>
          </w:p>
          <w:p w:rsidR="000C4BE6" w:rsidRPr="000C4BE6" w:rsidRDefault="00194C55" w:rsidP="00194C55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dd.</w:t>
            </w:r>
            <w:r>
              <w:rPr>
                <w:rFonts w:ascii="NikoshBAN" w:eastAsia="Times New Roman" w:hAnsi="NikoshBAN" w:cs="NikoshBAN"/>
                <w:sz w:val="18"/>
                <w:szCs w:val="18"/>
              </w:rPr>
              <w:t>mymensingh</w:t>
            </w:r>
            <w:r w:rsidRPr="000C4BE6">
              <w:rPr>
                <w:rFonts w:ascii="NikoshBAN" w:eastAsia="Times New Roman" w:hAnsi="NikoshBAN" w:cs="NikoshBAN"/>
                <w:sz w:val="18"/>
                <w:szCs w:val="18"/>
              </w:rPr>
              <w:t>@dss.gov.bd</w:t>
            </w:r>
          </w:p>
        </w:tc>
      </w:tr>
    </w:tbl>
    <w:p w:rsidR="00286952" w:rsidRPr="00462418" w:rsidRDefault="00286952">
      <w:pPr>
        <w:rPr>
          <w:rFonts w:ascii="NikoshBAN" w:hAnsi="NikoshBAN" w:cs="NikoshBAN"/>
        </w:rPr>
      </w:pPr>
    </w:p>
    <w:sectPr w:rsidR="00286952" w:rsidRPr="00462418" w:rsidSect="0028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0C4BE6"/>
    <w:rsid w:val="00006D2B"/>
    <w:rsid w:val="000259A3"/>
    <w:rsid w:val="000C4BE6"/>
    <w:rsid w:val="00194C55"/>
    <w:rsid w:val="00286952"/>
    <w:rsid w:val="002B483F"/>
    <w:rsid w:val="003D4048"/>
    <w:rsid w:val="00462418"/>
    <w:rsid w:val="007524CA"/>
    <w:rsid w:val="007D5030"/>
    <w:rsid w:val="00B66DE0"/>
    <w:rsid w:val="00B67CE5"/>
    <w:rsid w:val="00BE51AC"/>
    <w:rsid w:val="00E0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3"/>
  </w:style>
  <w:style w:type="paragraph" w:styleId="Heading3">
    <w:name w:val="heading 3"/>
    <w:basedOn w:val="Normal"/>
    <w:link w:val="Heading3Char"/>
    <w:uiPriority w:val="9"/>
    <w:qFormat/>
    <w:rsid w:val="000C4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B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gov.b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ss.gov.b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s.gov.b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ss.gov.b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ss.gov.bd/" TargetMode="External"/><Relationship Id="rId9" Type="http://schemas.openxmlformats.org/officeDocument/2006/relationships/hyperlink" Target="http://www.dis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sayed</dc:creator>
  <cp:lastModifiedBy>sayed</cp:lastModifiedBy>
  <cp:revision>9</cp:revision>
  <dcterms:created xsi:type="dcterms:W3CDTF">2019-01-19T05:41:00Z</dcterms:created>
  <dcterms:modified xsi:type="dcterms:W3CDTF">2019-01-19T09:47:00Z</dcterms:modified>
</cp:coreProperties>
</file>