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33" w:rsidRPr="00CE1833" w:rsidRDefault="00CE1833" w:rsidP="00CE1833">
      <w:pPr>
        <w:pStyle w:val="NoSpacing"/>
        <w:jc w:val="center"/>
        <w:rPr>
          <w:rFonts w:ascii="Nikosh" w:hAnsi="Nikosh" w:cs="Nikosh"/>
        </w:rPr>
      </w:pPr>
      <w:proofErr w:type="spellStart"/>
      <w:r w:rsidRPr="00CE1833">
        <w:rPr>
          <w:rFonts w:ascii="Nikosh" w:hAnsi="Nikosh" w:cs="Nikosh"/>
        </w:rPr>
        <w:t>গণপ্রজাতন্ত্রী</w:t>
      </w:r>
      <w:proofErr w:type="spellEnd"/>
      <w:r w:rsidRPr="00CE1833">
        <w:rPr>
          <w:rFonts w:ascii="Nikosh" w:hAnsi="Nikosh" w:cs="Nikosh"/>
        </w:rPr>
        <w:t xml:space="preserve"> </w:t>
      </w:r>
      <w:proofErr w:type="spellStart"/>
      <w:r w:rsidRPr="00CE1833">
        <w:rPr>
          <w:rFonts w:ascii="Nikosh" w:hAnsi="Nikosh" w:cs="Nikosh"/>
        </w:rPr>
        <w:t>বাংলাদেশ</w:t>
      </w:r>
      <w:proofErr w:type="spellEnd"/>
      <w:r w:rsidRPr="00CE1833">
        <w:rPr>
          <w:rFonts w:ascii="Nikosh" w:hAnsi="Nikosh" w:cs="Nikosh"/>
        </w:rPr>
        <w:t xml:space="preserve"> </w:t>
      </w:r>
      <w:proofErr w:type="spellStart"/>
      <w:r w:rsidRPr="00CE1833">
        <w:rPr>
          <w:rFonts w:ascii="Nikosh" w:hAnsi="Nikosh" w:cs="Nikosh"/>
        </w:rPr>
        <w:t>সরকার</w:t>
      </w:r>
      <w:proofErr w:type="spellEnd"/>
    </w:p>
    <w:p w:rsidR="00CE1833" w:rsidRPr="00CE1833" w:rsidRDefault="00CE1833" w:rsidP="00CE1833">
      <w:pPr>
        <w:pStyle w:val="NoSpacing"/>
        <w:jc w:val="center"/>
        <w:rPr>
          <w:rFonts w:ascii="Nikosh" w:hAnsi="Nikosh" w:cs="Nikosh"/>
        </w:rPr>
      </w:pPr>
      <w:proofErr w:type="spellStart"/>
      <w:r w:rsidRPr="00CE1833">
        <w:rPr>
          <w:rFonts w:ascii="Nikosh" w:hAnsi="Nikosh" w:cs="Nikosh"/>
        </w:rPr>
        <w:t>তথ্য</w:t>
      </w:r>
      <w:proofErr w:type="spellEnd"/>
      <w:r w:rsidRPr="00CE1833">
        <w:rPr>
          <w:rFonts w:ascii="Nikosh" w:hAnsi="Nikosh" w:cs="Nikosh"/>
        </w:rPr>
        <w:t xml:space="preserve"> ও </w:t>
      </w:r>
      <w:proofErr w:type="spellStart"/>
      <w:r w:rsidRPr="00CE1833">
        <w:rPr>
          <w:rFonts w:ascii="Nikosh" w:hAnsi="Nikosh" w:cs="Nikosh"/>
        </w:rPr>
        <w:t>যোগাযোগ</w:t>
      </w:r>
      <w:proofErr w:type="spellEnd"/>
      <w:r w:rsidRPr="00CE1833">
        <w:rPr>
          <w:rFonts w:ascii="Nikosh" w:hAnsi="Nikosh" w:cs="Nikosh"/>
        </w:rPr>
        <w:t xml:space="preserve"> </w:t>
      </w:r>
      <w:proofErr w:type="spellStart"/>
      <w:r w:rsidRPr="00CE1833">
        <w:rPr>
          <w:rFonts w:ascii="Nikosh" w:hAnsi="Nikosh" w:cs="Nikosh"/>
        </w:rPr>
        <w:t>প্রযুক্তি</w:t>
      </w:r>
      <w:proofErr w:type="spellEnd"/>
      <w:r w:rsidRPr="00CE1833">
        <w:rPr>
          <w:rFonts w:ascii="Nikosh" w:hAnsi="Nikosh" w:cs="Nikosh"/>
        </w:rPr>
        <w:t xml:space="preserve"> </w:t>
      </w:r>
      <w:proofErr w:type="spellStart"/>
      <w:r w:rsidRPr="00CE1833">
        <w:rPr>
          <w:rFonts w:ascii="Nikosh" w:hAnsi="Nikosh" w:cs="Nikosh"/>
        </w:rPr>
        <w:t>অধিদপ্তর</w:t>
      </w:r>
      <w:proofErr w:type="spellEnd"/>
    </w:p>
    <w:p w:rsidR="00CE1833" w:rsidRPr="00CE1833" w:rsidRDefault="00CE1833" w:rsidP="00CE1833">
      <w:pPr>
        <w:pStyle w:val="NoSpacing"/>
        <w:jc w:val="center"/>
        <w:rPr>
          <w:rFonts w:ascii="Nikosh" w:hAnsi="Nikosh" w:cs="Nikosh"/>
        </w:rPr>
      </w:pPr>
      <w:proofErr w:type="spellStart"/>
      <w:r w:rsidRPr="00CE1833">
        <w:rPr>
          <w:rFonts w:ascii="Nikosh" w:hAnsi="Nikosh" w:cs="Nikosh"/>
        </w:rPr>
        <w:t>উপজেলা</w:t>
      </w:r>
      <w:proofErr w:type="spellEnd"/>
      <w:r w:rsidRPr="00CE1833">
        <w:rPr>
          <w:rFonts w:ascii="Nikosh" w:hAnsi="Nikosh" w:cs="Nikosh"/>
        </w:rPr>
        <w:t xml:space="preserve"> </w:t>
      </w:r>
      <w:proofErr w:type="spellStart"/>
      <w:r w:rsidRPr="00CE1833">
        <w:rPr>
          <w:rFonts w:ascii="Nikosh" w:hAnsi="Nikosh" w:cs="Nikosh"/>
        </w:rPr>
        <w:t>কার্যালয়</w:t>
      </w:r>
      <w:proofErr w:type="spellEnd"/>
    </w:p>
    <w:p w:rsidR="00CE1833" w:rsidRPr="00CE1833" w:rsidRDefault="00CE1833" w:rsidP="00CE1833">
      <w:pPr>
        <w:pStyle w:val="NoSpacing"/>
        <w:jc w:val="center"/>
        <w:rPr>
          <w:rFonts w:ascii="Nikosh" w:hAnsi="Nikosh" w:cs="Nikosh"/>
        </w:rPr>
      </w:pPr>
      <w:proofErr w:type="spellStart"/>
      <w:r w:rsidRPr="00CE1833">
        <w:rPr>
          <w:rFonts w:ascii="Nikosh" w:hAnsi="Nikosh" w:cs="Nikosh"/>
        </w:rPr>
        <w:t>কুমারখালী</w:t>
      </w:r>
      <w:proofErr w:type="spellEnd"/>
      <w:r w:rsidRPr="00CE1833">
        <w:rPr>
          <w:rFonts w:ascii="Nikosh" w:hAnsi="Nikosh" w:cs="Nikosh"/>
        </w:rPr>
        <w:t xml:space="preserve">, </w:t>
      </w:r>
      <w:proofErr w:type="spellStart"/>
      <w:r w:rsidRPr="00CE1833">
        <w:rPr>
          <w:rFonts w:ascii="Nikosh" w:hAnsi="Nikosh" w:cs="Nikosh"/>
        </w:rPr>
        <w:t>কুষ্টিয়া</w:t>
      </w:r>
      <w:proofErr w:type="spellEnd"/>
      <w:r w:rsidRPr="00CE1833">
        <w:rPr>
          <w:rFonts w:ascii="Nikosh" w:hAnsi="Nikosh" w:cs="Nikosh"/>
        </w:rPr>
        <w:t>।</w:t>
      </w:r>
    </w:p>
    <w:p w:rsidR="00CE1833" w:rsidRPr="00CE1833" w:rsidRDefault="00CE1833" w:rsidP="00CE1833">
      <w:pPr>
        <w:pStyle w:val="NoSpacing"/>
        <w:jc w:val="center"/>
        <w:rPr>
          <w:rFonts w:ascii="Nikosh" w:hAnsi="Nikosh" w:cs="Nikosh"/>
        </w:rPr>
      </w:pPr>
      <w:r w:rsidRPr="00CE1833">
        <w:rPr>
          <w:rFonts w:ascii="Nikosh" w:hAnsi="Nikosh" w:cs="Nikosh"/>
        </w:rPr>
        <w:t>doict.kumarkhali.kushtia.gov.bd</w:t>
      </w:r>
    </w:p>
    <w:p w:rsidR="00CE1833" w:rsidRPr="00CE1833" w:rsidRDefault="00CE1833" w:rsidP="00CE1833">
      <w:pPr>
        <w:pStyle w:val="NoSpacing"/>
        <w:jc w:val="center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</w:rPr>
        <w:br/>
      </w:r>
    </w:p>
    <w:p w:rsidR="00CE1833" w:rsidRPr="00CE1833" w:rsidRDefault="00CE1833" w:rsidP="00CE1833">
      <w:pPr>
        <w:pStyle w:val="NoSpacing"/>
        <w:jc w:val="center"/>
        <w:rPr>
          <w:rFonts w:ascii="Nikosh" w:eastAsia="Times New Roman" w:hAnsi="Nikosh" w:cs="Nikosh"/>
        </w:rPr>
      </w:pPr>
      <w:proofErr w:type="spellStart"/>
      <w:r w:rsidRPr="00CE1833">
        <w:rPr>
          <w:rFonts w:ascii="Nikosh" w:eastAsia="Times New Roman" w:hAnsi="Nikosh" w:cs="Nikosh"/>
          <w:b/>
          <w:bCs/>
          <w:u w:val="single"/>
        </w:rPr>
        <w:t>সিটিজেন</w:t>
      </w:r>
      <w:proofErr w:type="spellEnd"/>
      <w:r w:rsidRPr="00CE1833">
        <w:rPr>
          <w:rFonts w:ascii="Nikosh" w:eastAsia="Times New Roman" w:hAnsi="Nikosh" w:cs="Nikosh"/>
          <w:b/>
          <w:bCs/>
          <w:u w:val="single"/>
        </w:rPr>
        <w:t> </w:t>
      </w:r>
      <w:proofErr w:type="spellStart"/>
      <w:r w:rsidRPr="00CE1833">
        <w:rPr>
          <w:rFonts w:ascii="Nikosh" w:eastAsia="Times New Roman" w:hAnsi="Nikosh" w:cs="Nikosh"/>
          <w:b/>
          <w:bCs/>
          <w:u w:val="single"/>
        </w:rPr>
        <w:t>চার্টার</w:t>
      </w:r>
      <w:proofErr w:type="spellEnd"/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  <w:b/>
          <w:bCs/>
        </w:rPr>
        <w:t>১. </w:t>
      </w:r>
      <w:proofErr w:type="spellStart"/>
      <w:r w:rsidRPr="00CE1833">
        <w:rPr>
          <w:rFonts w:ascii="Nikosh" w:eastAsia="Times New Roman" w:hAnsi="Nikosh" w:cs="Nikosh"/>
          <w:b/>
          <w:bCs/>
        </w:rPr>
        <w:t>ভিশন</w:t>
      </w:r>
      <w:proofErr w:type="spellEnd"/>
      <w:r w:rsidRPr="00CE1833">
        <w:rPr>
          <w:rFonts w:ascii="Nikosh" w:eastAsia="Times New Roman" w:hAnsi="Nikosh" w:cs="Nikosh"/>
          <w:b/>
          <w:bCs/>
        </w:rPr>
        <w:t> ও </w:t>
      </w:r>
      <w:proofErr w:type="spellStart"/>
      <w:r w:rsidRPr="00CE1833">
        <w:rPr>
          <w:rFonts w:ascii="Nikosh" w:eastAsia="Times New Roman" w:hAnsi="Nikosh" w:cs="Nikosh"/>
          <w:b/>
          <w:bCs/>
        </w:rPr>
        <w:t>মিশন</w:t>
      </w:r>
      <w:proofErr w:type="spellEnd"/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proofErr w:type="spellStart"/>
      <w:r w:rsidRPr="00CE1833">
        <w:rPr>
          <w:rFonts w:ascii="Nikosh" w:eastAsia="Times New Roman" w:hAnsi="Nikosh" w:cs="Nikosh"/>
          <w:b/>
          <w:bCs/>
        </w:rPr>
        <w:t>ভিশন</w:t>
      </w:r>
      <w:proofErr w:type="spellEnd"/>
      <w:r w:rsidRPr="00CE1833">
        <w:rPr>
          <w:rFonts w:ascii="Nikosh" w:eastAsia="Times New Roman" w:hAnsi="Nikosh" w:cs="Nikosh"/>
          <w:b/>
          <w:bCs/>
        </w:rPr>
        <w:t>:</w:t>
      </w:r>
    </w:p>
    <w:p w:rsidR="00CE1833" w:rsidRPr="00CE1833" w:rsidRDefault="00CE1833" w:rsidP="00CE1833">
      <w:pPr>
        <w:pStyle w:val="NoSpacing"/>
        <w:jc w:val="center"/>
        <w:rPr>
          <w:rFonts w:ascii="Nikosh" w:eastAsia="Times New Roman" w:hAnsi="Nikosh" w:cs="Nikosh"/>
        </w:rPr>
      </w:pPr>
      <w:proofErr w:type="spellStart"/>
      <w:r w:rsidRPr="00CE1833">
        <w:rPr>
          <w:rFonts w:ascii="Nikosh" w:eastAsia="Times New Roman" w:hAnsi="Nikosh" w:cs="Nikosh"/>
        </w:rPr>
        <w:t>জ্ঞানভিত্তিক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অর্থনীতি</w:t>
      </w:r>
      <w:proofErr w:type="spellEnd"/>
      <w:r w:rsidRPr="00CE1833">
        <w:rPr>
          <w:rFonts w:ascii="Nikosh" w:eastAsia="Times New Roman" w:hAnsi="Nikosh" w:cs="Nikosh"/>
        </w:rPr>
        <w:t xml:space="preserve"> ও </w:t>
      </w:r>
      <w:proofErr w:type="spellStart"/>
      <w:r w:rsidRPr="00CE1833">
        <w:rPr>
          <w:rFonts w:ascii="Nikosh" w:eastAsia="Times New Roman" w:hAnsi="Nikosh" w:cs="Nikosh"/>
        </w:rPr>
        <w:t>সুশাসন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প্রতিষ্ঠা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এবং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টেকসই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উন্নতি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নিশ্চিতকরণের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লক্ষ্যে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তথ্য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প্রযুক্তির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ব্যবহারকে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জনগণের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দোরগোড়ায়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পৌঁছে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দেয়া</w:t>
      </w:r>
      <w:proofErr w:type="spellEnd"/>
      <w:r w:rsidRPr="00CE1833">
        <w:rPr>
          <w:rFonts w:ascii="Nikosh" w:eastAsia="Times New Roman" w:hAnsi="Nikosh" w:cs="Nikosh"/>
        </w:rPr>
        <w:t>।</w:t>
      </w:r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proofErr w:type="spellStart"/>
      <w:r w:rsidRPr="00CE1833">
        <w:rPr>
          <w:rFonts w:ascii="Nikosh" w:eastAsia="Times New Roman" w:hAnsi="Nikosh" w:cs="Nikosh"/>
          <w:b/>
          <w:bCs/>
        </w:rPr>
        <w:t>মিশন</w:t>
      </w:r>
      <w:proofErr w:type="spellEnd"/>
      <w:r w:rsidRPr="00CE1833">
        <w:rPr>
          <w:rFonts w:ascii="Nikosh" w:eastAsia="Times New Roman" w:hAnsi="Nikosh" w:cs="Nikosh"/>
          <w:b/>
          <w:bCs/>
        </w:rPr>
        <w:t>:</w:t>
      </w:r>
    </w:p>
    <w:p w:rsidR="00CE1833" w:rsidRPr="00CE1833" w:rsidRDefault="00CE1833" w:rsidP="00CE1833">
      <w:pPr>
        <w:pStyle w:val="NoSpacing"/>
        <w:jc w:val="center"/>
        <w:rPr>
          <w:rFonts w:ascii="Nikosh" w:eastAsia="Times New Roman" w:hAnsi="Nikosh" w:cs="Nikosh"/>
        </w:rPr>
      </w:pPr>
      <w:proofErr w:type="spellStart"/>
      <w:r w:rsidRPr="00CE1833">
        <w:rPr>
          <w:rFonts w:ascii="Nikosh" w:eastAsia="Times New Roman" w:hAnsi="Nikosh" w:cs="Nikosh"/>
        </w:rPr>
        <w:t>উচ্চগতির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ইলেক্ট্রনিক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যোগাযোগ</w:t>
      </w:r>
      <w:proofErr w:type="spellEnd"/>
      <w:r w:rsidRPr="00CE1833">
        <w:rPr>
          <w:rFonts w:ascii="Nikosh" w:eastAsia="Times New Roman" w:hAnsi="Nikosh" w:cs="Nikosh"/>
        </w:rPr>
        <w:t>, ই-</w:t>
      </w:r>
      <w:proofErr w:type="spellStart"/>
      <w:r w:rsidRPr="00CE1833">
        <w:rPr>
          <w:rFonts w:ascii="Nikosh" w:eastAsia="Times New Roman" w:hAnsi="Nikosh" w:cs="Nikosh"/>
        </w:rPr>
        <w:t>সরকার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দক্ষ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তথ্যপ্রযুক্তি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জ্ঞান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সম্পন্ন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মানবসম্পদ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উন্নয়ন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সাইবার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নিরাপত্তা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তথ্যপ্রযুক্তিগত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নিত্য-নতুন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ধারণা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বাস্তবায়ন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কার্যকর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সমন্বয়সাধন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প্রযুক্তিগত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ধারণা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সকলের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মাঝে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বিস্তার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নিশ্চিতকরণ</w:t>
      </w:r>
      <w:proofErr w:type="spellEnd"/>
      <w:r w:rsidRPr="00CE1833">
        <w:rPr>
          <w:rFonts w:ascii="Nikosh" w:eastAsia="Times New Roman" w:hAnsi="Nikosh" w:cs="Nikosh"/>
        </w:rPr>
        <w:t xml:space="preserve">। </w:t>
      </w:r>
      <w:proofErr w:type="spellStart"/>
      <w:r w:rsidRPr="00CE1833">
        <w:rPr>
          <w:rFonts w:ascii="Nikosh" w:eastAsia="Times New Roman" w:hAnsi="Nikosh" w:cs="Nikosh"/>
        </w:rPr>
        <w:t>তথ্য</w:t>
      </w:r>
      <w:proofErr w:type="spellEnd"/>
      <w:r w:rsidRPr="00CE1833">
        <w:rPr>
          <w:rFonts w:ascii="Nikosh" w:eastAsia="Times New Roman" w:hAnsi="Nikosh" w:cs="Nikosh"/>
        </w:rPr>
        <w:t xml:space="preserve"> ও </w:t>
      </w:r>
      <w:proofErr w:type="spellStart"/>
      <w:r w:rsidRPr="00CE1833">
        <w:rPr>
          <w:rFonts w:ascii="Nikosh" w:eastAsia="Times New Roman" w:hAnsi="Nikosh" w:cs="Nikosh"/>
        </w:rPr>
        <w:t>যোগাযোগ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প্রযুক্তি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অবকাঠামো</w:t>
      </w:r>
      <w:proofErr w:type="spellEnd"/>
      <w:r w:rsidRPr="00CE1833">
        <w:rPr>
          <w:rFonts w:ascii="Nikosh" w:eastAsia="Times New Roman" w:hAnsi="Nikosh" w:cs="Nikosh"/>
        </w:rPr>
        <w:t xml:space="preserve">, </w:t>
      </w:r>
      <w:proofErr w:type="spellStart"/>
      <w:r w:rsidRPr="00CE1833">
        <w:rPr>
          <w:rFonts w:ascii="Nikosh" w:eastAsia="Times New Roman" w:hAnsi="Nikosh" w:cs="Nikosh"/>
        </w:rPr>
        <w:t>নির্ভরযোগ্য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রক্ষণাবেক্ষণ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পদ্ধতি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এবং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আকর্ষনীয়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তথ্যপ্রযুক্তি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সার্ভিস</w:t>
      </w:r>
      <w:proofErr w:type="spellEnd"/>
      <w:r w:rsidRPr="00CE1833">
        <w:rPr>
          <w:rFonts w:ascii="Nikosh" w:eastAsia="Times New Roman" w:hAnsi="Nikosh" w:cs="Nikosh"/>
        </w:rPr>
        <w:t xml:space="preserve"> </w:t>
      </w:r>
      <w:proofErr w:type="spellStart"/>
      <w:r w:rsidRPr="00CE1833">
        <w:rPr>
          <w:rFonts w:ascii="Nikosh" w:eastAsia="Times New Roman" w:hAnsi="Nikosh" w:cs="Nikosh"/>
        </w:rPr>
        <w:t>প্রতিষ্ঠা</w:t>
      </w:r>
      <w:proofErr w:type="spellEnd"/>
      <w:r w:rsidRPr="00CE1833">
        <w:rPr>
          <w:rFonts w:ascii="Nikosh" w:eastAsia="Times New Roman" w:hAnsi="Nikosh" w:cs="Nikosh"/>
        </w:rPr>
        <w:t>।</w:t>
      </w:r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  <w:b/>
          <w:bCs/>
        </w:rPr>
        <w:t>২. </w:t>
      </w:r>
      <w:proofErr w:type="spellStart"/>
      <w:r w:rsidRPr="00CE1833">
        <w:rPr>
          <w:rFonts w:ascii="Nikosh" w:eastAsia="Times New Roman" w:hAnsi="Nikosh" w:cs="Nikosh"/>
          <w:b/>
          <w:bCs/>
        </w:rPr>
        <w:t>প্রতিশ্রুত</w:t>
      </w:r>
      <w:proofErr w:type="spellEnd"/>
      <w:r w:rsidRPr="00CE1833">
        <w:rPr>
          <w:rFonts w:ascii="Nikosh" w:eastAsia="Times New Roman" w:hAnsi="Nikosh" w:cs="Nikosh"/>
          <w:b/>
          <w:bCs/>
        </w:rPr>
        <w:t> </w:t>
      </w:r>
      <w:proofErr w:type="spellStart"/>
      <w:r w:rsidRPr="00CE1833">
        <w:rPr>
          <w:rFonts w:ascii="Nikosh" w:eastAsia="Times New Roman" w:hAnsi="Nikosh" w:cs="Nikosh"/>
          <w:b/>
          <w:bCs/>
        </w:rPr>
        <w:t>সেবাসমূহঃ</w:t>
      </w:r>
      <w:proofErr w:type="spellEnd"/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  <w:b/>
          <w:bCs/>
        </w:rPr>
        <w:t>২.১) </w:t>
      </w:r>
      <w:proofErr w:type="spellStart"/>
      <w:r w:rsidRPr="00CE1833">
        <w:rPr>
          <w:rFonts w:ascii="Nikosh" w:eastAsia="Times New Roman" w:hAnsi="Nikosh" w:cs="Nikosh"/>
          <w:b/>
          <w:bCs/>
        </w:rPr>
        <w:t>নাগরিক</w:t>
      </w:r>
      <w:proofErr w:type="spellEnd"/>
      <w:r w:rsidRPr="00CE1833">
        <w:rPr>
          <w:rFonts w:ascii="Nikosh" w:eastAsia="Times New Roman" w:hAnsi="Nikosh" w:cs="Nikosh"/>
          <w:b/>
          <w:bCs/>
        </w:rPr>
        <w:t> </w:t>
      </w:r>
      <w:proofErr w:type="spellStart"/>
      <w:r w:rsidRPr="00CE1833">
        <w:rPr>
          <w:rFonts w:ascii="Nikosh" w:eastAsia="Times New Roman" w:hAnsi="Nikosh" w:cs="Nikosh"/>
          <w:b/>
          <w:bCs/>
        </w:rPr>
        <w:t>সেবা</w:t>
      </w:r>
      <w:proofErr w:type="spellEnd"/>
      <w:r w:rsidRPr="00CE1833">
        <w:rPr>
          <w:rFonts w:ascii="Nikosh" w:eastAsia="Times New Roman" w:hAnsi="Nikosh" w:cs="Nikosh"/>
          <w:b/>
          <w:bCs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998"/>
        <w:gridCol w:w="1205"/>
        <w:gridCol w:w="2335"/>
        <w:gridCol w:w="2029"/>
        <w:gridCol w:w="1605"/>
        <w:gridCol w:w="2549"/>
      </w:tblGrid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ক্রমিকনং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প্রয়োজনীয়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কাগজ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পত্র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প্রাপ্তি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স্থান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মূল্য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পরিশোধ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প্রদানের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সময়সীমা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দায়িত্বপ্রাপ্ত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কর্মকর্তা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পদবি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ফোন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নম্বর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ই-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)</w:t>
            </w:r>
          </w:p>
        </w:tc>
      </w:tr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(১)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(২)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(৩)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(৪)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(৫)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(৬)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(৭)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১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অধিদপ্তর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সংক্রান্ত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তথ্য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।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২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মাঠ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পর্যায়ের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সকল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ধরনের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পণ্য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সহায়তা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৩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অন্যান্য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স্থানে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স্থাপিত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কম্পিউটার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ভাষাশিক্ষা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ল্যাবের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গ্রহণ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সহায়তা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৪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ইউনিয়ন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ডিজিটাল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সেন্টারগুলোকে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সহায়তা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৫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সাইবার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নিরাপত্তা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সচেতনাবৃদ্ধির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লক্ষ্যে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প্রয়োজনীয়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lastRenderedPageBreak/>
              <w:t>৬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মানবসম্পদ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উন্নয়নে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বেকার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যুবক-যুবতীদের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কর্মসংস্হানের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লক্ষ্যে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আউটসোর্সিং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ICT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আয়োজন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উর্ধ্বতন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বার্ষিক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কর্মপরিকল্পনা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বিদ্যমান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নীতিমালাঅনুযায়ী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</w:tbl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  <w:b/>
          <w:bCs/>
        </w:rPr>
        <w:t>২.২) </w:t>
      </w:r>
      <w:proofErr w:type="spellStart"/>
      <w:r w:rsidRPr="00CE1833">
        <w:rPr>
          <w:rFonts w:ascii="Nikosh" w:eastAsia="Times New Roman" w:hAnsi="Nikosh" w:cs="Nikosh"/>
          <w:b/>
          <w:bCs/>
        </w:rPr>
        <w:t>প্রাতিষ্ঠানিক</w:t>
      </w:r>
      <w:proofErr w:type="spellEnd"/>
      <w:r w:rsidRPr="00CE1833">
        <w:rPr>
          <w:rFonts w:ascii="Nikosh" w:eastAsia="Times New Roman" w:hAnsi="Nikosh" w:cs="Nikosh"/>
          <w:b/>
          <w:bCs/>
        </w:rPr>
        <w:t> </w:t>
      </w:r>
      <w:proofErr w:type="spellStart"/>
      <w:r w:rsidRPr="00CE1833">
        <w:rPr>
          <w:rFonts w:ascii="Nikosh" w:eastAsia="Times New Roman" w:hAnsi="Nikosh" w:cs="Nikosh"/>
          <w:b/>
          <w:bCs/>
        </w:rPr>
        <w:t>সেবা</w:t>
      </w:r>
      <w:proofErr w:type="spellEnd"/>
      <w:r w:rsidRPr="00CE1833">
        <w:rPr>
          <w:rFonts w:ascii="Nikosh" w:eastAsia="Times New Roman" w:hAnsi="Nikosh" w:cs="Nikosh"/>
          <w:b/>
          <w:bCs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90"/>
        <w:gridCol w:w="1913"/>
        <w:gridCol w:w="2068"/>
        <w:gridCol w:w="1797"/>
        <w:gridCol w:w="1422"/>
        <w:gridCol w:w="2257"/>
      </w:tblGrid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ক্রমিক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নং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প্রয়োজনীয়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কাগজ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পত্র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প্রাপ্তি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স্থান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মূল্য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পরিশোধ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প্রদানের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সময়সীমা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দায়িত্বপ্রাপ্ত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কর্মকর্তা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পদবি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ফোন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নম্বর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ই-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)</w:t>
            </w:r>
          </w:p>
        </w:tc>
      </w:tr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(১)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(২)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(৩)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(৪)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(৫)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(৬)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(৭)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প্রতিবেদন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তথ্য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প্রেরণ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অধিদপ্তর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দপ্তরকর্তৃক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প্রতিবেদন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তথ্যপত্র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মারফত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হয়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প্রাপ্ত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ওয়ার্কশপ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সেমিনার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আয়োজন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উদযাপন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অধিযাচন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এর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ওয়ার্কশপ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সেমিনার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দিবসের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নির্ভরশীল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উভয়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পক্ষের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আলোচনা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সম্মতির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নির্ভরশীল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বিদ্যমান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নীতিমালা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৩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কর্মকর্তা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কর্মচারীদের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ICT 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পোর্টাল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অন্যান্য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অধিযাচন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এর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,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উর্ধ্বতন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বার্ষিক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কর্মপরিকল্পনা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বিদ্যমান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নীতিমালা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৪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আধাসরকারী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আয়োজিত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ধরণের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কর্মশালায়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অধিযাচন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এর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>/ই-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৫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মানবসম্পদ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উন্নয়নে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আইসিটিডি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ডিজিটাল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ল্যাব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ব্যবহারের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ছাত্রছাত্রীদের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প্রোগ্রামিং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ব্যক্তিগত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উপস্থিতির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টেলিফোনেযোগাযোগ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৬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পোর্টাল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ICT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ট্রাবলশ্যুটিং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 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মোতাবেক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lastRenderedPageBreak/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lastRenderedPageBreak/>
              <w:t>৭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সরকারি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আধা-সরকারি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পর্যায়ে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কারিগরি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সহায়তা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৮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সরকারি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অফিসসমূহে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অনলাইন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পদ্ধতি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চালুকরণে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সহায়তা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সরাসরি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৯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সরকারি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দপ্তরসমূহের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পণ্য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ক্রয়ের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কারিগরি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ব্যক্তিগত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উপস্থিতির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আবেদনপত্র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আইসিটিডি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ডিজিটাল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ল্যাব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এর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সক্ষমতা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ব্যবহার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উপযোগিতা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বৃদ্ধির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লক্ষ্যে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ল্যাব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পরিদর্শন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প্রয়োজনীয়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প্রদান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ব্যক্তিগত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উপস্থিতির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টেলিফোনেযোগাযোগ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মোতাবেক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১১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শিল্পের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কার্যক্রমকে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গতিশীল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রাখতে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পর্যায়ে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কমিটির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মাসিক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সভা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আয়োজন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ব্যক্তিগত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উপস্থিতির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অনলাইনে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নোটিশ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</w:tbl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bookmarkStart w:id="0" w:name="_GoBack"/>
    </w:p>
    <w:p w:rsidR="00CE1833" w:rsidRPr="00CE1833" w:rsidRDefault="00CE1833" w:rsidP="008701C0">
      <w:pPr>
        <w:pStyle w:val="NoSpacing"/>
        <w:rPr>
          <w:rFonts w:ascii="Nikosh" w:eastAsia="Times New Roman" w:hAnsi="Nikosh" w:cs="Nikosh"/>
        </w:rPr>
      </w:pPr>
      <w:r w:rsidRPr="00CE1833">
        <w:rPr>
          <w:rFonts w:ascii="Nikosh" w:eastAsia="Times New Roman" w:hAnsi="Nikosh" w:cs="Nikosh"/>
          <w:b/>
          <w:bCs/>
        </w:rPr>
        <w:t>২.৩) </w:t>
      </w:r>
      <w:proofErr w:type="spellStart"/>
      <w:r w:rsidRPr="00CE1833">
        <w:rPr>
          <w:rFonts w:ascii="Nikosh" w:eastAsia="Times New Roman" w:hAnsi="Nikosh" w:cs="Nikosh"/>
          <w:b/>
          <w:bCs/>
        </w:rPr>
        <w:t>অভ্যন্তরীণ</w:t>
      </w:r>
      <w:proofErr w:type="spellEnd"/>
      <w:r w:rsidRPr="00CE1833">
        <w:rPr>
          <w:rFonts w:ascii="Nikosh" w:eastAsia="Times New Roman" w:hAnsi="Nikosh" w:cs="Nikosh"/>
          <w:b/>
          <w:bCs/>
        </w:rPr>
        <w:t> </w:t>
      </w:r>
      <w:proofErr w:type="spellStart"/>
      <w:r w:rsidRPr="00CE1833">
        <w:rPr>
          <w:rFonts w:ascii="Nikosh" w:eastAsia="Times New Roman" w:hAnsi="Nikosh" w:cs="Nikosh"/>
          <w:b/>
          <w:bCs/>
        </w:rPr>
        <w:t>সেবা</w:t>
      </w:r>
      <w:proofErr w:type="spellEnd"/>
      <w:r w:rsidRPr="00CE1833">
        <w:rPr>
          <w:rFonts w:ascii="Nikosh" w:eastAsia="Times New Roman" w:hAnsi="Nikosh" w:cs="Nikosh"/>
          <w:b/>
          <w:bCs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1622"/>
        <w:gridCol w:w="1127"/>
        <w:gridCol w:w="2183"/>
        <w:gridCol w:w="1897"/>
        <w:gridCol w:w="1501"/>
        <w:gridCol w:w="2383"/>
      </w:tblGrid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ক্রমিক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নং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প্রয়োজনীয়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কাগজ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পত্র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প্রাপ্তি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স্থান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মূল্য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পরিশোধ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পদ্ধতি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সেবা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প্রদানের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সময়সীমা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দায়িত্বপ্রাপ্ত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কর্মকর্তা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নাম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পদবি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,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ফোন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নম্বর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 ও ই-</w:t>
            </w:r>
            <w:proofErr w:type="spellStart"/>
            <w:r w:rsidRPr="00CE1833">
              <w:rPr>
                <w:rFonts w:ascii="Nikosh" w:eastAsia="Times New Roman" w:hAnsi="Nikosh" w:cs="Nikosh"/>
                <w:b/>
                <w:bCs/>
              </w:rPr>
              <w:t>মেইল</w:t>
            </w:r>
            <w:proofErr w:type="spellEnd"/>
            <w:r w:rsidRPr="00CE1833">
              <w:rPr>
                <w:rFonts w:ascii="Nikosh" w:eastAsia="Times New Roman" w:hAnsi="Nikosh" w:cs="Nikosh"/>
                <w:b/>
                <w:bCs/>
              </w:rPr>
              <w:t>)</w:t>
            </w:r>
          </w:p>
        </w:tc>
      </w:tr>
      <w:tr w:rsidR="00CE1833" w:rsidRPr="00CE1833" w:rsidTr="00CE1833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(১)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(২)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(৩)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(৪)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(৫)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(৬)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CE1833">
              <w:rPr>
                <w:rFonts w:ascii="Nikosh" w:eastAsia="Times New Roman" w:hAnsi="Nikosh" w:cs="Nikosh"/>
                <w:b/>
                <w:bCs/>
              </w:rPr>
              <w:t>(৭)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১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কার্যক্রমের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সক্ষমতা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বৃদ্ধিতে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ইউনিয়ন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পপ-সেন্টার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ইউডিসি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পরিদর্শন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ব্যক্তিগত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উপস্থিতির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টেলিফোনে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যোগাযোগ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br/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২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বাস্তবায়ন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পোর্টাল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হালনাগাদ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সাইট</w:t>
            </w:r>
            <w:proofErr w:type="spellEnd"/>
            <w:r w:rsidRPr="00CE1833">
              <w:rPr>
                <w:rFonts w:ascii="Nikosh" w:eastAsia="Times New Roman" w:hAnsi="Nikosh" w:cs="Nikosh"/>
              </w:rPr>
              <w:t>/ ই-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নথি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ওয়েবসাইট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কার্যালয়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কুমারখালী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কুষ্টিয়া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lastRenderedPageBreak/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lastRenderedPageBreak/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mirajicebd@gmail.com</w:t>
            </w:r>
          </w:p>
        </w:tc>
      </w:tr>
      <w:tr w:rsidR="00CE1833" w:rsidRPr="00CE1833" w:rsidTr="00CE1833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lastRenderedPageBreak/>
              <w:t>৩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সকল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রেজিস্টার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হালনাগাদকরণ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সকল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রেজিস্টার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প্রয়োজন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অনুযায়ী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বিনামূল্যে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তাৎক্ষনিক</w:t>
            </w:r>
            <w:proofErr w:type="spellEnd"/>
            <w:r w:rsidRPr="00CE1833">
              <w:rPr>
                <w:rFonts w:ascii="Nikosh" w:eastAsia="Times New Roman" w:hAnsi="Nikosh" w:cs="Nikosh"/>
              </w:rPr>
              <w:t>/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কার্যদিবস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প্রযোজ্য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ক্ষেত্রে</w:t>
            </w:r>
            <w:proofErr w:type="spellEnd"/>
            <w:r w:rsidRPr="00CE1833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মিরাজুল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CE1833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CE1833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CE1833">
              <w:rPr>
                <w:rFonts w:ascii="Nikosh" w:eastAsia="Times New Roman" w:hAnsi="Nikosh" w:cs="Nikosh"/>
              </w:rPr>
              <w:t>প্রোগ্রামার</w:t>
            </w:r>
            <w:proofErr w:type="spellEnd"/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r w:rsidRPr="00CE1833">
              <w:rPr>
                <w:rFonts w:ascii="Nikosh" w:eastAsia="Times New Roman" w:hAnsi="Nikosh" w:cs="Nikosh"/>
              </w:rPr>
              <w:t>মোবাইল-০১৭৭৬৫৫৪৬৯৯ (অ.)</w:t>
            </w:r>
          </w:p>
          <w:p w:rsidR="00CE1833" w:rsidRPr="00CE1833" w:rsidRDefault="00CE1833" w:rsidP="00CE1833">
            <w:pPr>
              <w:pStyle w:val="NoSpacing"/>
              <w:jc w:val="center"/>
              <w:rPr>
                <w:rFonts w:ascii="Nikosh" w:eastAsia="Times New Roman" w:hAnsi="Nikosh" w:cs="Nikosh"/>
              </w:rPr>
            </w:pPr>
            <w:hyperlink r:id="rId6" w:history="1">
              <w:r w:rsidRPr="00CE1833">
                <w:rPr>
                  <w:rFonts w:ascii="Nikosh" w:eastAsia="Times New Roman" w:hAnsi="Nikosh" w:cs="Nikosh"/>
                  <w:color w:val="0000FF"/>
                  <w:u w:val="single"/>
                </w:rPr>
                <w:t>mirajicebd@gmail.com</w:t>
              </w:r>
            </w:hyperlink>
          </w:p>
        </w:tc>
      </w:tr>
    </w:tbl>
    <w:p w:rsidR="00CE1833" w:rsidRPr="00CE1833" w:rsidRDefault="00CE1833" w:rsidP="00CE1833">
      <w:pPr>
        <w:pStyle w:val="NoSpacing"/>
        <w:jc w:val="center"/>
        <w:rPr>
          <w:rFonts w:ascii="Nikosh" w:eastAsia="Times New Roman" w:hAnsi="Nikosh" w:cs="Nikosh"/>
        </w:rPr>
      </w:pPr>
    </w:p>
    <w:p w:rsidR="00D70AD7" w:rsidRPr="00CE1833" w:rsidRDefault="00D70AD7" w:rsidP="00CE1833">
      <w:pPr>
        <w:pStyle w:val="NoSpacing"/>
        <w:jc w:val="center"/>
        <w:rPr>
          <w:rFonts w:ascii="Nikosh" w:hAnsi="Nikosh" w:cs="Nikosh"/>
        </w:rPr>
      </w:pPr>
    </w:p>
    <w:sectPr w:rsidR="00D70AD7" w:rsidRPr="00CE1833" w:rsidSect="0003295C">
      <w:pgSz w:w="15264" w:h="16834" w:code="9"/>
      <w:pgMar w:top="1008" w:right="1757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6B3"/>
    <w:multiLevelType w:val="multilevel"/>
    <w:tmpl w:val="CCE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07313"/>
    <w:multiLevelType w:val="multilevel"/>
    <w:tmpl w:val="C108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C20D4"/>
    <w:multiLevelType w:val="multilevel"/>
    <w:tmpl w:val="3568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92C47"/>
    <w:multiLevelType w:val="multilevel"/>
    <w:tmpl w:val="AF46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32489"/>
    <w:multiLevelType w:val="multilevel"/>
    <w:tmpl w:val="A8AE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33"/>
    <w:rsid w:val="0003295C"/>
    <w:rsid w:val="008701C0"/>
    <w:rsid w:val="00CE1833"/>
    <w:rsid w:val="00D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183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1833"/>
    <w:rPr>
      <w:color w:val="0000FF"/>
      <w:u w:val="single"/>
    </w:rPr>
  </w:style>
  <w:style w:type="paragraph" w:styleId="NoSpacing">
    <w:name w:val="No Spacing"/>
    <w:uiPriority w:val="1"/>
    <w:qFormat/>
    <w:rsid w:val="00CE1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183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1833"/>
    <w:rPr>
      <w:color w:val="0000FF"/>
      <w:u w:val="single"/>
    </w:rPr>
  </w:style>
  <w:style w:type="paragraph" w:styleId="NoSpacing">
    <w:name w:val="No Spacing"/>
    <w:uiPriority w:val="1"/>
    <w:qFormat/>
    <w:rsid w:val="00CE1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ajiceb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DoICT</dc:creator>
  <cp:lastModifiedBy>DoICT</cp:lastModifiedBy>
  <cp:revision>2</cp:revision>
  <dcterms:created xsi:type="dcterms:W3CDTF">2026-07-28T07:12:00Z</dcterms:created>
  <dcterms:modified xsi:type="dcterms:W3CDTF">2026-07-28T07:15:00Z</dcterms:modified>
</cp:coreProperties>
</file>