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77E" w:rsidRDefault="0045177E" w:rsidP="0045177E">
      <w:pPr>
        <w:spacing w:after="0" w:line="240" w:lineRule="auto"/>
        <w:jc w:val="center"/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</w:p>
    <w:p w:rsidR="0045177E" w:rsidRPr="00466A85" w:rsidRDefault="0045177E" w:rsidP="0045177E">
      <w:pPr>
        <w:spacing w:after="0" w:line="240" w:lineRule="auto"/>
        <w:jc w:val="center"/>
        <w:rPr>
          <w:rFonts w:ascii="Nikosh" w:hAnsi="Nikosh" w:cs="Nikosh"/>
          <w:b/>
          <w:bCs/>
          <w:sz w:val="28"/>
          <w:szCs w:val="28"/>
          <w:u w:val="single"/>
          <w:lang w:bidi="bn-IN"/>
        </w:rPr>
      </w:pPr>
      <w:r w:rsidRPr="00466A85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অনিষ্পণ্ন পত্রাদি</w:t>
      </w:r>
      <w:r w:rsidR="0095604C">
        <w:rPr>
          <w:rFonts w:ascii="Nikosh" w:hAnsi="Nikosh" w:cs="Nikosh"/>
          <w:b/>
          <w:bCs/>
          <w:sz w:val="28"/>
          <w:szCs w:val="28"/>
          <w:u w:val="single"/>
          <w:lang w:bidi="bn-IN"/>
        </w:rPr>
        <w:t xml:space="preserve"> </w:t>
      </w:r>
      <w:r w:rsidRPr="00466A85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/</w:t>
      </w:r>
      <w:r w:rsidR="0095604C">
        <w:rPr>
          <w:rFonts w:ascii="Nikosh" w:hAnsi="Nikosh" w:cs="Nikosh"/>
          <w:b/>
          <w:bCs/>
          <w:sz w:val="28"/>
          <w:szCs w:val="28"/>
          <w:u w:val="single"/>
          <w:lang w:bidi="bn-IN"/>
        </w:rPr>
        <w:t xml:space="preserve"> </w:t>
      </w:r>
      <w:r w:rsidRPr="00466A85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বিষয়াদির তথ্য ছক</w:t>
      </w:r>
    </w:p>
    <w:tbl>
      <w:tblPr>
        <w:tblStyle w:val="TableGrid"/>
        <w:tblW w:w="144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52"/>
        <w:gridCol w:w="782"/>
        <w:gridCol w:w="1728"/>
      </w:tblGrid>
      <w:tr w:rsidR="0045177E" w:rsidTr="0045177E">
        <w:tc>
          <w:tcPr>
            <w:tcW w:w="11952" w:type="dxa"/>
            <w:vMerge w:val="restart"/>
            <w:vAlign w:val="center"/>
          </w:tcPr>
          <w:p w:rsidR="0045177E" w:rsidRDefault="0045177E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স্মারকঃ</w:t>
            </w:r>
          </w:p>
        </w:tc>
        <w:tc>
          <w:tcPr>
            <w:tcW w:w="782" w:type="dxa"/>
            <w:vMerge w:val="restart"/>
            <w:vAlign w:val="center"/>
          </w:tcPr>
          <w:p w:rsidR="0045177E" w:rsidRDefault="0045177E" w:rsidP="00B81114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তারিখঃ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45177E" w:rsidRDefault="0045177E" w:rsidP="00026667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    </w:t>
            </w:r>
            <w:r w:rsidR="00026667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কার্তিক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, ১৪২৪</w:t>
            </w:r>
          </w:p>
        </w:tc>
      </w:tr>
      <w:tr w:rsidR="0045177E" w:rsidTr="0045177E">
        <w:tc>
          <w:tcPr>
            <w:tcW w:w="11952" w:type="dxa"/>
            <w:vMerge/>
          </w:tcPr>
          <w:p w:rsidR="0045177E" w:rsidRDefault="0045177E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82" w:type="dxa"/>
            <w:vMerge/>
          </w:tcPr>
          <w:p w:rsidR="0045177E" w:rsidRDefault="0045177E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45177E" w:rsidRDefault="0045177E" w:rsidP="00026667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    </w:t>
            </w:r>
            <w:r w:rsidR="00026667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অক্টোবর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, ২০১৭</w:t>
            </w:r>
          </w:p>
        </w:tc>
      </w:tr>
    </w:tbl>
    <w:p w:rsidR="0045177E" w:rsidRDefault="0045177E" w:rsidP="0045177E">
      <w:pPr>
        <w:spacing w:after="0" w:line="240" w:lineRule="auto"/>
        <w:jc w:val="center"/>
        <w:rPr>
          <w:rFonts w:ascii="Nikosh" w:hAnsi="Nikosh" w:cs="Nikosh"/>
          <w:b/>
          <w:bCs/>
          <w:sz w:val="26"/>
          <w:szCs w:val="26"/>
          <w:lang w:bidi="bn-IN"/>
        </w:rPr>
      </w:pPr>
      <w:r w:rsidRPr="00093851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মাসের নামঃ </w:t>
      </w:r>
      <w:r w:rsidR="00026667">
        <w:rPr>
          <w:rFonts w:ascii="Nikosh" w:hAnsi="Nikosh" w:cs="Nikosh" w:hint="cs"/>
          <w:b/>
          <w:bCs/>
          <w:sz w:val="26"/>
          <w:szCs w:val="26"/>
          <w:cs/>
          <w:lang w:bidi="bn-IN"/>
        </w:rPr>
        <w:t>অক্টোবর</w:t>
      </w:r>
      <w:r w:rsidRPr="00093851">
        <w:rPr>
          <w:rFonts w:ascii="Nikosh" w:hAnsi="Nikosh" w:cs="Nikosh" w:hint="cs"/>
          <w:b/>
          <w:bCs/>
          <w:sz w:val="26"/>
          <w:szCs w:val="26"/>
          <w:cs/>
          <w:lang w:bidi="bn-IN"/>
        </w:rPr>
        <w:t>, ২০১৭</w:t>
      </w:r>
    </w:p>
    <w:p w:rsidR="0045177E" w:rsidRPr="00093851" w:rsidRDefault="00E1120A" w:rsidP="00E1120A">
      <w:pPr>
        <w:spacing w:after="0" w:line="240" w:lineRule="auto"/>
        <w:rPr>
          <w:rFonts w:ascii="Nikosh" w:hAnsi="Nikosh" w:cs="Nikosh"/>
          <w:b/>
          <w:bCs/>
          <w:sz w:val="26"/>
          <w:szCs w:val="26"/>
          <w:cs/>
          <w:lang w:bidi="bn-IN"/>
        </w:rPr>
      </w:pPr>
      <w:r>
        <w:rPr>
          <w:rFonts w:ascii="Nikosh" w:hAnsi="Nikosh" w:cs="Nikosh" w:hint="cs"/>
          <w:b/>
          <w:bCs/>
          <w:sz w:val="26"/>
          <w:szCs w:val="26"/>
          <w:cs/>
          <w:lang w:bidi="bn-IN"/>
        </w:rPr>
        <w:t xml:space="preserve">শাখার নামঃ </w:t>
      </w:r>
      <w:r w:rsidR="00026667">
        <w:rPr>
          <w:rFonts w:ascii="Nikosh" w:hAnsi="Nikosh" w:cs="Nikosh" w:hint="cs"/>
          <w:b/>
          <w:bCs/>
          <w:sz w:val="26"/>
          <w:szCs w:val="26"/>
          <w:cs/>
          <w:lang w:bidi="bn-IN"/>
        </w:rPr>
        <w:t>৬ (১) বিধি সংক্রান্ত শাখা</w:t>
      </w:r>
    </w:p>
    <w:tbl>
      <w:tblPr>
        <w:tblStyle w:val="TableGrid"/>
        <w:tblW w:w="14832" w:type="dxa"/>
        <w:tblLook w:val="04A0" w:firstRow="1" w:lastRow="0" w:firstColumn="1" w:lastColumn="0" w:noHBand="0" w:noVBand="1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1008"/>
      </w:tblGrid>
      <w:tr w:rsidR="0045177E" w:rsidRPr="00CA20DF" w:rsidTr="00B81114">
        <w:tc>
          <w:tcPr>
            <w:tcW w:w="2592" w:type="dxa"/>
            <w:gridSpan w:val="3"/>
          </w:tcPr>
          <w:p w:rsidR="0045177E" w:rsidRPr="00CA20DF" w:rsidRDefault="0045177E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গত মাসের জের</w:t>
            </w:r>
          </w:p>
        </w:tc>
        <w:tc>
          <w:tcPr>
            <w:tcW w:w="2592" w:type="dxa"/>
            <w:gridSpan w:val="3"/>
          </w:tcPr>
          <w:p w:rsidR="0045177E" w:rsidRPr="00CA20DF" w:rsidRDefault="0045177E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আলোচ্য মাসে প্রাপ্তির সংখ্যা</w:t>
            </w:r>
          </w:p>
        </w:tc>
        <w:tc>
          <w:tcPr>
            <w:tcW w:w="2592" w:type="dxa"/>
            <w:gridSpan w:val="3"/>
          </w:tcPr>
          <w:p w:rsidR="0045177E" w:rsidRPr="00CA20DF" w:rsidRDefault="0045177E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আলোচ্য মাসে নষ্পত্তির সংখ্যা</w:t>
            </w:r>
          </w:p>
        </w:tc>
        <w:tc>
          <w:tcPr>
            <w:tcW w:w="2592" w:type="dxa"/>
            <w:gridSpan w:val="3"/>
          </w:tcPr>
          <w:p w:rsidR="0045177E" w:rsidRPr="00CA20DF" w:rsidRDefault="0045177E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অনিষ্পণ্ন পত্রের সংখ্যা</w:t>
            </w:r>
          </w:p>
        </w:tc>
        <w:tc>
          <w:tcPr>
            <w:tcW w:w="864" w:type="dxa"/>
          </w:tcPr>
          <w:p w:rsidR="0045177E" w:rsidRPr="00CA20DF" w:rsidRDefault="0045177E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এক সপ্তাহের অধিক অথচ দুই সপ্তাহের বেশি নহে</w:t>
            </w:r>
          </w:p>
        </w:tc>
        <w:tc>
          <w:tcPr>
            <w:tcW w:w="864" w:type="dxa"/>
          </w:tcPr>
          <w:p w:rsidR="0045177E" w:rsidRPr="00CA20DF" w:rsidRDefault="0045177E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দুই সপ্তাহের অধিক অথচ এক মাসের বেশি নহে</w:t>
            </w:r>
          </w:p>
        </w:tc>
        <w:tc>
          <w:tcPr>
            <w:tcW w:w="864" w:type="dxa"/>
          </w:tcPr>
          <w:p w:rsidR="0045177E" w:rsidRPr="00CA20DF" w:rsidRDefault="0045177E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এক মাসের অধিক</w:t>
            </w:r>
          </w:p>
        </w:tc>
        <w:tc>
          <w:tcPr>
            <w:tcW w:w="864" w:type="dxa"/>
          </w:tcPr>
          <w:p w:rsidR="0045177E" w:rsidRPr="00CA20DF" w:rsidRDefault="0045177E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মোট</w:t>
            </w:r>
          </w:p>
        </w:tc>
        <w:tc>
          <w:tcPr>
            <w:tcW w:w="1008" w:type="dxa"/>
          </w:tcPr>
          <w:p w:rsidR="0045177E" w:rsidRPr="00CA20DF" w:rsidRDefault="0045177E" w:rsidP="00B81114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মন্তব্য</w:t>
            </w:r>
          </w:p>
        </w:tc>
      </w:tr>
      <w:tr w:rsidR="0045177E" w:rsidRPr="00CA20DF" w:rsidTr="00B81114">
        <w:tc>
          <w:tcPr>
            <w:tcW w:w="2592" w:type="dxa"/>
            <w:gridSpan w:val="3"/>
            <w:vAlign w:val="center"/>
          </w:tcPr>
          <w:p w:rsidR="0045177E" w:rsidRPr="00CA20DF" w:rsidRDefault="0045177E" w:rsidP="00AD4CA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2592" w:type="dxa"/>
            <w:gridSpan w:val="3"/>
            <w:vAlign w:val="center"/>
          </w:tcPr>
          <w:p w:rsidR="0045177E" w:rsidRPr="00CA20DF" w:rsidRDefault="0045177E" w:rsidP="00AD4CA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2592" w:type="dxa"/>
            <w:gridSpan w:val="3"/>
            <w:vAlign w:val="center"/>
          </w:tcPr>
          <w:p w:rsidR="0045177E" w:rsidRPr="00CA20DF" w:rsidRDefault="0045177E" w:rsidP="00AD4CA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2592" w:type="dxa"/>
            <w:gridSpan w:val="3"/>
            <w:vAlign w:val="center"/>
          </w:tcPr>
          <w:p w:rsidR="0045177E" w:rsidRPr="00CA20DF" w:rsidRDefault="0045177E" w:rsidP="00AD4CA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864" w:type="dxa"/>
            <w:vAlign w:val="center"/>
          </w:tcPr>
          <w:p w:rsidR="0045177E" w:rsidRPr="00CA20DF" w:rsidRDefault="0045177E" w:rsidP="00AD4CA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864" w:type="dxa"/>
            <w:vAlign w:val="center"/>
          </w:tcPr>
          <w:p w:rsidR="0045177E" w:rsidRPr="00CA20DF" w:rsidRDefault="0045177E" w:rsidP="00AD4CA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864" w:type="dxa"/>
            <w:vAlign w:val="center"/>
          </w:tcPr>
          <w:p w:rsidR="0045177E" w:rsidRPr="00CA20DF" w:rsidRDefault="0045177E" w:rsidP="00AD4CA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864" w:type="dxa"/>
            <w:vAlign w:val="center"/>
          </w:tcPr>
          <w:p w:rsidR="0045177E" w:rsidRPr="00CA20DF" w:rsidRDefault="0045177E" w:rsidP="00AD4CA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1008" w:type="dxa"/>
            <w:vAlign w:val="center"/>
          </w:tcPr>
          <w:p w:rsidR="0045177E" w:rsidRPr="00CA20DF" w:rsidRDefault="0045177E" w:rsidP="00AD4CA9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৯</w:t>
            </w:r>
          </w:p>
        </w:tc>
      </w:tr>
      <w:tr w:rsidR="0045177E" w:rsidRPr="00CA20DF" w:rsidTr="00B81114">
        <w:tc>
          <w:tcPr>
            <w:tcW w:w="864" w:type="dxa"/>
          </w:tcPr>
          <w:p w:rsidR="0045177E" w:rsidRPr="00CA20DF" w:rsidRDefault="0045177E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বাসা বরাদ্দ সংক্রান্ত</w:t>
            </w:r>
          </w:p>
        </w:tc>
        <w:tc>
          <w:tcPr>
            <w:tcW w:w="864" w:type="dxa"/>
          </w:tcPr>
          <w:p w:rsidR="0045177E" w:rsidRPr="00CA20DF" w:rsidRDefault="0045177E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বাসার না-দাবি সংক্রান্ত</w:t>
            </w:r>
          </w:p>
        </w:tc>
        <w:tc>
          <w:tcPr>
            <w:tcW w:w="864" w:type="dxa"/>
          </w:tcPr>
          <w:p w:rsidR="0045177E" w:rsidRPr="00CA20DF" w:rsidRDefault="0045177E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অন্যান্য</w:t>
            </w:r>
          </w:p>
        </w:tc>
        <w:tc>
          <w:tcPr>
            <w:tcW w:w="864" w:type="dxa"/>
          </w:tcPr>
          <w:p w:rsidR="0045177E" w:rsidRPr="00CA20DF" w:rsidRDefault="0045177E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বাসা বরাদ্দ সংক্রান্ত</w:t>
            </w:r>
          </w:p>
        </w:tc>
        <w:tc>
          <w:tcPr>
            <w:tcW w:w="864" w:type="dxa"/>
          </w:tcPr>
          <w:p w:rsidR="0045177E" w:rsidRPr="00CA20DF" w:rsidRDefault="0045177E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বাসার না-দাবি সংক্রান্ত</w:t>
            </w:r>
          </w:p>
        </w:tc>
        <w:tc>
          <w:tcPr>
            <w:tcW w:w="864" w:type="dxa"/>
          </w:tcPr>
          <w:p w:rsidR="0045177E" w:rsidRPr="00CA20DF" w:rsidRDefault="0045177E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অন্যান্য</w:t>
            </w:r>
          </w:p>
        </w:tc>
        <w:tc>
          <w:tcPr>
            <w:tcW w:w="864" w:type="dxa"/>
          </w:tcPr>
          <w:p w:rsidR="0045177E" w:rsidRPr="00CA20DF" w:rsidRDefault="0045177E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বাসা বরাদ্দ সংক্রান্ত</w:t>
            </w:r>
          </w:p>
        </w:tc>
        <w:tc>
          <w:tcPr>
            <w:tcW w:w="864" w:type="dxa"/>
          </w:tcPr>
          <w:p w:rsidR="0045177E" w:rsidRPr="00CA20DF" w:rsidRDefault="0045177E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বাসার না-দাবি সংক্রান্ত</w:t>
            </w:r>
          </w:p>
        </w:tc>
        <w:tc>
          <w:tcPr>
            <w:tcW w:w="864" w:type="dxa"/>
          </w:tcPr>
          <w:p w:rsidR="0045177E" w:rsidRPr="00CA20DF" w:rsidRDefault="0045177E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অন্যান্য</w:t>
            </w:r>
          </w:p>
        </w:tc>
        <w:tc>
          <w:tcPr>
            <w:tcW w:w="864" w:type="dxa"/>
          </w:tcPr>
          <w:p w:rsidR="0045177E" w:rsidRPr="00CA20DF" w:rsidRDefault="0045177E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বাসা বরাদ্দ সংক্রান্ত</w:t>
            </w:r>
          </w:p>
        </w:tc>
        <w:tc>
          <w:tcPr>
            <w:tcW w:w="864" w:type="dxa"/>
          </w:tcPr>
          <w:p w:rsidR="0045177E" w:rsidRPr="00CA20DF" w:rsidRDefault="0045177E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বাসার না-দাবি সংক্রান্ত</w:t>
            </w:r>
          </w:p>
        </w:tc>
        <w:tc>
          <w:tcPr>
            <w:tcW w:w="864" w:type="dxa"/>
          </w:tcPr>
          <w:p w:rsidR="0045177E" w:rsidRPr="00CA20DF" w:rsidRDefault="0045177E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অন্যান্য</w:t>
            </w:r>
          </w:p>
        </w:tc>
        <w:tc>
          <w:tcPr>
            <w:tcW w:w="864" w:type="dxa"/>
          </w:tcPr>
          <w:p w:rsidR="0045177E" w:rsidRPr="00CA20DF" w:rsidRDefault="0045177E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64" w:type="dxa"/>
          </w:tcPr>
          <w:p w:rsidR="0045177E" w:rsidRPr="00CA20DF" w:rsidRDefault="0045177E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64" w:type="dxa"/>
          </w:tcPr>
          <w:p w:rsidR="0045177E" w:rsidRPr="00CA20DF" w:rsidRDefault="0045177E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64" w:type="dxa"/>
          </w:tcPr>
          <w:p w:rsidR="0045177E" w:rsidRPr="00CA20DF" w:rsidRDefault="0045177E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8" w:type="dxa"/>
          </w:tcPr>
          <w:p w:rsidR="0045177E" w:rsidRPr="00CA20DF" w:rsidRDefault="0045177E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45177E" w:rsidRPr="00CA20DF" w:rsidTr="00B81114">
        <w:tc>
          <w:tcPr>
            <w:tcW w:w="864" w:type="dxa"/>
          </w:tcPr>
          <w:p w:rsidR="0045177E" w:rsidRPr="00CA20DF" w:rsidRDefault="00946286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১৮৫</w:t>
            </w:r>
          </w:p>
        </w:tc>
        <w:tc>
          <w:tcPr>
            <w:tcW w:w="864" w:type="dxa"/>
          </w:tcPr>
          <w:p w:rsidR="0045177E" w:rsidRPr="00CA20DF" w:rsidRDefault="0045177E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64" w:type="dxa"/>
          </w:tcPr>
          <w:p w:rsidR="0045177E" w:rsidRPr="00CA20DF" w:rsidRDefault="0045177E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64" w:type="dxa"/>
          </w:tcPr>
          <w:p w:rsidR="0045177E" w:rsidRPr="00CA20DF" w:rsidRDefault="00946286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৪৯</w:t>
            </w:r>
          </w:p>
        </w:tc>
        <w:tc>
          <w:tcPr>
            <w:tcW w:w="864" w:type="dxa"/>
          </w:tcPr>
          <w:p w:rsidR="0045177E" w:rsidRPr="00CA20DF" w:rsidRDefault="0045177E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64" w:type="dxa"/>
          </w:tcPr>
          <w:p w:rsidR="0045177E" w:rsidRPr="00CA20DF" w:rsidRDefault="00946286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৫২</w:t>
            </w:r>
          </w:p>
        </w:tc>
        <w:tc>
          <w:tcPr>
            <w:tcW w:w="864" w:type="dxa"/>
          </w:tcPr>
          <w:p w:rsidR="0045177E" w:rsidRPr="00CA20DF" w:rsidRDefault="00946286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০৮</w:t>
            </w:r>
          </w:p>
        </w:tc>
        <w:tc>
          <w:tcPr>
            <w:tcW w:w="864" w:type="dxa"/>
          </w:tcPr>
          <w:p w:rsidR="0045177E" w:rsidRPr="00CA20DF" w:rsidRDefault="0045177E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64" w:type="dxa"/>
          </w:tcPr>
          <w:p w:rsidR="0045177E" w:rsidRPr="00CA20DF" w:rsidRDefault="00946286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৫২</w:t>
            </w:r>
          </w:p>
        </w:tc>
        <w:tc>
          <w:tcPr>
            <w:tcW w:w="864" w:type="dxa"/>
          </w:tcPr>
          <w:p w:rsidR="0045177E" w:rsidRPr="00CA20DF" w:rsidRDefault="00946286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২২৬</w:t>
            </w:r>
          </w:p>
        </w:tc>
        <w:tc>
          <w:tcPr>
            <w:tcW w:w="864" w:type="dxa"/>
          </w:tcPr>
          <w:p w:rsidR="0045177E" w:rsidRPr="00CA20DF" w:rsidRDefault="0045177E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64" w:type="dxa"/>
          </w:tcPr>
          <w:p w:rsidR="0045177E" w:rsidRPr="00CA20DF" w:rsidRDefault="0045177E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864" w:type="dxa"/>
          </w:tcPr>
          <w:p w:rsidR="0045177E" w:rsidRPr="00CA20DF" w:rsidRDefault="00946286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২৯</w:t>
            </w:r>
          </w:p>
        </w:tc>
        <w:tc>
          <w:tcPr>
            <w:tcW w:w="864" w:type="dxa"/>
          </w:tcPr>
          <w:p w:rsidR="0045177E" w:rsidRPr="00CA20DF" w:rsidRDefault="00946286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১২</w:t>
            </w:r>
          </w:p>
        </w:tc>
        <w:tc>
          <w:tcPr>
            <w:tcW w:w="864" w:type="dxa"/>
          </w:tcPr>
          <w:p w:rsidR="0045177E" w:rsidRPr="00CA20DF" w:rsidRDefault="00946286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১৮৫</w:t>
            </w:r>
          </w:p>
        </w:tc>
        <w:tc>
          <w:tcPr>
            <w:tcW w:w="864" w:type="dxa"/>
          </w:tcPr>
          <w:p w:rsidR="0045177E" w:rsidRPr="00CA20DF" w:rsidRDefault="00946286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২২৬</w:t>
            </w:r>
          </w:p>
        </w:tc>
        <w:tc>
          <w:tcPr>
            <w:tcW w:w="1008" w:type="dxa"/>
          </w:tcPr>
          <w:p w:rsidR="0045177E" w:rsidRPr="00CA20DF" w:rsidRDefault="0045177E" w:rsidP="00B81114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</w:tbl>
    <w:p w:rsidR="00EF7D24" w:rsidRDefault="0045177E" w:rsidP="00FD30F0">
      <w:pPr>
        <w:spacing w:after="0" w:line="240" w:lineRule="auto"/>
      </w:pPr>
      <w:r w:rsidRPr="00093851">
        <w:rPr>
          <w:rFonts w:ascii="Nikosh" w:hAnsi="Nikosh" w:cs="Nikosh"/>
          <w:noProof/>
          <w:sz w:val="24"/>
          <w:szCs w:val="24"/>
          <w:cs/>
          <w:lang w:bidi="b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9D248F" wp14:editId="47904B61">
                <wp:simplePos x="0" y="0"/>
                <wp:positionH relativeFrom="column">
                  <wp:posOffset>7162800</wp:posOffset>
                </wp:positionH>
                <wp:positionV relativeFrom="paragraph">
                  <wp:posOffset>327660</wp:posOffset>
                </wp:positionV>
                <wp:extent cx="2171700" cy="66675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77E" w:rsidRDefault="0045177E" w:rsidP="0045177E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স্বাক্ষর 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ab/>
                              <w:t>:</w:t>
                            </w:r>
                          </w:p>
                          <w:p w:rsidR="0045177E" w:rsidRDefault="0045177E" w:rsidP="0045177E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তারিখ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ab/>
                              <w:t>:</w:t>
                            </w:r>
                          </w:p>
                          <w:p w:rsidR="0045177E" w:rsidRPr="009D56A7" w:rsidRDefault="0045177E" w:rsidP="0045177E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সিল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ab/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64pt;margin-top:25.8pt;width:171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o8jCwIAAPQDAAAOAAAAZHJzL2Uyb0RvYy54bWysU9tu2zAMfR+wfxD0vtgJcmmNOEXXrsOA&#10;7gK0+wBGlmNhkqhJSuzs60fJaRpsb8P0IIgiecRzSK1vBqPZQfqg0NZ8Oik5k1Zgo+yu5t+fH95d&#10;cRYi2AY0Wlnzowz8ZvP2zbp3lZxhh7qRnhGIDVXvat7F6KqiCKKTBsIEnbTkbNEbiGT6XdF46And&#10;6GJWlsuiR984j0KGQLf3o5NvMn7bShG/tm2QkemaU20x7z7v27QXmzVUOw+uU+JUBvxDFQaUpUfP&#10;UPcQge29+gvKKOExYBsnAk2BbauEzByIzbT8g81TB05mLiROcGeZwv+DFV8O3zxTDfVuwZkFQz16&#10;lkNk73FgdEX69C5UFPbkKDAOdE+xmWtwjyh+BGbxrgO7k7feY99JaKi+acosLlJHnJBAtv1nbOgd&#10;2EfMQEPrTRKP5GCETn06nnuTahF0OZuupquSXIJ8y+VytcjNK6B6yXY+xI8SDUuHmnvqfUaHw2OI&#10;qRqoXkLSYxYflNa5/9qyvubXi9kiJ1x4jIo0nlqZml+VaY0Dk0h+sE1OjqD0eKYHtD2xTkRHynHY&#10;DhSYpNhicyT+HscxpG9Dhw79L856GsGah5978JIz/cmShtfT+TzNbDbmi9WMDH/p2V56wAqCqnnk&#10;bDzexTznI9db0rpVWYbXSk610mhldU7fIM3upZ2jXj/r5jcAAAD//wMAUEsDBBQABgAIAAAAIQC5&#10;sj5s3wAAAAwBAAAPAAAAZHJzL2Rvd25yZXYueG1sTI/NTsMwEITvSH0Haytxo3aqJpQQp6pAXEGU&#10;H4mbG2+TqPE6it0mvD3bE73t7I5mvyk2k+vEGYfQetKQLBQIpMrblmoNnx8vd2sQIRqypvOEGn4x&#10;wKac3RQmt36kdzzvYi04hEJuNDQx9rmUoWrQmbDwPRLfDn5wJrIcamkHM3K46+RSqUw60xJ/aEyP&#10;Tw1Wx93Jafh6Pfx8r9Rb/ezSfvSTkuQepNa382n7CCLiFP/NcMFndCiZae9PZIPoWCfLNZeJGtIk&#10;A3FxrO4Vb/Y8pVkGsizkdYnyDwAA//8DAFBLAQItABQABgAIAAAAIQC2gziS/gAAAOEBAAATAAAA&#10;AAAAAAAAAAAAAAAAAABbQ29udGVudF9UeXBlc10ueG1sUEsBAi0AFAAGAAgAAAAhADj9If/WAAAA&#10;lAEAAAsAAAAAAAAAAAAAAAAALwEAAF9yZWxzLy5yZWxzUEsBAi0AFAAGAAgAAAAhABUmjyMLAgAA&#10;9AMAAA4AAAAAAAAAAAAAAAAALgIAAGRycy9lMm9Eb2MueG1sUEsBAi0AFAAGAAgAAAAhALmyPmzf&#10;AAAADAEAAA8AAAAAAAAAAAAAAAAAZQQAAGRycy9kb3ducmV2LnhtbFBLBQYAAAAABAAEAPMAAABx&#10;BQAAAAA=&#10;" filled="f" stroked="f">
                <v:textbox>
                  <w:txbxContent>
                    <w:p w:rsidR="0045177E" w:rsidRDefault="0045177E" w:rsidP="0045177E">
                      <w:pPr>
                        <w:spacing w:after="0" w:line="240" w:lineRule="auto"/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</w:pPr>
                      <w:r>
                        <w:rPr>
                          <w:rFonts w:ascii="Nikosh" w:hAnsi="Nikosh" w:cs="Nikosh" w:hint="cs"/>
                          <w:sz w:val="26"/>
                          <w:szCs w:val="26"/>
                          <w:cs/>
                          <w:lang w:bidi="bn-IN"/>
                        </w:rPr>
                        <w:t xml:space="preserve">স্বাক্ষর 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ab/>
                        <w:t>:</w:t>
                      </w:r>
                    </w:p>
                    <w:p w:rsidR="0045177E" w:rsidRDefault="0045177E" w:rsidP="0045177E">
                      <w:pPr>
                        <w:spacing w:after="0" w:line="240" w:lineRule="auto"/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</w:pPr>
                      <w:r>
                        <w:rPr>
                          <w:rFonts w:ascii="Nikosh" w:hAnsi="Nikosh" w:cs="Nikosh" w:hint="cs"/>
                          <w:sz w:val="26"/>
                          <w:szCs w:val="26"/>
                          <w:cs/>
                          <w:lang w:bidi="bn-IN"/>
                        </w:rPr>
                        <w:t>তারিখ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 xml:space="preserve"> 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ab/>
                        <w:t>:</w:t>
                      </w:r>
                    </w:p>
                    <w:p w:rsidR="0045177E" w:rsidRPr="009D56A7" w:rsidRDefault="0045177E" w:rsidP="0045177E">
                      <w:pPr>
                        <w:spacing w:after="0" w:line="240" w:lineRule="auto"/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</w:pPr>
                      <w:r>
                        <w:rPr>
                          <w:rFonts w:ascii="Nikosh" w:hAnsi="Nikosh" w:cs="Nikosh" w:hint="cs"/>
                          <w:sz w:val="26"/>
                          <w:szCs w:val="26"/>
                          <w:cs/>
                          <w:lang w:bidi="bn-IN"/>
                        </w:rPr>
                        <w:t>সিল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 xml:space="preserve"> 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ab/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466A85">
        <w:rPr>
          <w:rFonts w:ascii="Nikosh" w:hAnsi="Nikosh" w:cs="Nikosh"/>
          <w:noProof/>
          <w:sz w:val="24"/>
          <w:szCs w:val="24"/>
          <w:lang w:bidi="b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8A262" wp14:editId="316A2A6C">
                <wp:simplePos x="0" y="0"/>
                <wp:positionH relativeFrom="column">
                  <wp:posOffset>-85725</wp:posOffset>
                </wp:positionH>
                <wp:positionV relativeFrom="paragraph">
                  <wp:posOffset>937895</wp:posOffset>
                </wp:positionV>
                <wp:extent cx="1628775" cy="885825"/>
                <wp:effectExtent l="0" t="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77E" w:rsidRPr="00466A85" w:rsidRDefault="0045177E" w:rsidP="0045177E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</w:pPr>
                            <w:r w:rsidRPr="00466A85">
                              <w:rPr>
                                <w:rFonts w:ascii="Nikosh" w:hAnsi="Nikosh" w:cs="Nikosh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উপসচিব</w:t>
                            </w:r>
                          </w:p>
                          <w:p w:rsidR="0045177E" w:rsidRPr="00466A85" w:rsidRDefault="0045177E" w:rsidP="0045177E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</w:pPr>
                            <w:r w:rsidRPr="00466A85">
                              <w:rPr>
                                <w:rFonts w:ascii="Nikosh" w:hAnsi="Nikosh" w:cs="Nikosh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প্রশাসন-১ শাখা</w:t>
                            </w:r>
                          </w:p>
                          <w:p w:rsidR="0045177E" w:rsidRPr="00466A85" w:rsidRDefault="0045177E" w:rsidP="0045177E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</w:pPr>
                            <w:r w:rsidRPr="00466A85">
                              <w:rPr>
                                <w:rFonts w:ascii="Nikosh" w:hAnsi="Nikosh" w:cs="Nikosh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গৃহায়ন ও গণপূর্ত মন্ত্রণালয়</w:t>
                            </w:r>
                          </w:p>
                          <w:p w:rsidR="0045177E" w:rsidRPr="00466A85" w:rsidRDefault="0045177E" w:rsidP="0045177E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</w:pPr>
                            <w:r w:rsidRPr="00466A85">
                              <w:rPr>
                                <w:rFonts w:ascii="Nikosh" w:hAnsi="Nikosh" w:cs="Nikosh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বাংলাদেশ সচিবালয়, ঢাকা।</w:t>
                            </w:r>
                          </w:p>
                          <w:p w:rsidR="0045177E" w:rsidRDefault="0045177E" w:rsidP="004517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6.75pt;margin-top:73.85pt;width:128.2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zseHwIAACIEAAAOAAAAZHJzL2Uyb0RvYy54bWysU9tu2zAMfR+wfxD0vjgJkiY14hRdugwD&#10;ugvQ7gNoWY6FSaInKbGzrx8lu2mwvQ3zgyCa5OHhIbW5641mJ+m8Qlvw2WTKmbQCK2UPBf/+vH+3&#10;5swHsBVotLLgZ+n53fbtm03X5nKODepKOkYg1uddW/AmhDbPMi8aacBPsJWWnDU6A4FMd8gqBx2h&#10;G53Np9ObrENXtQ6F9J7+PgxOvk34dS1F+FrXXgamC07cQjpdOst4ZtsN5AcHbaPESAP+gYUBZano&#10;BeoBArCjU39BGSUceqzDRKDJsK6VkKkH6mY2/aObpwZamXohcXx7kcn/P1jx5fTNMVXR7DizYGhE&#10;z7IP7D32bB7V6VqfU9BTS2Ghp98xMnbq20cUPzyzuGvAHuS9c9g1EipiN4uZ2VXqgOMjSNl9xorK&#10;wDFgAuprZyIgicEInaZ0vkwmUhGx5M18vVotORPkW6+X6/kylYD8Jbt1PnyUaFi8FNzR5BM6nB59&#10;iGwgfwlJ7FGraq+0ToY7lDvt2AloS/bpG9H9dZi2rCv47ZJqxyyLMT8tkFGBtlgrQ+Sm8YvpkEc1&#10;Ptgq3QMoPdyJibajPFGRQZvQl/04B4qP0pVYnUkvh8PS0iOjS4PuF2cdLWzB/c8jOMmZ/mRJ89vZ&#10;YhE3PBmL5WpOhrv2lNcesIKgCh44G667kF7F0Ng9zaZWSbZXJiNlWsSk5vho4qZf2ynq9WlvfwMA&#10;AP//AwBQSwMEFAAGAAgAAAAhABaoJ3ngAAAACwEAAA8AAABkcnMvZG93bnJldi54bWxMj8FuwjAQ&#10;RO+V+g/WVuqlAocQMIQ4qK3UqlcoH7BJTBI1XkexIeHvuz2V247maXYm20+2E1cz+NaRhsU8AmGo&#10;dFVLtYbT98dsA8IHpAo7R0bDzXjY548PGaaVG+lgrsdQCw4hn6KGJoQ+ldKXjbHo5643xN7ZDRYD&#10;y6GW1YAjh9tOxlG0lhZb4g8N9ua9MeXP8WI1nL/Gl9V2LD7DSR2S9Ru2qnA3rZ+fptcdiGCm8A/D&#10;X32uDjl3KtyFKi86DbPFcsUoG4lSIJiIkyWvK/jYqBhknsn7DfkvAAAA//8DAFBLAQItABQABgAI&#10;AAAAIQC2gziS/gAAAOEBAAATAAAAAAAAAAAAAAAAAAAAAABbQ29udGVudF9UeXBlc10ueG1sUEsB&#10;Ai0AFAAGAAgAAAAhADj9If/WAAAAlAEAAAsAAAAAAAAAAAAAAAAALwEAAF9yZWxzLy5yZWxzUEsB&#10;Ai0AFAAGAAgAAAAhADmbOx4fAgAAIgQAAA4AAAAAAAAAAAAAAAAALgIAAGRycy9lMm9Eb2MueG1s&#10;UEsBAi0AFAAGAAgAAAAhABaoJ3ngAAAACwEAAA8AAAAAAAAAAAAAAAAAeQQAAGRycy9kb3ducmV2&#10;LnhtbFBLBQYAAAAABAAEAPMAAACGBQAAAAA=&#10;" stroked="f">
                <v:textbox>
                  <w:txbxContent>
                    <w:p w:rsidR="0045177E" w:rsidRPr="00466A85" w:rsidRDefault="0045177E" w:rsidP="0045177E">
                      <w:pPr>
                        <w:spacing w:after="0" w:line="240" w:lineRule="auto"/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</w:pPr>
                      <w:r w:rsidRPr="00466A85">
                        <w:rPr>
                          <w:rFonts w:ascii="Nikosh" w:hAnsi="Nikosh" w:cs="Nikosh"/>
                          <w:sz w:val="26"/>
                          <w:szCs w:val="26"/>
                          <w:cs/>
                          <w:lang w:bidi="bn-IN"/>
                        </w:rPr>
                        <w:t>উপসচিব</w:t>
                      </w:r>
                    </w:p>
                    <w:p w:rsidR="0045177E" w:rsidRPr="00466A85" w:rsidRDefault="0045177E" w:rsidP="0045177E">
                      <w:pPr>
                        <w:spacing w:after="0" w:line="240" w:lineRule="auto"/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</w:pPr>
                      <w:r w:rsidRPr="00466A85">
                        <w:rPr>
                          <w:rFonts w:ascii="Nikosh" w:hAnsi="Nikosh" w:cs="Nikosh"/>
                          <w:sz w:val="26"/>
                          <w:szCs w:val="26"/>
                          <w:cs/>
                          <w:lang w:bidi="bn-IN"/>
                        </w:rPr>
                        <w:t>প্রশাসন-১ শাখা</w:t>
                      </w:r>
                    </w:p>
                    <w:p w:rsidR="0045177E" w:rsidRPr="00466A85" w:rsidRDefault="0045177E" w:rsidP="0045177E">
                      <w:pPr>
                        <w:spacing w:after="0" w:line="240" w:lineRule="auto"/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</w:pPr>
                      <w:r w:rsidRPr="00466A85">
                        <w:rPr>
                          <w:rFonts w:ascii="Nikosh" w:hAnsi="Nikosh" w:cs="Nikosh"/>
                          <w:sz w:val="26"/>
                          <w:szCs w:val="26"/>
                          <w:cs/>
                          <w:lang w:bidi="bn-IN"/>
                        </w:rPr>
                        <w:t>গৃহায়ন ও গণপূর্ত মন্ত্রণালয়</w:t>
                      </w:r>
                    </w:p>
                    <w:p w:rsidR="0045177E" w:rsidRPr="00466A85" w:rsidRDefault="0045177E" w:rsidP="0045177E">
                      <w:pPr>
                        <w:spacing w:after="0" w:line="240" w:lineRule="auto"/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</w:pPr>
                      <w:r w:rsidRPr="00466A85">
                        <w:rPr>
                          <w:rFonts w:ascii="Nikosh" w:hAnsi="Nikosh" w:cs="Nikosh"/>
                          <w:sz w:val="26"/>
                          <w:szCs w:val="26"/>
                          <w:cs/>
                          <w:lang w:bidi="bn-IN"/>
                        </w:rPr>
                        <w:t>বাংলাদেশ সচিবালয়, ঢাকা।</w:t>
                      </w:r>
                    </w:p>
                    <w:p w:rsidR="0045177E" w:rsidRDefault="0045177E" w:rsidP="0045177E"/>
                  </w:txbxContent>
                </v:textbox>
              </v:shape>
            </w:pict>
          </mc:Fallback>
        </mc:AlternateContent>
      </w:r>
    </w:p>
    <w:p w:rsidR="00EF7D24" w:rsidRDefault="00EF7D24">
      <w:r>
        <w:br w:type="page"/>
      </w:r>
      <w:bookmarkStart w:id="0" w:name="_GoBack"/>
      <w:bookmarkEnd w:id="0"/>
    </w:p>
    <w:tbl>
      <w:tblPr>
        <w:tblStyle w:val="TableGrid"/>
        <w:tblW w:w="144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52"/>
        <w:gridCol w:w="782"/>
        <w:gridCol w:w="1728"/>
      </w:tblGrid>
      <w:tr w:rsidR="00EF7D24" w:rsidTr="00312431">
        <w:tc>
          <w:tcPr>
            <w:tcW w:w="11952" w:type="dxa"/>
            <w:vMerge w:val="restart"/>
            <w:vAlign w:val="center"/>
          </w:tcPr>
          <w:p w:rsidR="00EF7D24" w:rsidRDefault="00EF7D24" w:rsidP="00312431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lastRenderedPageBreak/>
              <w:t>স্মারকঃ</w:t>
            </w:r>
          </w:p>
        </w:tc>
        <w:tc>
          <w:tcPr>
            <w:tcW w:w="782" w:type="dxa"/>
            <w:vMerge w:val="restart"/>
            <w:vAlign w:val="center"/>
          </w:tcPr>
          <w:p w:rsidR="00EF7D24" w:rsidRDefault="00EF7D24" w:rsidP="00312431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A20D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তারিখঃ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F7D24" w:rsidRDefault="00EF7D24" w:rsidP="00026667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    </w:t>
            </w:r>
            <w:r w:rsidR="00026667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কার্তিক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, ১৪২৪</w:t>
            </w:r>
          </w:p>
        </w:tc>
      </w:tr>
      <w:tr w:rsidR="00EF7D24" w:rsidTr="00312431">
        <w:tc>
          <w:tcPr>
            <w:tcW w:w="11952" w:type="dxa"/>
            <w:vMerge/>
          </w:tcPr>
          <w:p w:rsidR="00EF7D24" w:rsidRDefault="00EF7D24" w:rsidP="00312431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82" w:type="dxa"/>
            <w:vMerge/>
          </w:tcPr>
          <w:p w:rsidR="00EF7D24" w:rsidRDefault="00EF7D24" w:rsidP="00312431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EF7D24" w:rsidRDefault="00EF7D24" w:rsidP="00026667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    </w:t>
            </w:r>
            <w:r w:rsidR="00026667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অক্টোবর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, ২০১৭</w:t>
            </w:r>
          </w:p>
        </w:tc>
      </w:tr>
    </w:tbl>
    <w:p w:rsidR="008C04C4" w:rsidRPr="00026667" w:rsidRDefault="00EF7D24" w:rsidP="00AC569A">
      <w:pPr>
        <w:spacing w:after="0" w:line="240" w:lineRule="auto"/>
        <w:rPr>
          <w:rFonts w:ascii="Nikosh" w:hAnsi="Nikosh" w:cs="Nikosh"/>
          <w:b/>
          <w:bCs/>
          <w:sz w:val="26"/>
          <w:szCs w:val="26"/>
          <w:lang w:bidi="bn-IN"/>
        </w:rPr>
      </w:pPr>
      <w:r w:rsidRPr="00C90287">
        <w:rPr>
          <w:rFonts w:ascii="Nikosh" w:hAnsi="Nikosh" w:cs="Nikosh"/>
          <w:sz w:val="24"/>
          <w:szCs w:val="24"/>
          <w:cs/>
          <w:lang w:bidi="bn-IN"/>
        </w:rPr>
        <w:t xml:space="preserve">শাখার নামঃ </w:t>
      </w:r>
      <w:r w:rsidR="00026667">
        <w:rPr>
          <w:rFonts w:ascii="Nikosh" w:hAnsi="Nikosh" w:cs="Nikosh" w:hint="cs"/>
          <w:b/>
          <w:bCs/>
          <w:sz w:val="26"/>
          <w:szCs w:val="26"/>
          <w:cs/>
          <w:lang w:bidi="bn-IN"/>
        </w:rPr>
        <w:t>৬ (১) বিধি সংক্রান্ত শাখা</w:t>
      </w:r>
    </w:p>
    <w:p w:rsidR="00EF7D24" w:rsidRPr="00C90287" w:rsidRDefault="00026667" w:rsidP="00AC569A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অক্টোবর</w:t>
      </w:r>
      <w:r w:rsidR="00EF7D24" w:rsidRPr="00C90287">
        <w:rPr>
          <w:rFonts w:ascii="Nikosh" w:hAnsi="Nikosh" w:cs="Nikosh"/>
          <w:b/>
          <w:bCs/>
          <w:sz w:val="24"/>
          <w:szCs w:val="24"/>
          <w:cs/>
          <w:lang w:bidi="bn-IN"/>
        </w:rPr>
        <w:t xml:space="preserve"> / ২০১৭</w:t>
      </w:r>
      <w:r w:rsidR="00EF7D24" w:rsidRPr="00C90287">
        <w:rPr>
          <w:rFonts w:ascii="Nikosh" w:hAnsi="Nikosh" w:cs="Nikosh"/>
          <w:sz w:val="24"/>
          <w:szCs w:val="24"/>
          <w:cs/>
          <w:lang w:bidi="bn-IN"/>
        </w:rPr>
        <w:t xml:space="preserve"> মাসের প্রাপ্ত আবেদন / চিঠিপত্র ও অন্যান্য বিষয়ে গৃহীত কার্যক্রম সম্পর্কিত তথ্যাদিঃ</w:t>
      </w:r>
    </w:p>
    <w:tbl>
      <w:tblPr>
        <w:tblStyle w:val="TableGrid"/>
        <w:tblW w:w="14544" w:type="dxa"/>
        <w:tblLook w:val="04A0" w:firstRow="1" w:lastRow="0" w:firstColumn="1" w:lastColumn="0" w:noHBand="0" w:noVBand="1"/>
      </w:tblPr>
      <w:tblGrid>
        <w:gridCol w:w="720"/>
        <w:gridCol w:w="5760"/>
        <w:gridCol w:w="1440"/>
        <w:gridCol w:w="1440"/>
        <w:gridCol w:w="1008"/>
        <w:gridCol w:w="1008"/>
        <w:gridCol w:w="1008"/>
        <w:gridCol w:w="2160"/>
      </w:tblGrid>
      <w:tr w:rsidR="0095604C" w:rsidRPr="00AC569A" w:rsidTr="004C2F41">
        <w:tc>
          <w:tcPr>
            <w:tcW w:w="720" w:type="dxa"/>
          </w:tcPr>
          <w:p w:rsidR="0095604C" w:rsidRPr="00056EAA" w:rsidRDefault="0095604C" w:rsidP="00AC569A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056E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ক্রমিক নং</w:t>
            </w:r>
          </w:p>
        </w:tc>
        <w:tc>
          <w:tcPr>
            <w:tcW w:w="5760" w:type="dxa"/>
          </w:tcPr>
          <w:p w:rsidR="0095604C" w:rsidRPr="00056EAA" w:rsidRDefault="0095604C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56E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বিষয়াবলি</w:t>
            </w:r>
          </w:p>
        </w:tc>
        <w:tc>
          <w:tcPr>
            <w:tcW w:w="1440" w:type="dxa"/>
          </w:tcPr>
          <w:p w:rsidR="0095604C" w:rsidRPr="00056EAA" w:rsidRDefault="0095604C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56E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চিঠিপত্র / আবেদনপত্রের সংখ্যা</w:t>
            </w:r>
          </w:p>
        </w:tc>
        <w:tc>
          <w:tcPr>
            <w:tcW w:w="1440" w:type="dxa"/>
          </w:tcPr>
          <w:p w:rsidR="0095604C" w:rsidRPr="00056EAA" w:rsidRDefault="0095604C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56E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চিঠিপত্র / আবেদনপত্র নিষ্পত্তির সংখ্যা</w:t>
            </w:r>
          </w:p>
        </w:tc>
        <w:tc>
          <w:tcPr>
            <w:tcW w:w="2016" w:type="dxa"/>
            <w:gridSpan w:val="2"/>
          </w:tcPr>
          <w:p w:rsidR="0095604C" w:rsidRPr="00056EAA" w:rsidRDefault="0095604C" w:rsidP="00AC569A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অনিষ্পণ্ন চিঠিপত্র / </w:t>
            </w:r>
            <w:r w:rsidR="0012611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আবেদনের সংখ্যা</w:t>
            </w:r>
          </w:p>
        </w:tc>
        <w:tc>
          <w:tcPr>
            <w:tcW w:w="1008" w:type="dxa"/>
          </w:tcPr>
          <w:p w:rsidR="0095604C" w:rsidRPr="00056EAA" w:rsidRDefault="0095604C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56E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মোট সংখ্যা (৫+৬)</w:t>
            </w:r>
          </w:p>
        </w:tc>
        <w:tc>
          <w:tcPr>
            <w:tcW w:w="2160" w:type="dxa"/>
          </w:tcPr>
          <w:p w:rsidR="0095604C" w:rsidRPr="00056EAA" w:rsidRDefault="0095604C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56E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মন্তব্য</w:t>
            </w:r>
          </w:p>
        </w:tc>
      </w:tr>
      <w:tr w:rsidR="003254C8" w:rsidRPr="00AC569A" w:rsidTr="004C2F41">
        <w:tc>
          <w:tcPr>
            <w:tcW w:w="720" w:type="dxa"/>
          </w:tcPr>
          <w:p w:rsidR="003254C8" w:rsidRPr="00056EAA" w:rsidRDefault="003254C8" w:rsidP="00F167D0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5760" w:type="dxa"/>
          </w:tcPr>
          <w:p w:rsidR="003254C8" w:rsidRPr="00056EAA" w:rsidRDefault="003254C8" w:rsidP="00F167D0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440" w:type="dxa"/>
          </w:tcPr>
          <w:p w:rsidR="003254C8" w:rsidRPr="00056EAA" w:rsidRDefault="003254C8" w:rsidP="00F167D0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440" w:type="dxa"/>
          </w:tcPr>
          <w:p w:rsidR="003254C8" w:rsidRPr="00056EAA" w:rsidRDefault="003254C8" w:rsidP="00F167D0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2016" w:type="dxa"/>
            <w:gridSpan w:val="2"/>
          </w:tcPr>
          <w:p w:rsidR="003254C8" w:rsidRDefault="003254C8" w:rsidP="00F167D0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008" w:type="dxa"/>
          </w:tcPr>
          <w:p w:rsidR="003254C8" w:rsidRPr="00056EAA" w:rsidRDefault="003254C8" w:rsidP="00F167D0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2160" w:type="dxa"/>
          </w:tcPr>
          <w:p w:rsidR="003254C8" w:rsidRPr="00056EAA" w:rsidRDefault="003254C8" w:rsidP="00F167D0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৭</w:t>
            </w:r>
          </w:p>
        </w:tc>
      </w:tr>
      <w:tr w:rsidR="003254C8" w:rsidRPr="00AC569A" w:rsidTr="00CA2767">
        <w:tc>
          <w:tcPr>
            <w:tcW w:w="720" w:type="dxa"/>
          </w:tcPr>
          <w:p w:rsidR="003254C8" w:rsidRDefault="003254C8" w:rsidP="00AC569A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5760" w:type="dxa"/>
          </w:tcPr>
          <w:p w:rsidR="003254C8" w:rsidRDefault="003254C8" w:rsidP="00AC569A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440" w:type="dxa"/>
          </w:tcPr>
          <w:p w:rsidR="003254C8" w:rsidRDefault="003254C8" w:rsidP="00AC569A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440" w:type="dxa"/>
          </w:tcPr>
          <w:p w:rsidR="003254C8" w:rsidRDefault="003254C8" w:rsidP="00AC569A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008" w:type="dxa"/>
          </w:tcPr>
          <w:p w:rsidR="003254C8" w:rsidRDefault="003254C8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56E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 মাসের ঊর্ধে</w:t>
            </w:r>
          </w:p>
        </w:tc>
        <w:tc>
          <w:tcPr>
            <w:tcW w:w="1008" w:type="dxa"/>
          </w:tcPr>
          <w:p w:rsidR="003254C8" w:rsidRDefault="003254C8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56E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 মাসের ঊর্ধে</w:t>
            </w:r>
          </w:p>
        </w:tc>
        <w:tc>
          <w:tcPr>
            <w:tcW w:w="1008" w:type="dxa"/>
          </w:tcPr>
          <w:p w:rsidR="003254C8" w:rsidRDefault="003254C8" w:rsidP="00AC569A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2160" w:type="dxa"/>
          </w:tcPr>
          <w:p w:rsidR="003254C8" w:rsidRDefault="003254C8" w:rsidP="00AC569A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</w:tr>
      <w:tr w:rsidR="00056EAA" w:rsidRPr="00AC569A" w:rsidTr="00056EAA">
        <w:tc>
          <w:tcPr>
            <w:tcW w:w="720" w:type="dxa"/>
          </w:tcPr>
          <w:p w:rsidR="00EF7D24" w:rsidRPr="00056EAA" w:rsidRDefault="00056EAA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5760" w:type="dxa"/>
          </w:tcPr>
          <w:p w:rsidR="00EF7D24" w:rsidRPr="00056EAA" w:rsidRDefault="006D076A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56E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চিঠিপত্র / আবেদন প্রাপ্তি</w:t>
            </w:r>
          </w:p>
        </w:tc>
        <w:tc>
          <w:tcPr>
            <w:tcW w:w="1440" w:type="dxa"/>
          </w:tcPr>
          <w:p w:rsidR="00EF7D24" w:rsidRPr="00056EAA" w:rsidRDefault="006072A3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২৮৬</w:t>
            </w:r>
          </w:p>
        </w:tc>
        <w:tc>
          <w:tcPr>
            <w:tcW w:w="1440" w:type="dxa"/>
          </w:tcPr>
          <w:p w:rsidR="00EF7D24" w:rsidRPr="00056EAA" w:rsidRDefault="006072A3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৬০</w:t>
            </w:r>
          </w:p>
        </w:tc>
        <w:tc>
          <w:tcPr>
            <w:tcW w:w="1008" w:type="dxa"/>
          </w:tcPr>
          <w:p w:rsidR="00EF7D24" w:rsidRPr="00056EAA" w:rsidRDefault="006072A3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২২৬</w:t>
            </w:r>
          </w:p>
        </w:tc>
        <w:tc>
          <w:tcPr>
            <w:tcW w:w="1008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8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160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056EAA" w:rsidRPr="00AC569A" w:rsidTr="00056EAA">
        <w:tc>
          <w:tcPr>
            <w:tcW w:w="720" w:type="dxa"/>
          </w:tcPr>
          <w:p w:rsidR="00EF7D24" w:rsidRPr="00056EAA" w:rsidRDefault="00056EAA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5760" w:type="dxa"/>
          </w:tcPr>
          <w:p w:rsidR="00EF7D24" w:rsidRPr="00056EAA" w:rsidRDefault="006D076A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56E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নন ট্যাক্স প্রাপ্তির পরিমাণ</w:t>
            </w:r>
          </w:p>
        </w:tc>
        <w:tc>
          <w:tcPr>
            <w:tcW w:w="1440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440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8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8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8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160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056EAA" w:rsidRPr="00AC569A" w:rsidTr="00056EAA">
        <w:tc>
          <w:tcPr>
            <w:tcW w:w="720" w:type="dxa"/>
          </w:tcPr>
          <w:p w:rsidR="00EF7D24" w:rsidRPr="00056EAA" w:rsidRDefault="00056EAA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5760" w:type="dxa"/>
          </w:tcPr>
          <w:p w:rsidR="00EF7D24" w:rsidRPr="00056EAA" w:rsidRDefault="006D076A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56E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প্রত্যেক শাখা হতে মামলার তথ্য দিতে হবে</w:t>
            </w:r>
          </w:p>
        </w:tc>
        <w:tc>
          <w:tcPr>
            <w:tcW w:w="1440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440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8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8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8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160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056EAA" w:rsidRPr="00AC569A" w:rsidTr="00056EAA">
        <w:tc>
          <w:tcPr>
            <w:tcW w:w="720" w:type="dxa"/>
          </w:tcPr>
          <w:p w:rsidR="00EF7D24" w:rsidRPr="00056EAA" w:rsidRDefault="00056EAA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5760" w:type="dxa"/>
          </w:tcPr>
          <w:p w:rsidR="00EF7D24" w:rsidRPr="00056EAA" w:rsidRDefault="006D076A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56E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আইন শাখা হতে বিচারাধীন মামলার সংখ্যা (বাসার শ্রেণিভিত্তিক) দিতে হবে</w:t>
            </w:r>
          </w:p>
        </w:tc>
        <w:tc>
          <w:tcPr>
            <w:tcW w:w="1440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440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8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8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8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160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056EAA" w:rsidRPr="00AC569A" w:rsidTr="00056EAA">
        <w:tc>
          <w:tcPr>
            <w:tcW w:w="720" w:type="dxa"/>
          </w:tcPr>
          <w:p w:rsidR="00EF7D24" w:rsidRPr="00056EAA" w:rsidRDefault="00056EAA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5760" w:type="dxa"/>
          </w:tcPr>
          <w:p w:rsidR="00EF7D24" w:rsidRPr="00056EAA" w:rsidRDefault="006D076A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56E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অডিট আপত্তির সংখ্যা</w:t>
            </w:r>
          </w:p>
        </w:tc>
        <w:tc>
          <w:tcPr>
            <w:tcW w:w="1440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440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8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8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8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160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056EAA" w:rsidRPr="00AC569A" w:rsidTr="00056EAA">
        <w:tc>
          <w:tcPr>
            <w:tcW w:w="720" w:type="dxa"/>
          </w:tcPr>
          <w:p w:rsidR="00EF7D24" w:rsidRPr="00056EAA" w:rsidRDefault="00056EAA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5760" w:type="dxa"/>
          </w:tcPr>
          <w:p w:rsidR="00EF7D24" w:rsidRPr="00056EAA" w:rsidRDefault="006D076A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56E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বরাদ্দ পত্রের সংখ্যা</w:t>
            </w:r>
          </w:p>
        </w:tc>
        <w:tc>
          <w:tcPr>
            <w:tcW w:w="1440" w:type="dxa"/>
          </w:tcPr>
          <w:p w:rsidR="00EF7D24" w:rsidRPr="00056EAA" w:rsidRDefault="006072A3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০৮</w:t>
            </w:r>
          </w:p>
        </w:tc>
        <w:tc>
          <w:tcPr>
            <w:tcW w:w="1440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8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8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8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160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056EAA" w:rsidRPr="00AC569A" w:rsidTr="00056EAA">
        <w:tc>
          <w:tcPr>
            <w:tcW w:w="720" w:type="dxa"/>
          </w:tcPr>
          <w:p w:rsidR="00EF7D24" w:rsidRPr="00056EAA" w:rsidRDefault="00056EAA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5760" w:type="dxa"/>
          </w:tcPr>
          <w:p w:rsidR="00EF7D24" w:rsidRPr="00056EAA" w:rsidRDefault="006D076A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56E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সভায় পেশ করার জন্য বরাদ্দযোগ্য বাসার সংখ্যা</w:t>
            </w:r>
          </w:p>
        </w:tc>
        <w:tc>
          <w:tcPr>
            <w:tcW w:w="1440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440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8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8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8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160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056EAA" w:rsidRPr="00AC569A" w:rsidTr="00056EAA">
        <w:tc>
          <w:tcPr>
            <w:tcW w:w="720" w:type="dxa"/>
          </w:tcPr>
          <w:p w:rsidR="00EF7D24" w:rsidRPr="00056EAA" w:rsidRDefault="00056EAA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5760" w:type="dxa"/>
          </w:tcPr>
          <w:p w:rsidR="00EF7D24" w:rsidRPr="00056EAA" w:rsidRDefault="006D076A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56E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উচ্ছেদ প্রক্রিয়াধীন / বাস্তবায়নাধীন</w:t>
            </w:r>
          </w:p>
        </w:tc>
        <w:tc>
          <w:tcPr>
            <w:tcW w:w="1440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440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8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8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8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160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056EAA" w:rsidRPr="00AC569A" w:rsidTr="00056EAA">
        <w:tc>
          <w:tcPr>
            <w:tcW w:w="720" w:type="dxa"/>
          </w:tcPr>
          <w:p w:rsidR="00EF7D24" w:rsidRPr="00056EAA" w:rsidRDefault="00056EAA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৯</w:t>
            </w:r>
          </w:p>
        </w:tc>
        <w:tc>
          <w:tcPr>
            <w:tcW w:w="5760" w:type="dxa"/>
          </w:tcPr>
          <w:p w:rsidR="00EF7D24" w:rsidRPr="00056EAA" w:rsidRDefault="00A34C22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চি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ঠি</w:t>
            </w:r>
            <w:r w:rsidR="006D076A" w:rsidRPr="00056E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পত্র জারীর সংখ্যা</w:t>
            </w:r>
          </w:p>
        </w:tc>
        <w:tc>
          <w:tcPr>
            <w:tcW w:w="1440" w:type="dxa"/>
          </w:tcPr>
          <w:p w:rsidR="00EF7D24" w:rsidRPr="00056EAA" w:rsidRDefault="006072A3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1440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8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8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8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160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056EAA" w:rsidRPr="00AC569A" w:rsidTr="00056EAA">
        <w:tc>
          <w:tcPr>
            <w:tcW w:w="720" w:type="dxa"/>
          </w:tcPr>
          <w:p w:rsidR="00EF7D24" w:rsidRPr="00056EAA" w:rsidRDefault="00056EAA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5760" w:type="dxa"/>
          </w:tcPr>
          <w:p w:rsidR="00EF7D24" w:rsidRPr="00056EAA" w:rsidRDefault="006D076A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56E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সরকারি বাসায় বসবাস করেননি মর্মে জারীকৃত না-দাবি পত্রের মোট সংখ্যা কতটি এবং গত মাসে কতটি না-দাবি পত্র জারী করা হয়েছে তার সংখ্যা</w:t>
            </w:r>
          </w:p>
        </w:tc>
        <w:tc>
          <w:tcPr>
            <w:tcW w:w="1440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440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8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8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8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160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056EAA" w:rsidRPr="00AC569A" w:rsidTr="00056EAA">
        <w:tc>
          <w:tcPr>
            <w:tcW w:w="720" w:type="dxa"/>
          </w:tcPr>
          <w:p w:rsidR="00C1394B" w:rsidRPr="00056EAA" w:rsidRDefault="00056EAA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১১</w:t>
            </w:r>
          </w:p>
        </w:tc>
        <w:tc>
          <w:tcPr>
            <w:tcW w:w="5760" w:type="dxa"/>
          </w:tcPr>
          <w:p w:rsidR="00C1394B" w:rsidRPr="00056EAA" w:rsidRDefault="00C1394B" w:rsidP="00AC569A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056E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সরকারি বাসায় বসবাসকৃত বরাদ্দ প্রাপকের অনুকূলে গত মাসে কতটি না-দাবি পত্র জারী করা হয়েছে (সাময়িক ও চূড়ান্ত) তার সংখ্যা</w:t>
            </w:r>
          </w:p>
        </w:tc>
        <w:tc>
          <w:tcPr>
            <w:tcW w:w="1440" w:type="dxa"/>
          </w:tcPr>
          <w:p w:rsidR="00C1394B" w:rsidRPr="00056EAA" w:rsidRDefault="00C1394B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440" w:type="dxa"/>
          </w:tcPr>
          <w:p w:rsidR="00C1394B" w:rsidRPr="00056EAA" w:rsidRDefault="00C1394B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8" w:type="dxa"/>
          </w:tcPr>
          <w:p w:rsidR="00C1394B" w:rsidRPr="00056EAA" w:rsidRDefault="00C1394B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8" w:type="dxa"/>
          </w:tcPr>
          <w:p w:rsidR="00C1394B" w:rsidRPr="00056EAA" w:rsidRDefault="00C1394B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8" w:type="dxa"/>
          </w:tcPr>
          <w:p w:rsidR="00C1394B" w:rsidRPr="00056EAA" w:rsidRDefault="00C1394B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160" w:type="dxa"/>
          </w:tcPr>
          <w:p w:rsidR="00C1394B" w:rsidRPr="00056EAA" w:rsidRDefault="00C1394B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056EAA" w:rsidRPr="00AC569A" w:rsidTr="00056EAA">
        <w:tc>
          <w:tcPr>
            <w:tcW w:w="720" w:type="dxa"/>
          </w:tcPr>
          <w:p w:rsidR="00EF7D24" w:rsidRPr="00056EAA" w:rsidRDefault="00056EAA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১২</w:t>
            </w:r>
          </w:p>
        </w:tc>
        <w:tc>
          <w:tcPr>
            <w:tcW w:w="5760" w:type="dxa"/>
          </w:tcPr>
          <w:p w:rsidR="00EF7D24" w:rsidRPr="00056EAA" w:rsidRDefault="006D076A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56E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পেনশন কেইসের মোট সংখ্যা কতটি এবং গত মাসে নিষ্পত্তির সংখ্যা কতটি</w:t>
            </w:r>
          </w:p>
        </w:tc>
        <w:tc>
          <w:tcPr>
            <w:tcW w:w="1440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440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8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8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8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160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056EAA" w:rsidRPr="00AC569A" w:rsidTr="00056EAA">
        <w:tc>
          <w:tcPr>
            <w:tcW w:w="720" w:type="dxa"/>
          </w:tcPr>
          <w:p w:rsidR="00EF7D24" w:rsidRPr="00056EAA" w:rsidRDefault="00056EAA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১৩</w:t>
            </w:r>
          </w:p>
        </w:tc>
        <w:tc>
          <w:tcPr>
            <w:tcW w:w="5760" w:type="dxa"/>
          </w:tcPr>
          <w:p w:rsidR="00EF7D24" w:rsidRPr="00056EAA" w:rsidRDefault="00C1394B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56E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বিভাগীয় মামলার মোট সংখ্যা কতটি এবং গত মাসে নিষ্পত্তির সংখ্যা কতটি</w:t>
            </w:r>
          </w:p>
        </w:tc>
        <w:tc>
          <w:tcPr>
            <w:tcW w:w="1440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440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8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8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8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160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056EAA" w:rsidRPr="00AC569A" w:rsidTr="00056EAA">
        <w:tc>
          <w:tcPr>
            <w:tcW w:w="720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5760" w:type="dxa"/>
          </w:tcPr>
          <w:p w:rsidR="00EF7D24" w:rsidRPr="00056EAA" w:rsidRDefault="00C1394B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056E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মোট সংখ্যা (২ হতে ১৩)</w:t>
            </w:r>
          </w:p>
        </w:tc>
        <w:tc>
          <w:tcPr>
            <w:tcW w:w="1440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440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8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8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08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160" w:type="dxa"/>
          </w:tcPr>
          <w:p w:rsidR="00EF7D24" w:rsidRPr="00056EAA" w:rsidRDefault="00EF7D24" w:rsidP="00AC56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</w:tbl>
    <w:p w:rsidR="00EF7D24" w:rsidRPr="00AC569A" w:rsidRDefault="00EF7D24" w:rsidP="00AC569A">
      <w:pPr>
        <w:spacing w:after="0" w:line="240" w:lineRule="auto"/>
        <w:rPr>
          <w:rFonts w:ascii="Nikosh" w:hAnsi="Nikosh" w:cs="Nikosh"/>
          <w:sz w:val="16"/>
          <w:szCs w:val="16"/>
          <w:lang w:bidi="bn-IN"/>
        </w:rPr>
      </w:pPr>
    </w:p>
    <w:p w:rsidR="00EF7D24" w:rsidRDefault="00EF7D24" w:rsidP="00EF7D24">
      <w:pPr>
        <w:rPr>
          <w:lang w:bidi="bn-IN"/>
        </w:rPr>
      </w:pPr>
      <w:r w:rsidRPr="00093851">
        <w:rPr>
          <w:rFonts w:ascii="Nikosh" w:hAnsi="Nikosh" w:cs="Nikosh"/>
          <w:noProof/>
          <w:sz w:val="24"/>
          <w:szCs w:val="24"/>
          <w:cs/>
          <w:lang w:bidi="b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AE2840" wp14:editId="494AECBA">
                <wp:simplePos x="0" y="0"/>
                <wp:positionH relativeFrom="column">
                  <wp:posOffset>7315200</wp:posOffset>
                </wp:positionH>
                <wp:positionV relativeFrom="paragraph">
                  <wp:posOffset>237490</wp:posOffset>
                </wp:positionV>
                <wp:extent cx="2171700" cy="6667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D24" w:rsidRDefault="00EF7D24" w:rsidP="00EF7D24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 xml:space="preserve">স্বাক্ষর 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ab/>
                              <w:t>:</w:t>
                            </w:r>
                          </w:p>
                          <w:p w:rsidR="00EF7D24" w:rsidRDefault="00EF7D24" w:rsidP="00EF7D24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তারিখ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ab/>
                              <w:t>:</w:t>
                            </w:r>
                          </w:p>
                          <w:p w:rsidR="00EF7D24" w:rsidRPr="009D56A7" w:rsidRDefault="00EF7D24" w:rsidP="00EF7D24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6"/>
                                <w:szCs w:val="26"/>
                                <w:cs/>
                                <w:lang w:bidi="bn-IN"/>
                              </w:rPr>
                              <w:t>সিল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  <w:lang w:bidi="bn-IN"/>
                              </w:rPr>
                              <w:tab/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8in;margin-top:18.7pt;width:171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C+PCwIAAPkDAAAOAAAAZHJzL2Uyb0RvYy54bWysU9tuGyEQfa/Uf0C813uRL8nKOEqTpqqU&#10;XqSkH4BZ1osKDAXsXffrO7COY7VvVXlADDNzmHNmWN+MRpOD9EGBZbSalZRIK6BVdsfo9+eHd1eU&#10;hMhtyzVYyehRBnqzeftmPbhG1tCDbqUnCGJDMzhG+xhdUxRB9NLwMAMnLTo78IZHNP2uaD0fEN3o&#10;oi7LZTGAb50HIUPA2/vJSTcZv+ukiF+7LshINKNYW8y7z/s27cVmzZud565X4lQG/4cqDFcWHz1D&#10;3fPIyd6rv6CMEh4CdHEmwBTQdUrIzAHZVOUfbJ567mTmguIEd5Yp/D9Y8eXwzRPVMlpTYrnBFj3L&#10;MZL3MJI6qTO40GDQk8OwOOI1djkzDe4RxI9ALNz13O7krfcw9JK3WF2VMouL1AknJJDt8BlafIbv&#10;I2SgsfMmSYdiEETHLh3PnUmlCLysq1W1KtEl0LdcLleL3LqCNy/Zzof4UYIh6cCox85ndH54DDFV&#10;w5uXkPSYhQelde6+tmRg9HpRL3LChceoiMOplWH0qkxrGpdE8oNtc3LkSk9nfEDbE+tEdKIcx+14&#10;khfjkyJbaI8og4dpFvHv4KEH/4uSAeeQ0fBzz72kRH+yKOV1NZ+nwc3GfLGq0fCXnu2lh1uBUIxG&#10;SqbjXczDPlG+Rck7ldV4reRUMs5XFun0F9IAX9o56vXHbn4DAAD//wMAUEsDBBQABgAIAAAAIQA5&#10;jnRZ3gAAAAwBAAAPAAAAZHJzL2Rvd25yZXYueG1sTI/NTsMwEITvSLyDtUjcqN3gAg1xKgTiCmr5&#10;kbi58TaJiNdR7Dbh7dmc4LazO5r9pthMvhMnHGIbyMByoUAgVcG1VBt4f3u+ugMRkyVnu0Bo4Acj&#10;bMrzs8LmLoy0xdMu1YJDKObWQJNSn0sZqwa9jYvQI/HtEAZvE8uhlm6wI4f7TmZK3UhvW+IPje3x&#10;scHqe3f0Bj5eDl+fWr3WT37Vj2FSkvxaGnN5MT3cg0g4pT8zzPiMDiUz7cORXBQd6+Uq4zLJwPWt&#10;BjE79FrzZj9PmQZZFvJ/ifIXAAD//wMAUEsBAi0AFAAGAAgAAAAhALaDOJL+AAAA4QEAABMAAAAA&#10;AAAAAAAAAAAAAAAAAFtDb250ZW50X1R5cGVzXS54bWxQSwECLQAUAAYACAAAACEAOP0h/9YAAACU&#10;AQAACwAAAAAAAAAAAAAAAAAvAQAAX3JlbHMvLnJlbHNQSwECLQAUAAYACAAAACEAwjQvjwsCAAD5&#10;AwAADgAAAAAAAAAAAAAAAAAuAgAAZHJzL2Uyb0RvYy54bWxQSwECLQAUAAYACAAAACEAOY50Wd4A&#10;AAAMAQAADwAAAAAAAAAAAAAAAABlBAAAZHJzL2Rvd25yZXYueG1sUEsFBgAAAAAEAAQA8wAAAHAF&#10;AAAAAA==&#10;" filled="f" stroked="f">
                <v:textbox>
                  <w:txbxContent>
                    <w:p w:rsidR="00EF7D24" w:rsidRDefault="00EF7D24" w:rsidP="00EF7D24">
                      <w:pPr>
                        <w:spacing w:after="0" w:line="240" w:lineRule="auto"/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</w:pPr>
                      <w:r>
                        <w:rPr>
                          <w:rFonts w:ascii="Nikosh" w:hAnsi="Nikosh" w:cs="Nikosh" w:hint="cs"/>
                          <w:sz w:val="26"/>
                          <w:szCs w:val="26"/>
                          <w:cs/>
                          <w:lang w:bidi="bn-IN"/>
                        </w:rPr>
                        <w:t xml:space="preserve">স্বাক্ষর 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ab/>
                        <w:t>:</w:t>
                      </w:r>
                    </w:p>
                    <w:p w:rsidR="00EF7D24" w:rsidRDefault="00EF7D24" w:rsidP="00EF7D24">
                      <w:pPr>
                        <w:spacing w:after="0" w:line="240" w:lineRule="auto"/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</w:pPr>
                      <w:r>
                        <w:rPr>
                          <w:rFonts w:ascii="Nikosh" w:hAnsi="Nikosh" w:cs="Nikosh" w:hint="cs"/>
                          <w:sz w:val="26"/>
                          <w:szCs w:val="26"/>
                          <w:cs/>
                          <w:lang w:bidi="bn-IN"/>
                        </w:rPr>
                        <w:t>তারিখ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 xml:space="preserve"> 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ab/>
                        <w:t>:</w:t>
                      </w:r>
                    </w:p>
                    <w:p w:rsidR="00EF7D24" w:rsidRPr="009D56A7" w:rsidRDefault="00EF7D24" w:rsidP="00EF7D24">
                      <w:pPr>
                        <w:spacing w:after="0" w:line="240" w:lineRule="auto"/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</w:pPr>
                      <w:r>
                        <w:rPr>
                          <w:rFonts w:ascii="Nikosh" w:hAnsi="Nikosh" w:cs="Nikosh" w:hint="cs"/>
                          <w:sz w:val="26"/>
                          <w:szCs w:val="26"/>
                          <w:cs/>
                          <w:lang w:bidi="bn-IN"/>
                        </w:rPr>
                        <w:t>সিল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 xml:space="preserve"> 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  <w:lang w:bidi="bn-IN"/>
                        </w:rPr>
                        <w:tab/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F7D24" w:rsidSect="0045177E">
      <w:headerReference w:type="default" r:id="rId7"/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266" w:rsidRDefault="00077266" w:rsidP="0045177E">
      <w:pPr>
        <w:spacing w:after="0" w:line="240" w:lineRule="auto"/>
      </w:pPr>
      <w:r>
        <w:separator/>
      </w:r>
    </w:p>
  </w:endnote>
  <w:endnote w:type="continuationSeparator" w:id="0">
    <w:p w:rsidR="00077266" w:rsidRDefault="00077266" w:rsidP="00451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266" w:rsidRDefault="00077266" w:rsidP="0045177E">
      <w:pPr>
        <w:spacing w:after="0" w:line="240" w:lineRule="auto"/>
      </w:pPr>
      <w:r>
        <w:separator/>
      </w:r>
    </w:p>
  </w:footnote>
  <w:footnote w:type="continuationSeparator" w:id="0">
    <w:p w:rsidR="00077266" w:rsidRDefault="00077266" w:rsidP="00451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77E" w:rsidRPr="001466D3" w:rsidRDefault="0045177E" w:rsidP="0045177E">
    <w:pPr>
      <w:spacing w:after="0" w:line="240" w:lineRule="auto"/>
      <w:jc w:val="center"/>
      <w:rPr>
        <w:rFonts w:ascii="Nikosh" w:hAnsi="Nikosh" w:cs="Nikosh"/>
        <w:sz w:val="28"/>
        <w:szCs w:val="28"/>
        <w:lang w:bidi="bn-IN"/>
      </w:rPr>
    </w:pPr>
    <w:r w:rsidRPr="001466D3">
      <w:rPr>
        <w:rFonts w:ascii="Nikosh" w:hAnsi="Nikosh" w:cs="Nikosh"/>
        <w:sz w:val="28"/>
        <w:szCs w:val="28"/>
        <w:cs/>
        <w:lang w:bidi="bn-IN"/>
      </w:rPr>
      <w:t>গণপ্রজাতন্ত্রী বাংলাদেশ সরকার</w:t>
    </w:r>
  </w:p>
  <w:p w:rsidR="0045177E" w:rsidRPr="001466D3" w:rsidRDefault="0045177E" w:rsidP="0045177E">
    <w:pPr>
      <w:spacing w:after="0" w:line="240" w:lineRule="auto"/>
      <w:jc w:val="center"/>
      <w:rPr>
        <w:rFonts w:ascii="Nikosh" w:hAnsi="Nikosh" w:cs="Nikosh"/>
        <w:sz w:val="28"/>
        <w:szCs w:val="28"/>
        <w:lang w:bidi="bn-IN"/>
      </w:rPr>
    </w:pPr>
    <w:r w:rsidRPr="001466D3">
      <w:rPr>
        <w:rFonts w:ascii="Nikosh" w:hAnsi="Nikosh" w:cs="Nikosh"/>
        <w:sz w:val="28"/>
        <w:szCs w:val="28"/>
        <w:cs/>
        <w:lang w:bidi="bn-IN"/>
      </w:rPr>
      <w:t>সরকারি আবাসন পরিদপ্তর</w:t>
    </w:r>
  </w:p>
  <w:p w:rsidR="0045177E" w:rsidRPr="001466D3" w:rsidRDefault="0045177E" w:rsidP="0045177E">
    <w:pPr>
      <w:spacing w:after="0" w:line="240" w:lineRule="auto"/>
      <w:jc w:val="center"/>
      <w:rPr>
        <w:rFonts w:ascii="Nikosh" w:hAnsi="Nikosh" w:cs="Nikosh"/>
        <w:sz w:val="28"/>
        <w:szCs w:val="28"/>
        <w:lang w:bidi="bn-IN"/>
      </w:rPr>
    </w:pPr>
    <w:r w:rsidRPr="001466D3">
      <w:rPr>
        <w:rFonts w:ascii="Nikosh" w:hAnsi="Nikosh" w:cs="Nikosh"/>
        <w:sz w:val="28"/>
        <w:szCs w:val="28"/>
        <w:cs/>
        <w:lang w:bidi="bn-IN"/>
      </w:rPr>
      <w:t>বাংলাদেশ সচিবালয়, ঢাকা</w:t>
    </w:r>
  </w:p>
  <w:p w:rsidR="0045177E" w:rsidRPr="0045177E" w:rsidRDefault="00077266" w:rsidP="0045177E">
    <w:pPr>
      <w:spacing w:after="0" w:line="240" w:lineRule="auto"/>
      <w:jc w:val="center"/>
      <w:rPr>
        <w:rFonts w:ascii="Nikosh" w:hAnsi="Nikosh" w:cs="Nikosh"/>
        <w:sz w:val="28"/>
        <w:szCs w:val="28"/>
        <w:lang w:bidi="bn-IN"/>
      </w:rPr>
    </w:pPr>
    <w:hyperlink r:id="rId1" w:history="1">
      <w:r w:rsidR="0045177E" w:rsidRPr="001466D3">
        <w:rPr>
          <w:rStyle w:val="Hyperlink"/>
          <w:rFonts w:ascii="Nikosh" w:hAnsi="Nikosh" w:cs="Nikosh"/>
          <w:sz w:val="28"/>
          <w:szCs w:val="28"/>
          <w:lang w:bidi="bn-IN"/>
        </w:rPr>
        <w:t>www.doga.gov.bd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77E"/>
    <w:rsid w:val="00026667"/>
    <w:rsid w:val="00056EAA"/>
    <w:rsid w:val="00077266"/>
    <w:rsid w:val="00126119"/>
    <w:rsid w:val="00282FFC"/>
    <w:rsid w:val="002971A7"/>
    <w:rsid w:val="003254C8"/>
    <w:rsid w:val="003B055E"/>
    <w:rsid w:val="0043462C"/>
    <w:rsid w:val="0045177E"/>
    <w:rsid w:val="006072A3"/>
    <w:rsid w:val="006D076A"/>
    <w:rsid w:val="008A49F0"/>
    <w:rsid w:val="008C04C4"/>
    <w:rsid w:val="00946286"/>
    <w:rsid w:val="0095604C"/>
    <w:rsid w:val="00A34C22"/>
    <w:rsid w:val="00AC569A"/>
    <w:rsid w:val="00AD4CA9"/>
    <w:rsid w:val="00C1394B"/>
    <w:rsid w:val="00C90287"/>
    <w:rsid w:val="00E1120A"/>
    <w:rsid w:val="00E944C4"/>
    <w:rsid w:val="00EF7D24"/>
    <w:rsid w:val="00F167D0"/>
    <w:rsid w:val="00FD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7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1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77E"/>
  </w:style>
  <w:style w:type="paragraph" w:styleId="Footer">
    <w:name w:val="footer"/>
    <w:basedOn w:val="Normal"/>
    <w:link w:val="FooterChar"/>
    <w:uiPriority w:val="99"/>
    <w:unhideWhenUsed/>
    <w:rsid w:val="00451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77E"/>
  </w:style>
  <w:style w:type="character" w:styleId="Hyperlink">
    <w:name w:val="Hyperlink"/>
    <w:basedOn w:val="DefaultParagraphFont"/>
    <w:uiPriority w:val="99"/>
    <w:unhideWhenUsed/>
    <w:rsid w:val="0045177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51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7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1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77E"/>
  </w:style>
  <w:style w:type="paragraph" w:styleId="Footer">
    <w:name w:val="footer"/>
    <w:basedOn w:val="Normal"/>
    <w:link w:val="FooterChar"/>
    <w:uiPriority w:val="99"/>
    <w:unhideWhenUsed/>
    <w:rsid w:val="00451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77E"/>
  </w:style>
  <w:style w:type="character" w:styleId="Hyperlink">
    <w:name w:val="Hyperlink"/>
    <w:basedOn w:val="DefaultParagraphFont"/>
    <w:uiPriority w:val="99"/>
    <w:unhideWhenUsed/>
    <w:rsid w:val="0045177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51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ga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ICT</cp:lastModifiedBy>
  <cp:revision>12</cp:revision>
  <dcterms:created xsi:type="dcterms:W3CDTF">2017-09-27T06:03:00Z</dcterms:created>
  <dcterms:modified xsi:type="dcterms:W3CDTF">2017-10-29T09:46:00Z</dcterms:modified>
</cp:coreProperties>
</file>