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A6" w:rsidRPr="00CF42A6" w:rsidRDefault="00CF42A6" w:rsidP="00CF42A6">
      <w:pPr>
        <w:shd w:val="clear" w:color="auto" w:fill="FFFFFF"/>
        <w:spacing w:after="88" w:line="240" w:lineRule="auto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সাম্প্রতিক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অর্জন</w:t>
      </w:r>
      <w:proofErr w:type="spellEnd"/>
      <w:r w:rsidR="00771C39"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>:</w:t>
      </w:r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br/>
      </w:r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br/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সাম্প্রতিক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বছরসমূহের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(</w:t>
      </w:r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৩</w:t>
      </w:r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বছর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)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প্রধান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অর্জনসমূহ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>:</w:t>
      </w:r>
    </w:p>
    <w:p w:rsidR="00B831B8" w:rsidRDefault="00CF42A6" w:rsidP="00B831B8">
      <w:pPr>
        <w:pStyle w:val="ListParagraph"/>
        <w:numPr>
          <w:ilvl w:val="0"/>
          <w:numId w:val="3"/>
        </w:numPr>
        <w:shd w:val="clear" w:color="auto" w:fill="FFFFFF"/>
        <w:spacing w:after="88" w:line="240" w:lineRule="auto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বাংলাদেশ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এলডিসি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পর্যায়ে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উত্তরনের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প্রেক্ষাপটে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ক্রমবর্ধিষ্ণু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জনসংখ্যার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প্রাণীজ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আমিষের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(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দুধ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,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ডিম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মাংস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)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চাহিদা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মেটাতে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উৎপাদন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উৎপাদনশীলতা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বৃদ্ধিতে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বিদ্যমান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প্রাণিসম্পদের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সংরক্ষণ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,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সম্প্রসারণ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জাত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উন্নয়ন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ক্ষেত্রে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রংপুর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বিভাগে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অভাবনীয়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অগ্রগতি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সাধিত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হয়েছে</w:t>
      </w:r>
      <w:proofErr w:type="spellEnd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।</w:t>
      </w:r>
    </w:p>
    <w:p w:rsidR="00B831B8" w:rsidRDefault="00CF42A6" w:rsidP="00B831B8">
      <w:pPr>
        <w:pStyle w:val="ListParagraph"/>
        <w:numPr>
          <w:ilvl w:val="0"/>
          <w:numId w:val="3"/>
        </w:numPr>
        <w:shd w:val="clear" w:color="auto" w:fill="FFFFFF"/>
        <w:spacing w:after="88" w:line="240" w:lineRule="auto"/>
        <w:rPr>
          <w:rFonts w:ascii="Arial" w:eastAsia="Times New Roman" w:hAnsi="Arial" w:cs="Arial"/>
          <w:color w:val="333333"/>
          <w:sz w:val="13"/>
          <w:szCs w:val="13"/>
        </w:rPr>
      </w:pP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সাম্প্রতিক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অর্থবছরসমূহে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গবাদিপশুর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জাত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উন্নয়নে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4.49,6.40864</w:t>
      </w:r>
      <w:r w:rsidRPr="00B831B8">
        <w:rPr>
          <w:rFonts w:ascii="NikoshBAN" w:eastAsia="Times New Roman" w:hAnsi="NikoshBAN" w:cs="NikoshBAN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5.67465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লক্ষ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প্রজননক্ষম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গাভী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/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বকনাকে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কৃত্রিম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প্রজননের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আওতায়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আনা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হয়েছে</w:t>
      </w:r>
      <w:proofErr w:type="spellEnd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।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উৎপাদিত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সংকর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জাতের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বাছুরের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সংখ্যা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1.39,1.9036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2.12699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।</w:t>
      </w:r>
    </w:p>
    <w:p w:rsidR="00B831B8" w:rsidRDefault="00CF42A6" w:rsidP="00B831B8">
      <w:pPr>
        <w:pStyle w:val="ListParagraph"/>
        <w:numPr>
          <w:ilvl w:val="0"/>
          <w:numId w:val="3"/>
        </w:numPr>
        <w:shd w:val="clear" w:color="auto" w:fill="FFFFFF"/>
        <w:spacing w:after="88" w:line="240" w:lineRule="auto"/>
        <w:rPr>
          <w:rFonts w:ascii="Arial" w:eastAsia="Times New Roman" w:hAnsi="Arial" w:cs="Arial"/>
          <w:color w:val="333333"/>
          <w:sz w:val="13"/>
          <w:szCs w:val="13"/>
        </w:rPr>
      </w:pP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বিদ্যমান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প্রাণিসম্পদের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সংরক্ষণ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সম্প্রসারণে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2.8169,3.3477</w:t>
      </w:r>
      <w:r w:rsidRPr="00B831B8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2"/>
          <w:szCs w:val="16"/>
        </w:rPr>
        <w:t>ও</w:t>
      </w:r>
      <w:r w:rsidRPr="00B831B8">
        <w:rPr>
          <w:rFonts w:ascii="Arial" w:eastAsia="Times New Roman" w:hAnsi="Arial" w:cs="Arial"/>
          <w:color w:val="333333"/>
          <w:sz w:val="16"/>
          <w:szCs w:val="16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3.537315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কোটি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গবাদিপশু</w:t>
      </w:r>
      <w:proofErr w:type="spellEnd"/>
      <w:r w:rsidR="00050CFB" w:rsidRPr="00B831B8">
        <w:rPr>
          <w:rFonts w:ascii="Nirmala UI" w:eastAsia="Times New Roman" w:hAnsi="Nirmala UI" w:cs="Nirmala UI"/>
          <w:color w:val="333333"/>
          <w:sz w:val="13"/>
          <w:szCs w:val="13"/>
        </w:rPr>
        <w:t xml:space="preserve"> ও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পাখিকে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টিকা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প্রদান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হয়েছে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0.8696, 0.8716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0.919185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কোটি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গবাদি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পশু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>-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পাখিকে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চিকিৎসা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প্রদান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হয়েছে</w:t>
      </w:r>
      <w:proofErr w:type="spellEnd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।</w:t>
      </w:r>
    </w:p>
    <w:p w:rsidR="00B831B8" w:rsidRDefault="00CF42A6" w:rsidP="00B831B8">
      <w:pPr>
        <w:pStyle w:val="ListParagraph"/>
        <w:numPr>
          <w:ilvl w:val="0"/>
          <w:numId w:val="3"/>
        </w:numPr>
        <w:shd w:val="clear" w:color="auto" w:fill="FFFFFF"/>
        <w:spacing w:after="88" w:line="240" w:lineRule="auto"/>
        <w:rPr>
          <w:rFonts w:ascii="Arial" w:eastAsia="Times New Roman" w:hAnsi="Arial" w:cs="Arial"/>
          <w:color w:val="333333"/>
          <w:sz w:val="13"/>
          <w:szCs w:val="13"/>
        </w:rPr>
      </w:pP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খামারির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সক্ষমতা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বৃদ্ধি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,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খামার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ব্যবস্থাপনার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উন্নয়ন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খামার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সম্প্রসারণে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0.1382,0.1798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0.28616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লক্ষ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খামারীকে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প্রশিক্ষণ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প্রদানসহ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1342, 3099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3087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টি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উঠান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বৈঠক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পরিচালনা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হয়েছে</w:t>
      </w:r>
      <w:proofErr w:type="spellEnd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।</w:t>
      </w:r>
    </w:p>
    <w:p w:rsidR="00CF42A6" w:rsidRPr="00B831B8" w:rsidRDefault="00CF42A6" w:rsidP="00B831B8">
      <w:pPr>
        <w:pStyle w:val="ListParagraph"/>
        <w:numPr>
          <w:ilvl w:val="0"/>
          <w:numId w:val="3"/>
        </w:numPr>
        <w:shd w:val="clear" w:color="auto" w:fill="FFFFFF"/>
        <w:spacing w:after="88" w:line="240" w:lineRule="auto"/>
        <w:rPr>
          <w:rFonts w:ascii="Arial" w:eastAsia="Times New Roman" w:hAnsi="Arial" w:cs="Arial"/>
          <w:color w:val="333333"/>
          <w:sz w:val="13"/>
          <w:szCs w:val="13"/>
        </w:rPr>
      </w:pP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নিরাপদ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মানসম্মত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প্রাণীজ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আমিষ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উৎপাদনে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3"/>
        </w:rPr>
        <w:t>5130, 5550</w:t>
      </w:r>
      <w:r w:rsidRPr="00B831B8">
        <w:rPr>
          <w:rFonts w:ascii="Arial" w:eastAsia="Times New Roman" w:hAnsi="Arial" w:cs="Arial"/>
          <w:color w:val="333333"/>
          <w:sz w:val="16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3"/>
        </w:rPr>
        <w:t>6614</w:t>
      </w:r>
      <w:r w:rsidR="00050CFB" w:rsidRPr="00B831B8">
        <w:rPr>
          <w:rFonts w:ascii="NikoshBAN" w:eastAsia="Times New Roman" w:hAnsi="NikoshBAN" w:cs="NikoshBAN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টি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খামার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>/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ফিডমিল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>/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হ্যাচারি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পরিদশন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0, 1066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1841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জন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মাংস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প্রক্রিয়াজাতকারী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প্রশিক্ষণ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0, 79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B831B8">
        <w:rPr>
          <w:rFonts w:ascii="NikoshBAN" w:eastAsia="Times New Roman" w:hAnsi="NikoshBAN" w:cs="NikoshBAN"/>
          <w:color w:val="333333"/>
          <w:sz w:val="16"/>
          <w:szCs w:val="16"/>
        </w:rPr>
        <w:t>47</w:t>
      </w:r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টি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মোবাইল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কোর্ট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পরিচালনা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B831B8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হয়েছে</w:t>
      </w:r>
      <w:proofErr w:type="spellEnd"/>
      <w:r w:rsidRPr="00B831B8">
        <w:rPr>
          <w:rFonts w:ascii="Nirmala UI" w:eastAsia="Times New Roman" w:hAnsi="Nirmala UI" w:cs="Nirmala UI"/>
          <w:color w:val="333333"/>
          <w:sz w:val="13"/>
          <w:szCs w:val="13"/>
        </w:rPr>
        <w:t>।</w:t>
      </w:r>
    </w:p>
    <w:p w:rsidR="00CF42A6" w:rsidRPr="00CF42A6" w:rsidRDefault="00CF42A6" w:rsidP="00CF42A6">
      <w:pPr>
        <w:shd w:val="clear" w:color="auto" w:fill="FFFFFF"/>
        <w:spacing w:after="88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২০২১</w:t>
      </w:r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>-</w:t>
      </w:r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২২</w:t>
      </w:r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অর্থবছরের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সম্ভাব্য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প্রধান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b/>
          <w:bCs/>
          <w:color w:val="333333"/>
          <w:sz w:val="13"/>
          <w:szCs w:val="13"/>
        </w:rPr>
        <w:t>অর্জনসমূহ</w:t>
      </w:r>
      <w:proofErr w:type="spellEnd"/>
      <w:r w:rsidRPr="00CF42A6">
        <w:rPr>
          <w:rFonts w:ascii="Arial" w:eastAsia="Times New Roman" w:hAnsi="Arial" w:cs="Arial"/>
          <w:b/>
          <w:bCs/>
          <w:color w:val="333333"/>
          <w:sz w:val="13"/>
          <w:szCs w:val="13"/>
        </w:rPr>
        <w:t>:</w:t>
      </w:r>
    </w:p>
    <w:p w:rsidR="00CF42A6" w:rsidRPr="00CF42A6" w:rsidRDefault="00CF42A6" w:rsidP="00B831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দুধ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,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মাংস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ডিমের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মাথাপিছু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প্রাপ্যতা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যথাক্রমে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6"/>
        </w:rPr>
        <w:t>150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মিলি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/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দিন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,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110</w:t>
      </w:r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গ্রাম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>/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দিন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104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>/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বছর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তে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উন্নীত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;</w:t>
      </w:r>
    </w:p>
    <w:p w:rsidR="00CF42A6" w:rsidRPr="00CF42A6" w:rsidRDefault="00CF42A6" w:rsidP="00B831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রোগ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প্রতিরোধে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6"/>
        </w:rPr>
        <w:t>0.30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কোটি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মাত্রা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গবাদিপশুকে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টিকা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প্রদান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;</w:t>
      </w:r>
    </w:p>
    <w:p w:rsidR="00CF42A6" w:rsidRPr="00CF42A6" w:rsidRDefault="00CF42A6" w:rsidP="00B831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রোগ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প্রতিরোধে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2.90</w:t>
      </w:r>
      <w:r w:rsidRPr="006F4667">
        <w:rPr>
          <w:rFonts w:ascii="Arial" w:eastAsia="Times New Roman" w:hAnsi="Arial" w:cs="Arial"/>
          <w:color w:val="333333"/>
          <w:sz w:val="16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কোটি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মাত্রা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হাঁস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>-</w:t>
      </w:r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মুরগিকে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টিকা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প্রদান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;</w:t>
      </w:r>
    </w:p>
    <w:p w:rsidR="00CF42A6" w:rsidRPr="00CF42A6" w:rsidRDefault="00CF42A6" w:rsidP="00B831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প্রায়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0.135</w:t>
      </w:r>
      <w:r w:rsidRPr="006F4667">
        <w:rPr>
          <w:rFonts w:ascii="Arial" w:eastAsia="Times New Roman" w:hAnsi="Arial" w:cs="Arial"/>
          <w:color w:val="333333"/>
          <w:sz w:val="16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কোটিরোগাক্রান্ত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গবাদিপশু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ও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0.70</w:t>
      </w:r>
      <w:r w:rsidRPr="006F4667">
        <w:rPr>
          <w:rFonts w:ascii="Arial" w:eastAsia="Times New Roman" w:hAnsi="Arial" w:cs="Arial"/>
          <w:color w:val="333333"/>
          <w:sz w:val="16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কোটি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হাঁস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>-</w:t>
      </w:r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মুরগির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চিকিৎসা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প্রদান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;</w:t>
      </w:r>
    </w:p>
    <w:p w:rsidR="00CF42A6" w:rsidRPr="00CF42A6" w:rsidRDefault="00CF42A6" w:rsidP="00B831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গবাদিপশুর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জাত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উন্নয়নে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প্রায়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4.885</w:t>
      </w:r>
      <w:r w:rsidRPr="006F4667">
        <w:rPr>
          <w:rFonts w:ascii="Arial" w:eastAsia="Times New Roman" w:hAnsi="Arial" w:cs="Arial"/>
          <w:color w:val="333333"/>
          <w:sz w:val="16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লক্ষ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গাভী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কৃত্রিম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প্রজনন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;</w:t>
      </w:r>
    </w:p>
    <w:p w:rsidR="00CF42A6" w:rsidRPr="00CF42A6" w:rsidRDefault="00CF42A6" w:rsidP="00B831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13"/>
          <w:szCs w:val="13"/>
        </w:rPr>
      </w:pP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গবাদিপশু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>-</w:t>
      </w:r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পাখি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পালনে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সক্ষমতা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বৃদ্ধিতে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3"/>
        </w:rPr>
        <w:t>3100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উঠান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বৈঠক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পরিচালনা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করা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NikoshBAN" w:eastAsia="Times New Roman" w:hAnsi="NikoshBAN" w:cs="NikoshBAN"/>
          <w:color w:val="333333"/>
          <w:sz w:val="16"/>
          <w:szCs w:val="16"/>
        </w:rPr>
        <w:t>28000</w:t>
      </w:r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খামারীকে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এবং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r w:rsidRPr="006F4667">
        <w:rPr>
          <w:rFonts w:ascii="Arial" w:eastAsia="Times New Roman" w:hAnsi="Arial" w:cs="Arial"/>
          <w:color w:val="333333"/>
          <w:sz w:val="12"/>
          <w:szCs w:val="13"/>
        </w:rPr>
        <w:t>800</w:t>
      </w:r>
      <w:r w:rsidRPr="006F4667">
        <w:rPr>
          <w:rFonts w:ascii="Arial" w:eastAsia="Times New Roman" w:hAnsi="Arial" w:cs="Arial"/>
          <w:color w:val="333333"/>
          <w:sz w:val="16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জন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মাংস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প্রক্রিয়াজাতকারীকে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প্রশিক্ষণ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 xml:space="preserve"> </w:t>
      </w:r>
      <w:proofErr w:type="spellStart"/>
      <w:r w:rsidRPr="00CF42A6">
        <w:rPr>
          <w:rFonts w:ascii="Nirmala UI" w:eastAsia="Times New Roman" w:hAnsi="Nirmala UI" w:cs="Nirmala UI"/>
          <w:color w:val="333333"/>
          <w:sz w:val="13"/>
          <w:szCs w:val="13"/>
        </w:rPr>
        <w:t>প্রদান</w:t>
      </w:r>
      <w:proofErr w:type="spellEnd"/>
      <w:r w:rsidRPr="00CF42A6">
        <w:rPr>
          <w:rFonts w:ascii="Arial" w:eastAsia="Times New Roman" w:hAnsi="Arial" w:cs="Arial"/>
          <w:color w:val="333333"/>
          <w:sz w:val="13"/>
          <w:szCs w:val="13"/>
        </w:rPr>
        <w:t>;</w:t>
      </w:r>
    </w:p>
    <w:p w:rsidR="00E520E0" w:rsidRDefault="00E520E0"/>
    <w:sectPr w:rsidR="00E520E0" w:rsidSect="00E520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C3E63"/>
    <w:multiLevelType w:val="hybridMultilevel"/>
    <w:tmpl w:val="58A8A0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48789F"/>
    <w:multiLevelType w:val="multilevel"/>
    <w:tmpl w:val="6CFEE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463380"/>
    <w:multiLevelType w:val="hybridMultilevel"/>
    <w:tmpl w:val="DC7C16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941EE1"/>
    <w:multiLevelType w:val="multilevel"/>
    <w:tmpl w:val="C52A550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CF42A6"/>
    <w:rsid w:val="00050CFB"/>
    <w:rsid w:val="004B323A"/>
    <w:rsid w:val="006F4667"/>
    <w:rsid w:val="00771C39"/>
    <w:rsid w:val="00B831B8"/>
    <w:rsid w:val="00CF42A6"/>
    <w:rsid w:val="00E52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0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1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5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2022-03-26T17:31:00Z</dcterms:created>
  <dcterms:modified xsi:type="dcterms:W3CDTF">2022-03-26T22:37:00Z</dcterms:modified>
</cp:coreProperties>
</file>