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87D19" w:rsidRDefault="00E87D19" w:rsidP="00E87D19">
      <w:pPr>
        <w:jc w:val="center"/>
        <w:rPr>
          <w:rFonts w:ascii="NikoshBAN" w:hAnsi="NikoshBAN" w:cs="NikoshBAN"/>
          <w:color w:val="262626" w:themeColor="text1" w:themeTint="D9"/>
          <w:sz w:val="26"/>
        </w:rPr>
      </w:pPr>
      <w:r>
        <w:rPr>
          <w:rFonts w:ascii="NikoshBAN" w:hAnsi="NikoshBAN" w:cs="NikoshBAN"/>
          <w:noProof/>
          <w:color w:val="262626" w:themeColor="text1" w:themeTint="D9"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E0549" wp14:editId="59D93C92">
                <wp:simplePos x="0" y="0"/>
                <wp:positionH relativeFrom="column">
                  <wp:posOffset>4428395</wp:posOffset>
                </wp:positionH>
                <wp:positionV relativeFrom="paragraph">
                  <wp:posOffset>69922</wp:posOffset>
                </wp:positionV>
                <wp:extent cx="2156269" cy="258792"/>
                <wp:effectExtent l="0" t="0" r="1587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269" cy="2587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7D19" w:rsidRDefault="00E87D19" w:rsidP="00E87D19">
                            <w:pPr>
                              <w:jc w:val="center"/>
                            </w:pPr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"আমিষেই শক্তি, আমিষেই মুক্তি"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E0549" id="Rectangle 4" o:spid="_x0000_s1026" style="position:absolute;left:0;text-align:left;margin-left:348.7pt;margin-top:5.5pt;width:169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" fillcolor="white [3212]" strokecolor="white [3212]" strokeweight="2pt">
                <v:textbox>
                  <w:txbxContent>
                    <w:p w14:paraId="371DC999" w14:textId="013A5F3D" w:rsidR="00E87D19" w:rsidRDefault="00E87D19" w:rsidP="00E87D19">
                      <w:pPr>
                        <w:jc w:val="center"/>
                      </w:pPr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"</w:t>
                      </w:r>
                      <w:proofErr w:type="spellStart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আমিষেই</w:t>
                      </w:r>
                      <w:proofErr w:type="spellEnd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 xml:space="preserve"> </w:t>
                      </w:r>
                      <w:proofErr w:type="spellStart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শক্তি</w:t>
                      </w:r>
                      <w:proofErr w:type="spellEnd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 xml:space="preserve">, </w:t>
                      </w:r>
                      <w:proofErr w:type="spellStart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আমিষেই</w:t>
                      </w:r>
                      <w:proofErr w:type="spellEnd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 xml:space="preserve"> </w:t>
                      </w:r>
                      <w:proofErr w:type="spellStart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মুক্তি</w:t>
                      </w:r>
                      <w:proofErr w:type="spellEnd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"</w:t>
                      </w:r>
                    </w:p>
                  </w:txbxContent>
                </v:textbox>
              </v:rect>
            </w:pict>
          </mc:Fallback>
        </mc:AlternateContent>
      </w:r>
      <w:r w:rsidRPr="00F46637">
        <w:rPr>
          <w:rFonts w:ascii="NikoshBAN" w:hAnsi="NikoshBAN" w:cs="NikoshBAN"/>
          <w:color w:val="262626" w:themeColor="text1" w:themeTint="D9"/>
          <w:sz w:val="26"/>
        </w:rPr>
        <w:t>গণপ্রজাতন্ত্রী বাংলাদেশ সরকার</w:t>
      </w:r>
    </w:p>
    <w:p w:rsidR="00E87D19" w:rsidRPr="00F46637" w:rsidRDefault="00E87D19" w:rsidP="00E87D19">
      <w:pPr>
        <w:jc w:val="center"/>
        <w:rPr>
          <w:rFonts w:ascii="NikoshBAN" w:hAnsi="NikoshBAN" w:cs="NikoshBAN"/>
          <w:color w:val="262626" w:themeColor="text1" w:themeTint="D9"/>
          <w:sz w:val="26"/>
        </w:rPr>
      </w:pPr>
      <w:r>
        <w:rPr>
          <w:rFonts w:ascii="NikoshBAN" w:hAnsi="NikoshBAN" w:cs="NikoshBAN"/>
          <w:color w:val="262626" w:themeColor="text1" w:themeTint="D9"/>
          <w:sz w:val="26"/>
        </w:rPr>
        <w:t>উপজেলা</w:t>
      </w:r>
      <w:r w:rsidRPr="00F46637">
        <w:rPr>
          <w:rFonts w:ascii="NikoshBAN" w:hAnsi="NikoshBAN" w:cs="NikoshBAN"/>
          <w:color w:val="262626" w:themeColor="text1" w:themeTint="D9"/>
          <w:sz w:val="26"/>
        </w:rPr>
        <w:t xml:space="preserve"> প্রাণিসম্পদ দপ্তর</w:t>
      </w:r>
      <w:r>
        <w:rPr>
          <w:rFonts w:ascii="NikoshBAN" w:hAnsi="NikoshBAN" w:cs="NikoshBAN"/>
          <w:color w:val="262626" w:themeColor="text1" w:themeTint="D9"/>
          <w:sz w:val="26"/>
        </w:rPr>
        <w:t xml:space="preserve"> ও ভেটেরিনারি হাসপাতাল </w:t>
      </w:r>
    </w:p>
    <w:p w:rsidR="00E87D19" w:rsidRPr="00F46637" w:rsidRDefault="00E87D19" w:rsidP="00E87D19">
      <w:pPr>
        <w:jc w:val="center"/>
        <w:rPr>
          <w:rFonts w:ascii="NikoshBAN" w:hAnsi="NikoshBAN" w:cs="NikoshBAN"/>
          <w:color w:val="262626" w:themeColor="text1" w:themeTint="D9"/>
          <w:sz w:val="26"/>
        </w:rPr>
      </w:pPr>
      <w:r>
        <w:rPr>
          <w:rFonts w:ascii="NikoshBAN" w:hAnsi="NikoshBAN" w:cs="NikoshBAN"/>
          <w:color w:val="262626" w:themeColor="text1" w:themeTint="D9"/>
          <w:sz w:val="26"/>
        </w:rPr>
        <w:t xml:space="preserve">বটিয়াঘাটা, </w:t>
      </w:r>
      <w:r w:rsidRPr="00F46637">
        <w:rPr>
          <w:rFonts w:ascii="NikoshBAN" w:hAnsi="NikoshBAN" w:cs="NikoshBAN"/>
          <w:color w:val="262626" w:themeColor="text1" w:themeTint="D9"/>
          <w:sz w:val="26"/>
        </w:rPr>
        <w:t>খুলনা।</w:t>
      </w:r>
    </w:p>
    <w:p w:rsidR="00E87D19" w:rsidRDefault="00E87D19" w:rsidP="00E87D19">
      <w:pPr>
        <w:jc w:val="center"/>
        <w:rPr>
          <w:rFonts w:ascii="NikoshBAN" w:hAnsi="NikoshBAN" w:cs="NikoshBAN"/>
          <w:color w:val="262626" w:themeColor="text1" w:themeTint="D9"/>
          <w:sz w:val="22"/>
        </w:rPr>
      </w:pPr>
    </w:p>
    <w:p w:rsidR="0018054E" w:rsidRDefault="0018054E" w:rsidP="00E87D19">
      <w:pPr>
        <w:jc w:val="center"/>
        <w:rPr>
          <w:rFonts w:ascii="NikoshBAN" w:hAnsi="NikoshBAN" w:cs="NikoshBAN"/>
          <w:color w:val="262626" w:themeColor="text1" w:themeTint="D9"/>
          <w:sz w:val="26"/>
        </w:rPr>
      </w:pPr>
    </w:p>
    <w:p w:rsidR="00DD51A7" w:rsidRPr="000C511D" w:rsidRDefault="000C511D" w:rsidP="00DD51A7">
      <w:pPr>
        <w:rPr>
          <w:rFonts w:ascii="NikoshBAN" w:hAnsi="NikoshBAN" w:cs="NikoshBAN"/>
          <w:color w:val="000000" w:themeColor="text1"/>
          <w:sz w:val="26"/>
          <w:szCs w:val="26"/>
        </w:rPr>
      </w:pPr>
      <w:r w:rsidRPr="000C511D">
        <w:rPr>
          <w:rFonts w:ascii="NikoshBAN" w:eastAsia="NikoshBAN" w:hAnsi="NikoshBAN" w:cs="NikoshBAN"/>
          <w:color w:val="000000" w:themeColor="text1"/>
          <w:sz w:val="26"/>
          <w:szCs w:val="26"/>
          <w:cs/>
        </w:rPr>
        <w:t>স্মারক নম্বর</w:t>
      </w:r>
      <w:r w:rsidRPr="000C511D">
        <w:rPr>
          <w:rFonts w:ascii="NikoshBAN" w:eastAsia="NikoshBAN" w:hAnsi="NikoshBAN" w:cs="NikoshBAN"/>
          <w:color w:val="000000" w:themeColor="text1"/>
          <w:sz w:val="26"/>
          <w:szCs w:val="26"/>
        </w:rPr>
        <w:t>:- ৩৩.০১.৪৭৫৩.০০০.১৬.০২৭.25- ৫79</w:t>
      </w:r>
      <w:r w:rsidR="00DD51A7" w:rsidRPr="000C511D">
        <w:rPr>
          <w:rFonts w:ascii="NikoshBAN" w:hAnsi="NikoshBAN" w:cs="NikoshBAN"/>
          <w:color w:val="000000" w:themeColor="text1"/>
          <w:sz w:val="26"/>
          <w:szCs w:val="26"/>
        </w:rPr>
        <w:t xml:space="preserve">                       </w:t>
      </w:r>
      <w:r>
        <w:rPr>
          <w:rFonts w:ascii="NikoshBAN" w:hAnsi="NikoshBAN" w:cs="NikoshBAN"/>
          <w:color w:val="000000" w:themeColor="text1"/>
          <w:sz w:val="26"/>
          <w:szCs w:val="26"/>
        </w:rPr>
        <w:t xml:space="preserve">              </w:t>
      </w:r>
      <w:r w:rsidR="00DD51A7" w:rsidRPr="000C511D">
        <w:rPr>
          <w:rFonts w:ascii="NikoshBAN" w:hAnsi="NikoshBAN" w:cs="NikoshBAN"/>
          <w:color w:val="000000" w:themeColor="text1"/>
          <w:sz w:val="26"/>
          <w:szCs w:val="26"/>
        </w:rPr>
        <w:t xml:space="preserve">          তারিখ: </w:t>
      </w:r>
      <w:r w:rsidR="00E87D19" w:rsidRPr="000C511D">
        <w:rPr>
          <w:rFonts w:ascii="NikoshBAN" w:hAnsi="NikoshBAN" w:cs="NikoshBAN"/>
          <w:color w:val="000000" w:themeColor="text1"/>
          <w:sz w:val="26"/>
          <w:szCs w:val="26"/>
        </w:rPr>
        <w:t>০১</w:t>
      </w:r>
      <w:r w:rsidR="00DD51A7" w:rsidRPr="000C511D">
        <w:rPr>
          <w:rFonts w:ascii="NikoshBAN" w:hAnsi="NikoshBAN" w:cs="NikoshBAN"/>
          <w:color w:val="000000" w:themeColor="text1"/>
          <w:sz w:val="26"/>
          <w:szCs w:val="26"/>
        </w:rPr>
        <w:t>/০</w:t>
      </w:r>
      <w:r w:rsidR="00E87D19" w:rsidRPr="000C511D">
        <w:rPr>
          <w:rFonts w:ascii="NikoshBAN" w:hAnsi="NikoshBAN" w:cs="NikoshBAN"/>
          <w:color w:val="000000" w:themeColor="text1"/>
          <w:sz w:val="26"/>
          <w:szCs w:val="26"/>
        </w:rPr>
        <w:t>৬</w:t>
      </w:r>
      <w:r w:rsidR="00DD51A7" w:rsidRPr="000C511D">
        <w:rPr>
          <w:rFonts w:ascii="NikoshBAN" w:hAnsi="NikoshBAN" w:cs="NikoshBAN"/>
          <w:color w:val="000000" w:themeColor="text1"/>
          <w:sz w:val="26"/>
          <w:szCs w:val="26"/>
        </w:rPr>
        <w:t>/২০২6 খ্রি.।</w:t>
      </w:r>
    </w:p>
    <w:p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</w:p>
    <w:p w:rsidR="00E717A0" w:rsidRDefault="00E717A0" w:rsidP="00E717A0">
      <w:pPr>
        <w:ind w:left="5040" w:hanging="5040"/>
        <w:rPr>
          <w:rFonts w:ascii="NikoshBAN" w:hAnsi="NikoshBAN" w:cs="NikoshBAN"/>
          <w:color w:val="262626" w:themeColor="text1" w:themeTint="D9"/>
          <w:sz w:val="26"/>
        </w:rPr>
      </w:pPr>
      <w:r>
        <w:rPr>
          <w:rFonts w:ascii="NikoshBAN" w:hAnsi="NikoshBAN" w:cs="NikoshBAN"/>
          <w:color w:val="262626" w:themeColor="text1" w:themeTint="D9"/>
          <w:sz w:val="26"/>
        </w:rPr>
        <w:t>প্রাপক,</w:t>
      </w:r>
    </w:p>
    <w:p w:rsidR="00E717A0" w:rsidRDefault="00E717A0" w:rsidP="00E717A0">
      <w:pPr>
        <w:ind w:left="5760" w:hanging="5040"/>
        <w:rPr>
          <w:rFonts w:ascii="NikoshBAN" w:hAnsi="NikoshBAN" w:cs="NikoshBAN"/>
          <w:color w:val="262626" w:themeColor="text1" w:themeTint="D9"/>
          <w:sz w:val="26"/>
        </w:rPr>
      </w:pPr>
      <w:r>
        <w:rPr>
          <w:rFonts w:ascii="NikoshBAN" w:hAnsi="NikoshBAN" w:cs="NikoshBAN"/>
          <w:color w:val="262626" w:themeColor="text1" w:themeTint="D9"/>
          <w:sz w:val="26"/>
        </w:rPr>
        <w:t>জেলা প্রাণিসম্পদ অফিসার</w:t>
      </w:r>
    </w:p>
    <w:p w:rsidR="00E717A0" w:rsidRPr="00FF4715" w:rsidRDefault="00E717A0" w:rsidP="00E717A0">
      <w:pPr>
        <w:ind w:left="5760" w:hanging="5040"/>
        <w:rPr>
          <w:rFonts w:ascii="NikoshBAN" w:hAnsi="NikoshBAN" w:cs="NikoshBAN"/>
          <w:color w:val="262626" w:themeColor="text1" w:themeTint="D9"/>
          <w:sz w:val="26"/>
        </w:rPr>
      </w:pPr>
      <w:r>
        <w:rPr>
          <w:rFonts w:ascii="NikoshBAN" w:hAnsi="NikoshBAN" w:cs="NikoshBAN"/>
          <w:color w:val="262626" w:themeColor="text1" w:themeTint="D9"/>
          <w:sz w:val="26"/>
        </w:rPr>
        <w:t>খুলনা</w:t>
      </w:r>
    </w:p>
    <w:p w:rsidR="00E717A0" w:rsidRPr="00FF4715" w:rsidRDefault="00E717A0" w:rsidP="00E717A0">
      <w:pPr>
        <w:ind w:firstLine="720"/>
        <w:rPr>
          <w:rFonts w:ascii="NikoshBAN" w:hAnsi="NikoshBAN" w:cs="NikoshBAN"/>
          <w:color w:val="262626" w:themeColor="text1" w:themeTint="D9"/>
          <w:sz w:val="26"/>
        </w:rPr>
      </w:pPr>
    </w:p>
    <w:p w:rsidR="00E717A0" w:rsidRDefault="00DD51A7" w:rsidP="00E717A0">
      <w:pPr>
        <w:jc w:val="center"/>
        <w:rPr>
          <w:rFonts w:ascii="NikoshBAN" w:hAnsi="NikoshBAN" w:cs="NikoshBAN"/>
          <w:b/>
        </w:rPr>
      </w:pP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বিষয় :  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ab/>
        <w:t xml:space="preserve">সরকারি কর্মসম্পাদন পরিবীক্ষণ পদ্ধতির (GPMS) </w:t>
      </w:r>
      <w:r w:rsidR="00E717A0">
        <w:rPr>
          <w:rFonts w:ascii="NikoshBAN" w:hAnsi="NikoshBAN" w:cs="NikoshBAN"/>
          <w:color w:val="262626" w:themeColor="text1" w:themeTint="D9"/>
          <w:sz w:val="26"/>
        </w:rPr>
        <w:t>বটিয়াঘাটা উপজেলার ২০২৫-২৬</w:t>
      </w:r>
      <w:r w:rsidR="00E717A0" w:rsidRPr="00FF4715">
        <w:rPr>
          <w:rFonts w:ascii="NikoshBAN" w:hAnsi="NikoshBAN" w:cs="NikoshBAN"/>
          <w:color w:val="262626" w:themeColor="text1" w:themeTint="D9"/>
          <w:sz w:val="26"/>
        </w:rPr>
        <w:t xml:space="preserve"> অর্থ বছরের </w:t>
      </w:r>
      <w:r w:rsidR="00E717A0" w:rsidRPr="00E717A0">
        <w:rPr>
          <w:rFonts w:ascii="NikoshBAN" w:hAnsi="NikoshBAN" w:cs="NikoshBAN"/>
        </w:rPr>
        <w:t>প্রকৃত অর্জন</w:t>
      </w:r>
    </w:p>
    <w:p w:rsidR="00DD51A7" w:rsidRPr="00FF4715" w:rsidRDefault="00E717A0" w:rsidP="00DD51A7">
      <w:pPr>
        <w:rPr>
          <w:rFonts w:ascii="NikoshBAN" w:hAnsi="NikoshBAN" w:cs="NikoshBAN"/>
          <w:color w:val="262626" w:themeColor="text1" w:themeTint="D9"/>
          <w:sz w:val="26"/>
        </w:rPr>
      </w:pPr>
      <w:r>
        <w:rPr>
          <w:rFonts w:ascii="NikoshBAN" w:hAnsi="NikoshBAN" w:cs="NikoshBAN"/>
          <w:color w:val="262626" w:themeColor="text1" w:themeTint="D9"/>
          <w:sz w:val="26"/>
        </w:rPr>
        <w:t xml:space="preserve">(এপ্রিল/২০২৬) এবং </w:t>
      </w:r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২০২৬-২৭ অর্থ বছরের খসড়া লক্ষ্যমাত্রার বিভাজন প্রেরণ প্রসংগে। </w:t>
      </w:r>
    </w:p>
    <w:p w:rsidR="00DD51A7" w:rsidRPr="008862BE" w:rsidRDefault="00DD51A7" w:rsidP="00DD51A7">
      <w:pPr>
        <w:rPr>
          <w:rFonts w:ascii="NikoshBAN" w:hAnsi="NikoshBAN" w:cs="NikoshBAN"/>
          <w:color w:val="262626" w:themeColor="text1" w:themeTint="D9"/>
          <w:sz w:val="32"/>
        </w:rPr>
      </w:pPr>
    </w:p>
    <w:p w:rsidR="00DD51A7" w:rsidRPr="00FF4715" w:rsidRDefault="00DD51A7" w:rsidP="00DD51A7">
      <w:pPr>
        <w:ind w:left="720" w:hanging="720"/>
        <w:rPr>
          <w:rFonts w:ascii="NikoshBAN" w:hAnsi="NikoshBAN" w:cs="NikoshBAN"/>
          <w:color w:val="262626" w:themeColor="text1" w:themeTint="D9"/>
          <w:sz w:val="26"/>
        </w:rPr>
      </w:pPr>
      <w:r w:rsidRPr="00FF4715">
        <w:rPr>
          <w:rFonts w:ascii="NikoshBAN" w:hAnsi="NikoshBAN" w:cs="NikoshBAN"/>
          <w:color w:val="262626" w:themeColor="text1" w:themeTint="D9"/>
          <w:sz w:val="26"/>
        </w:rPr>
        <w:t>সুত্র  :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ab/>
      </w:r>
      <w:r w:rsidR="00507620">
        <w:rPr>
          <w:rFonts w:ascii="NikoshBAN" w:hAnsi="NikoshBAN" w:cs="NikoshBAN"/>
          <w:color w:val="262626" w:themeColor="text1" w:themeTint="D9"/>
          <w:sz w:val="26"/>
        </w:rPr>
        <w:t xml:space="preserve">জেলা প্রাণিসম্পদ 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দপ্তর, </w:t>
      </w:r>
      <w:r w:rsidR="00507620">
        <w:rPr>
          <w:rFonts w:ascii="NikoshBAN" w:hAnsi="NikoshBAN" w:cs="NikoshBAN"/>
          <w:color w:val="262626" w:themeColor="text1" w:themeTint="D9"/>
          <w:sz w:val="26"/>
        </w:rPr>
        <w:t>খুলনা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মহোদয়ের   পত্র নং ৩৩.০১.</w:t>
      </w:r>
      <w:r w:rsidR="00507620">
        <w:rPr>
          <w:rFonts w:ascii="NikoshBAN" w:hAnsi="NikoshBAN" w:cs="NikoshBAN"/>
          <w:color w:val="262626" w:themeColor="text1" w:themeTint="D9"/>
          <w:sz w:val="26"/>
        </w:rPr>
        <w:t>৪৭০০. ০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>০০.</w:t>
      </w:r>
      <w:r w:rsidR="00507620">
        <w:rPr>
          <w:rFonts w:ascii="NikoshBAN" w:hAnsi="NikoshBAN" w:cs="NikoshBAN"/>
          <w:color w:val="262626" w:themeColor="text1" w:themeTint="D9"/>
          <w:sz w:val="26"/>
        </w:rPr>
        <w:t>১৬.০০২.২৫</w:t>
      </w:r>
      <w:r w:rsidR="00507620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r w:rsidR="00507620">
        <w:rPr>
          <w:rFonts w:ascii="NikoshBAN" w:hAnsi="NikoshBAN" w:cs="NikoshBAN"/>
          <w:color w:val="262626" w:themeColor="text1" w:themeTint="D9"/>
          <w:sz w:val="26"/>
        </w:rPr>
        <w:t>-৩৮১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>, তরিখ</w:t>
      </w:r>
      <w:r>
        <w:rPr>
          <w:rFonts w:ascii="NikoshBAN" w:hAnsi="NikoshBAN" w:cs="NikoshBAN"/>
          <w:color w:val="262626" w:themeColor="text1" w:themeTint="D9"/>
          <w:sz w:val="26"/>
        </w:rPr>
        <w:t>: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r w:rsidR="00507620">
        <w:rPr>
          <w:rFonts w:ascii="NikoshBAN" w:hAnsi="NikoshBAN" w:cs="NikoshBAN"/>
          <w:color w:val="262626" w:themeColor="text1" w:themeTint="D9"/>
          <w:sz w:val="26"/>
        </w:rPr>
        <w:t>২১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/০৫/২০২6খ্রি:।  </w:t>
      </w:r>
    </w:p>
    <w:p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</w:p>
    <w:p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</w:p>
    <w:p w:rsidR="00DD51A7" w:rsidRPr="000C511D" w:rsidRDefault="00DD51A7" w:rsidP="000C511D">
      <w:pPr>
        <w:spacing w:line="360" w:lineRule="auto"/>
        <w:jc w:val="both"/>
        <w:rPr>
          <w:rFonts w:ascii="NikoshBAN" w:hAnsi="NikoshBAN" w:cs="NikoshBAN"/>
          <w:b/>
        </w:rPr>
      </w:pPr>
      <w:r w:rsidRPr="00FF4715">
        <w:rPr>
          <w:rFonts w:ascii="NikoshBAN" w:hAnsi="NikoshBAN" w:cs="NikoshBAN"/>
          <w:color w:val="262626" w:themeColor="text1" w:themeTint="D9"/>
          <w:sz w:val="26"/>
        </w:rPr>
        <w:tab/>
        <w:t>উপর্যুক্ত বিষয় ও সূত্রের আলোকে জানানো যাচ্ছে যে, সরকারি কর্মস</w:t>
      </w:r>
      <w:r w:rsidR="000C511D">
        <w:rPr>
          <w:rFonts w:ascii="NikoshBAN" w:hAnsi="NikoshBAN" w:cs="NikoshBAN"/>
          <w:color w:val="262626" w:themeColor="text1" w:themeTint="D9"/>
          <w:sz w:val="26"/>
        </w:rPr>
        <w:t>ম্পাদন পরিবীক্ষণ পদ্ধতির (GPMS) বটিয়াঘাটা উপজেলার ২০২৫-২৬</w:t>
      </w:r>
      <w:r w:rsidR="000C511D" w:rsidRPr="00FF4715">
        <w:rPr>
          <w:rFonts w:ascii="NikoshBAN" w:hAnsi="NikoshBAN" w:cs="NikoshBAN"/>
          <w:color w:val="262626" w:themeColor="text1" w:themeTint="D9"/>
          <w:sz w:val="26"/>
        </w:rPr>
        <w:t xml:space="preserve"> অর্থ বছরের </w:t>
      </w:r>
      <w:r w:rsidR="000C511D" w:rsidRPr="00E717A0">
        <w:rPr>
          <w:rFonts w:ascii="NikoshBAN" w:hAnsi="NikoshBAN" w:cs="NikoshBAN"/>
        </w:rPr>
        <w:t>প্রকৃত অর্জন</w:t>
      </w:r>
      <w:r w:rsidR="000C511D">
        <w:rPr>
          <w:rFonts w:ascii="NikoshBAN" w:hAnsi="NikoshBAN" w:cs="NikoshBAN"/>
          <w:b/>
        </w:rPr>
        <w:t xml:space="preserve"> </w:t>
      </w:r>
      <w:r w:rsidR="000C511D">
        <w:rPr>
          <w:rFonts w:ascii="NikoshBAN" w:hAnsi="NikoshBAN" w:cs="NikoshBAN"/>
          <w:color w:val="262626" w:themeColor="text1" w:themeTint="D9"/>
          <w:sz w:val="26"/>
        </w:rPr>
        <w:t xml:space="preserve">(এপ্রিল/২০২৬) 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এবং মন্ত্রীপরিষদ বিভাগ কর্তৃক প্রণীত সরকারি কর্মসম্পাদন পরিবীক্ষণ পদ্ধতির (GPMS) ক্যালেন্ডার অনুযায়ী খসড়া GPMS-এর সেকশন-১ এবং সেকশন-২ সদয় অবগতি ও প্রয়োজনীয় ব্যবস্থা গ্রহণের জন্য এসদসংগে সংযুক্ত করে প্রেরণ করা হলো। </w:t>
      </w:r>
    </w:p>
    <w:p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</w:p>
    <w:p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</w:p>
    <w:p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  <w:r w:rsidRPr="00FF4715">
        <w:rPr>
          <w:rFonts w:ascii="NikoshBAN" w:hAnsi="NikoshBAN" w:cs="NikoshBAN"/>
          <w:color w:val="262626" w:themeColor="text1" w:themeTint="D9"/>
          <w:sz w:val="26"/>
        </w:rPr>
        <w:t>সংযুক্তি :  (১</w:t>
      </w:r>
      <w:r>
        <w:rPr>
          <w:rFonts w:ascii="NikoshBAN" w:hAnsi="NikoshBAN" w:cs="NikoshBAN"/>
          <w:color w:val="262626" w:themeColor="text1" w:themeTint="D9"/>
          <w:sz w:val="26"/>
        </w:rPr>
        <w:t>)</w:t>
      </w:r>
      <w:r>
        <w:rPr>
          <w:rFonts w:ascii="NikoshBAN" w:hAnsi="NikoshBAN" w:cs="NikoshBAN"/>
          <w:color w:val="262626" w:themeColor="text1" w:themeTint="D9"/>
          <w:sz w:val="26"/>
        </w:rPr>
        <w:tab/>
      </w:r>
      <w:r w:rsidRPr="00FF4715">
        <w:rPr>
          <w:rFonts w:ascii="NikoshBAN" w:hAnsi="NikoshBAN" w:cs="NikoshBAN"/>
          <w:color w:val="262626" w:themeColor="text1" w:themeTint="D9"/>
          <w:sz w:val="26"/>
        </w:rPr>
        <w:t>লক্ষ্যমাত্রা বিভাজন ০১ পাতা ।</w:t>
      </w:r>
    </w:p>
    <w:p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  <w:r w:rsidRPr="00FF4715">
        <w:rPr>
          <w:rFonts w:ascii="NikoshBAN" w:hAnsi="NikoshBAN" w:cs="NikoshBAN"/>
          <w:color w:val="262626" w:themeColor="text1" w:themeTint="D9"/>
          <w:sz w:val="26"/>
        </w:rPr>
        <w:tab/>
        <w:t xml:space="preserve">  (২)    </w:t>
      </w:r>
      <w:r>
        <w:rPr>
          <w:rFonts w:ascii="NikoshBAN" w:hAnsi="NikoshBAN" w:cs="NikoshBAN"/>
          <w:color w:val="262626" w:themeColor="text1" w:themeTint="D9"/>
          <w:sz w:val="26"/>
        </w:rPr>
        <w:tab/>
      </w:r>
      <w:r w:rsidRPr="00FF4715">
        <w:rPr>
          <w:rFonts w:ascii="NikoshBAN" w:hAnsi="NikoshBAN" w:cs="NikoshBAN"/>
          <w:color w:val="262626" w:themeColor="text1" w:themeTint="D9"/>
          <w:sz w:val="26"/>
        </w:rPr>
        <w:t>সেকশন-১ :  ০১ পাতা ।</w:t>
      </w:r>
    </w:p>
    <w:p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  <w:r w:rsidRPr="00FF4715">
        <w:rPr>
          <w:rFonts w:ascii="NikoshBAN" w:hAnsi="NikoshBAN" w:cs="NikoshBAN"/>
          <w:color w:val="262626" w:themeColor="text1" w:themeTint="D9"/>
          <w:sz w:val="26"/>
        </w:rPr>
        <w:tab/>
        <w:t xml:space="preserve">  (৩)    </w:t>
      </w:r>
      <w:r>
        <w:rPr>
          <w:rFonts w:ascii="NikoshBAN" w:hAnsi="NikoshBAN" w:cs="NikoshBAN"/>
          <w:color w:val="262626" w:themeColor="text1" w:themeTint="D9"/>
          <w:sz w:val="26"/>
        </w:rPr>
        <w:tab/>
      </w:r>
      <w:r w:rsidRPr="00FF4715">
        <w:rPr>
          <w:rFonts w:ascii="NikoshBAN" w:hAnsi="NikoshBAN" w:cs="NikoshBAN"/>
          <w:color w:val="262626" w:themeColor="text1" w:themeTint="D9"/>
          <w:sz w:val="26"/>
        </w:rPr>
        <w:t>সেকশন-২ :  ০১ পাতা ।</w:t>
      </w:r>
    </w:p>
    <w:p w:rsidR="00DD51A7" w:rsidRPr="00FF4715" w:rsidRDefault="00DD51A7" w:rsidP="00DD51A7">
      <w:pPr>
        <w:ind w:left="5040" w:hanging="5040"/>
        <w:rPr>
          <w:noProof/>
          <w:sz w:val="26"/>
        </w:rPr>
      </w:pPr>
      <w:r w:rsidRPr="00FF4715">
        <w:rPr>
          <w:noProof/>
          <w:sz w:val="26"/>
        </w:rPr>
        <w:t xml:space="preserve"> </w:t>
      </w:r>
    </w:p>
    <w:p w:rsidR="00DD51A7" w:rsidRPr="00FF4715" w:rsidRDefault="0041088D" w:rsidP="00DD51A7">
      <w:pPr>
        <w:ind w:left="5040" w:hanging="5040"/>
        <w:rPr>
          <w:rFonts w:ascii="NikoshBAN" w:hAnsi="NikoshBAN" w:cs="NikoshBAN"/>
          <w:color w:val="262626" w:themeColor="text1" w:themeTint="D9"/>
          <w:sz w:val="26"/>
        </w:rPr>
      </w:pPr>
      <w:r>
        <w:rPr>
          <w:rFonts w:ascii="NikoshBAN" w:hAnsi="NikoshBAN" w:cs="NikoshBAN"/>
          <w:noProof/>
          <w:sz w:val="28"/>
        </w:rPr>
        <w:drawing>
          <wp:anchor distT="0" distB="0" distL="114300" distR="114300" simplePos="0" relativeHeight="251656704" behindDoc="1" locked="0" layoutInCell="1" allowOverlap="1" wp14:editId="55CB6383">
            <wp:simplePos x="0" y="0"/>
            <wp:positionH relativeFrom="column">
              <wp:posOffset>4607560</wp:posOffset>
            </wp:positionH>
            <wp:positionV relativeFrom="paragraph">
              <wp:posOffset>37465</wp:posOffset>
            </wp:positionV>
            <wp:extent cx="984250" cy="4762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49F" w:rsidRDefault="0098449F" w:rsidP="0098449F">
      <w:pPr>
        <w:ind w:left="5760"/>
        <w:jc w:val="center"/>
        <w:rPr>
          <w:rFonts w:ascii="NikoshBAN" w:hAnsi="NikoshBAN" w:cs="NikoshBAN"/>
          <w:sz w:val="28"/>
        </w:rPr>
      </w:pPr>
      <w:r w:rsidRPr="00185C4E">
        <w:rPr>
          <w:rFonts w:ascii="NikoshBAN" w:hAnsi="NikoshBAN" w:cs="NikoshBAN"/>
          <w:sz w:val="28"/>
        </w:rPr>
        <w:t xml:space="preserve"> </w:t>
      </w:r>
    </w:p>
    <w:p w:rsidR="006B009E" w:rsidRDefault="006B009E" w:rsidP="006B009E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>০১-০৬-২০২৬</w:t>
      </w:r>
    </w:p>
    <w:p w:rsidR="006B009E" w:rsidRPr="00454403" w:rsidRDefault="006B009E" w:rsidP="006B009E">
      <w:pPr>
        <w:ind w:left="6480"/>
        <w:jc w:val="center"/>
        <w:rPr>
          <w:rFonts w:ascii="NikoshBAN" w:hAnsi="NikoshBAN" w:cs="NikoshBAN"/>
          <w:sz w:val="23"/>
          <w:szCs w:val="23"/>
        </w:rPr>
      </w:pPr>
      <w:r w:rsidRPr="00454403">
        <w:rPr>
          <w:rFonts w:ascii="NikoshBAN" w:hAnsi="NikoshBAN" w:cs="NikoshBAN"/>
          <w:sz w:val="23"/>
          <w:szCs w:val="23"/>
        </w:rPr>
        <w:t xml:space="preserve">( ডা. মো: </w:t>
      </w:r>
      <w:r>
        <w:rPr>
          <w:rFonts w:ascii="NikoshBAN" w:hAnsi="NikoshBAN" w:cs="NikoshBAN"/>
          <w:sz w:val="23"/>
          <w:szCs w:val="23"/>
        </w:rPr>
        <w:t>তরিকুল ইসলাম</w:t>
      </w:r>
      <w:r w:rsidRPr="00454403">
        <w:rPr>
          <w:rFonts w:ascii="NikoshBAN" w:hAnsi="NikoshBAN" w:cs="NikoshBAN"/>
          <w:sz w:val="23"/>
          <w:szCs w:val="23"/>
        </w:rPr>
        <w:t xml:space="preserve"> )</w:t>
      </w:r>
    </w:p>
    <w:p w:rsidR="006B009E" w:rsidRPr="00454403" w:rsidRDefault="006B009E" w:rsidP="006B009E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>উপজেলা প্রাণিসম্পদ অফিসার</w:t>
      </w:r>
    </w:p>
    <w:p w:rsidR="006B009E" w:rsidRDefault="006B009E" w:rsidP="006B009E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 xml:space="preserve">বটিয়াঘাটা, </w:t>
      </w:r>
      <w:r w:rsidRPr="00454403">
        <w:rPr>
          <w:rFonts w:ascii="NikoshBAN" w:hAnsi="NikoshBAN" w:cs="NikoshBAN"/>
          <w:sz w:val="23"/>
          <w:szCs w:val="23"/>
        </w:rPr>
        <w:t>খুলনা।</w:t>
      </w:r>
    </w:p>
    <w:p w:rsidR="00DD51A7" w:rsidRPr="00FF4715" w:rsidRDefault="00DD51A7" w:rsidP="00DD51A7">
      <w:pPr>
        <w:ind w:left="5040" w:hanging="5040"/>
        <w:rPr>
          <w:rFonts w:ascii="NikoshBAN" w:hAnsi="NikoshBAN" w:cs="NikoshBAN"/>
          <w:color w:val="262626" w:themeColor="text1" w:themeTint="D9"/>
          <w:sz w:val="26"/>
        </w:rPr>
      </w:pPr>
    </w:p>
    <w:p w:rsidR="00DD51A7" w:rsidRDefault="00DD51A7" w:rsidP="00F3482E">
      <w:pPr>
        <w:jc w:val="center"/>
        <w:rPr>
          <w:rFonts w:ascii="NikoshBAN" w:hAnsi="NikoshBAN" w:cs="NikoshBAN"/>
          <w:b/>
          <w:bCs/>
          <w:sz w:val="23"/>
          <w:szCs w:val="23"/>
        </w:rPr>
        <w:sectPr w:rsidR="00DD51A7" w:rsidSect="00DD51A7">
          <w:pgSz w:w="11909" w:h="16834" w:code="9"/>
          <w:pgMar w:top="1440" w:right="864" w:bottom="720" w:left="1584" w:header="720" w:footer="720" w:gutter="0"/>
          <w:cols w:space="720"/>
          <w:docGrid w:linePitch="360"/>
        </w:sectPr>
      </w:pPr>
    </w:p>
    <w:p w:rsidR="00454403" w:rsidRDefault="00454403" w:rsidP="00F3482E">
      <w:pPr>
        <w:jc w:val="center"/>
        <w:rPr>
          <w:rFonts w:ascii="NikoshBAN" w:hAnsi="NikoshBAN" w:cs="NikoshBAN"/>
          <w:b/>
          <w:bCs/>
          <w:sz w:val="23"/>
          <w:szCs w:val="23"/>
        </w:rPr>
      </w:pPr>
    </w:p>
    <w:p w:rsidR="00927B07" w:rsidRPr="00185C4E" w:rsidRDefault="005400E2" w:rsidP="00F3482E">
      <w:pPr>
        <w:jc w:val="center"/>
        <w:rPr>
          <w:rFonts w:ascii="NikoshBAN" w:hAnsi="NikoshBAN" w:cs="NikoshBAN"/>
          <w:b/>
          <w:bCs/>
          <w:sz w:val="28"/>
          <w:szCs w:val="28"/>
        </w:rPr>
      </w:pPr>
      <w:r w:rsidRPr="00185C4E">
        <w:rPr>
          <w:rFonts w:ascii="NikoshBAN" w:hAnsi="NikoshBAN" w:cs="NikoshBAN"/>
          <w:b/>
          <w:bCs/>
          <w:sz w:val="28"/>
          <w:szCs w:val="28"/>
        </w:rPr>
        <w:t>সেকশন ১</w:t>
      </w:r>
    </w:p>
    <w:p w:rsidR="00927B07" w:rsidRPr="00454403" w:rsidRDefault="005400E2" w:rsidP="00F3482E">
      <w:pPr>
        <w:jc w:val="center"/>
        <w:rPr>
          <w:rFonts w:ascii="NikoshBAN" w:hAnsi="NikoshBAN" w:cs="NikoshBAN"/>
          <w:b/>
          <w:bCs/>
          <w:sz w:val="23"/>
          <w:szCs w:val="23"/>
        </w:rPr>
      </w:pPr>
      <w:r w:rsidRPr="00454403">
        <w:rPr>
          <w:rFonts w:ascii="NikoshBAN" w:hAnsi="NikoshBAN" w:cs="NikoshBAN"/>
          <w:b/>
          <w:bCs/>
          <w:sz w:val="23"/>
          <w:szCs w:val="23"/>
        </w:rPr>
        <w:t>ভিশন, মিশন এবং ৩ বছর মেয়াদি পরিকল্পনা</w:t>
      </w:r>
    </w:p>
    <w:p w:rsidR="00406A11" w:rsidRPr="00E717A0" w:rsidRDefault="00406A11" w:rsidP="00F3482E">
      <w:pPr>
        <w:jc w:val="center"/>
        <w:rPr>
          <w:rFonts w:ascii="NikoshBAN" w:hAnsi="NikoshBAN" w:cs="NikoshBAN"/>
          <w:b/>
          <w:bCs/>
          <w:sz w:val="9"/>
          <w:szCs w:val="23"/>
        </w:rPr>
      </w:pPr>
    </w:p>
    <w:p w:rsidR="00927B07" w:rsidRPr="00454403" w:rsidRDefault="005400E2" w:rsidP="00F3482E">
      <w:pPr>
        <w:pStyle w:val="Heading1"/>
        <w:keepLines w:val="0"/>
        <w:spacing w:before="0" w:after="0" w:line="240" w:lineRule="auto"/>
        <w:rPr>
          <w:rFonts w:ascii="NikoshBAN" w:hAnsi="NikoshBAN" w:cs="NikoshBAN"/>
          <w:b/>
          <w:bCs/>
          <w:color w:val="000000"/>
          <w:sz w:val="23"/>
          <w:szCs w:val="23"/>
        </w:rPr>
      </w:pPr>
      <w:r w:rsidRPr="00454403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 xml:space="preserve">১.১ </w:t>
      </w:r>
      <w:r w:rsidR="00F76C17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ab/>
        <w:t>ভিশন:</w:t>
      </w:r>
      <w:r w:rsidRPr="00454403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 xml:space="preserve"> </w:t>
      </w:r>
      <w:r w:rsidR="00454403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 xml:space="preserve"> </w:t>
      </w:r>
      <w:r w:rsidR="00F76C17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 xml:space="preserve"> </w:t>
      </w:r>
      <w:r w:rsidR="00F76C17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ab/>
      </w:r>
      <w:r w:rsidRPr="00454403">
        <w:rPr>
          <w:rFonts w:ascii="NikoshBAN" w:hAnsi="NikoshBAN" w:cs="NikoshBAN"/>
          <w:bCs/>
          <w:color w:val="000000"/>
          <w:sz w:val="23"/>
          <w:szCs w:val="23"/>
        </w:rPr>
        <w:t>সকলের জন্য পর্যাপ্ত, নিরাপদ ও মানসম্মত প্রাণিজ আমিষ সরবরাহকরণ।</w:t>
      </w:r>
    </w:p>
    <w:p w:rsidR="00927B07" w:rsidRPr="00E717A0" w:rsidRDefault="005400E2" w:rsidP="00F3482E">
      <w:pPr>
        <w:rPr>
          <w:rFonts w:ascii="NikoshBAN" w:hAnsi="NikoshBAN" w:cs="NikoshBAN"/>
          <w:bCs/>
          <w:sz w:val="3"/>
          <w:szCs w:val="23"/>
        </w:rPr>
      </w:pPr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</w:p>
    <w:p w:rsidR="00F76C17" w:rsidRDefault="005400E2" w:rsidP="00F3482E">
      <w:pPr>
        <w:rPr>
          <w:rFonts w:ascii="NikoshBAN" w:hAnsi="NikoshBAN" w:cs="NikoshBAN"/>
          <w:bCs/>
          <w:sz w:val="23"/>
          <w:szCs w:val="23"/>
        </w:rPr>
      </w:pPr>
      <w:r w:rsidRPr="00454403">
        <w:rPr>
          <w:rFonts w:ascii="NikoshBAN" w:hAnsi="NikoshBAN" w:cs="NikoshBAN"/>
          <w:b/>
          <w:bCs/>
          <w:color w:val="000000"/>
          <w:sz w:val="23"/>
          <w:szCs w:val="23"/>
        </w:rPr>
        <w:t xml:space="preserve">১.২ </w:t>
      </w:r>
      <w:r w:rsidR="00F76C17">
        <w:rPr>
          <w:rFonts w:ascii="NikoshBAN" w:hAnsi="NikoshBAN" w:cs="NikoshBAN"/>
          <w:b/>
          <w:bCs/>
          <w:color w:val="000000"/>
          <w:sz w:val="23"/>
          <w:szCs w:val="23"/>
        </w:rPr>
        <w:tab/>
        <w:t xml:space="preserve">মিশন: </w:t>
      </w:r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r w:rsidR="00F76C17">
        <w:rPr>
          <w:rFonts w:ascii="NikoshBAN" w:hAnsi="NikoshBAN" w:cs="NikoshBAN"/>
          <w:bCs/>
          <w:color w:val="000000"/>
          <w:sz w:val="23"/>
          <w:szCs w:val="23"/>
        </w:rPr>
        <w:tab/>
      </w:r>
      <w:r w:rsidRPr="00454403">
        <w:rPr>
          <w:rFonts w:ascii="NikoshBAN" w:hAnsi="NikoshBAN" w:cs="NikoshBAN"/>
          <w:bCs/>
          <w:sz w:val="23"/>
          <w:szCs w:val="23"/>
        </w:rPr>
        <w:t>প্রাণিস্বাস্থ্য সেবা প্রদান, প্রাণী</w:t>
      </w:r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r w:rsidRPr="00454403">
        <w:rPr>
          <w:rFonts w:ascii="NikoshBAN" w:hAnsi="NikoshBAN" w:cs="NikoshBAN"/>
          <w:bCs/>
          <w:sz w:val="23"/>
          <w:szCs w:val="23"/>
        </w:rPr>
        <w:t xml:space="preserve">উৎপাদন ও উৎপাদনশীলতা বৃদ্ধি এবং মূল্য সংযোজনের </w:t>
      </w:r>
      <w:r w:rsidRPr="00454403">
        <w:rPr>
          <w:bCs/>
          <w:sz w:val="23"/>
          <w:szCs w:val="23"/>
        </w:rPr>
        <w:t>(Value addition)</w:t>
      </w:r>
      <w:r w:rsidRPr="00454403">
        <w:rPr>
          <w:rFonts w:ascii="NikoshBAN" w:hAnsi="NikoshBAN" w:cs="NikoshBAN"/>
          <w:bCs/>
          <w:sz w:val="23"/>
          <w:szCs w:val="23"/>
        </w:rPr>
        <w:t xml:space="preserve"> মাধ্যমে প্রাণিজ </w:t>
      </w:r>
    </w:p>
    <w:p w:rsidR="00927B07" w:rsidRPr="00454403" w:rsidRDefault="00F76C17" w:rsidP="00F3482E">
      <w:pPr>
        <w:rPr>
          <w:rFonts w:ascii="NikoshBAN" w:eastAsia="SimSun" w:hAnsi="NikoshBAN" w:cs="NikoshBAN"/>
          <w:color w:val="000000"/>
          <w:sz w:val="23"/>
          <w:szCs w:val="23"/>
        </w:rPr>
      </w:pPr>
      <w:r>
        <w:rPr>
          <w:rFonts w:ascii="NikoshBAN" w:hAnsi="NikoshBAN" w:cs="NikoshBAN"/>
          <w:bCs/>
          <w:sz w:val="23"/>
          <w:szCs w:val="23"/>
        </w:rPr>
        <w:tab/>
      </w:r>
      <w:r>
        <w:rPr>
          <w:rFonts w:ascii="NikoshBAN" w:hAnsi="NikoshBAN" w:cs="NikoshBAN"/>
          <w:bCs/>
          <w:sz w:val="23"/>
          <w:szCs w:val="23"/>
        </w:rPr>
        <w:tab/>
      </w:r>
      <w:r w:rsidR="005400E2" w:rsidRPr="00454403">
        <w:rPr>
          <w:rFonts w:ascii="NikoshBAN" w:hAnsi="NikoshBAN" w:cs="NikoshBAN"/>
          <w:bCs/>
          <w:sz w:val="23"/>
          <w:szCs w:val="23"/>
        </w:rPr>
        <w:t xml:space="preserve">আমিষের </w:t>
      </w:r>
      <w:r>
        <w:rPr>
          <w:rFonts w:ascii="NikoshBAN" w:hAnsi="NikoshBAN" w:cs="NikoshBAN"/>
          <w:bCs/>
          <w:sz w:val="23"/>
          <w:szCs w:val="23"/>
        </w:rPr>
        <w:tab/>
      </w:r>
      <w:r w:rsidR="005400E2" w:rsidRPr="00454403">
        <w:rPr>
          <w:rFonts w:ascii="NikoshBAN" w:hAnsi="NikoshBAN" w:cs="NikoshBAN"/>
          <w:bCs/>
          <w:sz w:val="23"/>
          <w:szCs w:val="23"/>
        </w:rPr>
        <w:t>চাহিদা পূরণ।</w:t>
      </w:r>
      <w:r w:rsidR="005400E2" w:rsidRPr="00454403">
        <w:rPr>
          <w:rFonts w:ascii="NikoshBAN" w:eastAsia="SimSun" w:hAnsi="NikoshBAN" w:cs="NikoshBAN"/>
          <w:color w:val="000000"/>
          <w:sz w:val="23"/>
          <w:szCs w:val="23"/>
        </w:rPr>
        <w:t xml:space="preserve"> </w:t>
      </w:r>
    </w:p>
    <w:p w:rsidR="00927B07" w:rsidRPr="00E717A0" w:rsidRDefault="005400E2" w:rsidP="00F3482E">
      <w:pPr>
        <w:rPr>
          <w:rFonts w:ascii="NikoshBAN" w:hAnsi="NikoshBAN" w:cs="NikoshBAN"/>
          <w:bCs/>
          <w:color w:val="000000"/>
          <w:sz w:val="3"/>
          <w:szCs w:val="23"/>
          <w:highlight w:val="yellow"/>
        </w:rPr>
      </w:pPr>
      <w:r w:rsidRPr="00454403">
        <w:rPr>
          <w:rFonts w:ascii="NikoshBAN" w:hAnsi="NikoshBAN" w:cs="NikoshBAN"/>
          <w:bCs/>
          <w:color w:val="000000"/>
          <w:sz w:val="23"/>
          <w:szCs w:val="23"/>
          <w:highlight w:val="yellow"/>
        </w:rPr>
        <w:t xml:space="preserve"> </w:t>
      </w:r>
    </w:p>
    <w:p w:rsidR="00927B07" w:rsidRPr="00454403" w:rsidRDefault="005400E2" w:rsidP="00454403">
      <w:pPr>
        <w:rPr>
          <w:rFonts w:ascii="NikoshBAN" w:hAnsi="NikoshBAN" w:cs="NikoshBAN"/>
          <w:b/>
          <w:bCs/>
          <w:sz w:val="23"/>
          <w:szCs w:val="23"/>
        </w:rPr>
      </w:pPr>
      <w:r w:rsidRPr="00454403">
        <w:rPr>
          <w:rFonts w:ascii="NikoshBAN" w:hAnsi="NikoshBAN" w:cs="NikoshBAN"/>
          <w:b/>
          <w:bCs/>
          <w:sz w:val="23"/>
          <w:szCs w:val="23"/>
        </w:rPr>
        <w:t>১</w:t>
      </w:r>
      <w:r w:rsidR="00F76C17">
        <w:rPr>
          <w:rFonts w:ascii="NikoshBAN" w:hAnsi="NikoshBAN" w:cs="NikoshBAN"/>
          <w:b/>
          <w:bCs/>
          <w:sz w:val="23"/>
          <w:szCs w:val="23"/>
        </w:rPr>
        <w:t xml:space="preserve">.৩ </w:t>
      </w:r>
      <w:r w:rsidR="00F76C17">
        <w:rPr>
          <w:rFonts w:ascii="NikoshBAN" w:hAnsi="NikoshBAN" w:cs="NikoshBAN"/>
          <w:b/>
          <w:bCs/>
          <w:sz w:val="23"/>
          <w:szCs w:val="23"/>
        </w:rPr>
        <w:tab/>
        <w:t>তিন (৩) বছর মেয়াদি পরিকল্পনা:</w:t>
      </w:r>
      <w:r w:rsidRPr="00454403">
        <w:rPr>
          <w:rFonts w:ascii="NikoshBAN" w:hAnsi="NikoshBAN" w:cs="NikoshBAN"/>
          <w:b/>
          <w:bCs/>
          <w:sz w:val="23"/>
          <w:szCs w:val="23"/>
        </w:rPr>
        <w:t xml:space="preserve"> </w:t>
      </w:r>
    </w:p>
    <w:p w:rsidR="00927B07" w:rsidRPr="006B009E" w:rsidRDefault="006B009E" w:rsidP="006B009E">
      <w:pPr>
        <w:jc w:val="center"/>
        <w:rPr>
          <w:rFonts w:ascii="NikoshBAN" w:hAnsi="NikoshBAN" w:cs="NikoshBAN"/>
          <w:b/>
          <w:color w:val="262626" w:themeColor="text1" w:themeTint="D9"/>
          <w:sz w:val="26"/>
        </w:rPr>
      </w:pPr>
      <w:r w:rsidRPr="006B009E">
        <w:rPr>
          <w:rFonts w:ascii="NikoshBAN" w:hAnsi="NikoshBAN" w:cs="NikoshBAN"/>
          <w:b/>
          <w:color w:val="262626" w:themeColor="text1" w:themeTint="D9"/>
          <w:sz w:val="26"/>
        </w:rPr>
        <w:t xml:space="preserve">উপজেলা প্রাণিসম্পদ দপ্তর ও ভেটেরিনারি হাসপাতাল, বটিয়াঘাটা, খুলনা এর </w:t>
      </w:r>
      <w:r w:rsidR="004C0DFB" w:rsidRPr="006B009E">
        <w:rPr>
          <w:rFonts w:ascii="NikoshBAN" w:hAnsi="NikoshBAN" w:cs="NikoshBAN"/>
          <w:b/>
          <w:bCs/>
          <w:sz w:val="23"/>
          <w:szCs w:val="23"/>
          <w:u w:val="single"/>
        </w:rPr>
        <w:t>৩ বছর মেয়াদি পরিকল্পনা</w:t>
      </w:r>
    </w:p>
    <w:tbl>
      <w:tblPr>
        <w:tblStyle w:val="TableGrid"/>
        <w:tblW w:w="10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2070"/>
        <w:gridCol w:w="2640"/>
        <w:gridCol w:w="2640"/>
        <w:gridCol w:w="2640"/>
      </w:tblGrid>
      <w:tr w:rsidR="00927B07" w:rsidRPr="00454403" w:rsidTr="00454403">
        <w:trPr>
          <w:tblHeader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406A11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ক্র.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পরিকল্পনা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বছরভিত্তিক লক্ষ্যমাত্রা</w:t>
            </w:r>
          </w:p>
        </w:tc>
      </w:tr>
      <w:tr w:rsidR="00927B07" w:rsidRPr="00454403" w:rsidTr="00454403">
        <w:trPr>
          <w:tblHeader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07" w:rsidRPr="00454403" w:rsidRDefault="00927B07" w:rsidP="00F3482E">
            <w:pPr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07" w:rsidRPr="00454403" w:rsidRDefault="00927B07" w:rsidP="00F3482E">
            <w:pPr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২০২৬-২৭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২০২৭-২৮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২০২৮-২৯</w:t>
            </w:r>
          </w:p>
        </w:tc>
      </w:tr>
      <w:tr w:rsidR="00927B07" w:rsidRPr="00454403" w:rsidTr="0045440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4C0DFB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১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F3482E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গবাদিপশু-পাখির উৎপাদন ও উৎপাদনশীলতা বৃদ্ধি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58377F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38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একর জমিতে স্থায়ী ঘাস চাষ সম্প্রসারণ করা হবে।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58377F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38.5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একর জমিতে স্থায়ী ঘাস চাষ সম্প্রসারণ করা হবে।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927B07" w:rsidP="0026313B">
            <w:pPr>
              <w:pStyle w:val="ListParagraph"/>
              <w:spacing w:before="0" w:beforeAutospacing="0" w:after="0" w:line="240" w:lineRule="auto"/>
              <w:ind w:left="180"/>
              <w:rPr>
                <w:rFonts w:ascii="NikoshBAN" w:hAnsi="NikoshBAN" w:cs="NikoshBAN"/>
                <w:sz w:val="2"/>
                <w:szCs w:val="23"/>
              </w:rPr>
            </w:pPr>
          </w:p>
          <w:p w:rsidR="00927B07" w:rsidRPr="00454403" w:rsidRDefault="005400E2" w:rsidP="0058377F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39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একর জমিতে স্থায়ী ঘাস চাষ সম্প্রসারণ করা হবে।</w:t>
            </w:r>
          </w:p>
        </w:tc>
      </w:tr>
      <w:tr w:rsidR="00927B07" w:rsidRPr="00454403" w:rsidTr="0045440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4C0DFB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F3482E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গবাদিপশু-পাখির চিকিৎসা, রোগ প্রতিরোধ ও নিয়ন্ত্রণ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0.00835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কোটি গবাদিপশু </w:t>
            </w:r>
            <w:r w:rsidR="009F47B7" w:rsidRPr="00454403">
              <w:rPr>
                <w:rFonts w:ascii="NikoshBAN" w:hAnsi="NikoshBAN" w:cs="NikoshBAN"/>
                <w:sz w:val="23"/>
                <w:szCs w:val="23"/>
              </w:rPr>
              <w:t xml:space="preserve">ও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0.0687</w:t>
            </w:r>
            <w:r w:rsidR="009F47B7" w:rsidRPr="00454403">
              <w:rPr>
                <w:rFonts w:ascii="NikoshBAN" w:hAnsi="NikoshBAN" w:cs="NikoshBAN"/>
                <w:sz w:val="23"/>
                <w:szCs w:val="23"/>
              </w:rPr>
              <w:t xml:space="preserve"> কোটি হাঁস-মুরগি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>কে টিকা প্রদান করা হবে।</w:t>
            </w:r>
          </w:p>
          <w:p w:rsidR="00927B07" w:rsidRPr="00454403" w:rsidRDefault="005400E2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গবাদিপশুর রোগ অনুসন্ধানে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185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টি নমুনা সংগ্রহ ও গবেষণাগারে প্রেরণ করা হবে।</w:t>
            </w:r>
          </w:p>
          <w:p w:rsidR="00927B07" w:rsidRPr="00454403" w:rsidRDefault="005400E2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053B11">
              <w:rPr>
                <w:rFonts w:ascii="NikoshBAN" w:hAnsi="NikoshBAN" w:cs="NikoshBAN"/>
                <w:sz w:val="23"/>
                <w:szCs w:val="23"/>
              </w:rPr>
              <w:t>0.00২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45</w:t>
            </w:r>
            <w:r w:rsidR="009F47B7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কোটি গবাদিপশুর ও </w:t>
            </w:r>
            <w:r w:rsidR="009F47B7" w:rsidRPr="00454403">
              <w:rPr>
                <w:rFonts w:ascii="NikoshBAN" w:hAnsi="NikoshBAN" w:cs="NikoshBAN"/>
                <w:sz w:val="23"/>
                <w:szCs w:val="23"/>
              </w:rPr>
              <w:t>০.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012</w:t>
            </w:r>
            <w:r w:rsidR="00053B11">
              <w:rPr>
                <w:rFonts w:ascii="NikoshBAN" w:hAnsi="NikoshBAN" w:cs="NikoshBAN"/>
                <w:sz w:val="23"/>
                <w:szCs w:val="23"/>
              </w:rPr>
              <w:t>৩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কোটি হাঁস-মুরগির   চিকিৎসা প্রদান করা হবে।</w:t>
            </w:r>
          </w:p>
          <w:p w:rsidR="00C4451A" w:rsidRPr="00454403" w:rsidRDefault="00916413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 xml:space="preserve">340 </w:t>
            </w:r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>টি পোষা প্রাণির চিকিৎসা প্রদান করা হবে।</w:t>
            </w:r>
          </w:p>
          <w:p w:rsidR="00C4451A" w:rsidRPr="00454403" w:rsidRDefault="00C4451A" w:rsidP="0026313B">
            <w:pPr>
              <w:pStyle w:val="ListParagraph"/>
              <w:spacing w:before="0" w:beforeAutospacing="0" w:after="0" w:line="240" w:lineRule="auto"/>
              <w:ind w:left="180"/>
              <w:rPr>
                <w:rFonts w:ascii="NikoshBAN" w:hAnsi="NikoshBAN" w:cs="NikoshBAN"/>
                <w:sz w:val="13"/>
                <w:szCs w:val="23"/>
              </w:rPr>
            </w:pPr>
          </w:p>
          <w:p w:rsidR="00927B07" w:rsidRPr="00454403" w:rsidRDefault="005400E2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11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টি ফ্রি ভেটেরিনারি মেডিক্যাল ক্যাম্প পরিচালনা করা হবে।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 xml:space="preserve">0.00837 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কোটি গবাদিপশু ও </w:t>
            </w:r>
            <w:r w:rsidR="0058377F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 xml:space="preserve">0.0690 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>কোটি হাঁস-মুরগিকে টিকা প্রদান করা হবে।</w:t>
            </w:r>
          </w:p>
          <w:p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গবাদিপশুর রোগ অনুসন্ধানে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 xml:space="preserve">187 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>টি নমুনা সংগ্রহ ও গবেষণাগারে প্রেরণ করা হবে।</w:t>
            </w:r>
          </w:p>
          <w:p w:rsidR="004C447C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E87D19">
              <w:rPr>
                <w:rFonts w:ascii="NikoshBAN" w:hAnsi="NikoshBAN" w:cs="NikoshBAN"/>
                <w:sz w:val="23"/>
                <w:szCs w:val="23"/>
              </w:rPr>
              <w:t>0.00২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47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কোটি গবাদিপশুর ও ০.</w:t>
            </w:r>
            <w:r w:rsidR="00E87D19">
              <w:rPr>
                <w:rFonts w:ascii="NikoshBAN" w:hAnsi="NikoshBAN" w:cs="NikoshBAN"/>
                <w:sz w:val="23"/>
                <w:szCs w:val="23"/>
              </w:rPr>
              <w:t>012৪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কোটি হাঁস-মুরগির   চিকিৎসা প্রদান করা হবে।</w:t>
            </w:r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</w:p>
          <w:p w:rsidR="004C447C" w:rsidRPr="00454403" w:rsidRDefault="00916413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 xml:space="preserve">342 </w:t>
            </w:r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টি পোষা প্রাণির চিকিৎসা প্রদান করা হবে।</w:t>
            </w:r>
          </w:p>
          <w:p w:rsidR="004C447C" w:rsidRPr="00454403" w:rsidRDefault="004C447C" w:rsidP="0026313B">
            <w:pPr>
              <w:pStyle w:val="ListParagraph"/>
              <w:spacing w:before="0" w:beforeAutospacing="0" w:after="0" w:line="240" w:lineRule="auto"/>
              <w:ind w:left="180"/>
              <w:rPr>
                <w:rFonts w:ascii="NikoshBAN" w:hAnsi="NikoshBAN" w:cs="NikoshBAN"/>
                <w:sz w:val="13"/>
                <w:szCs w:val="23"/>
              </w:rPr>
            </w:pPr>
          </w:p>
          <w:p w:rsidR="00927B07" w:rsidRPr="00454403" w:rsidRDefault="004C447C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12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টি ফ্রি ভেটেরিনারি মেডিক্যাল ক্যাম্প পরিচালনা করা হবে।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0.00840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কোটি গবাদিপশু ও </w:t>
            </w:r>
            <w:r w:rsidR="0058377F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 xml:space="preserve">0.0692 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>কোটি হাঁস-মুরগিকে টিকা প্রদান করা হবে।</w:t>
            </w:r>
          </w:p>
          <w:p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গবাদিপশুর রোগ অনুসন্ধানে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189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টি নমুনা সংগ্রহ ও গবেষণাগারে প্রেরণ করা হবে।</w:t>
            </w:r>
          </w:p>
          <w:p w:rsidR="004C447C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মোট ০.</w:t>
            </w:r>
            <w:r w:rsidR="00E87D19">
              <w:rPr>
                <w:rFonts w:ascii="NikoshBAN" w:hAnsi="NikoshBAN" w:cs="NikoshBAN"/>
                <w:sz w:val="23"/>
                <w:szCs w:val="23"/>
              </w:rPr>
              <w:t>০০২৪৯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কোটি গবাদিপশুর ও ০.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0</w:t>
            </w:r>
            <w:r w:rsidR="00E87D19">
              <w:rPr>
                <w:rFonts w:ascii="NikoshBAN" w:hAnsi="NikoshBAN" w:cs="NikoshBAN"/>
                <w:sz w:val="23"/>
                <w:szCs w:val="23"/>
              </w:rPr>
              <w:t>12৫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>কোটি হাঁস-মুরগির   চিকিৎসা প্রদান করা হবে।</w:t>
            </w:r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</w:p>
          <w:p w:rsidR="004C447C" w:rsidRPr="00454403" w:rsidRDefault="00916413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 xml:space="preserve">344 </w:t>
            </w:r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টি পোষা প্রাণির চিকিৎসা প্রদান করা হবে।</w:t>
            </w:r>
          </w:p>
          <w:p w:rsidR="004C447C" w:rsidRPr="00454403" w:rsidRDefault="004C447C" w:rsidP="0026313B">
            <w:pPr>
              <w:pStyle w:val="ListParagraph"/>
              <w:spacing w:before="0" w:beforeAutospacing="0" w:after="0" w:line="240" w:lineRule="auto"/>
              <w:ind w:left="180"/>
              <w:rPr>
                <w:rFonts w:ascii="NikoshBAN" w:hAnsi="NikoshBAN" w:cs="NikoshBAN"/>
                <w:sz w:val="13"/>
                <w:szCs w:val="23"/>
              </w:rPr>
            </w:pPr>
          </w:p>
          <w:p w:rsidR="00927B07" w:rsidRPr="00454403" w:rsidRDefault="004C447C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13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টি ফ্রি ভেটেরিনারি মেডিক্যাল ক্যাম্প পরিচালনা করা হবে।</w:t>
            </w:r>
          </w:p>
        </w:tc>
      </w:tr>
      <w:tr w:rsidR="00927B07" w:rsidRPr="00454403" w:rsidTr="00454403">
        <w:trPr>
          <w:trHeight w:val="25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4C0DFB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F3482E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মানবসম্পদ উন্নয়ন ও কর্মসংস্থানের সুযোগ সৃষ্টি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95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গবাদিপশু ও পোল্ট্রি খামারিদের প্রশিক্ষণ প্রদান করা হবে।</w:t>
            </w:r>
          </w:p>
          <w:p w:rsidR="00927B07" w:rsidRPr="00454403" w:rsidRDefault="005400E2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20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জন মাংস প্রক্রিয়াজাতকারীদের প্রশিক্ষণ প্রদান করা হবে।</w:t>
            </w:r>
          </w:p>
          <w:p w:rsidR="00927B07" w:rsidRPr="00454403" w:rsidRDefault="00545464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গবাদিপশু-পাখি পালনে </w:t>
            </w:r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 xml:space="preserve">সক্ষমতা বৃদ্ধিতে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70</w:t>
            </w:r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 xml:space="preserve"> টি উঠান বৈঠকের আয়োজন করা হবে।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100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গবাদিপশু ও পোল্ট্রি খামারিদের প্রশিক্ষণ প্রদান করা হবে।</w:t>
            </w:r>
          </w:p>
          <w:p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22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জন মাংস প্রক্রিয়াজাতকারীদের প্রশিক্ষণ প্রদান করা হবে।</w:t>
            </w:r>
          </w:p>
          <w:p w:rsidR="00927B07" w:rsidRPr="00454403" w:rsidRDefault="00F2293A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গবাদিপশু-পাখি পালনে সক্ষমতা বৃদ্ধিতে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72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টি উঠান বৈঠকের আয়োজন করা হবে।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105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গবাদিপশু ও পোল্ট্রি খামারিদের প্রশিক্ষণ প্রদান করা হবে।</w:t>
            </w:r>
          </w:p>
          <w:p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24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জন মাংস প্রক্রিয়াজাতকারীদের প্রশিক্ষণ প্রদান করা হবে।</w:t>
            </w:r>
          </w:p>
          <w:p w:rsidR="00927B07" w:rsidRPr="00454403" w:rsidRDefault="00F2293A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গবাদিপশু-পাখি পালনে সক্ষমতা বৃদ্ধিতে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74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টি উঠান বৈঠকের আয়োজন করা হবে।</w:t>
            </w:r>
          </w:p>
        </w:tc>
      </w:tr>
      <w:tr w:rsidR="00927B07" w:rsidRPr="00454403" w:rsidTr="00454403">
        <w:trPr>
          <w:trHeight w:val="171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4C0DFB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৪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F3482E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মানসম্মত 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প্রাণিজাত 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পণ্যের  সরবরাহ ও 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>রপ্তানি বৃদ্ধি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26313B">
            <w:pPr>
              <w:numPr>
                <w:ilvl w:val="0"/>
                <w:numId w:val="2"/>
              </w:numPr>
              <w:ind w:left="216" w:hanging="216"/>
              <w:rPr>
                <w:rFonts w:ascii="NikoshBAN" w:eastAsia="Nikosh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10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টি পোল্ট্রি খামার ও</w:t>
            </w:r>
            <w:r w:rsidR="00184BB8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12</w:t>
            </w:r>
            <w:r w:rsidR="00184BB8" w:rsidRPr="00454403">
              <w:rPr>
                <w:rFonts w:ascii="NikoshBAN" w:hAnsi="NikoshBAN" w:cs="NikoshBAN"/>
                <w:sz w:val="23"/>
                <w:szCs w:val="23"/>
              </w:rPr>
              <w:t xml:space="preserve">টি 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 খামার রেজিষ্ট্রেশন ও নবায়ন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>করা হবে।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</w:p>
          <w:p w:rsidR="00927B07" w:rsidRPr="00454403" w:rsidRDefault="005400E2" w:rsidP="00053B11">
            <w:pPr>
              <w:numPr>
                <w:ilvl w:val="0"/>
                <w:numId w:val="2"/>
              </w:numPr>
              <w:ind w:left="216" w:hanging="216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প্রাণিসম্পদ বিষয়ক বিভিন্ন আইন বাস্তবায়নে </w:t>
            </w:r>
            <w:r w:rsidR="00053B11">
              <w:rPr>
                <w:rFonts w:ascii="NikoshBAN" w:eastAsia="Nikosh" w:hAnsi="NikoshBAN" w:cs="NikoshBAN"/>
                <w:sz w:val="23"/>
                <w:szCs w:val="23"/>
              </w:rPr>
              <w:t>৪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r w:rsidR="00E87D19">
              <w:rPr>
                <w:rFonts w:ascii="NikoshBAN" w:eastAsia="Nikosh" w:hAnsi="NikoshBAN" w:cs="NikoshBAN"/>
                <w:sz w:val="23"/>
                <w:szCs w:val="23"/>
              </w:rPr>
              <w:t xml:space="preserve">টি 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মোবাইল কোর্ট পরিচালনা করা হবে।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A" w:rsidRPr="00454403" w:rsidRDefault="00F2293A" w:rsidP="0026313B">
            <w:pPr>
              <w:numPr>
                <w:ilvl w:val="0"/>
                <w:numId w:val="2"/>
              </w:numPr>
              <w:ind w:left="216" w:hanging="216"/>
              <w:rPr>
                <w:rFonts w:ascii="NikoshBAN" w:eastAsia="Nikosh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11 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টি পোল্ট্রি খামার ও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13 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>টি গবাদিপশুর খামার রেজিষ্ট্রেশন ও নবায়ন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>করা হবে।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</w:p>
          <w:p w:rsidR="00927B07" w:rsidRPr="00454403" w:rsidRDefault="00F2293A" w:rsidP="00E87D19">
            <w:pPr>
              <w:numPr>
                <w:ilvl w:val="0"/>
                <w:numId w:val="2"/>
              </w:numPr>
              <w:ind w:left="216" w:hanging="216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প্রাণিসম্পদ বিষয়ক বিভিন্ন আইন বাস্তবায়নে </w:t>
            </w:r>
            <w:r w:rsidR="00E87D19">
              <w:rPr>
                <w:rFonts w:ascii="NikoshBAN" w:eastAsia="Nikosh" w:hAnsi="NikoshBAN" w:cs="NikoshBAN"/>
                <w:sz w:val="23"/>
                <w:szCs w:val="23"/>
              </w:rPr>
              <w:t>৫টি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মোবাইল কোর্ট পরিচালনা করা হবে।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A" w:rsidRPr="00454403" w:rsidRDefault="00F2293A" w:rsidP="0026313B">
            <w:pPr>
              <w:numPr>
                <w:ilvl w:val="0"/>
                <w:numId w:val="2"/>
              </w:numPr>
              <w:ind w:left="216" w:hanging="216"/>
              <w:rPr>
                <w:rFonts w:ascii="NikoshBAN" w:eastAsia="Nikosh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মোট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12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টি পোল্ট্রি খামার ও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14 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>টি গবাদিপশুর খামার রেজিষ্ট্রেশন ও নবায়ন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>করা হবে।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</w:p>
          <w:p w:rsidR="00927B07" w:rsidRPr="00454403" w:rsidRDefault="00F2293A" w:rsidP="00E87D19">
            <w:pPr>
              <w:numPr>
                <w:ilvl w:val="0"/>
                <w:numId w:val="2"/>
              </w:numPr>
              <w:ind w:left="216" w:hanging="216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প্রাণিসম্পদ বিষয়ক বিভিন্ন আইন বাস্তবায়নে </w:t>
            </w:r>
            <w:r w:rsidR="00E87D19">
              <w:rPr>
                <w:rFonts w:ascii="NikoshBAN" w:eastAsia="Nikosh" w:hAnsi="NikoshBAN" w:cs="NikoshBAN"/>
                <w:sz w:val="23"/>
                <w:szCs w:val="23"/>
              </w:rPr>
              <w:t>৬ টি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মোবাইল কোর্ট পরিচালনা করা হবে। </w:t>
            </w:r>
          </w:p>
        </w:tc>
      </w:tr>
      <w:tr w:rsidR="00927B07" w:rsidRPr="00454403" w:rsidTr="00454403">
        <w:trPr>
          <w:trHeight w:val="8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4C0DFB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F3482E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আইন/ বিধি/ প্রবিধি/ নীতিমালা/নির্দেশিকা প্রণয়ন/সংশোধন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5400E2" w:rsidP="00916413">
            <w:pPr>
              <w:numPr>
                <w:ilvl w:val="0"/>
                <w:numId w:val="3"/>
              </w:numPr>
              <w:tabs>
                <w:tab w:val="clear" w:pos="420"/>
                <w:tab w:val="left" w:pos="252"/>
              </w:tabs>
              <w:ind w:left="252" w:hanging="252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প্রাথমিকভাবে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00 টি</w:t>
            </w:r>
            <w:r w:rsidR="00F2293A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প্রাণিসম্পদ খামারীর বীমা ব্যবস্থার পাইলটিং শুরু করা হবে।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F2293A" w:rsidP="00916413">
            <w:pPr>
              <w:numPr>
                <w:ilvl w:val="0"/>
                <w:numId w:val="3"/>
              </w:numPr>
              <w:tabs>
                <w:tab w:val="clear" w:pos="420"/>
              </w:tabs>
              <w:ind w:left="222" w:hanging="222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প্রাথমিকভাবে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০1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টি 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প্রাণিসম্পদ খামারীর বীমা ব্যবস্থার পাইলটিং শুরু করা হবে।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07" w:rsidRPr="00454403" w:rsidRDefault="00F2293A" w:rsidP="00916413">
            <w:pPr>
              <w:numPr>
                <w:ilvl w:val="0"/>
                <w:numId w:val="3"/>
              </w:numPr>
              <w:tabs>
                <w:tab w:val="clear" w:pos="420"/>
              </w:tabs>
              <w:ind w:left="282" w:hanging="282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প্রাথমিকভাবে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02টি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প্রাণিসম্পদ খামারীর বীমা ব্যবস্থার পাইলটিং শুরু করা হবে।</w:t>
            </w:r>
          </w:p>
        </w:tc>
      </w:tr>
    </w:tbl>
    <w:p w:rsidR="00927B07" w:rsidRPr="00454403" w:rsidRDefault="00927B07" w:rsidP="00F3482E">
      <w:pPr>
        <w:rPr>
          <w:sz w:val="23"/>
          <w:szCs w:val="23"/>
        </w:rPr>
      </w:pPr>
    </w:p>
    <w:p w:rsidR="00790AD7" w:rsidRPr="00B84334" w:rsidRDefault="00790AD7" w:rsidP="00F3482E">
      <w:pPr>
        <w:rPr>
          <w:sz w:val="2"/>
          <w:szCs w:val="23"/>
        </w:rPr>
      </w:pPr>
    </w:p>
    <w:p w:rsidR="00E717A0" w:rsidRDefault="0041088D" w:rsidP="00790AD7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noProof/>
          <w:sz w:val="28"/>
        </w:rPr>
        <w:drawing>
          <wp:anchor distT="0" distB="0" distL="114300" distR="114300" simplePos="0" relativeHeight="251660800" behindDoc="1" locked="0" layoutInCell="1" allowOverlap="1" wp14:anchorId="483C6408" wp14:editId="5623370A">
            <wp:simplePos x="0" y="0"/>
            <wp:positionH relativeFrom="column">
              <wp:posOffset>4950460</wp:posOffset>
            </wp:positionH>
            <wp:positionV relativeFrom="paragraph">
              <wp:posOffset>63500</wp:posOffset>
            </wp:positionV>
            <wp:extent cx="984250" cy="4762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334" w:rsidRDefault="00B84334" w:rsidP="00790AD7">
      <w:pPr>
        <w:ind w:left="6480"/>
        <w:jc w:val="center"/>
        <w:rPr>
          <w:rFonts w:ascii="NikoshBAN" w:hAnsi="NikoshBAN" w:cs="NikoshBAN"/>
          <w:sz w:val="23"/>
          <w:szCs w:val="23"/>
        </w:rPr>
      </w:pPr>
      <w:r w:rsidRPr="00454403">
        <w:rPr>
          <w:rFonts w:ascii="NikoshBAN" w:hAnsi="NikoshBAN" w:cs="NikoshBAN"/>
          <w:sz w:val="23"/>
          <w:szCs w:val="23"/>
        </w:rPr>
        <w:t xml:space="preserve"> </w:t>
      </w:r>
    </w:p>
    <w:p w:rsidR="00B84334" w:rsidRDefault="00E717A0" w:rsidP="00790AD7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>০১-০৬</w:t>
      </w:r>
      <w:r w:rsidR="00B84334">
        <w:rPr>
          <w:rFonts w:ascii="NikoshBAN" w:hAnsi="NikoshBAN" w:cs="NikoshBAN"/>
          <w:sz w:val="23"/>
          <w:szCs w:val="23"/>
        </w:rPr>
        <w:t>-২০২৬</w:t>
      </w:r>
    </w:p>
    <w:p w:rsidR="00790AD7" w:rsidRPr="00454403" w:rsidRDefault="00790AD7" w:rsidP="00790AD7">
      <w:pPr>
        <w:ind w:left="6480"/>
        <w:jc w:val="center"/>
        <w:rPr>
          <w:rFonts w:ascii="NikoshBAN" w:hAnsi="NikoshBAN" w:cs="NikoshBAN"/>
          <w:sz w:val="23"/>
          <w:szCs w:val="23"/>
        </w:rPr>
      </w:pPr>
      <w:r w:rsidRPr="00454403">
        <w:rPr>
          <w:rFonts w:ascii="NikoshBAN" w:hAnsi="NikoshBAN" w:cs="NikoshBAN"/>
          <w:sz w:val="23"/>
          <w:szCs w:val="23"/>
        </w:rPr>
        <w:t xml:space="preserve">( ডা. মো: </w:t>
      </w:r>
      <w:r w:rsidR="00E717A0">
        <w:rPr>
          <w:rFonts w:ascii="NikoshBAN" w:hAnsi="NikoshBAN" w:cs="NikoshBAN"/>
          <w:sz w:val="23"/>
          <w:szCs w:val="23"/>
        </w:rPr>
        <w:t>তরিকুল ইসলাম</w:t>
      </w:r>
      <w:r w:rsidRPr="00454403">
        <w:rPr>
          <w:rFonts w:ascii="NikoshBAN" w:hAnsi="NikoshBAN" w:cs="NikoshBAN"/>
          <w:sz w:val="23"/>
          <w:szCs w:val="23"/>
        </w:rPr>
        <w:t xml:space="preserve"> )</w:t>
      </w:r>
    </w:p>
    <w:p w:rsidR="00790AD7" w:rsidRPr="00454403" w:rsidRDefault="00E717A0" w:rsidP="00790AD7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>উপজেলা প্রাণিসম্পদ অফিসার</w:t>
      </w:r>
    </w:p>
    <w:p w:rsidR="00894958" w:rsidRDefault="00E717A0" w:rsidP="00790AD7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 xml:space="preserve">বটিয়াঘাটা, </w:t>
      </w:r>
      <w:r w:rsidR="00790AD7" w:rsidRPr="00454403">
        <w:rPr>
          <w:rFonts w:ascii="NikoshBAN" w:hAnsi="NikoshBAN" w:cs="NikoshBAN"/>
          <w:sz w:val="23"/>
          <w:szCs w:val="23"/>
        </w:rPr>
        <w:t>খুলনা।</w:t>
      </w:r>
    </w:p>
    <w:p w:rsidR="00894958" w:rsidRDefault="00894958">
      <w:pPr>
        <w:rPr>
          <w:rFonts w:ascii="NikoshBAN" w:hAnsi="NikoshBAN" w:cs="NikoshBAN"/>
          <w:sz w:val="23"/>
          <w:szCs w:val="23"/>
        </w:rPr>
      </w:pPr>
    </w:p>
    <w:p w:rsidR="00185C4E" w:rsidRDefault="00185C4E" w:rsidP="00894958">
      <w:pPr>
        <w:jc w:val="center"/>
        <w:rPr>
          <w:rFonts w:ascii="Nikosh" w:hAnsi="Nikosh" w:cs="Nikosh"/>
          <w:b/>
        </w:rPr>
      </w:pPr>
    </w:p>
    <w:p w:rsidR="00185C4E" w:rsidRPr="00185C4E" w:rsidRDefault="00894958" w:rsidP="00894958">
      <w:pPr>
        <w:jc w:val="center"/>
        <w:rPr>
          <w:rFonts w:ascii="Nikosh" w:hAnsi="Nikosh" w:cs="Nikosh"/>
          <w:b/>
          <w:sz w:val="30"/>
        </w:rPr>
      </w:pPr>
      <w:r w:rsidRPr="00185C4E">
        <w:rPr>
          <w:rFonts w:ascii="Nikosh" w:hAnsi="Nikosh" w:cs="Nikosh"/>
          <w:b/>
          <w:sz w:val="30"/>
        </w:rPr>
        <w:t>সেকশন-২:</w:t>
      </w:r>
    </w:p>
    <w:p w:rsidR="00894958" w:rsidRPr="006B009E" w:rsidRDefault="006B009E" w:rsidP="006B009E">
      <w:pPr>
        <w:jc w:val="center"/>
        <w:rPr>
          <w:rFonts w:ascii="NikoshBAN" w:hAnsi="NikoshBAN" w:cs="NikoshBAN"/>
          <w:b/>
          <w:bCs/>
          <w:sz w:val="28"/>
          <w:szCs w:val="28"/>
        </w:rPr>
      </w:pPr>
      <w:r w:rsidRPr="006B009E">
        <w:rPr>
          <w:rFonts w:ascii="NikoshBAN" w:hAnsi="NikoshBAN" w:cs="NikoshBAN"/>
          <w:b/>
          <w:color w:val="262626" w:themeColor="text1" w:themeTint="D9"/>
          <w:sz w:val="28"/>
          <w:szCs w:val="28"/>
        </w:rPr>
        <w:t xml:space="preserve">উপজেলা প্রাণিসম্পদ দপ্তর ও ভেটেরিনারি হাসপাতাল, বটিয়াঘাটা, খুলনা এর </w:t>
      </w:r>
      <w:r w:rsidRPr="006B009E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="00894958" w:rsidRPr="006B009E">
        <w:rPr>
          <w:rFonts w:ascii="NikoshBAN" w:hAnsi="NikoshBAN" w:cs="NikoshBAN"/>
          <w:b/>
          <w:bCs/>
          <w:sz w:val="28"/>
          <w:szCs w:val="28"/>
        </w:rPr>
        <w:t>(২০২৬-২৭ অর্থবছরের কর্মসম্পাদন পরিকল্পনা)</w:t>
      </w:r>
    </w:p>
    <w:p w:rsidR="00185C4E" w:rsidRDefault="00185C4E" w:rsidP="00894958">
      <w:pPr>
        <w:jc w:val="center"/>
        <w:rPr>
          <w:rFonts w:ascii="Nikosh" w:hAnsi="Nikosh" w:cs="Nikosh"/>
        </w:rPr>
      </w:pPr>
    </w:p>
    <w:tbl>
      <w:tblPr>
        <w:tblStyle w:val="TableGrid"/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1080"/>
        <w:gridCol w:w="2880"/>
        <w:gridCol w:w="1158"/>
        <w:gridCol w:w="1175"/>
        <w:gridCol w:w="1357"/>
        <w:gridCol w:w="1170"/>
      </w:tblGrid>
      <w:tr w:rsidR="00894958" w:rsidTr="006B009E">
        <w:trPr>
          <w:trHeight w:val="926"/>
          <w:tblHeader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8" w:rsidRDefault="00894958" w:rsidP="006B009E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কর্মসম্পাদন ক্ষেত্র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8" w:rsidRDefault="00894958" w:rsidP="006B009E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পরিকল্পনার ক্রমিক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8" w:rsidRDefault="00894958" w:rsidP="006B009E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ফলাফল নির্দেশক কার্যক্রম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8" w:rsidRDefault="00894958" w:rsidP="006B009E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পরিমাপকের একক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8" w:rsidRDefault="00894958" w:rsidP="006B009E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নির্দেশকের মান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8" w:rsidRDefault="00894958" w:rsidP="006B009E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প্রকৃত অর্জন</w:t>
            </w:r>
          </w:p>
          <w:p w:rsidR="00894958" w:rsidRDefault="00894958" w:rsidP="006B009E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(2025-26) (এপ্রিল,২৬)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8" w:rsidRDefault="00894958" w:rsidP="006B009E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লক্ষমাত্রা</w:t>
            </w:r>
          </w:p>
          <w:p w:rsidR="00894958" w:rsidRDefault="00894958" w:rsidP="006B009E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(2026-27)</w:t>
            </w:r>
          </w:p>
        </w:tc>
      </w:tr>
      <w:tr w:rsidR="00894958" w:rsidTr="006B00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8" w:rsidRPr="00A56A36" w:rsidRDefault="00894958" w:rsidP="006B009E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8" w:rsidRPr="00A56A36" w:rsidRDefault="00894958" w:rsidP="006B009E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8" w:rsidRPr="00A56A36" w:rsidRDefault="00894958" w:rsidP="006B009E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৩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8" w:rsidRPr="00A56A36" w:rsidRDefault="00894958" w:rsidP="006B009E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৪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8" w:rsidRPr="00A56A36" w:rsidRDefault="00894958" w:rsidP="006B009E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8" w:rsidRPr="00A56A36" w:rsidRDefault="00894958" w:rsidP="006B009E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8" w:rsidRPr="00A56A36" w:rsidRDefault="00894958" w:rsidP="006B009E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৭</w:t>
            </w:r>
          </w:p>
        </w:tc>
      </w:tr>
      <w:tr w:rsidR="0087044D" w:rsidTr="006B009E">
        <w:trPr>
          <w:trHeight w:val="384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4D" w:rsidRDefault="0087044D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১) সেবা প্রদান</w:t>
            </w:r>
          </w:p>
          <w:p w:rsidR="0087044D" w:rsidRDefault="0087044D" w:rsidP="006B009E">
            <w:pPr>
              <w:jc w:val="center"/>
            </w:pPr>
            <w:r>
              <w:t>Service Delivery</w:t>
            </w:r>
          </w:p>
          <w:p w:rsidR="0087044D" w:rsidRDefault="0087044D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[মান-৩০]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4D" w:rsidRDefault="001B0A88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4D" w:rsidRDefault="0087044D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স্হায়ী ঘাস চাষ সম্প্রসারণ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4D" w:rsidRDefault="0087044D" w:rsidP="006B009E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</w:rPr>
              <w:t>একর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4D" w:rsidRDefault="00B10162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4D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৩১.৮০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4D" w:rsidRDefault="00F07ABE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৩৮</w:t>
            </w:r>
          </w:p>
        </w:tc>
      </w:tr>
      <w:tr w:rsidR="004727DC" w:rsidTr="006B009E">
        <w:trPr>
          <w:trHeight w:val="384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DC" w:rsidRDefault="004727DC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DC" w:rsidRDefault="00507620" w:rsidP="006B009E">
            <w:pPr>
              <w:jc w:val="center"/>
              <w:rPr>
                <w:rFonts w:ascii="Nikosh" w:hAnsi="Nikosh" w:cs="Nikosh"/>
              </w:rPr>
            </w:pPr>
            <w:r w:rsidRPr="00EE1641">
              <w:rPr>
                <w:rFonts w:ascii="Nikosh" w:hAnsi="Nikosh" w:cs="Nikosh"/>
                <w:color w:val="000000" w:themeColor="text1"/>
              </w:rPr>
              <w:t>১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DC" w:rsidRDefault="004727DC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কৃত্রিম প্রজনন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DC" w:rsidRDefault="004727DC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DC" w:rsidRDefault="00507620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DC" w:rsidRDefault="004727DC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৫২১০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DC" w:rsidRDefault="004727DC" w:rsidP="006B009E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1B0A88" w:rsidTr="006B009E">
        <w:trPr>
          <w:trHeight w:val="422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  <w:color w:val="FF0000"/>
              </w:rPr>
            </w:pPr>
            <w:r>
              <w:rPr>
                <w:rFonts w:ascii="Nikosh" w:hAnsi="Nikosh" w:cs="Nikosh"/>
              </w:rPr>
              <w:t>টিকা প্রদান সম্প্রসারণ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</w:rPr>
              <w:t>কোটি (মাত্রা)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507620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০.০৬০০০১৬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F07ABE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০.০৭৭০৫</w:t>
            </w:r>
          </w:p>
        </w:tc>
      </w:tr>
      <w:tr w:rsidR="001B0A88" w:rsidTr="006B009E">
        <w:trPr>
          <w:trHeight w:val="521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  <w:color w:val="FF0000"/>
              </w:rPr>
            </w:pPr>
            <w:r>
              <w:rPr>
                <w:rFonts w:ascii="Nikosh" w:hAnsi="Nikosh" w:cs="Nikosh"/>
              </w:rPr>
              <w:t>গবাদিপশু-পাখির রোগ অনুসন্ধানে নমুনা সংগ্রহ ও গবেষণাগারে প্রেরণ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507620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F07ABE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১৮৫</w:t>
            </w:r>
          </w:p>
        </w:tc>
      </w:tr>
      <w:tr w:rsidR="001B0A88" w:rsidTr="006B009E"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গবাদিপশুর চিকিৎসা প্রদান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কোটি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০.০০২৪৪৮২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>0.00২45</w:t>
            </w:r>
          </w:p>
        </w:tc>
      </w:tr>
      <w:tr w:rsidR="001B0A88" w:rsidTr="006B009E"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  <w:color w:val="FF0000"/>
              </w:rPr>
            </w:pPr>
            <w:r>
              <w:rPr>
                <w:rFonts w:ascii="Nikosh" w:hAnsi="Nikosh" w:cs="Nikosh"/>
              </w:rPr>
              <w:t>হাঁস-মুরগির চিকিৎসা প্রদান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</w:rPr>
              <w:t>কোটি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507620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০.০১১৩৪২১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CD5D5F" w:rsidP="006B009E">
            <w:pPr>
              <w:jc w:val="center"/>
              <w:rPr>
                <w:rFonts w:ascii="NikoshBAN" w:hAnsi="NikoshBAN" w:cs="NikoshBAN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০.</w:t>
            </w:r>
            <w:r>
              <w:rPr>
                <w:rFonts w:ascii="NikoshBAN" w:hAnsi="NikoshBAN" w:cs="NikoshBAN"/>
                <w:sz w:val="23"/>
                <w:szCs w:val="23"/>
              </w:rPr>
              <w:t>012৩</w:t>
            </w:r>
          </w:p>
        </w:tc>
      </w:tr>
      <w:tr w:rsidR="00C8015B" w:rsidTr="006B009E"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B" w:rsidRDefault="00C8015B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B" w:rsidRDefault="00C8015B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B" w:rsidRDefault="00C8015B" w:rsidP="006B009E">
            <w:pPr>
              <w:jc w:val="center"/>
              <w:rPr>
                <w:rFonts w:ascii="Nikosh" w:hAnsi="Nikosh" w:cs="Nikosh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পোষা প্রাণির চিকিৎসা প্রদান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B" w:rsidRDefault="00C8015B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B" w:rsidRDefault="00B10162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B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২৪৭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B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>340</w:t>
            </w:r>
          </w:p>
        </w:tc>
      </w:tr>
      <w:tr w:rsidR="001B0A88" w:rsidTr="006B009E"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  <w:color w:val="FF0000"/>
              </w:rPr>
            </w:pPr>
            <w:r>
              <w:rPr>
                <w:rFonts w:ascii="Nikosh" w:hAnsi="Nikosh" w:cs="Nikosh"/>
              </w:rPr>
              <w:t>ফ্রি ভেটেরিনারি মেডিক্যাল ক্যাম্প স্থাপন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1B0A88" w:rsidP="006B009E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891682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88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১১</w:t>
            </w:r>
          </w:p>
        </w:tc>
      </w:tr>
      <w:tr w:rsidR="00D56B43" w:rsidTr="006B009E">
        <w:trPr>
          <w:trHeight w:val="584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৩) প্রাতিষ্ঠানিক সক্ষমতা ও দক্ষতা</w:t>
            </w:r>
          </w:p>
          <w:p w:rsidR="00D56B43" w:rsidRDefault="00D56B43" w:rsidP="006B009E">
            <w:pPr>
              <w:jc w:val="center"/>
            </w:pPr>
            <w:r>
              <w:t>Institutional Capacity and Efficiency</w:t>
            </w:r>
          </w:p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[মান-২৪]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গবাদিপশু ও পোল্ট্রি খামারিদের প্রশিক্ষণ প্রদান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185C4E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৫৫৫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৯৫</w:t>
            </w:r>
          </w:p>
        </w:tc>
      </w:tr>
      <w:tr w:rsidR="00D56B43" w:rsidTr="006B009E">
        <w:trPr>
          <w:trHeight w:val="368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মাংস প্রক্রিয়াজাতকারীদের প্রশিক্ষণ প্রদান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185C4E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২০</w:t>
            </w:r>
          </w:p>
        </w:tc>
      </w:tr>
      <w:tr w:rsidR="00D56B43" w:rsidTr="006B009E">
        <w:trPr>
          <w:trHeight w:val="54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গবাদিপশু-পাখি পালনে সক্ষমতা বৃদ্ধিতে উঠান বৈঠকের আয়োজন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185C4E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053B11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৭০</w:t>
            </w:r>
          </w:p>
        </w:tc>
      </w:tr>
      <w:tr w:rsidR="00D56B43" w:rsidTr="006B009E">
        <w:trPr>
          <w:trHeight w:val="386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৪) উন্নয়ন সংশ্লিষ্ট ও অন্যান্য কার্যক্রম </w:t>
            </w:r>
            <w:r>
              <w:t>Development Related and Other Activities</w:t>
            </w:r>
          </w:p>
          <w:p w:rsidR="00D56B43" w:rsidRDefault="00D56B43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[মান-১৬]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পোল্ট্রি খামার রেজিষ্ট্রেশন ও নবায়ন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6B009E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053B11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</w:p>
        </w:tc>
      </w:tr>
      <w:tr w:rsidR="00D56B43" w:rsidTr="006B009E">
        <w:trPr>
          <w:trHeight w:val="611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গবাদিপশু খামার রেজিষ্ট্রেশন ও নবায়ন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D56B43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6B009E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43" w:rsidRDefault="00053B11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</w:t>
            </w:r>
          </w:p>
        </w:tc>
      </w:tr>
      <w:tr w:rsidR="005A14E0" w:rsidTr="006B009E">
        <w:trPr>
          <w:trHeight w:val="1196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E0" w:rsidRDefault="005A14E0" w:rsidP="006B009E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E0" w:rsidRDefault="005A14E0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  <w:p w:rsidR="005A14E0" w:rsidRDefault="005A14E0" w:rsidP="006B009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E0" w:rsidRDefault="005A14E0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প্রাণিসম্পদ বিষয়ক বিভিন্ন আইন বাস্তবায়নে মোবাইল কোর্ট পরিচালনা করা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E0" w:rsidRDefault="005A14E0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E0" w:rsidRDefault="006B009E" w:rsidP="006B009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E0" w:rsidRDefault="00CD5D5F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E0" w:rsidRDefault="00053B11" w:rsidP="006B009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</w:tr>
    </w:tbl>
    <w:p w:rsidR="00185C4E" w:rsidRDefault="00185C4E" w:rsidP="00185C4E">
      <w:pPr>
        <w:jc w:val="both"/>
      </w:pPr>
    </w:p>
    <w:p w:rsidR="00E717A0" w:rsidRDefault="00E717A0" w:rsidP="00185C4E">
      <w:pPr>
        <w:ind w:left="5760"/>
        <w:jc w:val="center"/>
        <w:rPr>
          <w:rFonts w:ascii="NikoshBAN" w:hAnsi="NikoshBAN" w:cs="NikoshBAN"/>
          <w:sz w:val="28"/>
        </w:rPr>
      </w:pPr>
    </w:p>
    <w:p w:rsidR="00E717A0" w:rsidRDefault="0041088D" w:rsidP="00185C4E">
      <w:pPr>
        <w:ind w:left="5760"/>
        <w:jc w:val="center"/>
        <w:rPr>
          <w:rFonts w:ascii="NikoshBAN" w:hAnsi="NikoshBAN" w:cs="NikoshBAN"/>
          <w:sz w:val="28"/>
        </w:rPr>
      </w:pPr>
      <w:r>
        <w:rPr>
          <w:rFonts w:ascii="NikoshBAN" w:hAnsi="NikoshBAN" w:cs="NikoshBAN"/>
          <w:noProof/>
          <w:sz w:val="28"/>
        </w:rPr>
        <w:drawing>
          <wp:anchor distT="0" distB="0" distL="114300" distR="114300" simplePos="0" relativeHeight="251664896" behindDoc="1" locked="0" layoutInCell="1" allowOverlap="1" wp14:anchorId="6E58407A" wp14:editId="4C7A6C5E">
            <wp:simplePos x="0" y="0"/>
            <wp:positionH relativeFrom="column">
              <wp:posOffset>4969510</wp:posOffset>
            </wp:positionH>
            <wp:positionV relativeFrom="paragraph">
              <wp:posOffset>107315</wp:posOffset>
            </wp:positionV>
            <wp:extent cx="984250" cy="47625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0C2" w:rsidRDefault="007620C2" w:rsidP="00185C4E">
      <w:pPr>
        <w:ind w:left="5760"/>
        <w:jc w:val="center"/>
        <w:rPr>
          <w:rFonts w:ascii="NikoshBAN" w:hAnsi="NikoshBAN" w:cs="NikoshBAN"/>
          <w:sz w:val="28"/>
        </w:rPr>
      </w:pPr>
      <w:r w:rsidRPr="00185C4E">
        <w:rPr>
          <w:rFonts w:ascii="NikoshBAN" w:hAnsi="NikoshBAN" w:cs="NikoshBAN"/>
          <w:sz w:val="28"/>
        </w:rPr>
        <w:t xml:space="preserve"> </w:t>
      </w:r>
    </w:p>
    <w:p w:rsidR="00E717A0" w:rsidRDefault="00E717A0" w:rsidP="00E717A0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>০১-০৬-২০২৬</w:t>
      </w:r>
    </w:p>
    <w:p w:rsidR="00E717A0" w:rsidRPr="00454403" w:rsidRDefault="00E717A0" w:rsidP="00E717A0">
      <w:pPr>
        <w:ind w:left="6480"/>
        <w:jc w:val="center"/>
        <w:rPr>
          <w:rFonts w:ascii="NikoshBAN" w:hAnsi="NikoshBAN" w:cs="NikoshBAN"/>
          <w:sz w:val="23"/>
          <w:szCs w:val="23"/>
        </w:rPr>
      </w:pPr>
      <w:r w:rsidRPr="00454403">
        <w:rPr>
          <w:rFonts w:ascii="NikoshBAN" w:hAnsi="NikoshBAN" w:cs="NikoshBAN"/>
          <w:sz w:val="23"/>
          <w:szCs w:val="23"/>
        </w:rPr>
        <w:t xml:space="preserve"> ( ডা. মো: </w:t>
      </w:r>
      <w:r>
        <w:rPr>
          <w:rFonts w:ascii="NikoshBAN" w:hAnsi="NikoshBAN" w:cs="NikoshBAN"/>
          <w:sz w:val="23"/>
          <w:szCs w:val="23"/>
        </w:rPr>
        <w:t>তরিকুল ইসলাম</w:t>
      </w:r>
      <w:r w:rsidRPr="00454403">
        <w:rPr>
          <w:rFonts w:ascii="NikoshBAN" w:hAnsi="NikoshBAN" w:cs="NikoshBAN"/>
          <w:sz w:val="23"/>
          <w:szCs w:val="23"/>
        </w:rPr>
        <w:t xml:space="preserve"> )</w:t>
      </w:r>
    </w:p>
    <w:p w:rsidR="00E717A0" w:rsidRPr="00454403" w:rsidRDefault="00E717A0" w:rsidP="00E717A0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>উপজেলা প্রাণিসম্পদ অফিসার</w:t>
      </w:r>
    </w:p>
    <w:p w:rsidR="00E717A0" w:rsidRDefault="00E717A0" w:rsidP="00E717A0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 xml:space="preserve">বটিয়াঘাটা, </w:t>
      </w:r>
      <w:r w:rsidRPr="00454403">
        <w:rPr>
          <w:rFonts w:ascii="NikoshBAN" w:hAnsi="NikoshBAN" w:cs="NikoshBAN"/>
          <w:sz w:val="23"/>
          <w:szCs w:val="23"/>
        </w:rPr>
        <w:t>খুলনা।</w:t>
      </w:r>
    </w:p>
    <w:p w:rsidR="00790AD7" w:rsidRPr="00185C4E" w:rsidRDefault="00790AD7" w:rsidP="00790AD7">
      <w:pPr>
        <w:ind w:left="6480"/>
        <w:jc w:val="center"/>
        <w:rPr>
          <w:rFonts w:ascii="NikoshBAN" w:hAnsi="NikoshBAN" w:cs="NikoshBAN"/>
          <w:sz w:val="23"/>
          <w:szCs w:val="23"/>
        </w:rPr>
      </w:pPr>
    </w:p>
    <w:p w:rsidR="00185C4E" w:rsidRPr="00185C4E" w:rsidRDefault="00185C4E" w:rsidP="00790AD7">
      <w:pPr>
        <w:ind w:left="6480"/>
        <w:jc w:val="center"/>
        <w:rPr>
          <w:rFonts w:ascii="NikoshBAN" w:hAnsi="NikoshBAN" w:cs="NikoshBAN"/>
          <w:sz w:val="23"/>
          <w:szCs w:val="23"/>
        </w:rPr>
      </w:pPr>
    </w:p>
    <w:sectPr w:rsidR="00185C4E" w:rsidRPr="00185C4E" w:rsidSect="00454403">
      <w:pgSz w:w="11909" w:h="16834" w:code="9"/>
      <w:pgMar w:top="576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ourier New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Yu Gothic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D3E"/>
    <w:multiLevelType w:val="multilevel"/>
    <w:tmpl w:val="00CA6D3E"/>
    <w:lvl w:ilvl="0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22B78"/>
    <w:multiLevelType w:val="multilevel"/>
    <w:tmpl w:val="1CF22B7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67243A3"/>
    <w:multiLevelType w:val="multilevel"/>
    <w:tmpl w:val="467243A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753425A5"/>
    <w:multiLevelType w:val="multilevel"/>
    <w:tmpl w:val="753425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DA"/>
    <w:rsid w:val="000100D0"/>
    <w:rsid w:val="0001266B"/>
    <w:rsid w:val="00036C0C"/>
    <w:rsid w:val="00053B11"/>
    <w:rsid w:val="00064514"/>
    <w:rsid w:val="00080112"/>
    <w:rsid w:val="00081E0D"/>
    <w:rsid w:val="00090D12"/>
    <w:rsid w:val="000C511D"/>
    <w:rsid w:val="001133F6"/>
    <w:rsid w:val="00150C28"/>
    <w:rsid w:val="001564A9"/>
    <w:rsid w:val="0018054E"/>
    <w:rsid w:val="00184BB8"/>
    <w:rsid w:val="00185C4E"/>
    <w:rsid w:val="001B0A88"/>
    <w:rsid w:val="001F1152"/>
    <w:rsid w:val="001F1259"/>
    <w:rsid w:val="00224FD0"/>
    <w:rsid w:val="00236960"/>
    <w:rsid w:val="00250837"/>
    <w:rsid w:val="0026313B"/>
    <w:rsid w:val="003014D0"/>
    <w:rsid w:val="00324BAC"/>
    <w:rsid w:val="003416AF"/>
    <w:rsid w:val="00355AF0"/>
    <w:rsid w:val="003639B8"/>
    <w:rsid w:val="003A79C1"/>
    <w:rsid w:val="003B1576"/>
    <w:rsid w:val="003F6F02"/>
    <w:rsid w:val="00406A11"/>
    <w:rsid w:val="0041088D"/>
    <w:rsid w:val="00454403"/>
    <w:rsid w:val="0046362D"/>
    <w:rsid w:val="004727DC"/>
    <w:rsid w:val="004763D5"/>
    <w:rsid w:val="004908BA"/>
    <w:rsid w:val="004C0DFB"/>
    <w:rsid w:val="004C447C"/>
    <w:rsid w:val="005052A7"/>
    <w:rsid w:val="00507620"/>
    <w:rsid w:val="0052579A"/>
    <w:rsid w:val="005400E2"/>
    <w:rsid w:val="00545464"/>
    <w:rsid w:val="00552C28"/>
    <w:rsid w:val="0058377F"/>
    <w:rsid w:val="005A14E0"/>
    <w:rsid w:val="005C5721"/>
    <w:rsid w:val="005F1A8A"/>
    <w:rsid w:val="005F55CA"/>
    <w:rsid w:val="00603AFC"/>
    <w:rsid w:val="006135F9"/>
    <w:rsid w:val="006214BD"/>
    <w:rsid w:val="006B009E"/>
    <w:rsid w:val="006F2CE1"/>
    <w:rsid w:val="0070347E"/>
    <w:rsid w:val="00744FF6"/>
    <w:rsid w:val="007456C3"/>
    <w:rsid w:val="007620C2"/>
    <w:rsid w:val="00774C85"/>
    <w:rsid w:val="0078202F"/>
    <w:rsid w:val="00790AD7"/>
    <w:rsid w:val="00825B91"/>
    <w:rsid w:val="0086280B"/>
    <w:rsid w:val="0087044D"/>
    <w:rsid w:val="00891682"/>
    <w:rsid w:val="00894958"/>
    <w:rsid w:val="00913734"/>
    <w:rsid w:val="00916413"/>
    <w:rsid w:val="009225AF"/>
    <w:rsid w:val="00927B07"/>
    <w:rsid w:val="009621CB"/>
    <w:rsid w:val="0098449F"/>
    <w:rsid w:val="009E2CE0"/>
    <w:rsid w:val="009F286B"/>
    <w:rsid w:val="009F47B7"/>
    <w:rsid w:val="00A13F69"/>
    <w:rsid w:val="00A228A2"/>
    <w:rsid w:val="00A27168"/>
    <w:rsid w:val="00A43177"/>
    <w:rsid w:val="00A51EDA"/>
    <w:rsid w:val="00A56A36"/>
    <w:rsid w:val="00B05DCF"/>
    <w:rsid w:val="00B10162"/>
    <w:rsid w:val="00B560E5"/>
    <w:rsid w:val="00B84334"/>
    <w:rsid w:val="00BF1C13"/>
    <w:rsid w:val="00BF74CA"/>
    <w:rsid w:val="00C44258"/>
    <w:rsid w:val="00C4451A"/>
    <w:rsid w:val="00C666C9"/>
    <w:rsid w:val="00C8015B"/>
    <w:rsid w:val="00CD5D5F"/>
    <w:rsid w:val="00D129E4"/>
    <w:rsid w:val="00D54D5F"/>
    <w:rsid w:val="00D56B43"/>
    <w:rsid w:val="00D75616"/>
    <w:rsid w:val="00D82C17"/>
    <w:rsid w:val="00DD51A7"/>
    <w:rsid w:val="00DF0A4D"/>
    <w:rsid w:val="00E07B3F"/>
    <w:rsid w:val="00E3607B"/>
    <w:rsid w:val="00E40BD6"/>
    <w:rsid w:val="00E717A0"/>
    <w:rsid w:val="00E83641"/>
    <w:rsid w:val="00E87D19"/>
    <w:rsid w:val="00EE1641"/>
    <w:rsid w:val="00F07ABE"/>
    <w:rsid w:val="00F2293A"/>
    <w:rsid w:val="00F3482E"/>
    <w:rsid w:val="00F642B8"/>
    <w:rsid w:val="00F76C17"/>
    <w:rsid w:val="00FA2694"/>
    <w:rsid w:val="00FA479F"/>
    <w:rsid w:val="023006A7"/>
    <w:rsid w:val="0C623831"/>
    <w:rsid w:val="18197919"/>
    <w:rsid w:val="19C71D34"/>
    <w:rsid w:val="1DF43791"/>
    <w:rsid w:val="32131315"/>
    <w:rsid w:val="34AD44AC"/>
    <w:rsid w:val="3E690442"/>
    <w:rsid w:val="44E462DE"/>
    <w:rsid w:val="5B324C2A"/>
    <w:rsid w:val="5E3848E5"/>
    <w:rsid w:val="5E4933FE"/>
    <w:rsid w:val="6A284485"/>
    <w:rsid w:val="6C4C5587"/>
    <w:rsid w:val="789A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F817F8-A272-450A-B53B-A9B5DD94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widowControl w:val="0"/>
      <w:spacing w:before="360" w:after="80" w:line="276" w:lineRule="auto"/>
      <w:outlineLvl w:val="0"/>
    </w:pPr>
    <w:rPr>
      <w:rFonts w:ascii="Aptos Display" w:eastAsia="等线 Light" w:hAnsi="Aptos Display"/>
      <w:color w:val="0F4761"/>
      <w:kern w:val="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Aptos Display" w:eastAsia="等线 Light" w:hAnsi="Aptos Display" w:cs="Times New Roman"/>
      <w:color w:val="0F4761"/>
      <w:kern w:val="2"/>
      <w:sz w:val="40"/>
      <w:szCs w:val="40"/>
    </w:rPr>
  </w:style>
  <w:style w:type="paragraph" w:styleId="ListParagraph">
    <w:name w:val="List Paragraph"/>
    <w:basedOn w:val="Normal"/>
    <w:uiPriority w:val="99"/>
    <w:qFormat/>
    <w:pPr>
      <w:spacing w:before="100" w:beforeAutospacing="1" w:after="160" w:line="276" w:lineRule="auto"/>
      <w:ind w:left="720"/>
      <w:contextualSpacing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2026-05-19T09:49:00Z</cp:lastPrinted>
  <dcterms:created xsi:type="dcterms:W3CDTF">2026-06-02T05:32:00Z</dcterms:created>
  <dcterms:modified xsi:type="dcterms:W3CDTF">2026-06-02T05:32:00Z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eyJoZGlkIjoiYjQ2YTdjYmU0YWUxNDQ2MzA2MmRmNDkxOWI5YmIzMmIiLCJ1c2VySWQiOiIzMTYxMDk4MTU2MzM1In0=</vt:lpwstr>
  </property>
  <property fmtid="{D5CDD505-2E9C-101B-9397-08002B2CF9AE}" pid="3" name="KSOProductBuildVer">
    <vt:lpwstr>1033-12.1.0.25242</vt:lpwstr>
  </property>
  <property fmtid="{D5CDD505-2E9C-101B-9397-08002B2CF9AE}" pid="4" name="ICV">
    <vt:lpwstr>4ADE80961F4D4888B498474F3BDFA9C2_12</vt:lpwstr>
  </property>
</Properties>
</file>