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BEE7" w14:textId="77777777" w:rsidR="00C0689D" w:rsidRPr="005A0817" w:rsidRDefault="004A78AA" w:rsidP="005A0817">
      <w:pPr>
        <w:spacing w:line="240" w:lineRule="auto"/>
        <w:ind w:firstLine="720"/>
        <w:jc w:val="both"/>
        <w:rPr>
          <w:rFonts w:ascii="Times New Roman" w:hAnsi="Times New Roman" w:cs="Times New Roman"/>
          <w:shadow/>
          <w:sz w:val="34"/>
          <w:szCs w:val="28"/>
        </w:rPr>
      </w:pPr>
      <w:r>
        <w:rPr>
          <w:rFonts w:ascii="Times New Roman" w:hAnsi="Times New Roman" w:cs="Times New Roman"/>
          <w:shadow/>
          <w:noProof/>
          <w:sz w:val="34"/>
          <w:szCs w:val="28"/>
          <w:lang w:eastAsia="zh-TW"/>
        </w:rPr>
        <w:pict w14:anchorId="351366F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-40.5pt;width:300.5pt;height:29.5pt;z-index:251660288;mso-width-relative:margin;mso-height-relative:margin" fillcolor="white [3201]" strokecolor="black [3200]" strokeweight="1pt">
            <v:shadow color="#868686"/>
            <v:textbox>
              <w:txbxContent>
                <w:p w14:paraId="44612C6D" w14:textId="77777777" w:rsidR="001A539F" w:rsidRPr="004A78AA" w:rsidRDefault="001A539F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</w:rPr>
                  </w:pPr>
                  <w:r w:rsidRPr="004A78AA">
                    <w:rPr>
                      <w:rFonts w:ascii="Times New Roman" w:hAnsi="Times New Roman" w:cs="Times New Roman"/>
                      <w:b/>
                      <w:bCs/>
                      <w:sz w:val="26"/>
                    </w:rPr>
                    <w:t>Corrections of the finally published maps.</w:t>
                  </w:r>
                </w:p>
              </w:txbxContent>
            </v:textbox>
          </v:shape>
        </w:pict>
      </w:r>
      <w:r w:rsidR="001A539F" w:rsidRPr="005A0817">
        <w:rPr>
          <w:rFonts w:ascii="Times New Roman" w:hAnsi="Times New Roman" w:cs="Times New Roman"/>
          <w:shadow/>
          <w:sz w:val="34"/>
          <w:szCs w:val="28"/>
        </w:rPr>
        <w:t>537.</w:t>
      </w:r>
      <w:r w:rsidR="001A539F" w:rsidRPr="005A0817">
        <w:rPr>
          <w:rFonts w:ascii="Times New Roman" w:hAnsi="Times New Roman" w:cs="Times New Roman"/>
          <w:shadow/>
          <w:sz w:val="34"/>
          <w:szCs w:val="28"/>
        </w:rPr>
        <w:tab/>
        <w:t xml:space="preserve">Whenever the Settlement Officer or in his absence the Collector desires a correction of the Finally-published map to make it agree with the record-of-rights ho should record a proceeding accompanied by a case map and send to Bengal Drawing office a trace showing what modifications in the map are desired. The changes shown on these traces should then be incorporated by the Bengal Drawing Office on a blue print copy of the original map. When the Collector’s stock of maps is exhausted, the corrected blue print will be Vandyke and issued while a small trace of all bidders will be pasted on the original to show that the new map issued is a corrected copy of the earlier map. </w:t>
      </w:r>
    </w:p>
    <w:p w14:paraId="0E0C5BAB" w14:textId="77777777" w:rsidR="005A0817" w:rsidRPr="005A0817" w:rsidRDefault="005A0817" w:rsidP="005A0817">
      <w:pPr>
        <w:spacing w:line="360" w:lineRule="auto"/>
        <w:jc w:val="both"/>
        <w:rPr>
          <w:rFonts w:ascii="Times New Roman" w:hAnsi="Times New Roman" w:cs="Times New Roman"/>
          <w:shadow/>
          <w:sz w:val="34"/>
          <w:szCs w:val="28"/>
        </w:rPr>
      </w:pPr>
    </w:p>
    <w:p w14:paraId="776C910D" w14:textId="78797E7B" w:rsidR="0096566C" w:rsidRDefault="005A0817" w:rsidP="004A78AA">
      <w:pPr>
        <w:shd w:val="clear" w:color="auto" w:fill="FFFFFF"/>
        <w:spacing w:line="240" w:lineRule="auto"/>
        <w:jc w:val="both"/>
        <w:rPr>
          <w:rFonts w:ascii="Nikosh" w:eastAsia="Times New Roman" w:hAnsi="Nikosh" w:cs="Nikosh"/>
          <w:color w:val="050505"/>
          <w:sz w:val="34"/>
          <w:szCs w:val="26"/>
        </w:rPr>
      </w:pPr>
      <w:r w:rsidRPr="005A0817">
        <w:rPr>
          <w:rFonts w:ascii="Nikosh" w:eastAsia="Times New Roman" w:hAnsi="Nikosh" w:cs="Nikosh"/>
          <w:color w:val="050505"/>
          <w:sz w:val="34"/>
          <w:szCs w:val="26"/>
        </w:rPr>
        <w:t xml:space="preserve">৫৩৭. </w:t>
      </w:r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এ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অনুচ্ছেদে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২টি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বিষয়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যার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একটি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হল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জ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েলা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প্রশাসকের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বরাবর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রেকর্ড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হস্তান্তরের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পূর্বে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 w:rsidRPr="005A0817">
        <w:rPr>
          <w:rFonts w:ascii="Nikosh" w:eastAsia="Times New Roman" w:hAnsi="Nikosh" w:cs="Nikosh"/>
          <w:color w:val="050505"/>
          <w:sz w:val="34"/>
          <w:szCs w:val="26"/>
        </w:rPr>
        <w:t>সেটেলমেন্ট</w:t>
      </w:r>
      <w:proofErr w:type="spellEnd"/>
      <w:r w:rsidR="0096566C" w:rsidRPr="005A0817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 w:rsidRPr="005A0817">
        <w:rPr>
          <w:rFonts w:ascii="Nikosh" w:eastAsia="Times New Roman" w:hAnsi="Nikosh" w:cs="Nikosh"/>
          <w:color w:val="050505"/>
          <w:sz w:val="34"/>
          <w:szCs w:val="26"/>
        </w:rPr>
        <w:t>অফিসার</w:t>
      </w:r>
      <w:r w:rsidR="0096566C">
        <w:rPr>
          <w:rFonts w:ascii="Nikosh" w:eastAsia="Times New Roman" w:hAnsi="Nikosh" w:cs="Nikosh"/>
          <w:color w:val="050505"/>
          <w:sz w:val="34"/>
          <w:szCs w:val="26"/>
        </w:rPr>
        <w:t>ের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মাধ্যমে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নকশা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 w:rsidRPr="005A0817">
        <w:rPr>
          <w:rFonts w:ascii="Nikosh" w:eastAsia="Times New Roman" w:hAnsi="Nikosh" w:cs="Nikosh"/>
          <w:color w:val="050505"/>
          <w:sz w:val="34"/>
          <w:szCs w:val="26"/>
        </w:rPr>
        <w:t>সংশোধন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এবং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অপরটি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জেলা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প্রশাসকের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বরাবর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রেকর্ড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হস্তান্তরের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পরে</w:t>
      </w:r>
      <w:proofErr w:type="spellEnd"/>
      <w:r w:rsidRPr="005A0817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Pr="005A0817">
        <w:rPr>
          <w:rFonts w:ascii="Nikosh" w:eastAsia="Times New Roman" w:hAnsi="Nikosh" w:cs="Nikosh"/>
          <w:color w:val="050505"/>
          <w:sz w:val="34"/>
          <w:szCs w:val="26"/>
        </w:rPr>
        <w:t>কালেক্টর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/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জেলা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প্রশাসক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কর্তৃক</w:t>
      </w:r>
      <w:proofErr w:type="spellEnd"/>
      <w:r w:rsidRPr="005A0817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>
        <w:rPr>
          <w:rFonts w:ascii="Nikosh" w:eastAsia="Times New Roman" w:hAnsi="Nikosh" w:cs="Nikosh"/>
          <w:color w:val="050505"/>
          <w:sz w:val="34"/>
          <w:szCs w:val="26"/>
        </w:rPr>
        <w:t>নকশা</w:t>
      </w:r>
      <w:proofErr w:type="spellEnd"/>
      <w:r w:rsidR="0096566C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96566C" w:rsidRPr="005A0817">
        <w:rPr>
          <w:rFonts w:ascii="Nikosh" w:eastAsia="Times New Roman" w:hAnsi="Nikosh" w:cs="Nikosh"/>
          <w:color w:val="050505"/>
          <w:sz w:val="34"/>
          <w:szCs w:val="26"/>
        </w:rPr>
        <w:t>সংশোধন</w:t>
      </w:r>
      <w:proofErr w:type="spellEnd"/>
      <w:r w:rsidRPr="005A0817">
        <w:rPr>
          <w:rFonts w:ascii="Nikosh" w:eastAsia="Times New Roman" w:hAnsi="Nikosh" w:cs="Nikosh"/>
          <w:color w:val="050505"/>
          <w:sz w:val="34"/>
          <w:szCs w:val="26"/>
        </w:rPr>
        <w:t xml:space="preserve">। </w:t>
      </w:r>
    </w:p>
    <w:p w14:paraId="48B439FE" w14:textId="46EF5CA0" w:rsidR="0096566C" w:rsidRDefault="0096566C" w:rsidP="004A78AA">
      <w:pPr>
        <w:shd w:val="clear" w:color="auto" w:fill="FFFFFF"/>
        <w:spacing w:line="240" w:lineRule="auto"/>
        <w:jc w:val="both"/>
        <w:rPr>
          <w:rFonts w:ascii="Nikosh" w:eastAsia="Times New Roman" w:hAnsi="Nikosh" w:cs="Nikosh"/>
          <w:color w:val="050505"/>
          <w:sz w:val="34"/>
          <w:szCs w:val="26"/>
        </w:rPr>
      </w:pP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যেহেতু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নকশা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সংশোধনের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কারিগরি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যন্ত্রপাতি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Pr="005A0817">
        <w:rPr>
          <w:rFonts w:ascii="Nikosh" w:eastAsia="Times New Roman" w:hAnsi="Nikosh" w:cs="Nikosh"/>
          <w:color w:val="050505"/>
          <w:sz w:val="34"/>
          <w:szCs w:val="26"/>
        </w:rPr>
        <w:t>কালেক্টর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/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জেলা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প্রশাসক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এর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দপ্তরে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নেই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সেক্ষেত্রে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বেংগল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ড্রয়ি</w:t>
      </w:r>
      <w:r w:rsidR="00D67AED">
        <w:rPr>
          <w:rFonts w:ascii="Nikosh" w:eastAsia="Times New Roman" w:hAnsi="Nikosh" w:cs="Nikosh"/>
          <w:color w:val="050505"/>
          <w:sz w:val="34"/>
          <w:szCs w:val="26"/>
        </w:rPr>
        <w:t>ং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অফিস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যা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বর্তমানে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ভূমি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রেকর্ড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ও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জরিপ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অধিদপ্তর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 w:rsidRPr="005A0817">
        <w:rPr>
          <w:rFonts w:ascii="Nikosh" w:eastAsia="Times New Roman" w:hAnsi="Nikosh" w:cs="Nikosh"/>
          <w:color w:val="050505"/>
          <w:sz w:val="34"/>
          <w:szCs w:val="26"/>
        </w:rPr>
        <w:t>কালেক্টর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/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জেলা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প্রশাসক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এর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প্রস্তাব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প্রেরণের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পরিপ্রেক্ষিতে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নকশা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সংশোধন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করে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সহায়তা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করে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থাকেন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।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মূলত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: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রেকর্ড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(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ম্যাপ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ও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খতিয়ান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)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হস্তান্তরের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পরে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সকল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প্রকার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সংশোধনের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এখতিয়ার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 w:rsidRPr="005A0817">
        <w:rPr>
          <w:rFonts w:ascii="Nikosh" w:eastAsia="Times New Roman" w:hAnsi="Nikosh" w:cs="Nikosh"/>
          <w:color w:val="050505"/>
          <w:sz w:val="34"/>
          <w:szCs w:val="26"/>
        </w:rPr>
        <w:t>কালেক্টর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/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জেলা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প্রশাসক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D67AED">
        <w:rPr>
          <w:rFonts w:ascii="Nikosh" w:eastAsia="Times New Roman" w:hAnsi="Nikosh" w:cs="Nikosh"/>
          <w:color w:val="050505"/>
          <w:sz w:val="34"/>
          <w:szCs w:val="26"/>
        </w:rPr>
        <w:t>এর</w:t>
      </w:r>
      <w:proofErr w:type="spellEnd"/>
      <w:r w:rsidR="00D67AED">
        <w:rPr>
          <w:rFonts w:ascii="Nikosh" w:eastAsia="Times New Roman" w:hAnsi="Nikosh" w:cs="Nikosh"/>
          <w:color w:val="050505"/>
          <w:sz w:val="34"/>
          <w:szCs w:val="26"/>
        </w:rPr>
        <w:t>।</w:t>
      </w:r>
    </w:p>
    <w:p w14:paraId="67C14C1A" w14:textId="2219D4A9" w:rsidR="00D67AED" w:rsidRDefault="00D67AED" w:rsidP="004A78AA">
      <w:pPr>
        <w:shd w:val="clear" w:color="auto" w:fill="FFFFFF"/>
        <w:spacing w:line="240" w:lineRule="auto"/>
        <w:jc w:val="both"/>
        <w:rPr>
          <w:rFonts w:ascii="Nikosh" w:eastAsia="Times New Roman" w:hAnsi="Nikosh" w:cs="Nikosh"/>
          <w:color w:val="050505"/>
          <w:sz w:val="34"/>
          <w:szCs w:val="26"/>
        </w:rPr>
      </w:pP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নকশা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সংশোধন</w:t>
      </w:r>
      <w:r>
        <w:rPr>
          <w:rFonts w:ascii="Nikosh" w:eastAsia="Times New Roman" w:hAnsi="Nikosh" w:cs="Nikosh"/>
          <w:color w:val="050505"/>
          <w:sz w:val="34"/>
          <w:szCs w:val="26"/>
        </w:rPr>
        <w:t>ের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কোন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প্রয়োজন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অনুভূত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হলে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Pr="005A0817">
        <w:rPr>
          <w:rFonts w:ascii="Nikosh" w:eastAsia="Times New Roman" w:hAnsi="Nikosh" w:cs="Nikosh"/>
          <w:color w:val="050505"/>
          <w:sz w:val="34"/>
          <w:szCs w:val="26"/>
        </w:rPr>
        <w:t>কালেক্টর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/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জেলা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প্রশাসক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এর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করণীয়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>:</w:t>
      </w:r>
    </w:p>
    <w:p w14:paraId="54002877" w14:textId="328EC412" w:rsidR="00D67AED" w:rsidRDefault="00D67AED" w:rsidP="004A78AA">
      <w:pPr>
        <w:shd w:val="clear" w:color="auto" w:fill="FFFFFF"/>
        <w:spacing w:line="240" w:lineRule="auto"/>
        <w:jc w:val="both"/>
        <w:rPr>
          <w:rFonts w:ascii="Nikosh" w:eastAsia="Times New Roman" w:hAnsi="Nikosh" w:cs="Nikosh"/>
          <w:color w:val="050505"/>
          <w:sz w:val="34"/>
          <w:szCs w:val="26"/>
        </w:rPr>
      </w:pPr>
      <w:r>
        <w:rPr>
          <w:rFonts w:ascii="Nikosh" w:eastAsia="Times New Roman" w:hAnsi="Nikosh" w:cs="Nikosh"/>
          <w:color w:val="050505"/>
          <w:sz w:val="34"/>
          <w:szCs w:val="26"/>
        </w:rPr>
        <w:t xml:space="preserve">১।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প্রথমে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সহকারী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কমিশনার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(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ভূমি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)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একটি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মিসকেস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গঠন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করবেন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যেখানে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যে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ম্যাপটি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সংশোধন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করা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হবে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সেটি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যুক্ত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করতে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হবে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>।</w:t>
      </w:r>
      <w:r w:rsidR="00BD005F" w:rsidRPr="00BD005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পরবর্তীতে</w:t>
      </w:r>
      <w:proofErr w:type="spellEnd"/>
    </w:p>
    <w:p w14:paraId="7A3177B0" w14:textId="35B2C86F" w:rsidR="00D67AED" w:rsidRDefault="00D67AED" w:rsidP="004A78AA">
      <w:pPr>
        <w:shd w:val="clear" w:color="auto" w:fill="FFFFFF"/>
        <w:spacing w:line="240" w:lineRule="auto"/>
        <w:jc w:val="both"/>
        <w:rPr>
          <w:rFonts w:ascii="Nikosh" w:eastAsia="Times New Roman" w:hAnsi="Nikosh" w:cs="Nikosh"/>
          <w:color w:val="050505"/>
          <w:sz w:val="34"/>
          <w:szCs w:val="26"/>
        </w:rPr>
      </w:pPr>
      <w:r>
        <w:rPr>
          <w:rFonts w:ascii="Nikosh" w:eastAsia="Times New Roman" w:hAnsi="Nikosh" w:cs="Nikosh"/>
          <w:color w:val="050505"/>
          <w:sz w:val="34"/>
          <w:szCs w:val="26"/>
        </w:rPr>
        <w:t xml:space="preserve">২।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ম্যাপে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কি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জন্য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পরিবর্তন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আনতে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হবে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তার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স্বপক্ষে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খতিয়ান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/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খতিয়ান</w:t>
      </w:r>
      <w:r w:rsidR="00BD005F">
        <w:rPr>
          <w:rFonts w:ascii="Nikosh" w:eastAsia="Times New Roman" w:hAnsi="Nikosh" w:cs="Nikosh"/>
          <w:color w:val="050505"/>
          <w:sz w:val="34"/>
          <w:szCs w:val="26"/>
        </w:rPr>
        <w:t>সমূহ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,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তদন্ত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প্রতিবেদন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 ও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অন্যান্য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প্রমাণাদি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যুক্ত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করতে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BD005F">
        <w:rPr>
          <w:rFonts w:ascii="Nikosh" w:eastAsia="Times New Roman" w:hAnsi="Nikosh" w:cs="Nikosh"/>
          <w:color w:val="050505"/>
          <w:sz w:val="34"/>
          <w:szCs w:val="26"/>
        </w:rPr>
        <w:t>হবে</w:t>
      </w:r>
      <w:proofErr w:type="spellEnd"/>
      <w:r w:rsidR="00BD005F">
        <w:rPr>
          <w:rFonts w:ascii="Nikosh" w:eastAsia="Times New Roman" w:hAnsi="Nikosh" w:cs="Nikosh"/>
          <w:color w:val="050505"/>
          <w:sz w:val="34"/>
          <w:szCs w:val="26"/>
        </w:rPr>
        <w:t>।</w:t>
      </w:r>
    </w:p>
    <w:p w14:paraId="1DA0646A" w14:textId="38BF851C" w:rsidR="00BD005F" w:rsidRDefault="00BD005F" w:rsidP="004A78AA">
      <w:pPr>
        <w:shd w:val="clear" w:color="auto" w:fill="FFFFFF"/>
        <w:spacing w:line="240" w:lineRule="auto"/>
        <w:jc w:val="both"/>
        <w:rPr>
          <w:rFonts w:ascii="Nikosh" w:eastAsia="Times New Roman" w:hAnsi="Nikosh" w:cs="Nikosh"/>
          <w:color w:val="050505"/>
          <w:sz w:val="34"/>
          <w:szCs w:val="26"/>
        </w:rPr>
      </w:pPr>
      <w:r>
        <w:rPr>
          <w:rFonts w:ascii="Nikosh" w:eastAsia="Times New Roman" w:hAnsi="Nikosh" w:cs="Nikosh"/>
          <w:color w:val="050505"/>
          <w:sz w:val="34"/>
          <w:szCs w:val="26"/>
        </w:rPr>
        <w:t xml:space="preserve">৩।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ম্যাপে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কি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পরিবর্তন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আনতে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হবে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তা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ট্রেসিং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পেপারে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প্লট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একে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চিহ্নিত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করে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দিতে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হবে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অর্থা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ৎ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কি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ছিল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এবং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কি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হবে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তা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ট্রেসিং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পেপারে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একে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চিহ্নিত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করে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দিতে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F953E5">
        <w:rPr>
          <w:rFonts w:ascii="Nikosh" w:eastAsia="Times New Roman" w:hAnsi="Nikosh" w:cs="Nikosh"/>
          <w:color w:val="050505"/>
          <w:sz w:val="34"/>
          <w:szCs w:val="26"/>
        </w:rPr>
        <w:t>হবে</w:t>
      </w:r>
      <w:proofErr w:type="spellEnd"/>
      <w:r w:rsidR="00F953E5">
        <w:rPr>
          <w:rFonts w:ascii="Nikosh" w:eastAsia="Times New Roman" w:hAnsi="Nikosh" w:cs="Nikosh"/>
          <w:color w:val="050505"/>
          <w:sz w:val="34"/>
          <w:szCs w:val="26"/>
        </w:rPr>
        <w:t>।</w:t>
      </w:r>
    </w:p>
    <w:p w14:paraId="26624F00" w14:textId="4E6FBD01" w:rsidR="00F953E5" w:rsidRDefault="00F953E5" w:rsidP="004A78AA">
      <w:pPr>
        <w:shd w:val="clear" w:color="auto" w:fill="FFFFFF"/>
        <w:spacing w:line="240" w:lineRule="auto"/>
        <w:jc w:val="both"/>
        <w:rPr>
          <w:rFonts w:ascii="Nikosh" w:eastAsia="Times New Roman" w:hAnsi="Nikosh" w:cs="Nikosh"/>
          <w:color w:val="050505"/>
          <w:sz w:val="34"/>
          <w:szCs w:val="26"/>
        </w:rPr>
      </w:pPr>
      <w:r>
        <w:rPr>
          <w:rFonts w:ascii="Nikosh" w:eastAsia="Times New Roman" w:hAnsi="Nikosh" w:cs="Nikosh"/>
          <w:color w:val="050505"/>
          <w:sz w:val="34"/>
          <w:szCs w:val="26"/>
        </w:rPr>
        <w:t xml:space="preserve">৪।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মিসকেস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নথিটি</w:t>
      </w:r>
      <w:proofErr w:type="spellEnd"/>
      <w:r w:rsidRPr="00F953E5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Pr="005A0817">
        <w:rPr>
          <w:rFonts w:ascii="Nikosh" w:eastAsia="Times New Roman" w:hAnsi="Nikosh" w:cs="Nikosh"/>
          <w:color w:val="050505"/>
          <w:sz w:val="34"/>
          <w:szCs w:val="26"/>
        </w:rPr>
        <w:t>কালেক্টর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/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জেলা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প্রশাসক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এর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050505"/>
          <w:sz w:val="34"/>
          <w:szCs w:val="26"/>
        </w:rPr>
        <w:t>মাধ্যমে</w:t>
      </w:r>
      <w:proofErr w:type="spellEnd"/>
      <w:r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মহাপরিচালক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রেকর্ড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ও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জরিপ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অধিদপ্তর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বরাবর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প্রেরণ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করতে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হবে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প্রিন্ট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করে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দেয়ার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 xml:space="preserve"> </w:t>
      </w:r>
      <w:proofErr w:type="spellStart"/>
      <w:r w:rsidR="00A4517F">
        <w:rPr>
          <w:rFonts w:ascii="Nikosh" w:eastAsia="Times New Roman" w:hAnsi="Nikosh" w:cs="Nikosh"/>
          <w:color w:val="050505"/>
          <w:sz w:val="34"/>
          <w:szCs w:val="26"/>
        </w:rPr>
        <w:t>জন্য</w:t>
      </w:r>
      <w:proofErr w:type="spellEnd"/>
      <w:r w:rsidR="00A4517F">
        <w:rPr>
          <w:rFonts w:ascii="Nikosh" w:eastAsia="Times New Roman" w:hAnsi="Nikosh" w:cs="Nikosh"/>
          <w:color w:val="050505"/>
          <w:sz w:val="34"/>
          <w:szCs w:val="26"/>
        </w:rPr>
        <w:t>।</w:t>
      </w:r>
    </w:p>
    <w:p w14:paraId="0B2567FF" w14:textId="247D85F3" w:rsidR="0090785C" w:rsidRDefault="0090785C" w:rsidP="005A0817">
      <w:pPr>
        <w:shd w:val="clear" w:color="auto" w:fill="FFFFFF"/>
        <w:spacing w:line="360" w:lineRule="auto"/>
        <w:jc w:val="both"/>
      </w:pPr>
    </w:p>
    <w:sectPr w:rsidR="0090785C" w:rsidSect="005A0817">
      <w:pgSz w:w="12240" w:h="15840"/>
      <w:pgMar w:top="1440" w:right="1440" w:bottom="720" w:left="216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39F"/>
    <w:rsid w:val="001A539F"/>
    <w:rsid w:val="0038755D"/>
    <w:rsid w:val="004A0573"/>
    <w:rsid w:val="004A78AA"/>
    <w:rsid w:val="004F5A9D"/>
    <w:rsid w:val="005A0817"/>
    <w:rsid w:val="005A6BFA"/>
    <w:rsid w:val="005B073D"/>
    <w:rsid w:val="0090785C"/>
    <w:rsid w:val="00934191"/>
    <w:rsid w:val="00950517"/>
    <w:rsid w:val="0096566C"/>
    <w:rsid w:val="00A4517F"/>
    <w:rsid w:val="00AA071A"/>
    <w:rsid w:val="00BD005F"/>
    <w:rsid w:val="00C0689D"/>
    <w:rsid w:val="00D67AED"/>
    <w:rsid w:val="00D7257D"/>
    <w:rsid w:val="00F953E5"/>
    <w:rsid w:val="00F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8B4096"/>
  <w15:docId w15:val="{0EACED89-57B2-448E-865F-658F9B98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9F"/>
    <w:pPr>
      <w:spacing w:after="0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3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2010-12-31T18:10:00Z</cp:lastPrinted>
  <dcterms:created xsi:type="dcterms:W3CDTF">2024-01-29T10:57:00Z</dcterms:created>
  <dcterms:modified xsi:type="dcterms:W3CDTF">2024-01-30T14:15:00Z</dcterms:modified>
</cp:coreProperties>
</file>