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5F" w:rsidRDefault="00DB6D5F" w:rsidP="00DB6D5F">
      <w:pPr>
        <w:spacing w:after="0"/>
        <w:jc w:val="center"/>
        <w:rPr>
          <w:rFonts w:ascii="Nikosh" w:hAnsi="Nikosh" w:cs="Nikosh"/>
          <w:b/>
          <w:bCs/>
          <w:sz w:val="28"/>
          <w:cs/>
        </w:rPr>
      </w:pPr>
    </w:p>
    <w:p w:rsidR="00DB6D5F" w:rsidRPr="00F562DF" w:rsidRDefault="00DB6D5F" w:rsidP="00DB6D5F">
      <w:pPr>
        <w:spacing w:after="0"/>
        <w:jc w:val="center"/>
        <w:rPr>
          <w:rFonts w:ascii="Nikosh" w:hAnsi="Nikosh" w:cs="Nikosh"/>
          <w:b/>
          <w:bCs/>
          <w:sz w:val="28"/>
        </w:rPr>
      </w:pPr>
      <w:bookmarkStart w:id="0" w:name="_GoBack"/>
      <w:bookmarkEnd w:id="0"/>
      <w:r w:rsidRPr="00F562DF">
        <w:rPr>
          <w:rFonts w:ascii="Nikosh" w:hAnsi="Nikosh" w:cs="Nikosh"/>
          <w:b/>
          <w:bCs/>
          <w:sz w:val="28"/>
          <w:cs/>
        </w:rPr>
        <w:t>ই</w:t>
      </w:r>
      <w:r w:rsidRPr="00F562DF">
        <w:rPr>
          <w:rFonts w:ascii="Nikosh" w:hAnsi="Nikosh" w:cs="Nikosh"/>
          <w:b/>
          <w:bCs/>
          <w:sz w:val="28"/>
        </w:rPr>
        <w:t>-</w:t>
      </w:r>
      <w:r>
        <w:rPr>
          <w:rFonts w:ascii="Nikosh" w:hAnsi="Nikosh" w:cs="Nikosh"/>
          <w:b/>
          <w:bCs/>
          <w:sz w:val="28"/>
          <w:cs/>
        </w:rPr>
        <w:t>গভর্নেন্স</w:t>
      </w:r>
      <w:r w:rsidRPr="00F562DF">
        <w:rPr>
          <w:rFonts w:ascii="Nikosh" w:hAnsi="Nikosh" w:cs="Nikosh"/>
          <w:b/>
          <w:bCs/>
          <w:sz w:val="28"/>
          <w:cs/>
        </w:rPr>
        <w:t xml:space="preserve"> ও উদ্ভাবন কর্মপরিকল্পনা ২০২৪</w:t>
      </w:r>
      <w:r w:rsidRPr="00F562DF">
        <w:rPr>
          <w:rFonts w:ascii="Nikosh" w:hAnsi="Nikosh" w:cs="Nikosh"/>
          <w:b/>
          <w:bCs/>
          <w:sz w:val="28"/>
        </w:rPr>
        <w:t>-</w:t>
      </w:r>
      <w:r w:rsidRPr="00F562DF">
        <w:rPr>
          <w:rFonts w:ascii="Nikosh" w:hAnsi="Nikosh" w:cs="Nikosh"/>
          <w:b/>
          <w:bCs/>
          <w:sz w:val="28"/>
          <w:cs/>
        </w:rPr>
        <w:t>২৫</w:t>
      </w:r>
    </w:p>
    <w:p w:rsidR="00DB6D5F" w:rsidRDefault="00DB6D5F" w:rsidP="00DB6D5F">
      <w:pPr>
        <w:spacing w:after="0"/>
        <w:jc w:val="center"/>
        <w:rPr>
          <w:rFonts w:ascii="Nikosh" w:hAnsi="Nikosh" w:cs="Nikosh"/>
          <w:b/>
          <w:bCs/>
          <w:sz w:val="28"/>
        </w:rPr>
      </w:pPr>
      <w:r w:rsidRPr="00F562DF">
        <w:rPr>
          <w:rFonts w:ascii="Nikosh" w:hAnsi="Nikosh" w:cs="Nikosh"/>
          <w:b/>
          <w:bCs/>
          <w:sz w:val="28"/>
        </w:rPr>
        <w:t>(</w:t>
      </w:r>
      <w:proofErr w:type="spellStart"/>
      <w:r w:rsidRPr="00F562DF">
        <w:rPr>
          <w:rFonts w:ascii="Nikosh" w:hAnsi="Nikosh" w:cs="Nikosh"/>
          <w:b/>
          <w:bCs/>
          <w:sz w:val="28"/>
        </w:rPr>
        <w:t>দপ্তর</w:t>
      </w:r>
      <w:proofErr w:type="spellEnd"/>
      <w:r w:rsidRPr="00F562DF">
        <w:rPr>
          <w:rFonts w:ascii="Nikosh" w:hAnsi="Nikosh" w:cs="Nikosh"/>
          <w:b/>
          <w:bCs/>
          <w:sz w:val="28"/>
        </w:rPr>
        <w:t>/</w:t>
      </w:r>
      <w:proofErr w:type="spellStart"/>
      <w:r w:rsidRPr="00F562DF">
        <w:rPr>
          <w:rFonts w:ascii="Nikosh" w:hAnsi="Nikosh" w:cs="Nikosh"/>
          <w:b/>
          <w:bCs/>
          <w:sz w:val="28"/>
        </w:rPr>
        <w:t>সংস্থা</w:t>
      </w:r>
      <w:proofErr w:type="spellEnd"/>
      <w:r w:rsidRPr="00F562DF">
        <w:rPr>
          <w:rFonts w:ascii="Nikosh" w:hAnsi="Nikosh" w:cs="Nikosh"/>
          <w:b/>
          <w:bCs/>
          <w:sz w:val="28"/>
        </w:rPr>
        <w:t>/</w:t>
      </w:r>
      <w:proofErr w:type="spellStart"/>
      <w:r w:rsidRPr="00F562DF">
        <w:rPr>
          <w:rFonts w:ascii="Nikosh" w:hAnsi="Nikosh" w:cs="Nikosh"/>
          <w:b/>
          <w:bCs/>
          <w:sz w:val="28"/>
        </w:rPr>
        <w:t>বিভাগীয়</w:t>
      </w:r>
      <w:proofErr w:type="spellEnd"/>
      <w:r w:rsidRPr="00F562DF">
        <w:rPr>
          <w:rFonts w:ascii="Nikosh" w:hAnsi="Nikosh" w:cs="Nikosh"/>
          <w:b/>
          <w:bCs/>
          <w:sz w:val="28"/>
        </w:rPr>
        <w:t xml:space="preserve"> </w:t>
      </w:r>
      <w:proofErr w:type="spellStart"/>
      <w:r w:rsidRPr="00F562DF">
        <w:rPr>
          <w:rFonts w:ascii="Nikosh" w:hAnsi="Nikosh" w:cs="Nikosh"/>
          <w:b/>
          <w:bCs/>
          <w:sz w:val="28"/>
        </w:rPr>
        <w:t>অফিসের</w:t>
      </w:r>
      <w:proofErr w:type="spellEnd"/>
      <w:r w:rsidRPr="00F562DF">
        <w:rPr>
          <w:rFonts w:ascii="Nikosh" w:hAnsi="Nikosh" w:cs="Nikosh"/>
          <w:b/>
          <w:bCs/>
          <w:sz w:val="28"/>
        </w:rPr>
        <w:t xml:space="preserve"> </w:t>
      </w:r>
      <w:r w:rsidRPr="00F562DF">
        <w:rPr>
          <w:rFonts w:ascii="Nikosh" w:hAnsi="Nikosh" w:cs="Nikosh"/>
          <w:b/>
          <w:bCs/>
          <w:sz w:val="28"/>
          <w:cs/>
        </w:rPr>
        <w:t>জন্য</w:t>
      </w:r>
      <w:r w:rsidRPr="00F562DF">
        <w:rPr>
          <w:rFonts w:ascii="Nikosh" w:hAnsi="Nikosh" w:cs="Nikosh"/>
          <w:b/>
          <w:bCs/>
          <w:sz w:val="28"/>
        </w:rPr>
        <w:t>)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140"/>
        <w:gridCol w:w="3307"/>
        <w:gridCol w:w="759"/>
        <w:gridCol w:w="1101"/>
        <w:gridCol w:w="1097"/>
        <w:gridCol w:w="1047"/>
        <w:gridCol w:w="1081"/>
        <w:gridCol w:w="1023"/>
        <w:gridCol w:w="1338"/>
      </w:tblGrid>
      <w:tr w:rsidR="00DB6D5F" w:rsidRPr="00870526" w:rsidTr="00985D91">
        <w:trPr>
          <w:trHeight w:val="390"/>
          <w:tblHeader/>
          <w:jc w:val="center"/>
        </w:trPr>
        <w:tc>
          <w:tcPr>
            <w:tcW w:w="183" w:type="pct"/>
            <w:vMerge w:val="restart"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ক্রম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কার্যক্রম</w:t>
            </w:r>
          </w:p>
        </w:tc>
        <w:tc>
          <w:tcPr>
            <w:tcW w:w="1235" w:type="pct"/>
            <w:vMerge w:val="restart"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কর্মসম্পাদন</w:t>
            </w: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সূচক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একক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কর্মসম্পাদন সূচকের মান</w:t>
            </w:r>
          </w:p>
        </w:tc>
        <w:tc>
          <w:tcPr>
            <w:tcW w:w="2087" w:type="pct"/>
            <w:gridSpan w:val="5"/>
            <w:shd w:val="clear" w:color="auto" w:fill="auto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লক্ষ্যমাত্রা ২০২৪-২০২৫</w:t>
            </w:r>
          </w:p>
        </w:tc>
      </w:tr>
      <w:tr w:rsidR="00DB6D5F" w:rsidRPr="00870526" w:rsidTr="00985D91">
        <w:trPr>
          <w:trHeight w:val="360"/>
          <w:tblHeader/>
          <w:jc w:val="center"/>
        </w:trPr>
        <w:tc>
          <w:tcPr>
            <w:tcW w:w="183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অসাধারণ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অতি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‍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উত্তম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উত্তম</w:t>
            </w:r>
          </w:p>
        </w:tc>
        <w:tc>
          <w:tcPr>
            <w:tcW w:w="382" w:type="pct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চলতি</w:t>
            </w:r>
            <w:proofErr w:type="spellEnd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মান</w:t>
            </w:r>
            <w:proofErr w:type="spellEnd"/>
          </w:p>
        </w:tc>
        <w:tc>
          <w:tcPr>
            <w:tcW w:w="500" w:type="pct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চলতি</w:t>
            </w:r>
            <w:proofErr w:type="spellEnd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মানের</w:t>
            </w:r>
            <w:proofErr w:type="spellEnd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নিম্নে</w:t>
            </w:r>
            <w:proofErr w:type="spellEnd"/>
          </w:p>
        </w:tc>
      </w:tr>
      <w:tr w:rsidR="00DB6D5F" w:rsidRPr="00870526" w:rsidTr="00985D91">
        <w:trPr>
          <w:trHeight w:val="280"/>
          <w:tblHeader/>
          <w:jc w:val="center"/>
        </w:trPr>
        <w:tc>
          <w:tcPr>
            <w:tcW w:w="183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১০০%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৯০%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৮০%</w:t>
            </w:r>
          </w:p>
        </w:tc>
        <w:tc>
          <w:tcPr>
            <w:tcW w:w="382" w:type="pct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৭০%</w:t>
            </w:r>
          </w:p>
        </w:tc>
        <w:tc>
          <w:tcPr>
            <w:tcW w:w="500" w:type="pct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৬০%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০১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[১.১] সেবা সহজিকরণ/ ডিজিটাইজেশনের মাধ্যমে উদ্ভাবনী ধারণা বাস্তবায়ন</w:t>
            </w:r>
          </w:p>
        </w:tc>
        <w:tc>
          <w:tcPr>
            <w:tcW w:w="1235" w:type="pct"/>
            <w:shd w:val="clear" w:color="auto" w:fill="FFFFFF"/>
          </w:tcPr>
          <w:p w:rsidR="00DB6D5F" w:rsidRPr="00870526" w:rsidRDefault="00DB6D5F" w:rsidP="00985D91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[১.১.১]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সেবা/অফিস ব্যবস্থাপনা সহজিকরণ/ডিজিটাইজেশনের মাধ্যমে </w:t>
            </w:r>
            <w:r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ন্যূনতম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 একটি উদ্ভাবনী ধারণা বাস্তবায়িত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তারিখ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১০</w:t>
            </w:r>
          </w:p>
        </w:tc>
        <w:tc>
          <w:tcPr>
            <w:tcW w:w="410" w:type="pct"/>
            <w:shd w:val="clear" w:color="auto" w:fill="FFFFFF"/>
          </w:tcPr>
          <w:p w:rsidR="00DB6D5F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১৬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০৩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  <w:tc>
          <w:tcPr>
            <w:tcW w:w="391" w:type="pct"/>
            <w:shd w:val="clear" w:color="auto" w:fill="FFFFFF"/>
          </w:tcPr>
          <w:p w:rsidR="00DB6D5F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pacing w:val="-8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২৩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০৩</w:t>
            </w:r>
            <w:r w:rsidRPr="008F6FE4">
              <w:rPr>
                <w:rFonts w:ascii="Nikosh" w:hAnsi="Nikosh" w:cs="Nikosh"/>
                <w:sz w:val="23"/>
                <w:szCs w:val="23"/>
              </w:rPr>
              <w:t>/</w:t>
            </w:r>
            <w:r w:rsidRPr="008F6FE4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৩০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০৩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pacing w:val="-8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  <w:cs/>
              </w:rPr>
              <w:t>০৪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pacing w:val="-8"/>
                <w:sz w:val="23"/>
                <w:szCs w:val="23"/>
                <w:cs/>
              </w:rPr>
              <w:t>২৫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১৩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০৪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২৫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০২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[২.১]</w:t>
            </w:r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 xml:space="preserve">ইতঃপূর্বে বাস্তবায়িত সহজিকৃত ও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ডিজিটাইজকৃত সেবাসমূহের ডাটবেজ হালনাগাদকরণ ও  সেবাসমূহ চলমান রাখা</w:t>
            </w:r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[২.১</w:t>
            </w:r>
            <w:r w:rsidRPr="00870526">
              <w:rPr>
                <w:rFonts w:ascii="Nikosh" w:hAnsi="Nikosh" w:cs="Nikosh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১] নিজ অফিসসহ আওতাধীন দপ্তর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সংস্থা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বিভাগসমূহে  ইতঃপূর্বে উদ্ভাবিত</w:t>
            </w:r>
            <w:r w:rsidRPr="00870526">
              <w:rPr>
                <w:rFonts w:ascii="Nikosh" w:hAnsi="Nikosh" w:cs="Nikosh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সহজিকৃত</w:t>
            </w:r>
            <w:r w:rsidRPr="00870526">
              <w:rPr>
                <w:rFonts w:ascii="Nikosh" w:hAnsi="Nikosh" w:cs="Nikosh"/>
                <w:sz w:val="23"/>
                <w:szCs w:val="23"/>
              </w:rPr>
              <w:t xml:space="preserve">/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ডিজিটাইজকৃত সেবাসমূহের ডাটবেজ হালনাগাদকরণ ও  সেবাসমূহ চলমান রাখা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২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২</w:t>
            </w:r>
          </w:p>
        </w:tc>
        <w:tc>
          <w:tcPr>
            <w:tcW w:w="382" w:type="pct"/>
            <w:shd w:val="clear" w:color="auto" w:fill="FFFFFF"/>
          </w:tcPr>
          <w:p w:rsidR="00DB6D5F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:rsidR="00DB6D5F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>
              <w:rPr>
                <w:rFonts w:ascii="Nikosh" w:hAnsi="Nikosh" w:cs="Nikosh"/>
                <w:sz w:val="23"/>
                <w:szCs w:val="23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>
              <w:rPr>
                <w:rFonts w:ascii="Nikosh" w:hAnsi="Nikosh" w:cs="Nikosh"/>
                <w:sz w:val="23"/>
                <w:szCs w:val="23"/>
              </w:rPr>
              <w:t>-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০৩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[৩.১]  ইনোভেশন শোকেজিং  </w:t>
            </w:r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[৩.১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 xml:space="preserve">১] আওতাধীন অফিসসমূহের অংশগ্রহণে ন্যূনতম একটি ইনোভেশন প্রদর্শনী 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(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শোকেসিং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)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আয়োজিত এবং শ্রেষ্ঠ উদ্ভাবনী উদ্যোগ নির্বাচিত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তারিখ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৭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০৮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২২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>
              <w:rPr>
                <w:rFonts w:ascii="Nikosh" w:hAnsi="Nikosh" w:cs="Nikosh"/>
                <w:color w:val="000000"/>
                <w:sz w:val="23"/>
                <w:szCs w:val="23"/>
              </w:rPr>
              <w:t>২৯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>
              <w:rPr>
                <w:rFonts w:ascii="Nikosh" w:hAnsi="Nikosh" w:cs="Nikosh"/>
                <w:color w:val="000000"/>
                <w:sz w:val="23"/>
                <w:szCs w:val="23"/>
              </w:rPr>
              <w:t>০৫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</w:t>
            </w:r>
            <w:r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৬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২৫</w:t>
            </w:r>
          </w:p>
        </w:tc>
      </w:tr>
      <w:tr w:rsidR="00DB6D5F" w:rsidRPr="00870526" w:rsidTr="00985D91">
        <w:trPr>
          <w:trHeight w:val="37"/>
          <w:jc w:val="center"/>
        </w:trPr>
        <w:tc>
          <w:tcPr>
            <w:tcW w:w="183" w:type="pct"/>
            <w:vMerge w:val="restar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০৪</w:t>
            </w:r>
          </w:p>
        </w:tc>
        <w:tc>
          <w:tcPr>
            <w:tcW w:w="799" w:type="pct"/>
            <w:vMerge w:val="restar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৪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ই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-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ফাইলের ব্যবহার বৃদ্ধি</w:t>
            </w:r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[৪.১.১] ই-ফাইলে নিষ্পত্তিযোগ্য নথির তালিকা নির্ধারিত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২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৩১/০৮/২৪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০৮/০৯/২৪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১৫/০৯/২৪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২২/০৯/২৪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২৯/</w:t>
            </w:r>
            <w:r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৯/২৪</w:t>
            </w:r>
          </w:p>
        </w:tc>
      </w:tr>
      <w:tr w:rsidR="00DB6D5F" w:rsidRPr="00870526" w:rsidTr="00985D91">
        <w:trPr>
          <w:trHeight w:val="37"/>
          <w:jc w:val="center"/>
        </w:trPr>
        <w:tc>
          <w:tcPr>
            <w:tcW w:w="183" w:type="pct"/>
            <w:vMerge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799" w:type="pct"/>
            <w:vMerge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৪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ই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-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ফাইলে নোট নিষ্পত্তিকৃত</w:t>
            </w:r>
          </w:p>
        </w:tc>
        <w:tc>
          <w:tcPr>
            <w:tcW w:w="2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%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৭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১০০</w:t>
            </w: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৯০</w:t>
            </w: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৮০</w:t>
            </w: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82" w:type="pct"/>
            <w:shd w:val="clear" w:color="auto" w:fill="FFFFFF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৭০%</w:t>
            </w:r>
          </w:p>
        </w:tc>
        <w:tc>
          <w:tcPr>
            <w:tcW w:w="500" w:type="pct"/>
            <w:shd w:val="clear" w:color="auto" w:fill="FFFFFF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৬০%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vMerge w:val="restar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০৫</w:t>
            </w:r>
          </w:p>
        </w:tc>
        <w:tc>
          <w:tcPr>
            <w:tcW w:w="799" w:type="pct"/>
            <w:vMerge w:val="restar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তথ্য বাতায়ন হালনাগাদকরণ</w:t>
            </w:r>
          </w:p>
        </w:tc>
        <w:tc>
          <w:tcPr>
            <w:tcW w:w="1235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৫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] </w:t>
            </w:r>
            <w:proofErr w:type="spellStart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নিজ</w:t>
            </w:r>
            <w:proofErr w:type="spellEnd"/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তথ্য বাতায়ন হালনাগাদকৃত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৬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-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vMerge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</w:p>
        </w:tc>
        <w:tc>
          <w:tcPr>
            <w:tcW w:w="799" w:type="pct"/>
            <w:vMerge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</w:tc>
        <w:tc>
          <w:tcPr>
            <w:tcW w:w="1235" w:type="pct"/>
            <w:shd w:val="clear" w:color="auto" w:fill="FFFFFF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b/>
                <w:color w:val="000000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[৫.১.২]</w:t>
            </w:r>
            <w:r w:rsidRPr="00870526">
              <w:rPr>
                <w:rFonts w:ascii="Nikosh" w:hAnsi="Nikosh" w:cs="Nikosh"/>
                <w:b/>
                <w:color w:val="000000"/>
                <w:sz w:val="23"/>
                <w:szCs w:val="23"/>
                <w:cs/>
              </w:rPr>
              <w:t xml:space="preserve"> আওতাধীন অফিসসমূহের তথ্য বাতায়ন হালনাগাদকরণ নিশ্চিতকরণ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৩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3"/>
                <w:szCs w:val="23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3"/>
                <w:szCs w:val="23"/>
                <w:lang w:eastAsia="ja-JP"/>
              </w:rPr>
              <w:t>-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  <w:cs/>
              </w:rPr>
              <w:t>০৬</w:t>
            </w:r>
          </w:p>
        </w:tc>
        <w:tc>
          <w:tcPr>
            <w:tcW w:w="799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sz w:val="23"/>
                <w:szCs w:val="23"/>
                <w:cs/>
              </w:rPr>
            </w:pPr>
          </w:p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[৬.১]  স্মার্ট বাংলাদেশ বিনির্মাণ।</w:t>
            </w:r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[৬.১.১]</w:t>
            </w:r>
            <w:r w:rsidRPr="0087052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 xml:space="preserve"> 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স্মার্ট বাংলাদে</w:t>
            </w:r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শ 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বিনির্মাণ</w:t>
            </w:r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সংক্রান্ত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৪টি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স্তম্ভের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আলোকে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করণীয়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নির্ধারণ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 xml:space="preserve">- 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বিষয়ক কর্মশালা</w:t>
            </w:r>
            <w:r w:rsidRPr="00870526">
              <w:rPr>
                <w:rFonts w:ascii="Nikosh" w:hAnsi="Nikosh" w:cs="Nikosh"/>
                <w:sz w:val="23"/>
                <w:szCs w:val="23"/>
                <w:lang w:bidi="bn-IN"/>
              </w:rPr>
              <w:t>/</w:t>
            </w:r>
            <w:r w:rsidRPr="00870526">
              <w:rPr>
                <w:rFonts w:ascii="Nikosh" w:hAnsi="Nikosh" w:cs="Nikosh" w:hint="cs"/>
                <w:sz w:val="23"/>
                <w:szCs w:val="23"/>
                <w:cs/>
                <w:lang w:bidi="bn-IN"/>
              </w:rPr>
              <w:t>সেমিনার আয়োজিত</w:t>
            </w:r>
            <w:r w:rsidRPr="0087052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।</w:t>
            </w:r>
          </w:p>
        </w:tc>
        <w:tc>
          <w:tcPr>
            <w:tcW w:w="2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  <w:cs/>
              </w:rPr>
              <w:t>সংখ্যা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৪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  <w:t>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lang w:eastAsia="ja-JP"/>
              </w:rPr>
              <w:t>৩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  <w:t>২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sz w:val="23"/>
                <w:szCs w:val="23"/>
                <w:lang w:eastAsia="ja-JP" w:bidi="bn-IN"/>
              </w:rPr>
              <w:t>১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sz w:val="23"/>
                <w:szCs w:val="23"/>
                <w:lang w:eastAsia="ja-JP" w:bidi="bn-IN"/>
              </w:rPr>
              <w:t>-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০৭</w:t>
            </w:r>
          </w:p>
        </w:tc>
        <w:tc>
          <w:tcPr>
            <w:tcW w:w="799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[৭.১]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অনলাইন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রিপোর্ট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ম্যানেজমেন্ট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সফটওয়্যার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বাস্তবায়ন</w:t>
            </w:r>
            <w:proofErr w:type="spellEnd"/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[৭.১.১]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নিজ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অফিস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আওতাধীন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অফিসে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অনলাইন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রিপোর্ট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ম্যানেজমেন্ট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সফটওয়্যার</w:t>
            </w:r>
            <w:proofErr w:type="spellEnd"/>
            <w:r w:rsidRPr="00870526">
              <w:rPr>
                <w:rFonts w:ascii="Nikosh" w:hAnsi="Nikosh" w:cs="Nikosh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বাস্তবায়িত</w:t>
            </w:r>
            <w:proofErr w:type="spellEnd"/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sz w:val="23"/>
                <w:szCs w:val="23"/>
                <w:lang w:eastAsia="ja-JP"/>
              </w:rPr>
              <w:t>৫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</w:rPr>
              <w:t>০১/১২/২৪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</w:rPr>
              <w:t>১৫/১২/২৪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</w:rPr>
              <w:t>২৯/১২/২৪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</w:rPr>
              <w:t>০৫/০১/২৫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</w:rPr>
              <w:t>১২/০১/২৫</w:t>
            </w:r>
          </w:p>
        </w:tc>
      </w:tr>
      <w:tr w:rsidR="00DB6D5F" w:rsidRPr="00870526" w:rsidTr="00985D91">
        <w:trPr>
          <w:jc w:val="center"/>
        </w:trPr>
        <w:tc>
          <w:tcPr>
            <w:tcW w:w="183" w:type="pct"/>
            <w:shd w:val="clear" w:color="auto" w:fill="FFFFFF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/>
                <w:sz w:val="23"/>
                <w:szCs w:val="23"/>
              </w:rPr>
              <w:t>০৮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 xml:space="preserve">[৮.১]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প্ল্যাটফর্মের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lastRenderedPageBreak/>
              <w:t>ব্যবহার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1235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lastRenderedPageBreak/>
              <w:t xml:space="preserve">[৮.১.১]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প্ল্যাটফর্মের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মাধ্যমে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lastRenderedPageBreak/>
              <w:t>ডিজিটাইজেশনযোগ্য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সরকারি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সেবা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চিহ্নিতকরণ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ডিজিটাইজেশনের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লক্ষ্যে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কর্মশালা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আয়োজিত</w:t>
            </w:r>
            <w:proofErr w:type="spellEnd"/>
          </w:p>
        </w:tc>
        <w:tc>
          <w:tcPr>
            <w:tcW w:w="283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spacing w:after="0" w:line="240" w:lineRule="auto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sz w:val="23"/>
                <w:szCs w:val="23"/>
              </w:rPr>
              <w:lastRenderedPageBreak/>
              <w:t>সংখ্যা</w:t>
            </w:r>
            <w:proofErr w:type="spellEnd"/>
          </w:p>
        </w:tc>
        <w:tc>
          <w:tcPr>
            <w:tcW w:w="41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৪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২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pacing w:val="-8"/>
                <w:sz w:val="23"/>
                <w:szCs w:val="23"/>
              </w:rPr>
            </w:pPr>
            <w:r w:rsidRPr="00870526">
              <w:rPr>
                <w:rFonts w:ascii="Nikosh" w:hAnsi="Nikosh" w:cs="Nikosh"/>
                <w:spacing w:val="-8"/>
                <w:sz w:val="23"/>
                <w:szCs w:val="23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870526">
              <w:rPr>
                <w:rFonts w:ascii="Nikosh" w:hAnsi="Nikosh" w:cs="Nikosh"/>
                <w:sz w:val="23"/>
                <w:szCs w:val="23"/>
              </w:rPr>
              <w:t>১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-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DB6D5F" w:rsidRPr="00870526" w:rsidRDefault="00DB6D5F" w:rsidP="00985D91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-</w:t>
            </w:r>
          </w:p>
        </w:tc>
      </w:tr>
    </w:tbl>
    <w:p w:rsidR="00DB6D5F" w:rsidRDefault="00DB6D5F" w:rsidP="00DB6D5F">
      <w:pPr>
        <w:spacing w:after="0"/>
        <w:jc w:val="center"/>
        <w:rPr>
          <w:rFonts w:ascii="Nikosh" w:hAnsi="Nikosh" w:cs="Nikosh"/>
          <w:b/>
          <w:bCs/>
          <w:sz w:val="24"/>
          <w:szCs w:val="24"/>
          <w:cs/>
        </w:rPr>
      </w:pPr>
    </w:p>
    <w:p w:rsidR="00A103F9" w:rsidRPr="00DB6D5F" w:rsidRDefault="00A103F9" w:rsidP="00DB6D5F"/>
    <w:sectPr w:rsidR="00A103F9" w:rsidRPr="00DB6D5F" w:rsidSect="00D40F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28"/>
    <w:rsid w:val="00A103F9"/>
    <w:rsid w:val="00CB2B28"/>
    <w:rsid w:val="00D40FCA"/>
    <w:rsid w:val="00D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CA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FCA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CA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FCA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0BCE-A135-4224-8638-02E3CAE2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akterujzaman001@gmail.com</dc:creator>
  <cp:keywords/>
  <dc:description/>
  <cp:lastModifiedBy>akterujzaman001@gmail.com</cp:lastModifiedBy>
  <cp:revision>3</cp:revision>
  <dcterms:created xsi:type="dcterms:W3CDTF">2024-04-29T06:55:00Z</dcterms:created>
  <dcterms:modified xsi:type="dcterms:W3CDTF">2024-05-02T06:56:00Z</dcterms:modified>
</cp:coreProperties>
</file>