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C2" w:rsidRPr="000A78C2" w:rsidRDefault="000A78C2" w:rsidP="000A78C2">
      <w:pPr>
        <w:spacing w:after="0" w:line="240" w:lineRule="auto"/>
        <w:jc w:val="center"/>
        <w:rPr>
          <w:rFonts w:ascii="NikoshBAN" w:eastAsia="Times New Roman" w:hAnsi="NikoshBAN" w:cs="NikoshBAN"/>
          <w:color w:val="000000"/>
          <w:sz w:val="21"/>
          <w:szCs w:val="21"/>
        </w:rPr>
      </w:pPr>
      <w:r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 xml:space="preserve"> </w:t>
      </w:r>
      <w:r w:rsidRPr="000A78C2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গণপ্রজাতন্ত্রী বাংলাদেশ সরকার</w:t>
      </w:r>
    </w:p>
    <w:p w:rsidR="000A78C2" w:rsidRPr="000A78C2" w:rsidRDefault="000A78C2" w:rsidP="000A78C2">
      <w:pPr>
        <w:spacing w:after="0" w:line="240" w:lineRule="auto"/>
        <w:jc w:val="center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কৃষি মন্ত্রণালয়</w:t>
      </w:r>
    </w:p>
    <w:p w:rsidR="000A78C2" w:rsidRPr="000A78C2" w:rsidRDefault="000A78C2" w:rsidP="000A78C2">
      <w:pPr>
        <w:spacing w:after="0" w:line="240" w:lineRule="auto"/>
        <w:jc w:val="center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কৃষি বিপণন অধিদপ্তর</w:t>
      </w:r>
    </w:p>
    <w:p w:rsidR="000A78C2" w:rsidRPr="000A78C2" w:rsidRDefault="000A78C2" w:rsidP="000A78C2">
      <w:pPr>
        <w:spacing w:after="0" w:line="240" w:lineRule="auto"/>
        <w:ind w:right="-1260"/>
        <w:rPr>
          <w:rFonts w:ascii="NikoshBAN" w:eastAsia="Times New Roman" w:hAnsi="NikoshBAN" w:cs="NikoshBAN"/>
          <w:color w:val="000000"/>
          <w:sz w:val="21"/>
          <w:szCs w:val="21"/>
        </w:rPr>
      </w:pPr>
      <w:r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 xml:space="preserve">                                                                 </w:t>
      </w:r>
      <w:r w:rsidR="00003238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 xml:space="preserve">                                                         </w:t>
      </w:r>
      <w:r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 xml:space="preserve">  উপজেলা কৃষি বিপণন কর্মকর্তার কাযালয়</w:t>
      </w:r>
    </w:p>
    <w:p w:rsidR="000A78C2" w:rsidRPr="000A78C2" w:rsidRDefault="000A78C2" w:rsidP="000A78C2">
      <w:pPr>
        <w:spacing w:after="0" w:line="240" w:lineRule="auto"/>
        <w:jc w:val="center"/>
        <w:rPr>
          <w:rFonts w:ascii="NikoshBAN" w:eastAsia="Times New Roman" w:hAnsi="NikoshBAN" w:cs="NikoshBAN"/>
          <w:color w:val="000000"/>
          <w:sz w:val="21"/>
          <w:szCs w:val="21"/>
        </w:rPr>
      </w:pPr>
      <w:r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ধনবাড়ি</w:t>
      </w:r>
      <w:proofErr w:type="gramStart"/>
      <w:r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,ট</w:t>
      </w:r>
      <w:proofErr w:type="gramEnd"/>
      <w:r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াঙ্গাইল</w:t>
      </w:r>
      <w:r w:rsidRPr="000A78C2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।</w:t>
      </w:r>
    </w:p>
    <w:p w:rsidR="000A78C2" w:rsidRPr="000A78C2" w:rsidRDefault="000A78C2" w:rsidP="000A78C2">
      <w:pPr>
        <w:spacing w:after="0" w:line="240" w:lineRule="auto"/>
        <w:jc w:val="center"/>
        <w:rPr>
          <w:rFonts w:ascii="NikoshBAN" w:eastAsia="Times New Roman" w:hAnsi="NikoshBAN" w:cs="NikoshBAN"/>
          <w:color w:val="000000"/>
          <w:sz w:val="21"/>
          <w:szCs w:val="21"/>
        </w:rPr>
      </w:pPr>
      <w:hyperlink r:id="rId7" w:history="1">
        <w:r w:rsidRPr="000A78C2">
          <w:rPr>
            <w:rFonts w:ascii="NikoshBAN" w:eastAsia="Times New Roman" w:hAnsi="NikoshBAN" w:cs="NikoshBAN"/>
            <w:color w:val="000000"/>
            <w:sz w:val="21"/>
            <w:szCs w:val="21"/>
          </w:rPr>
          <w:t>www.dam.gov.bd</w:t>
        </w:r>
      </w:hyperlink>
    </w:p>
    <w:p w:rsidR="000A78C2" w:rsidRPr="000A78C2" w:rsidRDefault="000A78C2" w:rsidP="000A78C2">
      <w:pPr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 </w:t>
      </w:r>
    </w:p>
    <w:p w:rsidR="000A78C2" w:rsidRPr="000A78C2" w:rsidRDefault="00935866" w:rsidP="00935866">
      <w:pPr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>
        <w:rPr>
          <w:rFonts w:ascii="NikoshBAN" w:eastAsia="Times New Roman" w:hAnsi="NikoshBAN" w:cs="NikoshBAN"/>
          <w:b/>
          <w:bCs/>
          <w:color w:val="000000"/>
          <w:sz w:val="33"/>
          <w:szCs w:val="33"/>
        </w:rPr>
        <w:t xml:space="preserve">                        </w:t>
      </w:r>
      <w:r w:rsidR="000A78C2" w:rsidRPr="000A78C2">
        <w:rPr>
          <w:rFonts w:ascii="NikoshBAN" w:eastAsia="Times New Roman" w:hAnsi="NikoshBAN" w:cs="NikoshBAN"/>
          <w:b/>
          <w:bCs/>
          <w:color w:val="000000"/>
          <w:sz w:val="33"/>
          <w:szCs w:val="33"/>
        </w:rPr>
        <w:t>সেবা প্রদান প্রতিশ্রুতি (Citizen’s Charter)</w:t>
      </w:r>
    </w:p>
    <w:p w:rsidR="00003238" w:rsidRDefault="00003238" w:rsidP="000A78C2">
      <w:pPr>
        <w:spacing w:after="0" w:line="240" w:lineRule="auto"/>
        <w:rPr>
          <w:rFonts w:ascii="NikoshBAN" w:eastAsia="Times New Roman" w:hAnsi="NikoshBAN" w:cs="NikoshBAN"/>
          <w:b/>
          <w:bCs/>
          <w:color w:val="000000"/>
          <w:sz w:val="24"/>
          <w:szCs w:val="24"/>
        </w:rPr>
      </w:pPr>
    </w:p>
    <w:p w:rsidR="00003238" w:rsidRDefault="00003238" w:rsidP="000A78C2">
      <w:pPr>
        <w:spacing w:after="0" w:line="240" w:lineRule="auto"/>
        <w:rPr>
          <w:rFonts w:ascii="NikoshBAN" w:eastAsia="Times New Roman" w:hAnsi="NikoshBAN" w:cs="NikoshBAN"/>
          <w:b/>
          <w:bCs/>
          <w:color w:val="000000"/>
          <w:sz w:val="24"/>
          <w:szCs w:val="24"/>
        </w:rPr>
      </w:pPr>
    </w:p>
    <w:p w:rsidR="000A78C2" w:rsidRPr="000A78C2" w:rsidRDefault="000A78C2" w:rsidP="000A78C2">
      <w:pPr>
        <w:spacing w:after="0" w:line="240" w:lineRule="auto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935866">
        <w:rPr>
          <w:rFonts w:ascii="NikoshBAN" w:eastAsia="Times New Roman" w:hAnsi="NikoshBAN" w:cs="NikoshBAN"/>
          <w:b/>
          <w:bCs/>
          <w:color w:val="000000"/>
          <w:sz w:val="24"/>
          <w:szCs w:val="24"/>
        </w:rPr>
        <w:t>১. ভিশন </w:t>
      </w: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(Vision)</w:t>
      </w:r>
      <w:r w:rsidRPr="00935866">
        <w:rPr>
          <w:rFonts w:ascii="NikoshBAN" w:eastAsia="Times New Roman" w:hAnsi="NikoshBAN" w:cs="NikoshBAN"/>
          <w:b/>
          <w:bCs/>
          <w:color w:val="000000"/>
          <w:sz w:val="24"/>
          <w:szCs w:val="24"/>
        </w:rPr>
        <w:t> ও মিশন </w:t>
      </w: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(Mission):</w:t>
      </w:r>
    </w:p>
    <w:p w:rsidR="000A78C2" w:rsidRPr="000A78C2" w:rsidRDefault="000A78C2" w:rsidP="000A78C2">
      <w:pPr>
        <w:spacing w:after="0" w:line="240" w:lineRule="auto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935866">
        <w:rPr>
          <w:rFonts w:ascii="NikoshBAN" w:eastAsia="Times New Roman" w:hAnsi="NikoshBAN" w:cs="NikoshBAN"/>
          <w:b/>
          <w:bCs/>
          <w:color w:val="000000"/>
          <w:sz w:val="24"/>
          <w:szCs w:val="24"/>
        </w:rPr>
        <w:t>ভিশন </w:t>
      </w: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(Vision):</w:t>
      </w:r>
    </w:p>
    <w:p w:rsidR="000A78C2" w:rsidRPr="000A78C2" w:rsidRDefault="000A78C2" w:rsidP="000A78C2">
      <w:pPr>
        <w:numPr>
          <w:ilvl w:val="0"/>
          <w:numId w:val="1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উৎপাদক, বিক্রেতা ও ভোক্তা সহায়ক কৃষি বিপণন ব্যবস্থা এবং কৃষি ব্যবসা উন্নয়নের মাধ্যমে জাতীয় অর্থনীতিতে অবদান রাখা।</w:t>
      </w:r>
    </w:p>
    <w:p w:rsidR="000A78C2" w:rsidRPr="000A78C2" w:rsidRDefault="000A78C2" w:rsidP="000A78C2">
      <w:pPr>
        <w:spacing w:after="0" w:line="240" w:lineRule="auto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935866">
        <w:rPr>
          <w:rFonts w:ascii="NikoshBAN" w:eastAsia="Times New Roman" w:hAnsi="NikoshBAN" w:cs="NikoshBAN"/>
          <w:b/>
          <w:bCs/>
          <w:color w:val="000000"/>
          <w:sz w:val="24"/>
          <w:szCs w:val="24"/>
        </w:rPr>
        <w:t>মিশন </w:t>
      </w: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(Mission):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কৃষি বিপণন তথ্য ব্যবস্থাপনা;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কৃষিপণ্যের মূল্য নীতি প্রণয়ন ও বাস্তবায়ন;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কৃষি বিপণন ও কৃষি ব্যবসা উন্নয়নের ক্ষেত্রে কার্যকর পদক্ষেপ গ্রহণ;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কৃষক ও কৃষিপণ্যের বাজার সংযোগ সৃষ্টি ও সুষ্ঠু সরবরাহের প্রয়োজনীয় সহায়তা প্রদান;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কৃষিপণ্য উৎপাদন এবং বিপণন ও ব্যবসা সম্পর্কিত অর্থনৈতিক গবেষণা পরিচালনা;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কৃষিপণ্য উৎপাদন ও ব্যবসায় নিয়োজিত কৃষক, কৃষি ব্যবসায়ী, প্রক্রিয়াজাতকারী, রপ্তানিকারক ও  ব্যবসায়ী সমিতিসমূহের সহিত নিবিড় সংযোগ স্থাপনের মাধ্যমে কৃষিপণ্যের আধুনিক বিপণন ব্যবস্থা সম্প্রসারণ;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সুষ্ঠু বিপণনের স্বার্থে কৃষিপণ্য উৎপাদন এলাকায় বাজার অবকাঠামো, গুদাম, হিমাগার, কুলচেম্বার, ইত্যাদি নির্মাণ ও ব্যবস্থাপনা জোরদারকরণ;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কৃষিপণ্য ও কৃষি উপকরণের মজুদ বা গুদামজাতকরণ, পণ্যের গুণগতমান, মেয়াদ, মোড়কীকরণ ও সঠিক ওজনে ক্রয়-বিক্রয় সংক্রান্ত কার্যক্রম পরিবীক্ষণ;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কৃষিপণ্যের সর্বনিম্ন মূল্য ও যৌক্তিক মূল্য নির্ধারণ ও বাস্তবায়ন;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কৃষিপণ্যের মূল্য সংযোজন ও প্রক্রিয়াজাতকরণ কার্যক্রমে সহায়তা প্রদান;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কৃষিপণ্যের মূল্য সহায়তা প্রদান;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lastRenderedPageBreak/>
        <w:t>কৃষিপণ্যের অভ্যন্তরীণ ও রপ্তানি বাজার সম্প্রসারণ;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কৃষিভিত্তিক শিল্প ও ব্যবসার উন্নয়ন, উৎসাহ প্রদান, প্রসার এবং চুক্তিভিত্তিক বিপণন ব্যবস্থার কার্যপদ্ধতি উন্নয়নে প্রয়োজনীয় পদক্ষেপ গ্রহণ;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বাজারকারবারি অথবা কৃষি ব্যবসায়ী সংগঠন, সমিতি, সংস্থা, কৃষিভিত্তিক সংগঠন ও সমবায় সমিতিসমূহকে, বিধি দ্বারা নির্ধারিত পদ্ধতিতে, তালিকাভুক্তকরণ এবং, প্রয়োজনে, জাতীয় এবং জেলা পর্যায়ে কৃষিভিত্তিক সংগঠনসমূহের ফেডারেশন অথবা কনসোর্টিয়াম গঠন;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বিক্রয়ের উদ্দেশ্যে সুপার শপে সংরক্ষিত কৃষিপণ্যের গুণগতমান, নির্ধারিত মূল্য ও বিপণন কার্যক্রম পরিদর্শন, পরিবীক্ষণ ও সংশ্লিষ্ট ব্যক্তিকে পরামর্শ প্রদান;</w:t>
      </w:r>
    </w:p>
    <w:p w:rsidR="000A78C2" w:rsidRPr="000A78C2" w:rsidRDefault="000A78C2" w:rsidP="000A78C2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কৃষিপণ্য ও কৃষি উপকরণের বিপণন কার্যক্রম সংক্রান্ত মান সংরক্ষণ, পরিদর্শন ও পরিবীক্ষণ; এবং</w:t>
      </w:r>
    </w:p>
    <w:p w:rsidR="00121570" w:rsidRPr="000A78C2" w:rsidRDefault="000A78C2" w:rsidP="00003238">
      <w:pPr>
        <w:numPr>
          <w:ilvl w:val="0"/>
          <w:numId w:val="2"/>
        </w:numPr>
        <w:spacing w:before="100" w:beforeAutospacing="1" w:after="180" w:line="270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0A78C2">
        <w:rPr>
          <w:rFonts w:ascii="NikoshBAN" w:eastAsia="Times New Roman" w:hAnsi="NikoshBAN" w:cs="NikoshBAN"/>
          <w:color w:val="000000"/>
          <w:sz w:val="24"/>
          <w:szCs w:val="24"/>
        </w:rPr>
        <w:t>সরকার কর্তৃক অর্</w:t>
      </w:r>
      <w:r w:rsidR="00003238">
        <w:rPr>
          <w:rFonts w:ascii="NikoshBAN" w:eastAsia="Times New Roman" w:hAnsi="NikoshBAN" w:cs="NikoshBAN"/>
          <w:color w:val="000000"/>
          <w:sz w:val="24"/>
          <w:szCs w:val="24"/>
        </w:rPr>
        <w:t>পিত অন্যান্য দায়িত্ব পালন</w:t>
      </w:r>
    </w:p>
    <w:p w:rsidR="000A78C2" w:rsidRPr="000A78C2" w:rsidRDefault="000A78C2" w:rsidP="000A78C2">
      <w:pPr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২. প্রতিশ্রুত সেবাসমূহ:</w:t>
      </w:r>
    </w:p>
    <w:p w:rsidR="000A78C2" w:rsidRPr="000A78C2" w:rsidRDefault="000A78C2" w:rsidP="000A78C2">
      <w:pPr>
        <w:spacing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২.১) নাগরিক সেবা:</w:t>
      </w:r>
    </w:p>
    <w:tbl>
      <w:tblPr>
        <w:tblW w:w="16379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1411"/>
        <w:gridCol w:w="1881"/>
        <w:gridCol w:w="1888"/>
        <w:gridCol w:w="2517"/>
        <w:gridCol w:w="12"/>
        <w:gridCol w:w="1527"/>
        <w:gridCol w:w="1083"/>
        <w:gridCol w:w="1441"/>
        <w:gridCol w:w="1977"/>
        <w:gridCol w:w="1975"/>
      </w:tblGrid>
      <w:tr w:rsidR="00121570" w:rsidRPr="000A78C2" w:rsidTr="00BD21EB">
        <w:trPr>
          <w:gridAfter w:val="1"/>
          <w:wAfter w:w="1975" w:type="dxa"/>
          <w:trHeight w:val="420"/>
        </w:trPr>
        <w:tc>
          <w:tcPr>
            <w:tcW w:w="6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ক্রমিক</w:t>
            </w:r>
          </w:p>
        </w:tc>
        <w:tc>
          <w:tcPr>
            <w:tcW w:w="14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সেবার নাম</w:t>
            </w:r>
          </w:p>
        </w:tc>
        <w:tc>
          <w:tcPr>
            <w:tcW w:w="18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সেবা প্রদান পদ্ধতি</w:t>
            </w:r>
          </w:p>
        </w:tc>
        <w:tc>
          <w:tcPr>
            <w:tcW w:w="18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প্রয়োজনীয় কাগজপত্র এবং প্রাপ্তিস্থান</w:t>
            </w:r>
          </w:p>
        </w:tc>
        <w:tc>
          <w:tcPr>
            <w:tcW w:w="51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সেবামূল্য এবং পরিশোধ পদ্ধতি</w:t>
            </w:r>
          </w:p>
        </w:tc>
        <w:tc>
          <w:tcPr>
            <w:tcW w:w="14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সেবা প্রদানের সময়সীমা</w:t>
            </w:r>
          </w:p>
        </w:tc>
        <w:tc>
          <w:tcPr>
            <w:tcW w:w="19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</w:rPr>
              <w:t>দায়িত্বপ্রাপ্ত কর্মকর্তা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</w:rPr>
              <w:t>(নাম, পদবি, ফোন ও ই-মেইল)</w:t>
            </w:r>
          </w:p>
        </w:tc>
      </w:tr>
      <w:tr w:rsidR="00121570" w:rsidRPr="000A78C2" w:rsidTr="00BD21EB">
        <w:trPr>
          <w:gridAfter w:val="1"/>
          <w:wAfter w:w="1975" w:type="dxa"/>
          <w:trHeight w:val="60"/>
        </w:trPr>
        <w:tc>
          <w:tcPr>
            <w:tcW w:w="6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(১)</w:t>
            </w:r>
          </w:p>
        </w:tc>
        <w:tc>
          <w:tcPr>
            <w:tcW w:w="14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(২)</w:t>
            </w:r>
          </w:p>
        </w:tc>
        <w:tc>
          <w:tcPr>
            <w:tcW w:w="18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(৩)</w:t>
            </w:r>
          </w:p>
        </w:tc>
        <w:tc>
          <w:tcPr>
            <w:tcW w:w="18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(৪)</w:t>
            </w:r>
          </w:p>
        </w:tc>
        <w:tc>
          <w:tcPr>
            <w:tcW w:w="51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(৫)</w:t>
            </w:r>
          </w:p>
        </w:tc>
        <w:tc>
          <w:tcPr>
            <w:tcW w:w="14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(৬)</w:t>
            </w:r>
          </w:p>
        </w:tc>
        <w:tc>
          <w:tcPr>
            <w:tcW w:w="19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(৭)</w:t>
            </w:r>
          </w:p>
        </w:tc>
      </w:tr>
      <w:tr w:rsidR="00121570" w:rsidRPr="000A78C2" w:rsidTr="00BD21EB">
        <w:trPr>
          <w:gridAfter w:val="1"/>
          <w:wAfter w:w="1975" w:type="dxa"/>
          <w:trHeight w:val="60"/>
        </w:trPr>
        <w:tc>
          <w:tcPr>
            <w:tcW w:w="6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</w:t>
            </w:r>
          </w:p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বাজার তথ্য সরবরাহ</w:t>
            </w:r>
          </w:p>
        </w:tc>
        <w:tc>
          <w:tcPr>
            <w:tcW w:w="18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 গ্রহণ [সরাসরি ও অনলাইন আবেদন]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তথ্য সংগ্রহ ও সংকলন </w:t>
            </w:r>
          </w:p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৩। তথ্য সরবরাহ</w:t>
            </w:r>
          </w:p>
        </w:tc>
        <w:tc>
          <w:tcPr>
            <w:tcW w:w="18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কাগজপত্র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আবেদনপত্র</w:t>
            </w:r>
          </w:p>
          <w:p w:rsidR="000B04C8" w:rsidRPr="000B04C8" w:rsidRDefault="000A78C2" w:rsidP="000B04C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  <w:r w:rsidR="000B04C8">
              <w:rPr>
                <w:rFonts w:ascii="NikoshBAN" w:eastAsia="Times New Roman" w:hAnsi="NikoshBAN" w:cs="NikoshBAN"/>
                <w:sz w:val="21"/>
                <w:szCs w:val="21"/>
              </w:rPr>
              <w:t>:</w:t>
            </w:r>
            <w:r w:rsidR="000B04C8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          </w:t>
            </w:r>
            <w:r w:rsidR="000B04C8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</w:t>
            </w:r>
            <w:r w:rsidR="000B04C8"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১।</w:t>
            </w:r>
            <w:r w:rsidR="000B04C8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0B04C8"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 xml:space="preserve">উপজেলা কৃষি বিপণন </w:t>
            </w:r>
          </w:p>
          <w:p w:rsidR="000B04C8" w:rsidRPr="000A78C2" w:rsidRDefault="000B04C8" w:rsidP="000B04C8">
            <w:pPr>
              <w:spacing w:after="0" w:line="240" w:lineRule="auto"/>
              <w:ind w:right="-1260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কর্মকর্তার কাযালয়</w:t>
            </w:r>
          </w:p>
          <w:p w:rsidR="000B04C8" w:rsidRPr="000A78C2" w:rsidRDefault="000B04C8" w:rsidP="000B04C8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ধনবাড়ি,টাঙ্গাইল।</w:t>
            </w:r>
          </w:p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ওয়েবসাইট</w:t>
            </w:r>
          </w:p>
        </w:tc>
        <w:tc>
          <w:tcPr>
            <w:tcW w:w="51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6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4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০৩ কার্যদিবস</w:t>
            </w:r>
          </w:p>
        </w:tc>
        <w:tc>
          <w:tcPr>
            <w:tcW w:w="19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B04C8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নামঃ মোহাম্মদ লিয়াকত আলী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পদবিঃ উ</w:t>
            </w:r>
            <w:r w:rsidR="000B04C8">
              <w:rPr>
                <w:rFonts w:ascii="NikoshBAN" w:eastAsia="Times New Roman" w:hAnsi="NikoshBAN" w:cs="NikoshBAN"/>
                <w:sz w:val="21"/>
                <w:szCs w:val="21"/>
              </w:rPr>
              <w:t>পজেলা কৃষি বিপণন কর্মকর্তা(দাঃপ্রাঃ)</w:t>
            </w:r>
          </w:p>
          <w:p w:rsidR="000A78C2" w:rsidRPr="000A78C2" w:rsidRDefault="000B04C8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মোবাঃ০১৭১৪৯৮২০৬৯।</w:t>
            </w:r>
          </w:p>
          <w:p w:rsidR="000A78C2" w:rsidRPr="000A78C2" w:rsidRDefault="000B04C8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ইমেইলঃ uamodhanbari</w:t>
            </w:r>
            <w:r w:rsidR="000A78C2" w:rsidRPr="000A78C2">
              <w:rPr>
                <w:rFonts w:ascii="NikoshBAN" w:eastAsia="Times New Roman" w:hAnsi="NikoshBAN" w:cs="NikoshBAN"/>
                <w:sz w:val="21"/>
                <w:szCs w:val="21"/>
              </w:rPr>
              <w:t>@gmail.com</w:t>
            </w:r>
          </w:p>
        </w:tc>
      </w:tr>
      <w:tr w:rsidR="00121570" w:rsidRPr="000A78C2" w:rsidTr="00BD21EB">
        <w:trPr>
          <w:gridAfter w:val="1"/>
          <w:wAfter w:w="1975" w:type="dxa"/>
          <w:trHeight w:val="60"/>
        </w:trPr>
        <w:tc>
          <w:tcPr>
            <w:tcW w:w="6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ওয়েবসাইটের মাধ্যমে বিপণন তথ্য সরবরাহ</w:t>
            </w:r>
          </w:p>
        </w:tc>
        <w:tc>
          <w:tcPr>
            <w:tcW w:w="18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 </w:t>
            </w:r>
            <w:hyperlink r:id="rId8" w:history="1">
              <w:r w:rsidRPr="000A78C2">
                <w:rPr>
                  <w:rFonts w:ascii="NikoshBAN" w:eastAsia="Times New Roman" w:hAnsi="NikoshBAN" w:cs="NikoshBAN"/>
                  <w:color w:val="000000"/>
                  <w:sz w:val="21"/>
                  <w:szCs w:val="21"/>
                </w:rPr>
                <w:t>www.dam.gov.bd</w:t>
              </w:r>
            </w:hyperlink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ওয়েবসাইটে প্রবেশ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বাজারদর মেন্যুতে প্রবেশ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৩। স্ক্রল করে তথ্য সংগ্রহ</w:t>
            </w:r>
          </w:p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</w:tc>
        <w:tc>
          <w:tcPr>
            <w:tcW w:w="18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অধিদপ্তরের ওয়েবসাইট</w:t>
            </w:r>
          </w:p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  <w:hyperlink r:id="rId9" w:history="1">
              <w:r w:rsidRPr="000A78C2">
                <w:rPr>
                  <w:rFonts w:ascii="NikoshBAN" w:eastAsia="Times New Roman" w:hAnsi="NikoshBAN" w:cs="NikoshBAN"/>
                  <w:color w:val="000000"/>
                  <w:sz w:val="21"/>
                  <w:szCs w:val="21"/>
                </w:rPr>
                <w:t>www.dam.gov.bd</w:t>
              </w:r>
            </w:hyperlink>
          </w:p>
        </w:tc>
        <w:tc>
          <w:tcPr>
            <w:tcW w:w="51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6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4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যে কোনো সময়</w:t>
            </w:r>
          </w:p>
        </w:tc>
        <w:tc>
          <w:tcPr>
            <w:tcW w:w="19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B04C8" w:rsidRPr="000A78C2" w:rsidRDefault="000B04C8" w:rsidP="000B04C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নামঃ মোহাম্মদ লিয়াকত আলী</w:t>
            </w:r>
          </w:p>
          <w:p w:rsidR="000B04C8" w:rsidRPr="000A78C2" w:rsidRDefault="000B04C8" w:rsidP="000B04C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পদবিঃ উ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পজেলা কৃষি বিপণন কর্মকর্তা(দাঃপ্রাঃ)</w:t>
            </w:r>
          </w:p>
          <w:p w:rsidR="000B04C8" w:rsidRPr="000A78C2" w:rsidRDefault="000B04C8" w:rsidP="000B04C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মোবাঃ০১৭১৪৯৮২০৬৯।</w:t>
            </w:r>
          </w:p>
          <w:p w:rsidR="000A78C2" w:rsidRPr="000A78C2" w:rsidRDefault="000B04C8" w:rsidP="000B04C8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ইমেইলঃ uamodhanbari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@gmail.com</w:t>
            </w:r>
          </w:p>
        </w:tc>
      </w:tr>
      <w:tr w:rsidR="00B80DC6" w:rsidRPr="000A78C2" w:rsidTr="00BD21EB">
        <w:trPr>
          <w:gridAfter w:val="1"/>
          <w:wAfter w:w="1975" w:type="dxa"/>
          <w:trHeight w:hRule="exact" w:val="642"/>
        </w:trPr>
        <w:tc>
          <w:tcPr>
            <w:tcW w:w="667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03238" w:rsidRDefault="00003238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  <w:p w:rsidR="00B80DC6" w:rsidRPr="000A78C2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3</w:t>
            </w:r>
          </w:p>
        </w:tc>
        <w:tc>
          <w:tcPr>
            <w:tcW w:w="1411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03238" w:rsidRDefault="00003238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</w:p>
          <w:p w:rsidR="00B80DC6" w:rsidRPr="000A78C2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কৃষি</w:t>
            </w:r>
            <w:r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 xml:space="preserve"> বিপণন লাইসেন্স  </w:t>
            </w:r>
            <w:r w:rsidR="0080281A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নতুন প্রদান</w:t>
            </w:r>
          </w:p>
        </w:tc>
        <w:tc>
          <w:tcPr>
            <w:tcW w:w="1881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  <w:p w:rsidR="00B80DC6" w:rsidRPr="000A78C2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 xml:space="preserve">১। আবেদন গ্রহণ </w:t>
            </w:r>
          </w:p>
          <w:p w:rsidR="00B80DC6" w:rsidRPr="000A78C2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২। পূরনকৃত আবেদন সহ সংশিষ্ট কাগজপত্র যাচাই বাচাই</w:t>
            </w:r>
          </w:p>
          <w:p w:rsidR="00B80DC6" w:rsidRPr="000A78C2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৩। নিদিষ্ট পদ্ধতিতে সেবা মূল্য পরিশোধ</w:t>
            </w:r>
          </w:p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৪। সরজমিনে পরিদর্শন</w:t>
            </w:r>
          </w:p>
          <w:p w:rsidR="000A78C2" w:rsidRPr="000A78C2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৫।যাচাই সাপেক্ষে লাইসেন্স প্রদান</w:t>
            </w:r>
          </w:p>
        </w:tc>
        <w:tc>
          <w:tcPr>
            <w:tcW w:w="1888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</w:pPr>
          </w:p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</w:pPr>
          </w:p>
          <w:p w:rsidR="00B80DC6" w:rsidRPr="000A78C2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কাগজপত্র</w:t>
            </w:r>
          </w:p>
          <w:p w:rsidR="00B80DC6" w:rsidRPr="000A78C2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 xml:space="preserve">১। 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 xml:space="preserve"> নিধারিত আবেদন ফরম</w:t>
            </w:r>
          </w:p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২। অনলাইন ট্রেজারী চালান কোডঃ (১৪৩০৫০৪১২২৮৭১)</w:t>
            </w:r>
          </w:p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সেবা মূল্য পরিশোধের প্রমাণক</w:t>
            </w:r>
          </w:p>
          <w:p w:rsidR="00B80DC6" w:rsidRPr="000B04C8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: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১।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 xml:space="preserve">উপজেলা কৃষি বিপণন </w:t>
            </w:r>
          </w:p>
          <w:p w:rsidR="00B80DC6" w:rsidRPr="000A78C2" w:rsidRDefault="00B80DC6" w:rsidP="00A24EEA">
            <w:pPr>
              <w:spacing w:after="0" w:line="240" w:lineRule="auto"/>
              <w:ind w:right="-1260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কর্মকর্তার কাযালয়</w:t>
            </w:r>
          </w:p>
          <w:p w:rsidR="00B80DC6" w:rsidRPr="000A78C2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ধনবাড়ি,টাঙ্গাইল।</w:t>
            </w:r>
          </w:p>
          <w:p w:rsidR="000A78C2" w:rsidRPr="000A78C2" w:rsidRDefault="000A78C2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5139" w:type="dxa"/>
            <w:gridSpan w:val="4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80DC6" w:rsidRPr="000A78C2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           নতুন/নবায়ন লাইসেন্স ফি</w:t>
            </w:r>
          </w:p>
        </w:tc>
        <w:tc>
          <w:tcPr>
            <w:tcW w:w="1441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80DC6" w:rsidRPr="000A78C2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80DC6" w:rsidRDefault="00B80DC6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  <w:p w:rsidR="00B80DC6" w:rsidRDefault="00B80DC6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  <w:p w:rsidR="00B80DC6" w:rsidRPr="000A78C2" w:rsidRDefault="00B80DC6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নামঃ ড. মোঃ কামরুজ্জামান</w:t>
            </w:r>
          </w:p>
          <w:p w:rsidR="00B80DC6" w:rsidRPr="000A78C2" w:rsidRDefault="00B80DC6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পদবিঃ উপপরিচালক (বাজার সংযোগ অধিশাখা), প্রধান কার্যালয়, খামারবাড়ি, ঢাকা</w:t>
            </w:r>
          </w:p>
          <w:p w:rsidR="00B80DC6" w:rsidRPr="000A78C2" w:rsidRDefault="00B80DC6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ফোনঃ </w:t>
            </w:r>
            <w:r w:rsidRPr="000A78C2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০২-৫৫০২৮২১৫</w:t>
            </w:r>
          </w:p>
          <w:p w:rsidR="000A78C2" w:rsidRPr="000A78C2" w:rsidRDefault="00B80DC6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ইমেইলঃ kamruldae@gmail.com</w:t>
            </w:r>
          </w:p>
        </w:tc>
      </w:tr>
      <w:tr w:rsidR="00003238" w:rsidRPr="000A78C2" w:rsidTr="00BD21EB">
        <w:trPr>
          <w:gridAfter w:val="1"/>
          <w:wAfter w:w="1975" w:type="dxa"/>
          <w:trHeight w:hRule="exact" w:val="263"/>
        </w:trPr>
        <w:tc>
          <w:tcPr>
            <w:tcW w:w="66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03238" w:rsidRDefault="00003238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03238" w:rsidRDefault="00003238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03238" w:rsidRDefault="00003238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1888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03238" w:rsidRDefault="00003238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BFBFBF"/>
              <w:bottom w:val="nil"/>
              <w:right w:val="single" w:sz="4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03238" w:rsidRDefault="00003238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  <w:p w:rsidR="00003238" w:rsidRDefault="00003238" w:rsidP="0000323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238" w:rsidRDefault="00003238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  <w:p w:rsidR="00003238" w:rsidRDefault="00003238" w:rsidP="0000323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BFBFBF"/>
            </w:tcBorders>
            <w:vAlign w:val="center"/>
          </w:tcPr>
          <w:p w:rsidR="00003238" w:rsidRDefault="00003238" w:rsidP="00003238">
            <w:pPr>
              <w:spacing w:after="0" w:line="240" w:lineRule="auto"/>
              <w:ind w:left="827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  <w:p w:rsidR="00003238" w:rsidRDefault="00003238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03238" w:rsidRDefault="00003238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  <w:p w:rsidR="00003238" w:rsidRDefault="00003238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  <w:p w:rsidR="00003238" w:rsidRDefault="00003238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৩০ কার্যদিবস</w:t>
            </w:r>
          </w:p>
        </w:tc>
        <w:tc>
          <w:tcPr>
            <w:tcW w:w="1977" w:type="dxa"/>
            <w:vMerge w:val="restart"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03238" w:rsidRPr="000A78C2" w:rsidRDefault="00003238" w:rsidP="00A93D5F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নামঃ মোহাম্মদ লিয়াকত আলী</w:t>
            </w:r>
          </w:p>
          <w:p w:rsidR="00003238" w:rsidRPr="000A78C2" w:rsidRDefault="00003238" w:rsidP="00A93D5F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পদবিঃ উ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পজেলা কৃষি বিপণন কর্মকর্তা(দাঃপ্রাঃ)</w:t>
            </w:r>
          </w:p>
          <w:p w:rsidR="00003238" w:rsidRPr="000A78C2" w:rsidRDefault="00003238" w:rsidP="00A93D5F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মোবাঃ০১৭১৪৯৮২০৬৯।</w:t>
            </w:r>
          </w:p>
          <w:p w:rsidR="00003238" w:rsidRDefault="00003238" w:rsidP="00A93D5F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ইমেইলঃ uamodhanbari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@gmail.com</w:t>
            </w:r>
          </w:p>
        </w:tc>
      </w:tr>
      <w:tr w:rsidR="00003238" w:rsidRPr="000A78C2" w:rsidTr="00BD21EB">
        <w:trPr>
          <w:gridAfter w:val="1"/>
          <w:wAfter w:w="1975" w:type="dxa"/>
          <w:trHeight w:hRule="exact" w:val="735"/>
        </w:trPr>
        <w:tc>
          <w:tcPr>
            <w:tcW w:w="66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03238" w:rsidRDefault="00003238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03238" w:rsidRDefault="00003238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03238" w:rsidRDefault="00003238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1888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03238" w:rsidRDefault="00003238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517" w:type="dxa"/>
            <w:tcBorders>
              <w:top w:val="nil"/>
              <w:left w:val="single" w:sz="6" w:space="0" w:color="BFBFBF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03238" w:rsidRDefault="00003238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ব্যবসায়ীর শ্রেনী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38" w:rsidRDefault="00003238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নতুন লাইসেন্স ফি(টাকা)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BFBFBF"/>
            </w:tcBorders>
            <w:vAlign w:val="center"/>
          </w:tcPr>
          <w:p w:rsidR="00003238" w:rsidRDefault="00003238" w:rsidP="00003238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নবাযনকৃত লাইসেন্স ফি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(টাকা)</w:t>
            </w:r>
          </w:p>
        </w:tc>
        <w:tc>
          <w:tcPr>
            <w:tcW w:w="144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03238" w:rsidRDefault="00003238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03238" w:rsidRDefault="00003238" w:rsidP="00A93D5F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B80DC6" w:rsidRPr="000A78C2" w:rsidTr="00BD21EB">
        <w:trPr>
          <w:gridAfter w:val="1"/>
          <w:wAfter w:w="1975" w:type="dxa"/>
          <w:trHeight w:hRule="exact" w:val="619"/>
        </w:trPr>
        <w:tc>
          <w:tcPr>
            <w:tcW w:w="66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1888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BFBFBF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হিমাগার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C6" w:rsidRDefault="00A30BC4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১৫০০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BFBFBF"/>
            </w:tcBorders>
            <w:vAlign w:val="center"/>
          </w:tcPr>
          <w:p w:rsidR="00B80DC6" w:rsidRDefault="00A30BC4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৮০০</w:t>
            </w:r>
          </w:p>
        </w:tc>
        <w:tc>
          <w:tcPr>
            <w:tcW w:w="144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B80DC6" w:rsidRPr="000A78C2" w:rsidTr="00BD21EB">
        <w:trPr>
          <w:gridAfter w:val="1"/>
          <w:wAfter w:w="1975" w:type="dxa"/>
          <w:trHeight w:val="400"/>
        </w:trPr>
        <w:tc>
          <w:tcPr>
            <w:tcW w:w="66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1888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BFBFBF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চুক্তিবদ্ধ চাষ ও বিপণন ব্যবস্থার সহিদ সম্পৃক্ত  ব্যাক্তি বা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প্রতিষ্ঠান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C6" w:rsidRDefault="00A30BC4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১২০০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BFBFBF"/>
            </w:tcBorders>
            <w:vAlign w:val="center"/>
          </w:tcPr>
          <w:p w:rsidR="00B80DC6" w:rsidRDefault="00A30BC4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৬০০</w:t>
            </w:r>
          </w:p>
        </w:tc>
        <w:tc>
          <w:tcPr>
            <w:tcW w:w="144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B80DC6" w:rsidRPr="000A78C2" w:rsidTr="00BD21EB">
        <w:trPr>
          <w:gridAfter w:val="1"/>
          <w:wAfter w:w="1975" w:type="dxa"/>
          <w:trHeight w:val="20"/>
        </w:trPr>
        <w:tc>
          <w:tcPr>
            <w:tcW w:w="66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1888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BFBFBF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কৃষিপণ্য  প্রক্রিয়াজাতকারী প্রতিষ্ঠান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C6" w:rsidRDefault="00A30BC4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১২০০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BFBFBF"/>
            </w:tcBorders>
            <w:vAlign w:val="center"/>
          </w:tcPr>
          <w:p w:rsidR="00B80DC6" w:rsidRDefault="00A30BC4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৬০০</w:t>
            </w:r>
          </w:p>
        </w:tc>
        <w:tc>
          <w:tcPr>
            <w:tcW w:w="144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80DC6" w:rsidRDefault="00B80DC6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BD21EB" w:rsidRPr="000A78C2" w:rsidTr="00BD21EB">
        <w:trPr>
          <w:trHeight w:val="413"/>
        </w:trPr>
        <w:tc>
          <w:tcPr>
            <w:tcW w:w="66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1888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BFBFBF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বড় গুদাম,</w:t>
            </w:r>
          </w:p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রপ্তানীকারক,সরবরাহকারী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70" w:rsidRDefault="00121570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১২০০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BFBFBF"/>
            </w:tcBorders>
            <w:vAlign w:val="center"/>
          </w:tcPr>
          <w:p w:rsidR="00121570" w:rsidRDefault="00121570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৬০০</w:t>
            </w:r>
          </w:p>
        </w:tc>
        <w:tc>
          <w:tcPr>
            <w:tcW w:w="144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1975" w:type="dxa"/>
            <w:vAlign w:val="center"/>
          </w:tcPr>
          <w:p w:rsidR="00121570" w:rsidRDefault="00121570" w:rsidP="004C4FA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121570" w:rsidRPr="000A78C2" w:rsidTr="00BD21EB">
        <w:trPr>
          <w:trHeight w:hRule="exact" w:val="764"/>
        </w:trPr>
        <w:tc>
          <w:tcPr>
            <w:tcW w:w="667" w:type="dxa"/>
            <w:vMerge/>
            <w:tcBorders>
              <w:left w:val="single" w:sz="6" w:space="0" w:color="BFBFBF"/>
              <w:bottom w:val="single" w:sz="4" w:space="0" w:color="auto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BFBFBF"/>
              <w:bottom w:val="single" w:sz="4" w:space="0" w:color="auto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6" w:space="0" w:color="BFBFBF"/>
              <w:bottom w:val="single" w:sz="4" w:space="0" w:color="auto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1888" w:type="dxa"/>
            <w:vMerge/>
            <w:tcBorders>
              <w:left w:val="single" w:sz="6" w:space="0" w:color="BFBFBF"/>
              <w:bottom w:val="single" w:sz="4" w:space="0" w:color="auto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6" w:space="0" w:color="BFBFBF"/>
              <w:right w:val="single" w:sz="4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কুল চেম্বার,ছোট গুদাম,পাইকারী বিক্রেতা,আড়তদার,মজুতদার,ডিলার,মিলার,কমিশন এজেন্ট বা ব্রোকার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570" w:rsidRDefault="00121570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১০০০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BFBFBF"/>
            </w:tcBorders>
            <w:vAlign w:val="center"/>
          </w:tcPr>
          <w:p w:rsidR="00121570" w:rsidRDefault="00121570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৫০০</w:t>
            </w:r>
          </w:p>
        </w:tc>
        <w:tc>
          <w:tcPr>
            <w:tcW w:w="144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1975" w:type="dxa"/>
            <w:vAlign w:val="center"/>
          </w:tcPr>
          <w:p w:rsidR="00121570" w:rsidRDefault="00121570" w:rsidP="004C4FA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121570" w:rsidRPr="000A78C2" w:rsidTr="00BD21EB">
        <w:trPr>
          <w:trHeight w:hRule="exact" w:val="551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BD21EB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কৃষি</w:t>
            </w:r>
            <w:r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 xml:space="preserve"> বিপণন লাইসেন্স  নবায়ন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Pr="000A78C2" w:rsidRDefault="00121570" w:rsidP="00D37773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 xml:space="preserve">১। আবেদন গ্রহণ </w:t>
            </w:r>
          </w:p>
          <w:p w:rsidR="00121570" w:rsidRPr="000A78C2" w:rsidRDefault="00121570" w:rsidP="00D37773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২। পূরনকৃত আবেদন সহ সংশিষ্ট কাগজপত্র যাচাই বাচাই</w:t>
            </w:r>
          </w:p>
          <w:p w:rsidR="00121570" w:rsidRPr="000A78C2" w:rsidRDefault="00121570" w:rsidP="00D37773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৩। নিদিষ্ট পদ্ধতিতে সেবা মূল্য পরিশোধ</w:t>
            </w:r>
          </w:p>
          <w:p w:rsidR="00121570" w:rsidRDefault="00121570" w:rsidP="00D37773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৪। সরজমিনে পরিদর্শন</w:t>
            </w:r>
          </w:p>
          <w:p w:rsidR="00121570" w:rsidRDefault="00121570" w:rsidP="00D37773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৫।যাচাই সাপেক্ষে লাইসেন্স নবায়ন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517" w:type="dxa"/>
            <w:vMerge/>
            <w:tcBorders>
              <w:left w:val="single" w:sz="6" w:space="0" w:color="BFBFBF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70" w:rsidRDefault="00121570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BFBFBF"/>
            </w:tcBorders>
            <w:vAlign w:val="center"/>
          </w:tcPr>
          <w:p w:rsidR="00121570" w:rsidRDefault="00121570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1975" w:type="dxa"/>
            <w:vAlign w:val="center"/>
          </w:tcPr>
          <w:p w:rsidR="00121570" w:rsidRDefault="00121570" w:rsidP="004C4FA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BD21EB" w:rsidRPr="000A78C2" w:rsidTr="00BD21EB">
        <w:trPr>
          <w:trHeight w:val="560"/>
        </w:trPr>
        <w:tc>
          <w:tcPr>
            <w:tcW w:w="66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1888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BFBFBF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বেপারী,ফরিয়া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70" w:rsidRDefault="00121570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৩০০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BFBFBF"/>
            </w:tcBorders>
            <w:vAlign w:val="center"/>
          </w:tcPr>
          <w:p w:rsidR="00121570" w:rsidRDefault="00121570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২০০</w:t>
            </w:r>
          </w:p>
        </w:tc>
        <w:tc>
          <w:tcPr>
            <w:tcW w:w="1441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1975" w:type="dxa"/>
            <w:vAlign w:val="center"/>
          </w:tcPr>
          <w:p w:rsidR="00121570" w:rsidRDefault="00121570" w:rsidP="004C4FA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121570" w:rsidRPr="000A78C2" w:rsidTr="00BD21EB">
        <w:trPr>
          <w:gridAfter w:val="1"/>
          <w:wAfter w:w="1975" w:type="dxa"/>
          <w:trHeight w:val="155"/>
        </w:trPr>
        <w:tc>
          <w:tcPr>
            <w:tcW w:w="667" w:type="dxa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1888" w:type="dxa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BFBFBF"/>
              <w:bottom w:val="single" w:sz="6" w:space="0" w:color="BFBFBF"/>
              <w:right w:val="single" w:sz="4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A24EEA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ওজনদার,নমুনা সংগ্রহকারী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BFBFBF"/>
              <w:right w:val="single" w:sz="4" w:space="0" w:color="auto"/>
            </w:tcBorders>
            <w:vAlign w:val="center"/>
          </w:tcPr>
          <w:p w:rsidR="00121570" w:rsidRDefault="00121570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১০০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6" w:space="0" w:color="BFBFBF"/>
              <w:right w:val="single" w:sz="6" w:space="0" w:color="BFBFBF"/>
            </w:tcBorders>
            <w:vAlign w:val="center"/>
          </w:tcPr>
          <w:p w:rsidR="00121570" w:rsidRDefault="00121570" w:rsidP="00A24EE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৫০</w:t>
            </w:r>
          </w:p>
        </w:tc>
        <w:tc>
          <w:tcPr>
            <w:tcW w:w="1441" w:type="dxa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21570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BD21EB" w:rsidRPr="000A78C2" w:rsidTr="00A24A01">
        <w:trPr>
          <w:gridAfter w:val="1"/>
          <w:wAfter w:w="1975" w:type="dxa"/>
          <w:trHeight w:hRule="exact" w:val="2172"/>
        </w:trPr>
        <w:tc>
          <w:tcPr>
            <w:tcW w:w="6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21EB" w:rsidRPr="000A78C2" w:rsidRDefault="00BD21EB" w:rsidP="004C4FA8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৫</w:t>
            </w:r>
          </w:p>
        </w:tc>
        <w:tc>
          <w:tcPr>
            <w:tcW w:w="14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21EB" w:rsidRPr="000A78C2" w:rsidRDefault="00BD21EB" w:rsidP="004C4FA8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কৃষি ও কৃষিজাত পণ্য রপ্তানিতে সহায়তা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21EB" w:rsidRPr="000A78C2" w:rsidRDefault="00BD21EB" w:rsidP="004C4FA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 গ্রহণ ও যাচাই</w:t>
            </w:r>
          </w:p>
          <w:p w:rsidR="00BD21EB" w:rsidRPr="000A78C2" w:rsidRDefault="00BD21EB" w:rsidP="004C4FA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তথ্য সংগ্রহ ও সংকলন</w:t>
            </w:r>
          </w:p>
          <w:p w:rsidR="00BD21EB" w:rsidRPr="000A78C2" w:rsidRDefault="00BD21EB" w:rsidP="004C4FA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৩। তথ্য সরবরাহ</w:t>
            </w:r>
          </w:p>
          <w:p w:rsidR="00BD21EB" w:rsidRDefault="00BD21EB" w:rsidP="004C4FA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 xml:space="preserve">৪। বাজার সংযোগ / </w:t>
            </w:r>
          </w:p>
          <w:p w:rsidR="00BD21EB" w:rsidRDefault="00BD21EB" w:rsidP="004C4FA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  <w:p w:rsidR="000A78C2" w:rsidRPr="000A78C2" w:rsidRDefault="00BD21EB" w:rsidP="004C4FA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প্রশিক্ষণ/ ম্যাচিং গ্রান্ট (প্রয়োজন অনুযায়ী)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21EB" w:rsidRPr="000A78C2" w:rsidRDefault="00BD21EB" w:rsidP="004C4FA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কাগজপত্র</w:t>
            </w:r>
          </w:p>
          <w:p w:rsidR="00BD21EB" w:rsidRPr="000A78C2" w:rsidRDefault="00BD21EB" w:rsidP="004C4FA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আবেদনপত্র</w:t>
            </w:r>
          </w:p>
          <w:p w:rsidR="00BD21EB" w:rsidRPr="000B04C8" w:rsidRDefault="00BD21EB" w:rsidP="00BD21EB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: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১।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 xml:space="preserve">উপজেলা কৃষি বিপণন </w:t>
            </w:r>
          </w:p>
          <w:p w:rsidR="00BD21EB" w:rsidRPr="000A78C2" w:rsidRDefault="00BD21EB" w:rsidP="00BD21EB">
            <w:pPr>
              <w:spacing w:after="0" w:line="240" w:lineRule="auto"/>
              <w:ind w:right="-1260"/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কর্মকর্তার কাযালয়</w:t>
            </w:r>
          </w:p>
          <w:p w:rsidR="00BD21EB" w:rsidRPr="000A78C2" w:rsidRDefault="00BD21EB" w:rsidP="00BD21EB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ধনবাড়ি,টাঙ্গাইল।</w:t>
            </w:r>
          </w:p>
          <w:p w:rsidR="000A78C2" w:rsidRPr="000A78C2" w:rsidRDefault="000A78C2" w:rsidP="004C4FA8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6" w:space="0" w:color="BFBFBF"/>
              <w:bottom w:val="single" w:sz="6" w:space="0" w:color="BFBFBF"/>
              <w:right w:val="single" w:sz="4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21EB" w:rsidRPr="000A78C2" w:rsidRDefault="00BD21EB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BFBFBF"/>
              <w:right w:val="single" w:sz="4" w:space="0" w:color="auto"/>
            </w:tcBorders>
            <w:vAlign w:val="center"/>
          </w:tcPr>
          <w:p w:rsidR="00BD21EB" w:rsidRPr="000A78C2" w:rsidRDefault="00BD21EB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৩০ কার্যদিবস</w:t>
            </w:r>
          </w:p>
        </w:tc>
        <w:tc>
          <w:tcPr>
            <w:tcW w:w="3418" w:type="dxa"/>
            <w:gridSpan w:val="2"/>
            <w:tcBorders>
              <w:top w:val="single" w:sz="6" w:space="0" w:color="BFBFBF"/>
              <w:left w:val="single" w:sz="4" w:space="0" w:color="auto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21EB" w:rsidRPr="000A78C2" w:rsidRDefault="00BD21EB" w:rsidP="00BD21EB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নামঃ মোহাম্মদ লিয়াকত আলী</w:t>
            </w:r>
          </w:p>
          <w:p w:rsidR="00BD21EB" w:rsidRPr="000A78C2" w:rsidRDefault="00BD21EB" w:rsidP="00BD21EB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পদবিঃ উ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পজেলা কৃষি বিপণন কর্মকর্তা(দাঃপ্রাঃ)</w:t>
            </w:r>
          </w:p>
          <w:p w:rsidR="00BD21EB" w:rsidRPr="000A78C2" w:rsidRDefault="00BD21EB" w:rsidP="00BD21EB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মোবাঃ০১৭১৪৯৮২০৬৯।</w:t>
            </w:r>
          </w:p>
          <w:p w:rsidR="00BD21EB" w:rsidRDefault="00BD21EB" w:rsidP="00BD21EB">
            <w:pPr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ইমেইলঃ uamodhanbari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@gmail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.</w:t>
            </w:r>
          </w:p>
          <w:p w:rsidR="00BD21EB" w:rsidRDefault="00BD21EB" w:rsidP="00BD21EB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com</w:t>
            </w:r>
          </w:p>
          <w:p w:rsidR="00BD21EB" w:rsidRPr="000A78C2" w:rsidRDefault="00BD21EB" w:rsidP="00BD21EB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BD21EB" w:rsidRPr="000A78C2" w:rsidTr="00BD21EB">
        <w:trPr>
          <w:gridAfter w:val="1"/>
          <w:wAfter w:w="1975" w:type="dxa"/>
          <w:trHeight w:val="60"/>
        </w:trPr>
        <w:tc>
          <w:tcPr>
            <w:tcW w:w="6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৬</w:t>
            </w:r>
          </w:p>
        </w:tc>
        <w:tc>
          <w:tcPr>
            <w:tcW w:w="14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কৃষি পণ্য প্রক্রিয়াজাত- করণ ও বাজারজাতকরণে সহায়তা।</w:t>
            </w:r>
          </w:p>
        </w:tc>
        <w:tc>
          <w:tcPr>
            <w:tcW w:w="18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 গ্রহণ ও যাচাই</w:t>
            </w:r>
          </w:p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সমবায় / গ্রুপ গঠনে সহায়তা</w:t>
            </w:r>
          </w:p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৩। প্রশিক্ষণ / বাজার সংযোগ / ম্যাচিং গ্রান্ট</w:t>
            </w:r>
          </w:p>
          <w:p w:rsidR="000A78C2" w:rsidRPr="000A78C2" w:rsidRDefault="00121570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৪। বিপণন সহায়তা</w:t>
            </w:r>
          </w:p>
        </w:tc>
        <w:tc>
          <w:tcPr>
            <w:tcW w:w="18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কাগজপত্র</w:t>
            </w:r>
          </w:p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আবেদনপত্র</w:t>
            </w:r>
          </w:p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A24A01" w:rsidRPr="000B04C8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: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১।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 xml:space="preserve">উপজেলা কৃষি বিপণন </w:t>
            </w:r>
          </w:p>
          <w:p w:rsidR="00A24A01" w:rsidRPr="000A78C2" w:rsidRDefault="00A24A01" w:rsidP="00A24A01">
            <w:pPr>
              <w:spacing w:after="0" w:line="240" w:lineRule="auto"/>
              <w:ind w:right="-1260"/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কর্মকর্তার কাযালয়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ধনবাড়ি,টাঙ্গাইল।</w:t>
            </w:r>
          </w:p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4540A1">
            <w:pPr>
              <w:spacing w:after="0" w:line="6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2610" w:type="dxa"/>
            <w:gridSpan w:val="2"/>
            <w:tcBorders>
              <w:top w:val="single" w:sz="6" w:space="0" w:color="BFBFBF"/>
              <w:left w:val="single" w:sz="4" w:space="0" w:color="auto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  <w:p w:rsidR="000A78C2" w:rsidRPr="000A78C2" w:rsidRDefault="00121570" w:rsidP="004540A1">
            <w:pPr>
              <w:spacing w:after="0" w:line="60" w:lineRule="atLeast"/>
              <w:jc w:val="center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৩০ কার্যদিবস</w:t>
            </w:r>
          </w:p>
        </w:tc>
        <w:tc>
          <w:tcPr>
            <w:tcW w:w="341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নামঃ মোহাম্মদ লিয়াকত আলী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পদবিঃ উ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পজেলা কৃষি বিপণন কর্মকর্তা(দাঃপ্রাঃ)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মোবাঃ০১৭১৪৯৮২০৬৯।</w:t>
            </w:r>
          </w:p>
          <w:p w:rsidR="00A24A01" w:rsidRDefault="00A24A01" w:rsidP="00A24A01">
            <w:pPr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ইমেইলঃ uamodhanbari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@gmail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.</w:t>
            </w:r>
          </w:p>
          <w:p w:rsidR="00A24A01" w:rsidRDefault="00A24A01" w:rsidP="00A24A01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com</w:t>
            </w:r>
          </w:p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BD21EB" w:rsidRPr="000A78C2" w:rsidTr="00BD21EB">
        <w:trPr>
          <w:gridAfter w:val="1"/>
          <w:wAfter w:w="1975" w:type="dxa"/>
          <w:trHeight w:val="60"/>
        </w:trPr>
        <w:tc>
          <w:tcPr>
            <w:tcW w:w="6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৭</w:t>
            </w:r>
          </w:p>
        </w:tc>
        <w:tc>
          <w:tcPr>
            <w:tcW w:w="14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121570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</w:rPr>
              <w:t>কৃষি পণ্য পরিবহণে সহায়তা</w:t>
            </w:r>
          </w:p>
        </w:tc>
        <w:tc>
          <w:tcPr>
            <w:tcW w:w="18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 গ্রহণ ও যাচাই</w:t>
            </w:r>
          </w:p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পরিবহনের তথ্য ও প্রাপ্যতা নিশ্চিত হওয়া</w:t>
            </w:r>
          </w:p>
          <w:p w:rsidR="000A78C2" w:rsidRPr="000A78C2" w:rsidRDefault="00121570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৩। পরিবহন সরবরাহ</w:t>
            </w:r>
          </w:p>
        </w:tc>
        <w:tc>
          <w:tcPr>
            <w:tcW w:w="18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কাগজপত্র</w:t>
            </w:r>
          </w:p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আবেদনপত্র</w:t>
            </w:r>
          </w:p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পণ্যের বিবরণী</w:t>
            </w:r>
          </w:p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A24A01" w:rsidRPr="000B04C8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: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১।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 xml:space="preserve">উপজেলা কৃষি বিপণন </w:t>
            </w:r>
          </w:p>
          <w:p w:rsidR="00A24A01" w:rsidRPr="000A78C2" w:rsidRDefault="00A24A01" w:rsidP="00A24A01">
            <w:pPr>
              <w:spacing w:after="0" w:line="240" w:lineRule="auto"/>
              <w:ind w:right="-1260"/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কর্মকর্তার কাযালয়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ধনবাড়ি,টাঙ্গাইল।</w:t>
            </w:r>
          </w:p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4540A1">
            <w:pPr>
              <w:spacing w:after="0" w:line="6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26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  <w:p w:rsidR="000A78C2" w:rsidRPr="000A78C2" w:rsidRDefault="00121570" w:rsidP="004540A1">
            <w:pPr>
              <w:spacing w:after="0" w:line="60" w:lineRule="atLeast"/>
              <w:jc w:val="center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০৩ কার্যদিবস</w:t>
            </w:r>
          </w:p>
        </w:tc>
        <w:tc>
          <w:tcPr>
            <w:tcW w:w="341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নামঃ মোহাম্মদ লিয়াকত আলী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পদবিঃ উ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পজেলা কৃষি বিপণন কর্মকর্তা(দাঃপ্রাঃ)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মোবাঃ০১৭১৪৯৮২০৬৯।</w:t>
            </w:r>
          </w:p>
          <w:p w:rsidR="00A24A01" w:rsidRDefault="00A24A01" w:rsidP="00A24A01">
            <w:pPr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ইমেইলঃ uamodhanbari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@gmail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.</w:t>
            </w:r>
          </w:p>
          <w:p w:rsidR="00A24A01" w:rsidRDefault="00A24A01" w:rsidP="00A24A01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com</w:t>
            </w:r>
          </w:p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BD21EB" w:rsidRPr="000A78C2" w:rsidTr="00A24A01">
        <w:trPr>
          <w:gridAfter w:val="1"/>
          <w:wAfter w:w="1975" w:type="dxa"/>
          <w:trHeight w:val="2003"/>
        </w:trPr>
        <w:tc>
          <w:tcPr>
            <w:tcW w:w="667" w:type="dxa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৮</w:t>
            </w:r>
          </w:p>
        </w:tc>
        <w:tc>
          <w:tcPr>
            <w:tcW w:w="1411" w:type="dxa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কৃষি উদ্যোক্তা (যে কোন বয়সের নারী ও পুরুষ) উন্নয়নে সহায়তা</w:t>
            </w:r>
          </w:p>
        </w:tc>
        <w:tc>
          <w:tcPr>
            <w:tcW w:w="1881" w:type="dxa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 গ্রহণ ও যাচাই</w:t>
            </w:r>
          </w:p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সিলেকশন</w:t>
            </w:r>
          </w:p>
          <w:p w:rsidR="000A78C2" w:rsidRPr="000A78C2" w:rsidRDefault="00121570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৩। প্রশিক্ষণ / বাজার সংযোগ / ম্যাচিং গ্রান্ট</w:t>
            </w:r>
          </w:p>
        </w:tc>
        <w:tc>
          <w:tcPr>
            <w:tcW w:w="1888" w:type="dxa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কাগজপত্র</w:t>
            </w:r>
          </w:p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আবেদনপত্র</w:t>
            </w:r>
          </w:p>
          <w:p w:rsidR="00121570" w:rsidRPr="000A78C2" w:rsidRDefault="00121570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A24A01" w:rsidRPr="000B04C8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: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১।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 xml:space="preserve">উপজেলা কৃষি বিপণন </w:t>
            </w:r>
          </w:p>
          <w:p w:rsidR="00A24A01" w:rsidRPr="000A78C2" w:rsidRDefault="00A24A01" w:rsidP="00A24A01">
            <w:pPr>
              <w:spacing w:after="0" w:line="240" w:lineRule="auto"/>
              <w:ind w:right="-1260"/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কর্মকর্তার কাযালয়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ধনবাড়ি,টাঙ্গাইল।</w:t>
            </w:r>
          </w:p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4540A1">
            <w:pPr>
              <w:spacing w:after="0" w:line="6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2610" w:type="dxa"/>
            <w:gridSpan w:val="2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21570" w:rsidRPr="000A78C2" w:rsidRDefault="00121570" w:rsidP="004540A1">
            <w:pPr>
              <w:spacing w:after="0" w:line="6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৩০ কার্যদিবস</w:t>
            </w:r>
          </w:p>
        </w:tc>
        <w:tc>
          <w:tcPr>
            <w:tcW w:w="3418" w:type="dxa"/>
            <w:gridSpan w:val="2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A24A01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  <w:p w:rsidR="00A24A01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নামঃ মোহাম্মদ লিয়াকত আলী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পদবিঃ উ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পজেলা কৃষি বিপণন কর্মকর্তা(দাঃপ্রাঃ)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মোবাঃ০১৭১৪৯৮২০৬৯।</w:t>
            </w:r>
          </w:p>
          <w:p w:rsidR="000A78C2" w:rsidRPr="000A78C2" w:rsidRDefault="00A24A01" w:rsidP="00A24A01">
            <w:pPr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ইমেইলঃ uamodhanbari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@gmail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.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com</w:t>
            </w:r>
          </w:p>
        </w:tc>
      </w:tr>
    </w:tbl>
    <w:p w:rsidR="00003238" w:rsidRDefault="00003238" w:rsidP="000A78C2">
      <w:pPr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</w:p>
    <w:p w:rsidR="00A24A01" w:rsidRDefault="00A24A01" w:rsidP="00A24A01">
      <w:pPr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</w:p>
    <w:p w:rsidR="000A78C2" w:rsidRPr="000A78C2" w:rsidRDefault="000A78C2" w:rsidP="00A24A01">
      <w:pPr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lastRenderedPageBreak/>
        <w:t>২.২) প্রাতিষ্ঠানিক সেবা:</w:t>
      </w:r>
    </w:p>
    <w:tbl>
      <w:tblPr>
        <w:tblW w:w="14400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1653"/>
        <w:gridCol w:w="1802"/>
        <w:gridCol w:w="2947"/>
        <w:gridCol w:w="1660"/>
        <w:gridCol w:w="2042"/>
        <w:gridCol w:w="3625"/>
      </w:tblGrid>
      <w:tr w:rsidR="000A78C2" w:rsidRPr="000A78C2" w:rsidTr="00CE1E9A">
        <w:trPr>
          <w:trHeight w:val="210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ক্রমিক</w:t>
            </w:r>
          </w:p>
        </w:tc>
        <w:tc>
          <w:tcPr>
            <w:tcW w:w="16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সেবার নাম</w:t>
            </w:r>
          </w:p>
        </w:tc>
        <w:tc>
          <w:tcPr>
            <w:tcW w:w="18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সেবা প্রদান পদ্ধতি</w:t>
            </w:r>
          </w:p>
        </w:tc>
        <w:tc>
          <w:tcPr>
            <w:tcW w:w="2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প্রয়োজনীয় কাগজপত্র এবং প্রাপ্তিস্থান</w:t>
            </w:r>
          </w:p>
        </w:tc>
        <w:tc>
          <w:tcPr>
            <w:tcW w:w="1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সেবামূল্য এবং পরিশোধ পদ্ধতি</w:t>
            </w:r>
          </w:p>
        </w:tc>
        <w:tc>
          <w:tcPr>
            <w:tcW w:w="20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সেবা প্রদানের সময়সীমা</w:t>
            </w:r>
          </w:p>
        </w:tc>
        <w:tc>
          <w:tcPr>
            <w:tcW w:w="3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</w:rPr>
              <w:t>দায়িত্বপ্রাপ্ত কর্মকর্তা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</w:rPr>
              <w:t>(নাম, পদবি, ফোন ও ই-মেইল)</w:t>
            </w:r>
          </w:p>
        </w:tc>
      </w:tr>
      <w:tr w:rsidR="000A78C2" w:rsidRPr="000A78C2" w:rsidTr="00CE1E9A">
        <w:trPr>
          <w:trHeight w:val="60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(১)</w:t>
            </w:r>
          </w:p>
        </w:tc>
        <w:tc>
          <w:tcPr>
            <w:tcW w:w="16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(২)</w:t>
            </w:r>
          </w:p>
        </w:tc>
        <w:tc>
          <w:tcPr>
            <w:tcW w:w="18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(৩)</w:t>
            </w:r>
          </w:p>
        </w:tc>
        <w:tc>
          <w:tcPr>
            <w:tcW w:w="2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(৪)</w:t>
            </w:r>
          </w:p>
        </w:tc>
        <w:tc>
          <w:tcPr>
            <w:tcW w:w="1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(৫)</w:t>
            </w:r>
          </w:p>
        </w:tc>
        <w:tc>
          <w:tcPr>
            <w:tcW w:w="20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(৬)</w:t>
            </w:r>
          </w:p>
        </w:tc>
        <w:tc>
          <w:tcPr>
            <w:tcW w:w="3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(৭)</w:t>
            </w:r>
          </w:p>
        </w:tc>
      </w:tr>
      <w:tr w:rsidR="000A78C2" w:rsidRPr="000A78C2" w:rsidTr="00CE1E9A">
        <w:trPr>
          <w:trHeight w:val="255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16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হিমাগার সংক্রান্ত তথ্য সরবরাহ</w:t>
            </w:r>
          </w:p>
        </w:tc>
        <w:tc>
          <w:tcPr>
            <w:tcW w:w="18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 গ্রহণ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তথ্য সংগ্রহ ও সংকলন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৩। তথ্য সরবরাহ</w:t>
            </w:r>
          </w:p>
        </w:tc>
        <w:tc>
          <w:tcPr>
            <w:tcW w:w="2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কাগজপত্র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আবেদনপত্র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A24A01" w:rsidRPr="000B04C8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: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১।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 xml:space="preserve">উপজেলা কৃষি বিপণন </w:t>
            </w:r>
          </w:p>
          <w:p w:rsidR="00A24A01" w:rsidRPr="000A78C2" w:rsidRDefault="00A24A01" w:rsidP="00A24A01">
            <w:pPr>
              <w:spacing w:after="0" w:line="240" w:lineRule="auto"/>
              <w:ind w:right="-1260"/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কর্মকর্তার কাযালয়</w:t>
            </w:r>
          </w:p>
          <w:p w:rsidR="000A78C2" w:rsidRPr="000A78C2" w:rsidRDefault="00A24A01" w:rsidP="000A78C2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ধনবাড়ি,টাঙ্গাইল।</w:t>
            </w:r>
          </w:p>
        </w:tc>
        <w:tc>
          <w:tcPr>
            <w:tcW w:w="1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20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০৩ কার্যদিবস</w:t>
            </w:r>
          </w:p>
        </w:tc>
        <w:tc>
          <w:tcPr>
            <w:tcW w:w="3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নামঃ মোহাম্মদ লিয়াকত আলী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পদবিঃ উ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পজেলা কৃষি বিপণন কর্মকর্তা(দাঃপ্রাঃ)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মোবাঃ০১৭১৪৯৮২০৬৯।</w:t>
            </w:r>
          </w:p>
          <w:p w:rsidR="000A78C2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ইমেইলঃ uamodhanbari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@gmail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.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com</w:t>
            </w:r>
          </w:p>
        </w:tc>
      </w:tr>
      <w:tr w:rsidR="000A78C2" w:rsidRPr="000A78C2" w:rsidTr="00CE1E9A">
        <w:trPr>
          <w:trHeight w:val="255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২</w:t>
            </w:r>
          </w:p>
        </w:tc>
        <w:tc>
          <w:tcPr>
            <w:tcW w:w="16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বাজার তথ্য সরবরাহ</w:t>
            </w:r>
          </w:p>
        </w:tc>
        <w:tc>
          <w:tcPr>
            <w:tcW w:w="18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 গ্রহণ [সরাসরি ও অনলাইন আবেদন]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তথ্য সংগ্রহ ও সংকলন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৩। তথ্য সরবরাহ</w:t>
            </w:r>
          </w:p>
        </w:tc>
        <w:tc>
          <w:tcPr>
            <w:tcW w:w="2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কাগজপত্র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আবেদনপত্র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A24A01" w:rsidRPr="000B04C8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: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১।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 xml:space="preserve">উপজেলা কৃষি বিপণন </w:t>
            </w:r>
          </w:p>
          <w:p w:rsidR="00A24A01" w:rsidRPr="000A78C2" w:rsidRDefault="00A24A01" w:rsidP="00A24A01">
            <w:pPr>
              <w:spacing w:after="0" w:line="240" w:lineRule="auto"/>
              <w:ind w:right="-1260"/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কর্মকর্তার কাযালয়</w:t>
            </w:r>
          </w:p>
          <w:p w:rsidR="000A78C2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ধনবাড়ি,টাঙ্গাইল।</w:t>
            </w:r>
          </w:p>
        </w:tc>
        <w:tc>
          <w:tcPr>
            <w:tcW w:w="1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20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০৩ কার্যদিবস</w:t>
            </w:r>
          </w:p>
        </w:tc>
        <w:tc>
          <w:tcPr>
            <w:tcW w:w="3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নামঃ মোহাম্মদ লিয়াকত আলী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পদবিঃ উ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পজেলা কৃষি বিপণন কর্মকর্তা(দাঃপ্রাঃ)</w:t>
            </w:r>
          </w:p>
          <w:p w:rsidR="00A24A01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মোবাঃ০১৭১৪৯৮২০৬৯।</w:t>
            </w:r>
          </w:p>
          <w:p w:rsidR="000A78C2" w:rsidRPr="000A78C2" w:rsidRDefault="00A24A01" w:rsidP="00A24A01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ইমেইলঃ uamodhanbari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@gmail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.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com</w:t>
            </w:r>
          </w:p>
        </w:tc>
      </w:tr>
    </w:tbl>
    <w:p w:rsidR="000A78C2" w:rsidRPr="000A78C2" w:rsidRDefault="000A78C2" w:rsidP="000A78C2">
      <w:pPr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 </w:t>
      </w:r>
    </w:p>
    <w:p w:rsidR="000A78C2" w:rsidRPr="000A78C2" w:rsidRDefault="000A78C2" w:rsidP="000A78C2">
      <w:pPr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 </w:t>
      </w:r>
    </w:p>
    <w:p w:rsidR="000A78C2" w:rsidRPr="000A78C2" w:rsidRDefault="000A78C2" w:rsidP="000A78C2">
      <w:pPr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 </w:t>
      </w:r>
    </w:p>
    <w:p w:rsidR="00CE1E9A" w:rsidRDefault="00CE1E9A" w:rsidP="000A78C2">
      <w:pPr>
        <w:spacing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CE1E9A" w:rsidRDefault="00CE1E9A" w:rsidP="000A78C2">
      <w:pPr>
        <w:spacing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CE1E9A" w:rsidRDefault="00CE1E9A" w:rsidP="000A78C2">
      <w:pPr>
        <w:spacing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CE1E9A" w:rsidRDefault="00CE1E9A" w:rsidP="000A78C2">
      <w:pPr>
        <w:spacing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CE1E9A" w:rsidRDefault="00CE1E9A" w:rsidP="000A78C2">
      <w:pPr>
        <w:spacing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CE1E9A" w:rsidRDefault="00CE1E9A" w:rsidP="000A78C2">
      <w:pPr>
        <w:spacing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CE1E9A" w:rsidRDefault="00CE1E9A" w:rsidP="000A78C2">
      <w:pPr>
        <w:spacing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CE1E9A" w:rsidRDefault="00CE1E9A" w:rsidP="000A78C2">
      <w:pPr>
        <w:spacing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0A78C2" w:rsidRPr="000A78C2" w:rsidRDefault="000A78C2" w:rsidP="000A78C2">
      <w:pPr>
        <w:spacing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lastRenderedPageBreak/>
        <w:t>২.৩) অভ্যন্তরীণ সেবা:</w:t>
      </w:r>
    </w:p>
    <w:tbl>
      <w:tblPr>
        <w:tblW w:w="14400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1662"/>
        <w:gridCol w:w="2127"/>
        <w:gridCol w:w="2781"/>
        <w:gridCol w:w="1878"/>
        <w:gridCol w:w="1605"/>
        <w:gridCol w:w="3676"/>
      </w:tblGrid>
      <w:tr w:rsidR="00CE1E9A" w:rsidRPr="000A78C2" w:rsidTr="00CE1E9A">
        <w:trPr>
          <w:trHeight w:val="210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ক্রমিক</w:t>
            </w:r>
          </w:p>
        </w:tc>
        <w:tc>
          <w:tcPr>
            <w:tcW w:w="16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সেবার নাম</w:t>
            </w:r>
          </w:p>
        </w:tc>
        <w:tc>
          <w:tcPr>
            <w:tcW w:w="2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সেবা প্রদান পদ্ধতি</w:t>
            </w:r>
          </w:p>
        </w:tc>
        <w:tc>
          <w:tcPr>
            <w:tcW w:w="27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প্রয়োজনীয় কাগজপত্র এবং প্রাপ্তিস্থান</w:t>
            </w:r>
          </w:p>
        </w:tc>
        <w:tc>
          <w:tcPr>
            <w:tcW w:w="18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সেবামূল্য এবং পরিশোধ পদ্ধতি</w:t>
            </w:r>
          </w:p>
        </w:tc>
        <w:tc>
          <w:tcPr>
            <w:tcW w:w="16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সেবা প্রদানের সময়সীমা</w:t>
            </w:r>
          </w:p>
        </w:tc>
        <w:tc>
          <w:tcPr>
            <w:tcW w:w="36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</w:rPr>
              <w:t>দায়িত্বপ্রাপ্ত কর্মকর্তা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</w:rPr>
              <w:t>(নাম, পদবি, ফোন ও ই-মেইল)</w:t>
            </w:r>
          </w:p>
        </w:tc>
      </w:tr>
      <w:tr w:rsidR="00CE1E9A" w:rsidRPr="000A78C2" w:rsidTr="00CE1E9A">
        <w:trPr>
          <w:trHeight w:val="60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(১)</w:t>
            </w:r>
          </w:p>
        </w:tc>
        <w:tc>
          <w:tcPr>
            <w:tcW w:w="16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(২)</w:t>
            </w:r>
          </w:p>
        </w:tc>
        <w:tc>
          <w:tcPr>
            <w:tcW w:w="2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(৩)</w:t>
            </w:r>
          </w:p>
        </w:tc>
        <w:tc>
          <w:tcPr>
            <w:tcW w:w="27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(৪)</w:t>
            </w:r>
          </w:p>
        </w:tc>
        <w:tc>
          <w:tcPr>
            <w:tcW w:w="18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(৫)</w:t>
            </w:r>
          </w:p>
        </w:tc>
        <w:tc>
          <w:tcPr>
            <w:tcW w:w="16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(৬)</w:t>
            </w:r>
          </w:p>
        </w:tc>
        <w:tc>
          <w:tcPr>
            <w:tcW w:w="36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6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(৭)</w:t>
            </w:r>
          </w:p>
        </w:tc>
      </w:tr>
      <w:tr w:rsidR="00CE1E9A" w:rsidRPr="000A78C2" w:rsidTr="00CE1E9A">
        <w:trPr>
          <w:trHeight w:val="555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16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জিপিএফ মঞ্জুরি</w:t>
            </w:r>
          </w:p>
        </w:tc>
        <w:tc>
          <w:tcPr>
            <w:tcW w:w="2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আবেদনপত্র গ্রহণ ও যাচাই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মঞ্জুরীপত্র জারি</w:t>
            </w:r>
          </w:p>
        </w:tc>
        <w:tc>
          <w:tcPr>
            <w:tcW w:w="27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কাগজপত্র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জিপিএফ এর ব্যালেন্স শীট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অধিদপ্তরের হিসাব শাখা</w:t>
            </w:r>
          </w:p>
          <w:p w:rsidR="00CE1E9A" w:rsidRPr="000B04C8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: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১।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 xml:space="preserve">উপজেলা কৃষি বিপণন </w:t>
            </w:r>
          </w:p>
          <w:p w:rsidR="00CE1E9A" w:rsidRPr="000A78C2" w:rsidRDefault="00CE1E9A" w:rsidP="00CE1E9A">
            <w:pPr>
              <w:spacing w:after="0" w:line="240" w:lineRule="auto"/>
              <w:ind w:right="-1260"/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কর্মকর্তার কাযালয়</w:t>
            </w:r>
          </w:p>
          <w:p w:rsidR="000A78C2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ধনবাড়ি,টাঙ্গাইল।</w:t>
            </w:r>
          </w:p>
        </w:tc>
        <w:tc>
          <w:tcPr>
            <w:tcW w:w="18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6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০৩ কার্যদিবস</w:t>
            </w:r>
          </w:p>
        </w:tc>
        <w:tc>
          <w:tcPr>
            <w:tcW w:w="3676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CE1E9A" w:rsidRPr="000A78C2" w:rsidRDefault="000A78C2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  <w:r w:rsidR="00CE1E9A">
              <w:rPr>
                <w:rFonts w:ascii="NikoshBAN" w:eastAsia="Times New Roman" w:hAnsi="NikoshBAN" w:cs="NikoshBAN"/>
                <w:sz w:val="21"/>
                <w:szCs w:val="21"/>
              </w:rPr>
              <w:t>নামঃ মোহাম্মদ লিয়াকত আলী</w:t>
            </w:r>
          </w:p>
          <w:p w:rsidR="00CE1E9A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পদবিঃ উ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পজেলা কৃষি বিপণন কর্মকর্তা(দাঃপ্রাঃ)</w:t>
            </w:r>
          </w:p>
          <w:p w:rsidR="00CE1E9A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মোবাঃ০১৭১৪৯৮২০৬৯।</w:t>
            </w:r>
          </w:p>
          <w:p w:rsidR="000A78C2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ইমেইলঃ uamodhanbari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@gmail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.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com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CE1E9A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নামঃ মোহাম্মদ লিয়াকত আলী</w:t>
            </w:r>
          </w:p>
          <w:p w:rsidR="00CE1E9A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পদবিঃ উ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পজেলা কৃষি বিপণন কর্মকর্তা(দাঃপ্রাঃ)</w:t>
            </w:r>
          </w:p>
          <w:p w:rsidR="00CE1E9A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মোবাঃ০১৭১৪৯৮২০৬৯।</w:t>
            </w:r>
          </w:p>
          <w:p w:rsidR="000A78C2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ইমেইলঃ uamodhanbari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@gmail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.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com</w:t>
            </w:r>
            <w:r w:rsidR="000A78C2"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lastRenderedPageBreak/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</w:tc>
      </w:tr>
      <w:tr w:rsidR="00CE1E9A" w:rsidRPr="000A78C2" w:rsidTr="00CE1E9A">
        <w:trPr>
          <w:trHeight w:val="255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২</w:t>
            </w:r>
          </w:p>
        </w:tc>
        <w:tc>
          <w:tcPr>
            <w:tcW w:w="16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অর্জিত ছুটি/শ্রান্তি বিনোদন ছুটি</w:t>
            </w:r>
          </w:p>
        </w:tc>
        <w:tc>
          <w:tcPr>
            <w:tcW w:w="2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আবেদনপত্র গ্রহণ ও যাচাই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ছুটি অনুমোদন</w:t>
            </w:r>
          </w:p>
        </w:tc>
        <w:tc>
          <w:tcPr>
            <w:tcW w:w="27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কাগজপত্র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ছুটির আবেদনপত্র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ছুটি প্রাপ্তির হিসাব</w:t>
            </w:r>
          </w:p>
          <w:p w:rsidR="00CE1E9A" w:rsidRPr="000B04C8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: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১।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 xml:space="preserve">উপজেলা কৃষি বিপণন </w:t>
            </w:r>
          </w:p>
          <w:p w:rsidR="00CE1E9A" w:rsidRPr="000A78C2" w:rsidRDefault="00CE1E9A" w:rsidP="00CE1E9A">
            <w:pPr>
              <w:spacing w:after="0" w:line="240" w:lineRule="auto"/>
              <w:ind w:right="-1260"/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কর্মকর্তার কাযালয়</w:t>
            </w:r>
          </w:p>
          <w:p w:rsidR="000A78C2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ধনবাড়ি,টাঙ্গাইল।</w:t>
            </w:r>
          </w:p>
        </w:tc>
        <w:tc>
          <w:tcPr>
            <w:tcW w:w="18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6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০৩ কার্যদিবস</w:t>
            </w:r>
          </w:p>
        </w:tc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CE1E9A" w:rsidRPr="000A78C2" w:rsidTr="00CE1E9A">
        <w:trPr>
          <w:trHeight w:val="255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16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পেনশন মঞ্জুরি</w:t>
            </w:r>
          </w:p>
        </w:tc>
        <w:tc>
          <w:tcPr>
            <w:tcW w:w="2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আবেদনপত্র গ্রহণ ও যাচাই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মঞ্জুরীপত্র জারি</w:t>
            </w:r>
          </w:p>
        </w:tc>
        <w:tc>
          <w:tcPr>
            <w:tcW w:w="27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কাগজপত্র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নির্ধারিত পেনশন আবেদন ফরম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পাসপোর্ট সাইজ ছবি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৩। পিআরএল মঞ্জুরির আদেশ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৪। প্রাপ্য পেনশনের উত্তরাধিকারী ঘোষণাপত্র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৫। নমুনা স্বাক্ষর ও হাতের পাঁচ আংগুলের ছাপ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৬। প্রত্যাশিত শেষ বেতন সনদ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৭। এস,এস,সি সার্টিফিকেট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৮। দায়িত্ব হস্তান্তরের কপি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৯। সরকারি বাসায় বসবাস না করার প্রত্যয়নপত্র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১০। আনুগত্য সনদপত্র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১১। নাগরিকত্ব সনদপত্র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১২। না-দাবী সনদপত্র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lastRenderedPageBreak/>
              <w:t>১৩। অঙ্গীকারনামা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১৪। অডিট প্রত্যয়নপত্র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১৫। চাকুরির বিবরণী</w:t>
            </w:r>
          </w:p>
          <w:p w:rsidR="00CE1E9A" w:rsidRPr="000B04C8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: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১।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 xml:space="preserve">উপজেলা কৃষি বিপণন </w:t>
            </w:r>
          </w:p>
          <w:p w:rsidR="00CE1E9A" w:rsidRPr="000A78C2" w:rsidRDefault="00CE1E9A" w:rsidP="00CE1E9A">
            <w:pPr>
              <w:spacing w:after="0" w:line="240" w:lineRule="auto"/>
              <w:ind w:right="-1260"/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কর্মকর্তার কাযালয়</w:t>
            </w:r>
          </w:p>
          <w:p w:rsidR="000A78C2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ধনবাড়ি,টাঙ্গাইল।</w:t>
            </w:r>
          </w:p>
        </w:tc>
        <w:tc>
          <w:tcPr>
            <w:tcW w:w="18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বিনামূল্যে</w:t>
            </w:r>
          </w:p>
        </w:tc>
        <w:tc>
          <w:tcPr>
            <w:tcW w:w="16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১৫ কার্যদিবস</w:t>
            </w:r>
          </w:p>
        </w:tc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CE1E9A" w:rsidRPr="000A78C2" w:rsidTr="00CE1E9A">
        <w:trPr>
          <w:trHeight w:val="255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৫</w:t>
            </w:r>
          </w:p>
        </w:tc>
        <w:tc>
          <w:tcPr>
            <w:tcW w:w="16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গৃহ নির্মাণ, মোটরসাইকেল, কম্পিউটার অগ্রিম মঞ্জুর</w:t>
            </w:r>
          </w:p>
        </w:tc>
        <w:tc>
          <w:tcPr>
            <w:tcW w:w="2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আবেদনপত্র গ্রহণ ও যাচাই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মঞ্জুরীপত্র জারি</w:t>
            </w:r>
          </w:p>
        </w:tc>
        <w:tc>
          <w:tcPr>
            <w:tcW w:w="27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কাগজপত্র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পূরণকৃত নির্ধারিত ফরমসহ আবেদন  </w:t>
            </w:r>
          </w:p>
          <w:p w:rsidR="00CE1E9A" w:rsidRPr="000B04C8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: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১।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 xml:space="preserve">উপজেলা কৃষি বিপণন </w:t>
            </w:r>
          </w:p>
          <w:p w:rsidR="00CE1E9A" w:rsidRPr="000A78C2" w:rsidRDefault="00CE1E9A" w:rsidP="00CE1E9A">
            <w:pPr>
              <w:spacing w:after="0" w:line="240" w:lineRule="auto"/>
              <w:ind w:right="-1260"/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কর্মকর্তার কাযালয়</w:t>
            </w:r>
          </w:p>
          <w:p w:rsidR="000A78C2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ধনবাড়ি,টাঙ্গাইল।</w:t>
            </w:r>
          </w:p>
        </w:tc>
        <w:tc>
          <w:tcPr>
            <w:tcW w:w="18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6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০৫ কার্যদিবস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:rsidR="00CE1E9A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নামঃ মোহাম্মদ লিয়াকত আলী</w:t>
            </w:r>
          </w:p>
          <w:p w:rsidR="00CE1E9A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পদবিঃ উ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পজেলা কৃষি বিপণন কর্মকর্তা(দাঃপ্রাঃ)</w:t>
            </w:r>
          </w:p>
          <w:p w:rsidR="00CE1E9A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মোবাঃ০১৭১৪৯৮২০৬৯।</w:t>
            </w:r>
          </w:p>
          <w:p w:rsidR="00CE1E9A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ইমেইলঃ uamodhanbari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@gmail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.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com </w:t>
            </w:r>
          </w:p>
          <w:p w:rsidR="00CE1E9A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CE1E9A" w:rsidRPr="000A78C2" w:rsidTr="00CE1E9A">
        <w:trPr>
          <w:trHeight w:val="255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৬</w:t>
            </w:r>
          </w:p>
        </w:tc>
        <w:tc>
          <w:tcPr>
            <w:tcW w:w="16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</w:rPr>
              <w:t>মনোহরী দ্রব্যাদি, আসবাবপত্র ইত্যাদি ক্রয়, সরবরাহ, রক্ষণাবেক্ষণ সংক্রান্ত সেবামূলক যাবতীয় কাজ সম্পাদন</w:t>
            </w:r>
          </w:p>
        </w:tc>
        <w:tc>
          <w:tcPr>
            <w:tcW w:w="2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আবেদনপত্র গ্রহণ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প্রদান</w:t>
            </w:r>
          </w:p>
        </w:tc>
        <w:tc>
          <w:tcPr>
            <w:tcW w:w="27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কাগজপত্র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আবেদনপত্র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CE1E9A" w:rsidRPr="000B04C8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: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১।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 xml:space="preserve">উপজেলা কৃষি বিপণন </w:t>
            </w:r>
          </w:p>
          <w:p w:rsidR="00CE1E9A" w:rsidRPr="000A78C2" w:rsidRDefault="00CE1E9A" w:rsidP="00CE1E9A">
            <w:pPr>
              <w:spacing w:after="0" w:line="240" w:lineRule="auto"/>
              <w:ind w:right="-1260"/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কর্মকর্তার কাযালয়</w:t>
            </w:r>
          </w:p>
          <w:p w:rsidR="000A78C2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ধনবাড়ি,টাঙ্গাইল।</w:t>
            </w:r>
          </w:p>
        </w:tc>
        <w:tc>
          <w:tcPr>
            <w:tcW w:w="18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6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মজুদ প্রাপ্তি সাপেক্ষে ০৩ কার্যদিবস</w:t>
            </w:r>
          </w:p>
        </w:tc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  <w:tr w:rsidR="00CE1E9A" w:rsidRPr="000A78C2" w:rsidTr="00CE1E9A">
        <w:trPr>
          <w:trHeight w:val="255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৭</w:t>
            </w:r>
          </w:p>
        </w:tc>
        <w:tc>
          <w:tcPr>
            <w:tcW w:w="16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কর্মকর্তা-কর্মচারী এবং তাঁদের পোষ্যদের নতুন পাসপোর্ট ইস্যূ ও মেয়াদোত্তীর্ণ পাসপোর্ট নবায়নের জন্য অনাপত্তি সনদ (NOC) প্রদান</w:t>
            </w:r>
          </w:p>
        </w:tc>
        <w:tc>
          <w:tcPr>
            <w:tcW w:w="2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প্রয়োজনীয় কাগজপত্রসহ আবেদন প্রাপ্তির পর আবেদন নথিতে উপস্থাপন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২। অতিরিক্ত সচিব/যুগ্মসচিব (প্রশাসন) মহোদয়ের অনুমোদন গ্রহণের পর অনাপত্তি সনদ (NOC) প্রদান</w:t>
            </w:r>
          </w:p>
        </w:tc>
        <w:tc>
          <w:tcPr>
            <w:tcW w:w="27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কাগজপত্র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১। নির্ধারিত ফরমে আবেদন (অনলাইনে অথবা হার্ড নথিতে)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 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  <w:p w:rsidR="00CE1E9A" w:rsidRPr="000B04C8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1"/>
                <w:szCs w:val="21"/>
                <w:u w:val="single"/>
              </w:rPr>
              <w:t>প্রাপ্তিস্থান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: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১।</w:t>
            </w:r>
            <w:r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 xml:space="preserve">উপজেলা কৃষি বিপণন </w:t>
            </w:r>
          </w:p>
          <w:p w:rsidR="00CE1E9A" w:rsidRPr="000A78C2" w:rsidRDefault="00CE1E9A" w:rsidP="00CE1E9A">
            <w:pPr>
              <w:spacing w:after="0" w:line="240" w:lineRule="auto"/>
              <w:ind w:right="-1260"/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কর্মকর্তার কাযালয়</w:t>
            </w:r>
          </w:p>
          <w:p w:rsidR="000A78C2" w:rsidRPr="000A78C2" w:rsidRDefault="00CE1E9A" w:rsidP="00CE1E9A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B04C8">
              <w:rPr>
                <w:rFonts w:ascii="NikoshBAN" w:eastAsia="Times New Roman" w:hAnsi="NikoshBAN" w:cs="NikoshBAN"/>
                <w:bCs/>
                <w:color w:val="000000"/>
                <w:sz w:val="21"/>
                <w:szCs w:val="21"/>
              </w:rPr>
              <w:t>ধনবাড়ি,টাঙ্গাইল।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 xml:space="preserve"> </w:t>
            </w:r>
            <w:r w:rsidR="000A78C2" w:rsidRPr="000A78C2">
              <w:rPr>
                <w:rFonts w:ascii="NikoshBAN" w:eastAsia="Times New Roman" w:hAnsi="NikoshBAN" w:cs="NikoshBAN"/>
                <w:sz w:val="21"/>
                <w:szCs w:val="21"/>
              </w:rPr>
              <w:t>২। </w:t>
            </w:r>
            <w:hyperlink r:id="rId10" w:history="1">
              <w:r w:rsidR="000A78C2" w:rsidRPr="000A78C2">
                <w:rPr>
                  <w:rFonts w:ascii="NikoshBAN" w:eastAsia="Times New Roman" w:hAnsi="NikoshBAN" w:cs="NikoshBAN"/>
                  <w:color w:val="000000"/>
                  <w:sz w:val="21"/>
                  <w:szCs w:val="21"/>
                </w:rPr>
                <w:t>www.dip.gov.bd</w:t>
              </w:r>
            </w:hyperlink>
          </w:p>
        </w:tc>
        <w:tc>
          <w:tcPr>
            <w:tcW w:w="18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6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০৫ কার্যদিবস</w:t>
            </w:r>
          </w:p>
        </w:tc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</w:tc>
      </w:tr>
    </w:tbl>
    <w:p w:rsidR="000A78C2" w:rsidRPr="000A78C2" w:rsidRDefault="000A78C2" w:rsidP="000A78C2">
      <w:pPr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 </w:t>
      </w:r>
    </w:p>
    <w:p w:rsidR="000A78C2" w:rsidRPr="000A78C2" w:rsidRDefault="000A78C2" w:rsidP="000A78C2">
      <w:pPr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৩) আপনার</w:t>
      </w: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 </w:t>
      </w:r>
      <w:r w:rsidRPr="000A78C2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কাছে আমাদের প্রত্যাশা</w:t>
      </w: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:</w:t>
      </w:r>
    </w:p>
    <w:p w:rsidR="000A78C2" w:rsidRPr="000A78C2" w:rsidRDefault="000A78C2" w:rsidP="000A78C2">
      <w:pPr>
        <w:spacing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 </w:t>
      </w:r>
    </w:p>
    <w:tbl>
      <w:tblPr>
        <w:tblW w:w="7290" w:type="dxa"/>
        <w:jc w:val="center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6561"/>
      </w:tblGrid>
      <w:tr w:rsidR="000A78C2" w:rsidRPr="000A78C2" w:rsidTr="000A78C2">
        <w:trPr>
          <w:trHeight w:val="420"/>
          <w:jc w:val="center"/>
        </w:trPr>
        <w:tc>
          <w:tcPr>
            <w:tcW w:w="7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lastRenderedPageBreak/>
              <w:t>ক্রমিক</w:t>
            </w:r>
          </w:p>
        </w:tc>
        <w:tc>
          <w:tcPr>
            <w:tcW w:w="64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প্রতিশ্রুত/কাঙ্ক্ষিত</w:t>
            </w: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সেবা</w:t>
            </w: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প্রাপ্তির</w:t>
            </w: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লক্ষ্যে</w:t>
            </w: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করণীয়</w:t>
            </w:r>
          </w:p>
        </w:tc>
      </w:tr>
      <w:tr w:rsidR="000A78C2" w:rsidRPr="000A78C2" w:rsidTr="000A78C2">
        <w:trPr>
          <w:trHeight w:val="105"/>
          <w:jc w:val="center"/>
        </w:trPr>
        <w:tc>
          <w:tcPr>
            <w:tcW w:w="7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105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64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105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ত্রুটিমুক্ত ও স্বয়ংসম্পূর্ণ আবেদন সংশ্লিষ্ট কার্যালয়ে জমা প্রদান;</w:t>
            </w:r>
          </w:p>
        </w:tc>
      </w:tr>
      <w:tr w:rsidR="000A78C2" w:rsidRPr="000A78C2" w:rsidTr="000A78C2">
        <w:trPr>
          <w:trHeight w:val="210"/>
          <w:jc w:val="center"/>
        </w:trPr>
        <w:tc>
          <w:tcPr>
            <w:tcW w:w="7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২</w:t>
            </w:r>
          </w:p>
        </w:tc>
        <w:tc>
          <w:tcPr>
            <w:tcW w:w="64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যথাযথ প্রক্রিয়ায় প্রয়োজনীয় চার্জ/ফিস পরিশোধ করা;</w:t>
            </w:r>
          </w:p>
        </w:tc>
      </w:tr>
      <w:tr w:rsidR="000A78C2" w:rsidRPr="000A78C2" w:rsidTr="000A78C2">
        <w:trPr>
          <w:trHeight w:val="210"/>
          <w:jc w:val="center"/>
        </w:trPr>
        <w:tc>
          <w:tcPr>
            <w:tcW w:w="7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64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1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প্রযোজ্য ক্ষেত্রে মোবাইল মেসেজ/ই-মেইল ঠিকানায় প্রেরিত নির্দেশনা অনুসরণ করা;</w:t>
            </w:r>
          </w:p>
        </w:tc>
      </w:tr>
      <w:tr w:rsidR="000A78C2" w:rsidRPr="000A78C2" w:rsidTr="000A78C2">
        <w:trPr>
          <w:trHeight w:val="330"/>
          <w:jc w:val="center"/>
        </w:trPr>
        <w:tc>
          <w:tcPr>
            <w:tcW w:w="7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64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সাক্ষাতের জন্য নির্ধারিত তারিখ ও সময়ে উপস্থিত থাকা;</w:t>
            </w:r>
          </w:p>
        </w:tc>
      </w:tr>
      <w:tr w:rsidR="000A78C2" w:rsidRPr="000A78C2" w:rsidTr="000A78C2">
        <w:trPr>
          <w:trHeight w:val="300"/>
          <w:jc w:val="center"/>
        </w:trPr>
        <w:tc>
          <w:tcPr>
            <w:tcW w:w="7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</w:p>
        </w:tc>
        <w:tc>
          <w:tcPr>
            <w:tcW w:w="64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সেবা গ্রহণের জন্য অনাবশ্যক ফোন/তদারকি না করা;</w:t>
            </w:r>
          </w:p>
        </w:tc>
      </w:tr>
      <w:tr w:rsidR="000A78C2" w:rsidRPr="000A78C2" w:rsidTr="000A78C2">
        <w:trPr>
          <w:trHeight w:val="300"/>
          <w:jc w:val="center"/>
        </w:trPr>
        <w:tc>
          <w:tcPr>
            <w:tcW w:w="7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৬</w:t>
            </w:r>
          </w:p>
        </w:tc>
        <w:tc>
          <w:tcPr>
            <w:tcW w:w="64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আবেদনপত্রে ফোন নম্বর ও ই-মেইল নম্বর উল্লেখ করা</w:t>
            </w:r>
          </w:p>
        </w:tc>
      </w:tr>
    </w:tbl>
    <w:p w:rsidR="000A78C2" w:rsidRPr="000A78C2" w:rsidRDefault="000A78C2" w:rsidP="000A78C2">
      <w:pPr>
        <w:spacing w:after="0" w:line="240" w:lineRule="auto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0A78C2">
        <w:rPr>
          <w:rFonts w:ascii="NikoshBAN" w:eastAsia="Times New Roman" w:hAnsi="NikoshBAN" w:cs="NikoshBAN"/>
          <w:color w:val="000000"/>
          <w:sz w:val="27"/>
          <w:szCs w:val="27"/>
        </w:rPr>
        <w:t> </w:t>
      </w:r>
    </w:p>
    <w:p w:rsidR="000A78C2" w:rsidRPr="000A78C2" w:rsidRDefault="000A78C2" w:rsidP="000A78C2">
      <w:pPr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 </w:t>
      </w:r>
    </w:p>
    <w:p w:rsidR="000A78C2" w:rsidRPr="000A78C2" w:rsidRDefault="000A78C2" w:rsidP="000A78C2">
      <w:pPr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৪) অভিযোগ</w:t>
      </w: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 </w:t>
      </w:r>
      <w:r w:rsidRPr="000A78C2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প্রতিকার</w:t>
      </w: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 </w:t>
      </w:r>
      <w:r w:rsidRPr="000A78C2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ব্যবস্থাপনা</w:t>
      </w: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 </w:t>
      </w:r>
      <w:r w:rsidRPr="000A78C2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সংক্রান্ত</w:t>
      </w: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:</w:t>
      </w:r>
    </w:p>
    <w:p w:rsidR="000A78C2" w:rsidRPr="000A78C2" w:rsidRDefault="000A78C2" w:rsidP="000A78C2">
      <w:pPr>
        <w:spacing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 </w:t>
      </w:r>
    </w:p>
    <w:tbl>
      <w:tblPr>
        <w:tblW w:w="14400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179"/>
        <w:gridCol w:w="2426"/>
        <w:gridCol w:w="4728"/>
        <w:gridCol w:w="2396"/>
      </w:tblGrid>
      <w:tr w:rsidR="000A78C2" w:rsidRPr="000A78C2" w:rsidTr="0052180A">
        <w:trPr>
          <w:trHeight w:val="405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ক্রমিক</w:t>
            </w:r>
          </w:p>
        </w:tc>
        <w:tc>
          <w:tcPr>
            <w:tcW w:w="41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কখন</w:t>
            </w: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যোগাযোগ</w:t>
            </w: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করবেন</w:t>
            </w:r>
          </w:p>
        </w:tc>
        <w:tc>
          <w:tcPr>
            <w:tcW w:w="24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কার</w:t>
            </w: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সঙ্গে</w:t>
            </w: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যোগাযোগ</w:t>
            </w: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করবেন</w:t>
            </w:r>
          </w:p>
        </w:tc>
        <w:tc>
          <w:tcPr>
            <w:tcW w:w="47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যোগাযোগের</w:t>
            </w: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ঠিকানা</w:t>
            </w:r>
          </w:p>
        </w:tc>
        <w:tc>
          <w:tcPr>
            <w:tcW w:w="23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নিষ্পত্তির</w:t>
            </w: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r w:rsidRPr="000A78C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সময়</w:t>
            </w:r>
          </w:p>
        </w:tc>
      </w:tr>
      <w:tr w:rsidR="000A78C2" w:rsidRPr="000A78C2" w:rsidTr="0052180A">
        <w:trPr>
          <w:trHeight w:val="615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bookmarkStart w:id="0" w:name="_GoBack" w:colFirst="4" w:colLast="4"/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41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দায়িত্বপ্রাপ্ত কর্মকর্তা সমাধান দিতে না পারলে</w:t>
            </w:r>
          </w:p>
        </w:tc>
        <w:tc>
          <w:tcPr>
            <w:tcW w:w="24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অভিযোগ নিষ্পত্তি কর্মকর্তা</w:t>
            </w:r>
          </w:p>
        </w:tc>
        <w:tc>
          <w:tcPr>
            <w:tcW w:w="47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94576" w:rsidRDefault="00794576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>
              <w:rPr>
                <w:rFonts w:ascii="NikoshBAN" w:eastAsia="Times New Roman" w:hAnsi="NikoshBAN" w:cs="NikoshBAN"/>
                <w:sz w:val="21"/>
                <w:szCs w:val="21"/>
              </w:rPr>
              <w:t>ফারজানা খান</w:t>
            </w:r>
            <w:r w:rsidR="000A78C2" w:rsidRPr="000A78C2">
              <w:rPr>
                <w:rFonts w:ascii="NikoshBAN" w:eastAsia="Times New Roman" w:hAnsi="NikoshBAN" w:cs="NikoshBAN"/>
                <w:sz w:val="21"/>
                <w:szCs w:val="21"/>
              </w:rPr>
              <w:br/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সিনিয়র কৃষি বিপণন কর্মকর্তা(দাঃপ্রাঃ)</w:t>
            </w:r>
          </w:p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কৃষি বিপণন অধিদপ্তর</w:t>
            </w:r>
            <w:r w:rsidR="00794576">
              <w:rPr>
                <w:rFonts w:ascii="NikoshBAN" w:eastAsia="Times New Roman" w:hAnsi="NikoshBAN" w:cs="NikoshBAN"/>
                <w:sz w:val="21"/>
                <w:szCs w:val="21"/>
              </w:rPr>
              <w:t>,টাঙ্গাইল</w:t>
            </w:r>
            <w:r w:rsidR="00794576">
              <w:rPr>
                <w:rFonts w:ascii="NikoshBAN" w:eastAsia="Times New Roman" w:hAnsi="NikoshBAN" w:cs="NikoshBAN"/>
                <w:sz w:val="21"/>
                <w:szCs w:val="21"/>
              </w:rPr>
              <w:br/>
              <w:t>মোবাইলঃ ০১৬১০৩৫৭৩৭৫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br/>
            </w:r>
            <w:r w:rsidR="00794576">
              <w:rPr>
                <w:rFonts w:ascii="NikoshBAN" w:eastAsia="Times New Roman" w:hAnsi="NikoshBAN" w:cs="NikoshBAN"/>
                <w:sz w:val="21"/>
                <w:szCs w:val="21"/>
              </w:rPr>
              <w:t>ই-মেইলঃ dmotangail@</w:t>
            </w: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gmail.com</w:t>
            </w:r>
          </w:p>
        </w:tc>
        <w:tc>
          <w:tcPr>
            <w:tcW w:w="23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৩০ কার্যদিবস</w:t>
            </w:r>
          </w:p>
        </w:tc>
      </w:tr>
      <w:tr w:rsidR="000A78C2" w:rsidRPr="000A78C2" w:rsidTr="0052180A">
        <w:trPr>
          <w:trHeight w:val="1875"/>
        </w:trPr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২</w:t>
            </w:r>
          </w:p>
        </w:tc>
        <w:tc>
          <w:tcPr>
            <w:tcW w:w="41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অভিযোগ নিষ্পত্তি কর্মকর্তা নির্দিষ্ট সময়ে সমাধান দিতে ব্যর্থ হলে</w:t>
            </w:r>
          </w:p>
        </w:tc>
        <w:tc>
          <w:tcPr>
            <w:tcW w:w="24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A78C2">
              <w:rPr>
                <w:rFonts w:ascii="NikoshBAN" w:eastAsia="Times New Roman" w:hAnsi="NikoshBAN" w:cs="NikoshBAN"/>
                <w:sz w:val="24"/>
                <w:szCs w:val="24"/>
              </w:rPr>
              <w:t>আপিল কর্মকর্তা</w:t>
            </w:r>
          </w:p>
        </w:tc>
        <w:tc>
          <w:tcPr>
            <w:tcW w:w="47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794576" w:rsidP="000A78C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জনাব মফিদুল ইসলাম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br/>
              <w:t>উপ পরিচালক(উপ-সচিব)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br/>
              <w:t>বিভাগীয় উপ পরিচালকের কাযালয়,ঢাকা।</w:t>
            </w:r>
            <w:r w:rsidR="000A78C2" w:rsidRPr="000A78C2">
              <w:rPr>
                <w:rFonts w:ascii="NikoshBAN" w:eastAsia="Times New Roman" w:hAnsi="NikoshBAN" w:cs="NikoshBAN"/>
                <w:sz w:val="24"/>
                <w:szCs w:val="24"/>
              </w:rPr>
              <w:br/>
              <w:t>ফোন: </w:t>
            </w:r>
            <w:r>
              <w:rPr>
                <w:rFonts w:ascii="NikoshBAN" w:eastAsia="Times New Roman" w:hAnsi="NikoshBAN" w:cs="NikoshBAN"/>
                <w:sz w:val="21"/>
                <w:szCs w:val="21"/>
              </w:rPr>
              <w:t>০২৪১০০১৫৩৭</w:t>
            </w:r>
            <w:r w:rsidR="000A78C2" w:rsidRPr="000A78C2">
              <w:rPr>
                <w:rFonts w:ascii="NikoshBAN" w:eastAsia="Times New Roman" w:hAnsi="NikoshBAN" w:cs="NikoshBAN"/>
                <w:sz w:val="24"/>
                <w:szCs w:val="24"/>
              </w:rPr>
              <w:br/>
              <w:t>ই-মেই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ল: dd_dhakadiv@dam.gov.bd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br/>
              <w:t>ওয়েব: www.dam</w:t>
            </w:r>
            <w:r w:rsidR="000A78C2" w:rsidRPr="000A78C2">
              <w:rPr>
                <w:rFonts w:ascii="NikoshBAN" w:eastAsia="Times New Roman" w:hAnsi="NikoshBAN" w:cs="NikoshBAN"/>
                <w:sz w:val="24"/>
                <w:szCs w:val="24"/>
              </w:rPr>
              <w:t>.gov.bd</w:t>
            </w:r>
          </w:p>
        </w:tc>
        <w:tc>
          <w:tcPr>
            <w:tcW w:w="23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1"/>
                <w:szCs w:val="21"/>
              </w:rPr>
            </w:pPr>
          </w:p>
          <w:p w:rsidR="000A78C2" w:rsidRPr="000A78C2" w:rsidRDefault="000A78C2" w:rsidP="004540A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1"/>
                <w:szCs w:val="21"/>
              </w:rPr>
            </w:pPr>
            <w:r w:rsidRPr="000A78C2">
              <w:rPr>
                <w:rFonts w:ascii="NikoshBAN" w:eastAsia="Times New Roman" w:hAnsi="NikoshBAN" w:cs="NikoshBAN"/>
                <w:sz w:val="21"/>
                <w:szCs w:val="21"/>
              </w:rPr>
              <w:t>২০ কার্যদিবস</w:t>
            </w:r>
          </w:p>
        </w:tc>
      </w:tr>
    </w:tbl>
    <w:bookmarkEnd w:id="0"/>
    <w:p w:rsidR="000A78C2" w:rsidRPr="000A78C2" w:rsidRDefault="000A78C2" w:rsidP="000A78C2">
      <w:pPr>
        <w:spacing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0A78C2">
        <w:rPr>
          <w:rFonts w:ascii="NikoshBAN" w:eastAsia="Times New Roman" w:hAnsi="NikoshBAN" w:cs="NikoshBAN"/>
          <w:color w:val="000000"/>
          <w:sz w:val="21"/>
          <w:szCs w:val="21"/>
        </w:rPr>
        <w:t> </w:t>
      </w:r>
    </w:p>
    <w:sectPr w:rsidR="000A78C2" w:rsidRPr="000A78C2" w:rsidSect="00003238">
      <w:pgSz w:w="16839" w:h="11907" w:orient="landscape" w:code="9"/>
      <w:pgMar w:top="72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37911"/>
    <w:multiLevelType w:val="multilevel"/>
    <w:tmpl w:val="CCC4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D52C74"/>
    <w:multiLevelType w:val="multilevel"/>
    <w:tmpl w:val="23A8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6B"/>
    <w:rsid w:val="00003238"/>
    <w:rsid w:val="000A78C2"/>
    <w:rsid w:val="000B04C8"/>
    <w:rsid w:val="000C237E"/>
    <w:rsid w:val="00121570"/>
    <w:rsid w:val="001454CB"/>
    <w:rsid w:val="00151775"/>
    <w:rsid w:val="004540A1"/>
    <w:rsid w:val="00461610"/>
    <w:rsid w:val="0052180A"/>
    <w:rsid w:val="00531BE7"/>
    <w:rsid w:val="00663229"/>
    <w:rsid w:val="006C4840"/>
    <w:rsid w:val="0075316B"/>
    <w:rsid w:val="00794576"/>
    <w:rsid w:val="007D002B"/>
    <w:rsid w:val="0080281A"/>
    <w:rsid w:val="00935866"/>
    <w:rsid w:val="009C7CE5"/>
    <w:rsid w:val="009F4B41"/>
    <w:rsid w:val="00A24A01"/>
    <w:rsid w:val="00A24EEA"/>
    <w:rsid w:val="00A30BC4"/>
    <w:rsid w:val="00A93D5F"/>
    <w:rsid w:val="00B80DC6"/>
    <w:rsid w:val="00BD21EB"/>
    <w:rsid w:val="00CD1681"/>
    <w:rsid w:val="00CE1E9A"/>
    <w:rsid w:val="00CE748E"/>
    <w:rsid w:val="00D3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78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A78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78C2"/>
    <w:rPr>
      <w:color w:val="800080"/>
      <w:u w:val="single"/>
    </w:rPr>
  </w:style>
  <w:style w:type="paragraph" w:customStyle="1" w:styleId="rtonlynbsp">
    <w:name w:val="__rt_only_nbsp"/>
    <w:basedOn w:val="Normal"/>
    <w:rsid w:val="000A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content-share-widget-title">
    <w:name w:val="social-content-share-widget-title"/>
    <w:basedOn w:val="Normal"/>
    <w:rsid w:val="000A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78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A78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78C2"/>
    <w:rPr>
      <w:color w:val="800080"/>
      <w:u w:val="single"/>
    </w:rPr>
  </w:style>
  <w:style w:type="paragraph" w:customStyle="1" w:styleId="rtonlynbsp">
    <w:name w:val="__rt_only_nbsp"/>
    <w:basedOn w:val="Normal"/>
    <w:rsid w:val="000A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content-share-widget-title">
    <w:name w:val="social-content-share-widget-title"/>
    <w:basedOn w:val="Normal"/>
    <w:rsid w:val="000A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36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83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9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6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84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25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61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3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76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8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4821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m.gov.bd/" TargetMode="External"/><Relationship Id="rId3" Type="http://schemas.openxmlformats.org/officeDocument/2006/relationships/styles" Target="styles.xml"/><Relationship Id="rId7" Type="http://schemas.openxmlformats.org/officeDocument/2006/relationships/hyperlink" Target="https://dam.gov.bd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ip.gov.b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am.gov.b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09980-CA92-4201-B718-F9A8D80A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</dc:creator>
  <cp:keywords/>
  <dc:description/>
  <cp:lastModifiedBy>DAM</cp:lastModifiedBy>
  <cp:revision>90</cp:revision>
  <dcterms:created xsi:type="dcterms:W3CDTF">2026-03-30T08:52:00Z</dcterms:created>
  <dcterms:modified xsi:type="dcterms:W3CDTF">2026-03-30T10:35:00Z</dcterms:modified>
</cp:coreProperties>
</file>