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AFC" w:rsidRPr="00022AFC" w:rsidRDefault="00022AFC" w:rsidP="00022AFC">
      <w:pPr>
        <w:jc w:val="center"/>
        <w:rPr>
          <w:rFonts w:ascii="Times New Roman" w:hAnsi="Times New Roman"/>
          <w:color w:val="76923C" w:themeColor="accent3" w:themeShade="BF"/>
          <w:sz w:val="40"/>
          <w:szCs w:val="40"/>
        </w:rPr>
      </w:pPr>
      <w:r w:rsidRPr="00022AFC">
        <w:rPr>
          <w:rFonts w:ascii="Nikosh" w:eastAsia="Nikosh" w:hAnsi="Nikosh" w:cs="Nikosh"/>
          <w:color w:val="76923C" w:themeColor="accent3" w:themeShade="BF"/>
          <w:sz w:val="40"/>
          <w:szCs w:val="40"/>
          <w:cs/>
          <w:lang w:bidi="bn-BD"/>
        </w:rPr>
        <w:t>সরিষার উৎপাদন প্রযুক্তি</w:t>
      </w: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 xml:space="preserve">মাটি </w:t>
      </w:r>
    </w:p>
    <w:p w:rsidR="00022AFC" w:rsidRDefault="00022AFC" w:rsidP="00022AFC">
      <w:pPr>
        <w:jc w:val="both"/>
        <w:rPr>
          <w:rFonts w:ascii="Times New Roman" w:hAnsi="Times New Roman"/>
          <w:sz w:val="28"/>
          <w:szCs w:val="28"/>
        </w:rPr>
      </w:pPr>
      <w:r>
        <w:rPr>
          <w:rFonts w:ascii="Nikosh" w:eastAsia="Nikosh" w:hAnsi="Nikosh" w:cs="Nikosh"/>
          <w:sz w:val="28"/>
          <w:szCs w:val="28"/>
          <w:cs/>
          <w:lang w:bidi="bn-BD"/>
        </w:rPr>
        <w:tab/>
        <w:t>সরিষা বেলে দোআঁশ ও দোআঁশ মাটিতে ভাল জন্মে।</w:t>
      </w: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জমি তৈরি</w:t>
      </w:r>
    </w:p>
    <w:p w:rsidR="00022AFC" w:rsidRDefault="00022AFC" w:rsidP="00022AFC">
      <w:pPr>
        <w:jc w:val="both"/>
        <w:rPr>
          <w:rFonts w:ascii="Times New Roman" w:hAnsi="Times New Roman"/>
          <w:sz w:val="28"/>
          <w:szCs w:val="28"/>
        </w:rPr>
      </w:pPr>
      <w:r>
        <w:rPr>
          <w:rFonts w:ascii="Nikosh" w:eastAsia="Nikosh" w:hAnsi="Nikosh" w:cs="Nikosh"/>
          <w:sz w:val="28"/>
          <w:szCs w:val="28"/>
          <w:cs/>
          <w:lang w:bidi="bn-BD"/>
        </w:rPr>
        <w:tab/>
        <w:t>জমির প্রাকরভেদে ৪-৫ টি আড়াআড়ি চাষ ও মই দিয়ে মাটি ঝুরঝুরে করে জমি তৈরি করতে হবে। জমির চারপাশে নালার ব্যবস্থা করলে পরবর্তীতে সেচ দিতে এবং পানি নিকাশে সুবিধা হয়।</w:t>
      </w: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বপন পদ্ধতি</w:t>
      </w:r>
    </w:p>
    <w:p w:rsidR="00022AFC" w:rsidRDefault="00022AFC" w:rsidP="00022AFC">
      <w:pPr>
        <w:jc w:val="both"/>
        <w:rPr>
          <w:rFonts w:ascii="Times New Roman" w:hAnsi="Times New Roman"/>
          <w:sz w:val="28"/>
          <w:szCs w:val="28"/>
        </w:rPr>
      </w:pPr>
      <w:r>
        <w:rPr>
          <w:rFonts w:ascii="Nikosh" w:eastAsia="Nikosh" w:hAnsi="Nikosh" w:cs="Nikosh"/>
          <w:sz w:val="28"/>
          <w:szCs w:val="28"/>
          <w:cs/>
          <w:lang w:bidi="bn-BD"/>
        </w:rPr>
        <w:tab/>
        <w:t>সরিষা বীজ সাধারণত ছিটিয়ে বোনা হয়। সারি করে বুনলে সার, সেচ ও নিড়ানী দিতে সুবিধা হয়। সারি থেকে সারির দূরত্ব ৩০ সেমি রাখতে হবে। বপনের সময় জমিতে বীজের অংকুরোদগমের উপযোগী থাকতে হবে।</w:t>
      </w: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বপনের সময়</w:t>
      </w:r>
    </w:p>
    <w:p w:rsidR="00022AFC" w:rsidRDefault="00022AFC" w:rsidP="00022AFC">
      <w:pPr>
        <w:jc w:val="both"/>
        <w:rPr>
          <w:rFonts w:ascii="Times New Roman" w:hAnsi="Times New Roman"/>
          <w:sz w:val="28"/>
          <w:szCs w:val="28"/>
        </w:rPr>
      </w:pPr>
      <w:r>
        <w:rPr>
          <w:rFonts w:ascii="Nikosh" w:eastAsia="Nikosh" w:hAnsi="Nikosh" w:cs="Nikosh"/>
          <w:sz w:val="28"/>
          <w:szCs w:val="28"/>
          <w:cs/>
          <w:lang w:bidi="bn-BD"/>
        </w:rPr>
        <w:tab/>
        <w:t>বিভিন্ন অঞ্চলের তারতম্য এবং জমির জো অবস্থা অনুসারে টরি-৭,কল্যাণীয়া, সোনালী সরিষা, বারি সরিষা-৬, বারি সরিষা-৭ ও বারি সরিষা-৮ এর বীজ মধ্য আশ্বিন থেকে মধ্য-কার্তিক মাস (অক্টোবর) পর্য</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বোনা যায়। রাই-৫ এবং দৌলত কার্তিক থেকে অগ্রহায়ণ (মধ্য-অক্টোবর থেকে মধ্য-নভেম্বর) মাস পর্য</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বপন করা যেতে পারে। বিভিন্ন অঞ্চলের তারতম্য এবং জমির জো অবস্থা অনুসারে ‘বারি সরিষা-১৩’ জাতের বীজ কার্তিক মাসের ১ম সপ্তাহ থেকে শেষ সপ্তাহ পর্যমত্ম (মধ্য অক্টোবর থেকে মধ্য নভেম্বর) বপনের উপযুক্ত সময়।</w:t>
      </w: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সারের পরিমাণ</w:t>
      </w:r>
    </w:p>
    <w:p w:rsidR="00022AFC" w:rsidRDefault="00022AFC" w:rsidP="00022AFC">
      <w:pPr>
        <w:jc w:val="both"/>
        <w:rPr>
          <w:rFonts w:ascii="Times New Roman" w:hAnsi="Times New Roman"/>
          <w:sz w:val="28"/>
          <w:szCs w:val="28"/>
        </w:rPr>
      </w:pPr>
      <w:r>
        <w:rPr>
          <w:rFonts w:ascii="Nikosh" w:eastAsia="Nikosh" w:hAnsi="Nikosh" w:cs="Nikosh"/>
          <w:sz w:val="28"/>
          <w:szCs w:val="28"/>
          <w:cs/>
          <w:lang w:bidi="bn-BD"/>
        </w:rPr>
        <w:t>জাত, মাটি ও মাটিতে রসের তারতম্য অনুসারে সার দিতে হয়। সারের পরিমাণ  (কেজি/হেক্টর) নি</w:t>
      </w:r>
      <w:r>
        <w:rPr>
          <w:rFonts w:ascii="Nikosh" w:eastAsia="Nikosh" w:hAnsi="Nikosh" w:cs="Nikosh" w:hint="cs"/>
          <w:sz w:val="28"/>
          <w:szCs w:val="28"/>
          <w:cs/>
          <w:lang w:bidi="bn-BD"/>
        </w:rPr>
        <w:t>ম্ন</w:t>
      </w:r>
      <w:r>
        <w:rPr>
          <w:rFonts w:ascii="Nikosh" w:eastAsia="Nikosh" w:hAnsi="Nikosh" w:cs="Nikosh"/>
          <w:sz w:val="28"/>
          <w:szCs w:val="28"/>
          <w:cs/>
          <w:lang w:bidi="bn-BD"/>
        </w:rPr>
        <w:t>রূপ।</w:t>
      </w:r>
    </w:p>
    <w:p w:rsidR="00022AFC" w:rsidRDefault="00022AFC" w:rsidP="00022AFC">
      <w:pPr>
        <w:jc w:val="both"/>
        <w:rPr>
          <w:rFonts w:ascii="Times New Roman" w:hAnsi="Times New Roman"/>
          <w:sz w:val="28"/>
          <w:szCs w:val="28"/>
        </w:rPr>
      </w:pPr>
    </w:p>
    <w:tbl>
      <w:tblPr>
        <w:tblW w:w="800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2867"/>
        <w:gridCol w:w="1723"/>
        <w:gridCol w:w="1525"/>
      </w:tblGrid>
      <w:tr w:rsidR="00022AFC" w:rsidRPr="00A31195" w:rsidTr="008D393F">
        <w:tc>
          <w:tcPr>
            <w:tcW w:w="1890" w:type="dxa"/>
            <w:tcBorders>
              <w:top w:val="single" w:sz="4" w:space="0" w:color="auto"/>
            </w:tcBorders>
            <w:shd w:val="clear" w:color="auto" w:fill="948A54"/>
          </w:tcPr>
          <w:p w:rsidR="00022AFC" w:rsidRPr="00A31195" w:rsidRDefault="00022AFC" w:rsidP="008D393F">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সারের নাম</w:t>
            </w:r>
          </w:p>
        </w:tc>
        <w:tc>
          <w:tcPr>
            <w:tcW w:w="2867" w:type="dxa"/>
            <w:tcBorders>
              <w:top w:val="single" w:sz="4" w:space="0" w:color="auto"/>
              <w:bottom w:val="single" w:sz="4" w:space="0" w:color="auto"/>
              <w:right w:val="single" w:sz="4" w:space="0" w:color="auto"/>
            </w:tcBorders>
            <w:shd w:val="clear" w:color="auto" w:fill="948A54"/>
          </w:tcPr>
          <w:p w:rsidR="00022AFC" w:rsidRPr="00A31195" w:rsidRDefault="00022AFC" w:rsidP="008D393F">
            <w:pPr>
              <w:spacing w:after="0" w:line="240" w:lineRule="auto"/>
              <w:rPr>
                <w:rFonts w:ascii="Times New Roman" w:hAnsi="Times New Roman"/>
                <w:sz w:val="28"/>
                <w:szCs w:val="28"/>
              </w:rPr>
            </w:pPr>
            <w:r w:rsidRPr="00A31195">
              <w:rPr>
                <w:rFonts w:ascii="Nikosh" w:eastAsia="Nikosh" w:hAnsi="Nikosh" w:cs="Nikosh"/>
                <w:sz w:val="28"/>
                <w:szCs w:val="28"/>
                <w:cs/>
                <w:lang w:bidi="bn-BD"/>
              </w:rPr>
              <w:t>সোনালী সরিষা, বারি সরিষা-৬, বারি সরিষা-৭, বারি সরিষা-৮</w:t>
            </w:r>
          </w:p>
        </w:tc>
        <w:tc>
          <w:tcPr>
            <w:tcW w:w="1723" w:type="dxa"/>
            <w:tcBorders>
              <w:top w:val="single" w:sz="4" w:space="0" w:color="auto"/>
              <w:bottom w:val="single" w:sz="4" w:space="0" w:color="auto"/>
              <w:right w:val="single" w:sz="4" w:space="0" w:color="auto"/>
            </w:tcBorders>
            <w:shd w:val="clear" w:color="auto" w:fill="948A54"/>
          </w:tcPr>
          <w:p w:rsidR="00022AFC" w:rsidRPr="00A31195" w:rsidRDefault="00022AFC" w:rsidP="008D393F">
            <w:pPr>
              <w:spacing w:after="0" w:line="240" w:lineRule="auto"/>
              <w:rPr>
                <w:rFonts w:ascii="Times New Roman" w:hAnsi="Times New Roman"/>
                <w:sz w:val="28"/>
                <w:szCs w:val="28"/>
              </w:rPr>
            </w:pPr>
            <w:r w:rsidRPr="00A31195">
              <w:rPr>
                <w:rFonts w:ascii="Nikosh" w:eastAsia="Nikosh" w:hAnsi="Nikosh" w:cs="Nikosh"/>
                <w:sz w:val="28"/>
                <w:szCs w:val="28"/>
                <w:cs/>
                <w:lang w:bidi="bn-BD"/>
              </w:rPr>
              <w:t>টরি-৭,কল্যাণীয়া, রাই-৫, দৌলত</w:t>
            </w:r>
          </w:p>
        </w:tc>
        <w:tc>
          <w:tcPr>
            <w:tcW w:w="1525" w:type="dxa"/>
            <w:tcBorders>
              <w:top w:val="single" w:sz="4" w:space="0" w:color="auto"/>
              <w:bottom w:val="single" w:sz="4" w:space="0" w:color="auto"/>
              <w:right w:val="single" w:sz="4" w:space="0" w:color="auto"/>
            </w:tcBorders>
            <w:shd w:val="clear" w:color="auto" w:fill="948A54"/>
          </w:tcPr>
          <w:p w:rsidR="00022AFC" w:rsidRPr="00A31195" w:rsidRDefault="00022AFC" w:rsidP="008D393F">
            <w:pPr>
              <w:spacing w:after="0" w:line="240" w:lineRule="auto"/>
              <w:rPr>
                <w:rFonts w:ascii="Times New Roman" w:hAnsi="Times New Roman"/>
                <w:sz w:val="28"/>
                <w:szCs w:val="28"/>
              </w:rPr>
            </w:pPr>
            <w:r w:rsidRPr="00A31195">
              <w:rPr>
                <w:rFonts w:ascii="Nikosh" w:eastAsia="Nikosh" w:hAnsi="Nikosh" w:cs="Nikosh"/>
                <w:sz w:val="28"/>
                <w:szCs w:val="28"/>
                <w:cs/>
                <w:lang w:bidi="bn-BD"/>
              </w:rPr>
              <w:t>বারি সরিষা-১৩</w:t>
            </w:r>
          </w:p>
        </w:tc>
      </w:tr>
      <w:tr w:rsidR="00022AFC" w:rsidRPr="00A31195" w:rsidTr="008D393F">
        <w:tc>
          <w:tcPr>
            <w:tcW w:w="1890" w:type="dxa"/>
            <w:tcBorders>
              <w:bottom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ইউরিয়া</w:t>
            </w:r>
          </w:p>
        </w:tc>
        <w:tc>
          <w:tcPr>
            <w:tcW w:w="2867" w:type="dxa"/>
            <w:tcBorders>
              <w:top w:val="single" w:sz="4" w:space="0" w:color="auto"/>
              <w:righ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২৫০-৩০০</w:t>
            </w:r>
          </w:p>
        </w:tc>
        <w:tc>
          <w:tcPr>
            <w:tcW w:w="1723" w:type="dxa"/>
            <w:tcBorders>
              <w:top w:val="single" w:sz="4" w:space="0" w:color="auto"/>
              <w:left w:val="single" w:sz="4" w:space="0" w:color="auto"/>
              <w:righ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২০০-২৫০</w:t>
            </w:r>
          </w:p>
        </w:tc>
        <w:tc>
          <w:tcPr>
            <w:tcW w:w="1525" w:type="dxa"/>
            <w:tcBorders>
              <w:top w:val="single" w:sz="4" w:space="0" w:color="auto"/>
              <w:lef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২৫০-৩০০</w:t>
            </w:r>
          </w:p>
        </w:tc>
      </w:tr>
      <w:tr w:rsidR="00022AFC" w:rsidRPr="00A31195" w:rsidTr="008D393F">
        <w:tc>
          <w:tcPr>
            <w:tcW w:w="1890" w:type="dxa"/>
            <w:tcBorders>
              <w:top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টিএসপি</w:t>
            </w:r>
          </w:p>
        </w:tc>
        <w:tc>
          <w:tcPr>
            <w:tcW w:w="2867" w:type="dxa"/>
            <w:tcBorders>
              <w:righ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১৭০-১৮০</w:t>
            </w:r>
          </w:p>
        </w:tc>
        <w:tc>
          <w:tcPr>
            <w:tcW w:w="1723" w:type="dxa"/>
            <w:tcBorders>
              <w:left w:val="single" w:sz="4" w:space="0" w:color="auto"/>
              <w:righ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১৫০-১৭০</w:t>
            </w:r>
          </w:p>
        </w:tc>
        <w:tc>
          <w:tcPr>
            <w:tcW w:w="1525" w:type="dxa"/>
            <w:tcBorders>
              <w:lef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১৭০-১৮০</w:t>
            </w:r>
          </w:p>
        </w:tc>
      </w:tr>
      <w:tr w:rsidR="00022AFC" w:rsidRPr="00A31195" w:rsidTr="008D393F">
        <w:tc>
          <w:tcPr>
            <w:tcW w:w="1890" w:type="dxa"/>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এমপি</w:t>
            </w:r>
          </w:p>
        </w:tc>
        <w:tc>
          <w:tcPr>
            <w:tcW w:w="2867" w:type="dxa"/>
            <w:tcBorders>
              <w:righ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৮৫-১০০</w:t>
            </w:r>
          </w:p>
        </w:tc>
        <w:tc>
          <w:tcPr>
            <w:tcW w:w="1723" w:type="dxa"/>
            <w:tcBorders>
              <w:left w:val="single" w:sz="4" w:space="0" w:color="auto"/>
              <w:righ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৭০-৮৫</w:t>
            </w:r>
          </w:p>
        </w:tc>
        <w:tc>
          <w:tcPr>
            <w:tcW w:w="1525" w:type="dxa"/>
            <w:tcBorders>
              <w:lef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৮৫-১০০</w:t>
            </w:r>
          </w:p>
        </w:tc>
      </w:tr>
      <w:tr w:rsidR="00022AFC" w:rsidRPr="00A31195" w:rsidTr="008D393F">
        <w:tc>
          <w:tcPr>
            <w:tcW w:w="1890" w:type="dxa"/>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জিপসাম</w:t>
            </w:r>
          </w:p>
        </w:tc>
        <w:tc>
          <w:tcPr>
            <w:tcW w:w="2867" w:type="dxa"/>
            <w:tcBorders>
              <w:righ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১৫০-১৮০</w:t>
            </w:r>
          </w:p>
        </w:tc>
        <w:tc>
          <w:tcPr>
            <w:tcW w:w="1723" w:type="dxa"/>
            <w:tcBorders>
              <w:left w:val="single" w:sz="4" w:space="0" w:color="auto"/>
              <w:righ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১২০-১৫০</w:t>
            </w:r>
          </w:p>
        </w:tc>
        <w:tc>
          <w:tcPr>
            <w:tcW w:w="1525" w:type="dxa"/>
            <w:tcBorders>
              <w:lef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১৫০-১৮০</w:t>
            </w:r>
          </w:p>
        </w:tc>
      </w:tr>
      <w:tr w:rsidR="00022AFC" w:rsidRPr="00A31195" w:rsidTr="008D393F">
        <w:trPr>
          <w:trHeight w:val="170"/>
        </w:trPr>
        <w:tc>
          <w:tcPr>
            <w:tcW w:w="1890" w:type="dxa"/>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জিংক সালফেট</w:t>
            </w:r>
          </w:p>
        </w:tc>
        <w:tc>
          <w:tcPr>
            <w:tcW w:w="2867" w:type="dxa"/>
            <w:tcBorders>
              <w:righ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৫-৭</w:t>
            </w:r>
          </w:p>
        </w:tc>
        <w:tc>
          <w:tcPr>
            <w:tcW w:w="1723" w:type="dxa"/>
            <w:tcBorders>
              <w:left w:val="single" w:sz="4" w:space="0" w:color="auto"/>
              <w:righ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৪-৫</w:t>
            </w:r>
          </w:p>
        </w:tc>
        <w:tc>
          <w:tcPr>
            <w:tcW w:w="1525" w:type="dxa"/>
            <w:tcBorders>
              <w:lef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৫</w:t>
            </w:r>
          </w:p>
        </w:tc>
      </w:tr>
      <w:tr w:rsidR="00022AFC" w:rsidRPr="00A31195" w:rsidTr="008D393F">
        <w:trPr>
          <w:trHeight w:val="170"/>
        </w:trPr>
        <w:tc>
          <w:tcPr>
            <w:tcW w:w="1890" w:type="dxa"/>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বোরাক্স/বরিক এসিড</w:t>
            </w:r>
          </w:p>
        </w:tc>
        <w:tc>
          <w:tcPr>
            <w:tcW w:w="2867" w:type="dxa"/>
            <w:tcBorders>
              <w:righ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১০-১৫ টন</w:t>
            </w:r>
          </w:p>
        </w:tc>
        <w:tc>
          <w:tcPr>
            <w:tcW w:w="1723" w:type="dxa"/>
            <w:tcBorders>
              <w:left w:val="single" w:sz="4" w:space="0" w:color="auto"/>
              <w:righ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১০-১৫ টন</w:t>
            </w:r>
          </w:p>
        </w:tc>
        <w:tc>
          <w:tcPr>
            <w:tcW w:w="1525" w:type="dxa"/>
            <w:tcBorders>
              <w:lef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১০</w:t>
            </w:r>
          </w:p>
        </w:tc>
      </w:tr>
      <w:tr w:rsidR="00022AFC" w:rsidRPr="00A31195" w:rsidTr="008D393F">
        <w:trPr>
          <w:trHeight w:val="170"/>
        </w:trPr>
        <w:tc>
          <w:tcPr>
            <w:tcW w:w="1890" w:type="dxa"/>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পচা গোবর</w:t>
            </w:r>
          </w:p>
        </w:tc>
        <w:tc>
          <w:tcPr>
            <w:tcW w:w="2867" w:type="dxa"/>
            <w:tcBorders>
              <w:righ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৮-১০</w:t>
            </w:r>
          </w:p>
        </w:tc>
        <w:tc>
          <w:tcPr>
            <w:tcW w:w="1723" w:type="dxa"/>
            <w:tcBorders>
              <w:left w:val="single" w:sz="4" w:space="0" w:color="auto"/>
              <w:righ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৮-১০</w:t>
            </w:r>
          </w:p>
        </w:tc>
        <w:tc>
          <w:tcPr>
            <w:tcW w:w="1525" w:type="dxa"/>
            <w:tcBorders>
              <w:left w:val="single" w:sz="4" w:space="0" w:color="auto"/>
            </w:tcBorders>
            <w:shd w:val="clear" w:color="auto" w:fill="D6E3BC"/>
          </w:tcPr>
          <w:p w:rsidR="00022AFC" w:rsidRPr="00A31195" w:rsidRDefault="00022AFC" w:rsidP="008D393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৮-১০</w:t>
            </w:r>
          </w:p>
        </w:tc>
      </w:tr>
    </w:tbl>
    <w:p w:rsidR="00022AFC" w:rsidRDefault="00022AFC" w:rsidP="00022AFC">
      <w:pPr>
        <w:jc w:val="both"/>
        <w:rPr>
          <w:rFonts w:ascii="Times New Roman" w:hAnsi="Times New Roman"/>
          <w:sz w:val="28"/>
          <w:szCs w:val="28"/>
        </w:rPr>
      </w:pP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সার প্রয়োগ পদ্ধতি</w:t>
      </w:r>
    </w:p>
    <w:p w:rsidR="00022AFC" w:rsidRPr="00D86D33" w:rsidRDefault="00022AFC" w:rsidP="00022AFC">
      <w:pPr>
        <w:jc w:val="both"/>
        <w:rPr>
          <w:rFonts w:ascii="Times New Roman" w:hAnsi="Times New Roman"/>
          <w:sz w:val="28"/>
          <w:szCs w:val="28"/>
        </w:rPr>
      </w:pPr>
      <w:r>
        <w:rPr>
          <w:rFonts w:ascii="Nikosh" w:eastAsia="Nikosh" w:hAnsi="Nikosh" w:cs="Nikosh"/>
          <w:sz w:val="28"/>
          <w:szCs w:val="28"/>
          <w:cs/>
          <w:lang w:bidi="bn-BD"/>
        </w:rPr>
        <w:tab/>
        <w:t>ইউরিয়া সার অর্থেক ও অন্যান্য সমুদয় সার বপনের আগে এবং বাকি অর্ধেক ইউরিয়া গাছে ফুল আসার সময় উপরি প্রয়োগ করতে হয়। সার উপরি প্রয়োগের সময় মাটিতে রস থাকা দরকার।</w:t>
      </w: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 xml:space="preserve">বীজের হার </w:t>
      </w:r>
    </w:p>
    <w:p w:rsidR="00022AFC" w:rsidRDefault="00022AFC" w:rsidP="00022AFC">
      <w:pPr>
        <w:jc w:val="both"/>
        <w:rPr>
          <w:rFonts w:ascii="Times New Roman" w:hAnsi="Times New Roman"/>
          <w:sz w:val="28"/>
          <w:szCs w:val="28"/>
        </w:rPr>
      </w:pPr>
      <w:r>
        <w:rPr>
          <w:rFonts w:ascii="Nikosh" w:eastAsia="Nikosh" w:hAnsi="Nikosh" w:cs="Nikosh"/>
          <w:sz w:val="28"/>
          <w:szCs w:val="28"/>
          <w:cs/>
          <w:lang w:bidi="bn-BD"/>
        </w:rPr>
        <w:tab/>
        <w:t>সরিষার জাত টরি-৭, কল্যাণীয়া, সোনালী সরিষা, ধলি, বারি সরিষা-৭ ও বারি সরিষা-৮ এর জন্য প্রতি হেক্টরে ৮-১০ কেজি বীজ লাগে। রাই ও দৌলত সরিষার জন্য প্রতি হেক্টরে ৭-৯ কেজি বীজের প্রয়োজন।</w:t>
      </w:r>
    </w:p>
    <w:p w:rsidR="00022AFC" w:rsidRDefault="00022AFC" w:rsidP="00022AFC">
      <w:pPr>
        <w:jc w:val="both"/>
        <w:rPr>
          <w:rFonts w:ascii="Times New Roman" w:hAnsi="Times New Roman"/>
          <w:sz w:val="28"/>
          <w:szCs w:val="28"/>
        </w:rPr>
      </w:pPr>
      <w:r>
        <w:rPr>
          <w:rFonts w:ascii="Nikosh" w:eastAsia="Nikosh" w:hAnsi="Nikosh" w:cs="Nikosh"/>
          <w:sz w:val="28"/>
          <w:szCs w:val="28"/>
          <w:cs/>
          <w:lang w:bidi="bn-BD"/>
        </w:rPr>
        <w:tab/>
        <w:t>বারি সরিষা-১৩ চাষের জন্য প্রতি হেক্টর জমিতে ৮ থেকে ১০ কেজি বীজ প্রয়োজন হয়।</w:t>
      </w: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অ</w:t>
      </w:r>
      <w:r>
        <w:rPr>
          <w:rFonts w:ascii="Nikosh" w:eastAsia="Nikosh" w:hAnsi="Nikosh" w:cs="Nikosh" w:hint="cs"/>
          <w:color w:val="365F91" w:themeColor="accent1" w:themeShade="BF"/>
          <w:sz w:val="32"/>
          <w:szCs w:val="32"/>
          <w:cs/>
          <w:lang w:bidi="bn-BD"/>
        </w:rPr>
        <w:t>ন্ত</w:t>
      </w:r>
      <w:r w:rsidRPr="00022AFC">
        <w:rPr>
          <w:rFonts w:ascii="Nikosh" w:eastAsia="Nikosh" w:hAnsi="Nikosh" w:cs="Nikosh"/>
          <w:color w:val="365F91" w:themeColor="accent1" w:themeShade="BF"/>
          <w:sz w:val="32"/>
          <w:szCs w:val="32"/>
          <w:cs/>
          <w:lang w:bidi="bn-BD"/>
        </w:rPr>
        <w:t>র্বর্তীকালীন পরিচর্যা</w:t>
      </w:r>
    </w:p>
    <w:p w:rsidR="00022AFC" w:rsidRDefault="00022AFC" w:rsidP="00022AFC">
      <w:pPr>
        <w:jc w:val="both"/>
        <w:rPr>
          <w:rFonts w:ascii="Times New Roman" w:hAnsi="Times New Roman"/>
          <w:sz w:val="28"/>
          <w:szCs w:val="28"/>
        </w:rPr>
      </w:pPr>
      <w:r>
        <w:rPr>
          <w:rFonts w:ascii="Nikosh" w:eastAsia="Nikosh" w:hAnsi="Nikosh" w:cs="Nikosh"/>
          <w:sz w:val="28"/>
          <w:szCs w:val="28"/>
          <w:cs/>
          <w:lang w:bidi="bn-BD"/>
        </w:rPr>
        <w:tab/>
        <w:t>বীজ বপনের ১৫-২০ দিন পর একবার এবং ফুল আসার সময় দ্বিতীয়বার নিড়ানি দিতে হয়।</w:t>
      </w: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সেচ প্রয়োগ</w:t>
      </w:r>
    </w:p>
    <w:p w:rsidR="00022AFC" w:rsidRDefault="00022AFC" w:rsidP="00022AFC">
      <w:pPr>
        <w:jc w:val="both"/>
        <w:rPr>
          <w:rFonts w:ascii="Times New Roman" w:hAnsi="Times New Roman"/>
          <w:sz w:val="28"/>
          <w:szCs w:val="28"/>
        </w:rPr>
      </w:pPr>
      <w:r>
        <w:rPr>
          <w:rFonts w:ascii="Nikosh" w:eastAsia="Nikosh" w:hAnsi="Nikosh" w:cs="Nikosh"/>
          <w:sz w:val="28"/>
          <w:szCs w:val="28"/>
          <w:cs/>
          <w:lang w:bidi="bn-BD"/>
        </w:rPr>
        <w:tab/>
        <w:t>সোনালী সরিষা, বারি সরিষা-৬, বারি সরিষা-৭ ও বারি সরিষা-৮ উফশী জাতসমূহে পানি সেচ দিলে ফলন বেশি হয়। বীজ বপনের ২৫-৩০ দিনের মধ্যে (গাছে ফুল আসার আগে) প্রথম সেচ এবং ৫০-৫৫ দিনের মধ্যে (ফল ধরার সময়) দ্বিতীয় সেচ দিতে হবে। বপনের সময় মাটিতে রস কম থাকলে চারা গজানোর ১০-১৫ দিনের মধ্যে একটি হালকা সেচ দিতে হয়।</w:t>
      </w: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ফসল সংগ্রহ</w:t>
      </w:r>
    </w:p>
    <w:p w:rsidR="00022AFC" w:rsidRDefault="00022AFC" w:rsidP="00022AFC">
      <w:pPr>
        <w:ind w:firstLine="720"/>
        <w:jc w:val="both"/>
        <w:rPr>
          <w:rFonts w:ascii="Times New Roman" w:hAnsi="Times New Roman"/>
          <w:sz w:val="28"/>
          <w:szCs w:val="28"/>
        </w:rPr>
      </w:pPr>
      <w:r>
        <w:rPr>
          <w:rFonts w:ascii="Nikosh" w:eastAsia="Nikosh" w:hAnsi="Nikosh" w:cs="Nikosh"/>
          <w:sz w:val="28"/>
          <w:szCs w:val="28"/>
          <w:cs/>
          <w:lang w:bidi="bn-BD"/>
        </w:rPr>
        <w:t>টরি জাতীয় সরিষা ৭০-৯০ দিন এবং র</w:t>
      </w:r>
      <w:r>
        <w:rPr>
          <w:rFonts w:ascii="Nikosh" w:eastAsia="Nikosh" w:hAnsi="Nikosh" w:cs="Nikosh" w:hint="cs"/>
          <w:sz w:val="28"/>
          <w:szCs w:val="28"/>
          <w:cs/>
          <w:lang w:bidi="bn-BD"/>
        </w:rPr>
        <w:t>া</w:t>
      </w:r>
      <w:r>
        <w:rPr>
          <w:rFonts w:ascii="Nikosh" w:eastAsia="Nikosh" w:hAnsi="Nikosh" w:cs="Nikosh"/>
          <w:sz w:val="28"/>
          <w:szCs w:val="28"/>
          <w:cs/>
          <w:lang w:bidi="bn-BD"/>
        </w:rPr>
        <w:t>ই জাতীয় সরিষা ৯০-১০০ দিনের মধ্যে সংগ্রহ করা যায়।</w:t>
      </w: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বীজ সংর</w:t>
      </w:r>
      <w:r>
        <w:rPr>
          <w:rFonts w:ascii="Nikosh" w:eastAsia="Nikosh" w:hAnsi="Nikosh" w:cs="Nikosh" w:hint="cs"/>
          <w:color w:val="365F91" w:themeColor="accent1" w:themeShade="BF"/>
          <w:sz w:val="32"/>
          <w:szCs w:val="32"/>
          <w:cs/>
          <w:lang w:bidi="bn-BD"/>
        </w:rPr>
        <w:t>ক্ষ</w:t>
      </w:r>
      <w:r w:rsidRPr="00022AFC">
        <w:rPr>
          <w:rFonts w:ascii="Nikosh" w:eastAsia="Nikosh" w:hAnsi="Nikosh" w:cs="Nikosh"/>
          <w:color w:val="365F91" w:themeColor="accent1" w:themeShade="BF"/>
          <w:sz w:val="32"/>
          <w:szCs w:val="32"/>
          <w:cs/>
          <w:lang w:bidi="bn-BD"/>
        </w:rPr>
        <w:t>ণ</w:t>
      </w:r>
    </w:p>
    <w:p w:rsidR="00022AFC" w:rsidRDefault="00022AFC" w:rsidP="00022AFC">
      <w:pPr>
        <w:jc w:val="both"/>
        <w:rPr>
          <w:rFonts w:ascii="Times New Roman" w:hAnsi="Times New Roman"/>
          <w:sz w:val="28"/>
          <w:szCs w:val="28"/>
        </w:rPr>
      </w:pPr>
      <w:r>
        <w:rPr>
          <w:rFonts w:ascii="Nikosh" w:eastAsia="Nikosh" w:hAnsi="Nikosh" w:cs="Nikosh"/>
          <w:sz w:val="28"/>
          <w:szCs w:val="28"/>
          <w:cs/>
          <w:lang w:bidi="bn-BD"/>
        </w:rPr>
        <w:tab/>
        <w:t>মাড়াই করার পর রোদে শুকানো বীজ গরম অবস্থায় সংর</w:t>
      </w:r>
      <w:r>
        <w:rPr>
          <w:rFonts w:ascii="Nikosh" w:eastAsia="Nikosh" w:hAnsi="Nikosh" w:cs="Nikosh" w:hint="cs"/>
          <w:sz w:val="28"/>
          <w:szCs w:val="28"/>
          <w:cs/>
          <w:lang w:bidi="bn-BD"/>
        </w:rPr>
        <w:t>ক্ষ</w:t>
      </w:r>
      <w:r>
        <w:rPr>
          <w:rFonts w:ascii="Nikosh" w:eastAsia="Nikosh" w:hAnsi="Nikosh" w:cs="Nikosh"/>
          <w:sz w:val="28"/>
          <w:szCs w:val="28"/>
          <w:cs/>
          <w:lang w:bidi="bn-BD"/>
        </w:rPr>
        <w:t xml:space="preserve">ণ করলে বীজের অংকুরোদগম </w:t>
      </w:r>
      <w:r>
        <w:rPr>
          <w:rFonts w:ascii="Nikosh" w:eastAsia="Nikosh" w:hAnsi="Nikosh" w:cs="Nikosh" w:hint="cs"/>
          <w:sz w:val="28"/>
          <w:szCs w:val="28"/>
          <w:cs/>
          <w:lang w:bidi="bn-BD"/>
        </w:rPr>
        <w:t>ক্ষ</w:t>
      </w:r>
      <w:r>
        <w:rPr>
          <w:rFonts w:ascii="Nikosh" w:eastAsia="Nikosh" w:hAnsi="Nikosh" w:cs="Nikosh"/>
          <w:sz w:val="28"/>
          <w:szCs w:val="28"/>
          <w:cs/>
          <w:lang w:bidi="bn-BD"/>
        </w:rPr>
        <w:t>মতা নষ্ট হয়ে যাওয়ার সম্ভাবনা থাকে। তাই রোদে শুকানো বীজ ঠান্ডা করে পস্নাষ্টিকের পাত্রে, টিনে বা ড্রামে রেখে মুখ এমনভাবে বন্ধ করতে হবে যেন পাত্রের ভিতরে বায়ু প্রবেশ করতে না পারে। সংর</w:t>
      </w:r>
      <w:r>
        <w:rPr>
          <w:rFonts w:ascii="Nikosh" w:eastAsia="Nikosh" w:hAnsi="Nikosh" w:cs="Nikosh" w:hint="cs"/>
          <w:sz w:val="28"/>
          <w:szCs w:val="28"/>
          <w:cs/>
          <w:lang w:bidi="bn-BD"/>
        </w:rPr>
        <w:t>ক্ষ</w:t>
      </w:r>
      <w:r>
        <w:rPr>
          <w:rFonts w:ascii="Nikosh" w:eastAsia="Nikosh" w:hAnsi="Nikosh" w:cs="Nikosh"/>
          <w:sz w:val="28"/>
          <w:szCs w:val="28"/>
          <w:cs/>
          <w:lang w:bidi="bn-BD"/>
        </w:rPr>
        <w:t xml:space="preserve">ণের জন্য বীজ ভর্তি পাত্র মাটির সংস্পর্শে রাখা বাঞ্ছনীয়। বীজসহ পাত্র আর্দ্রতা কম এমন ঘরের  শীতল স্থানে রাখলে এক বছর এমনকি দু’বছর পর্যমত্ম বীজের অংকুরোদগম </w:t>
      </w:r>
      <w:r>
        <w:rPr>
          <w:rFonts w:ascii="Nikosh" w:eastAsia="Nikosh" w:hAnsi="Nikosh" w:cs="Nikosh" w:hint="cs"/>
          <w:sz w:val="28"/>
          <w:szCs w:val="28"/>
          <w:cs/>
          <w:lang w:bidi="bn-BD"/>
        </w:rPr>
        <w:t>ক্ষ</w:t>
      </w:r>
      <w:r>
        <w:rPr>
          <w:rFonts w:ascii="Nikosh" w:eastAsia="Nikosh" w:hAnsi="Nikosh" w:cs="Nikosh"/>
          <w:sz w:val="28"/>
          <w:szCs w:val="28"/>
          <w:cs/>
          <w:lang w:bidi="bn-BD"/>
        </w:rPr>
        <w:t>মতা বজায় থাকে।</w:t>
      </w:r>
    </w:p>
    <w:p w:rsidR="00022AFC" w:rsidRPr="00022AFC" w:rsidRDefault="00022AFC" w:rsidP="00022AFC">
      <w:pPr>
        <w:jc w:val="center"/>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অন্যান্য পরিচর্যা</w:t>
      </w: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সরিষার জাব পোকা দমন</w:t>
      </w:r>
    </w:p>
    <w:p w:rsidR="00022AFC" w:rsidRDefault="00022AFC" w:rsidP="00022AFC">
      <w:pPr>
        <w:jc w:val="both"/>
        <w:rPr>
          <w:rFonts w:ascii="Times New Roman" w:hAnsi="Times New Roman"/>
          <w:sz w:val="28"/>
          <w:szCs w:val="28"/>
        </w:rPr>
      </w:pPr>
      <w:r>
        <w:rPr>
          <w:rFonts w:ascii="Nikosh" w:eastAsia="Nikosh" w:hAnsi="Nikosh" w:cs="Nikosh"/>
          <w:sz w:val="28"/>
          <w:szCs w:val="28"/>
          <w:cs/>
          <w:lang w:bidi="bn-BD"/>
        </w:rPr>
        <w:lastRenderedPageBreak/>
        <w:tab/>
        <w:t>পূর্ণবয়স্ক ও বাচ্চা পোকা উভয়ই সরিষার পাতা, কান্ড, ফুল ও ফল হতে রস শোষণ করে। আক্রমণের মাত্রা বেশি হলে ফুল ও ফলের বৃদ্ধি বাধাপ্রাপ্ত হয় এবং পাতা কুঁকড়ে যায়। জাব পোকা এক ধরনের রস নিঃসরণ করে, ফলে তাতে সুটিমোল্ড ছত্রাক জন্মে এবং আক্রামত্ম অংশ কালো দেখায়। এজন্য ফল ঠিকমত বাড়তে পারে না, বীজ আকারে ছোট হয় । বীজে তেলের পরিমাণ কমে যায়। ফল ধারণ অবস্থায় বা তার পূর্বে আক্রমণ হলে এবং প্রতিকার ব্যবস্থা গ্রহণ না করলে সম্পূর্ণ ফসল নষ্ট হওয়ার আশংকা থাকে।</w:t>
      </w:r>
    </w:p>
    <w:p w:rsidR="00022AFC" w:rsidRDefault="00022AFC" w:rsidP="00022AFC">
      <w:pPr>
        <w:jc w:val="both"/>
        <w:rPr>
          <w:rFonts w:ascii="Times New Roman" w:hAnsi="Times New Roman"/>
          <w:sz w:val="28"/>
          <w:szCs w:val="28"/>
        </w:rPr>
      </w:pP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 xml:space="preserve">প্রতিকার </w:t>
      </w:r>
    </w:p>
    <w:p w:rsidR="00022AFC" w:rsidRDefault="00022AFC" w:rsidP="00022AFC">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lang w:bidi="bn-BD"/>
        </w:rPr>
        <w:t>আগাম চাষ আশ্বিনের শেষ ভাগ ও মধ্য-কার্তিক (অক্টোবর) অর্থাৎ আগাম সরিষা বপন করলে জাব পোকার আক্রমণের আশংকা কম থাকে।</w:t>
      </w:r>
    </w:p>
    <w:p w:rsidR="00022AFC" w:rsidRDefault="00022AFC" w:rsidP="00022AFC">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lang w:bidi="bn-BD"/>
        </w:rPr>
        <w:t>প্রতি গাচে ৫০ টির বেশি পোকা থাকলে ম্যালাথিয়ন-৫৭ ইসি বা সুমিয়িথন-৬০ ইসি প্রতি লিটার পানিতে ২মিলি হারে মিশিয়ে বিকালে স্প্রে করতে হবে।</w:t>
      </w:r>
    </w:p>
    <w:p w:rsidR="00022AFC" w:rsidRDefault="00022AFC" w:rsidP="00022AFC">
      <w:pPr>
        <w:jc w:val="both"/>
        <w:rPr>
          <w:rFonts w:ascii="Times New Roman" w:hAnsi="Times New Roman"/>
          <w:color w:val="00B0F0"/>
          <w:sz w:val="40"/>
          <w:szCs w:val="28"/>
        </w:rPr>
      </w:pP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সরিষার পাতা ঝলসানো রোগ দমন</w:t>
      </w:r>
    </w:p>
    <w:p w:rsidR="00022AFC" w:rsidRDefault="00022AFC" w:rsidP="00022AFC">
      <w:pPr>
        <w:jc w:val="both"/>
        <w:rPr>
          <w:rFonts w:ascii="Times New Roman" w:hAnsi="Times New Roman"/>
          <w:sz w:val="28"/>
          <w:szCs w:val="28"/>
        </w:rPr>
      </w:pPr>
      <w:r>
        <w:rPr>
          <w:rFonts w:ascii="Nikosh" w:eastAsia="Nikosh" w:hAnsi="Nikosh" w:cs="Nikosh"/>
          <w:sz w:val="28"/>
          <w:szCs w:val="28"/>
          <w:cs/>
          <w:lang w:bidi="bn-BD"/>
        </w:rPr>
        <w:tab/>
        <w:t>অলটারনারিয়া ব্রাসিসি নামক ছত্রাক দ্বারা এ রোগের সৃষ্টি হয়। প্রাথমিক অবস্থায় সরিষা গাছের নিচে বয়স্ক পাতায় এ রোগের ল</w:t>
      </w:r>
      <w:r>
        <w:rPr>
          <w:rFonts w:ascii="Nikosh" w:eastAsia="Nikosh" w:hAnsi="Nikosh" w:cs="Nikosh" w:hint="cs"/>
          <w:sz w:val="28"/>
          <w:szCs w:val="28"/>
          <w:cs/>
          <w:lang w:bidi="bn-BD"/>
        </w:rPr>
        <w:t>ক্ষ</w:t>
      </w:r>
      <w:r>
        <w:rPr>
          <w:rFonts w:ascii="Nikosh" w:eastAsia="Nikosh" w:hAnsi="Nikosh" w:cs="Nikosh"/>
          <w:sz w:val="28"/>
          <w:szCs w:val="28"/>
          <w:cs/>
          <w:lang w:bidi="bn-BD"/>
        </w:rPr>
        <w:t>ণ পরিল</w:t>
      </w:r>
      <w:r>
        <w:rPr>
          <w:rFonts w:ascii="Nikosh" w:eastAsia="Nikosh" w:hAnsi="Nikosh" w:cs="Nikosh" w:hint="cs"/>
          <w:sz w:val="28"/>
          <w:szCs w:val="28"/>
          <w:cs/>
          <w:lang w:bidi="bn-BD"/>
        </w:rPr>
        <w:t>ক্ষি</w:t>
      </w:r>
      <w:r>
        <w:rPr>
          <w:rFonts w:ascii="Nikosh" w:eastAsia="Nikosh" w:hAnsi="Nikosh" w:cs="Nikosh"/>
          <w:sz w:val="28"/>
          <w:szCs w:val="28"/>
          <w:cs/>
          <w:lang w:bidi="bn-BD"/>
        </w:rPr>
        <w:t>ত হয়। পরবর্তীতে এ ছত্রাকের আক্রমণে গাছের পাতা, কান্ড ও ফলে চক্রাকার কালচে দাগের সৃষ্টি হয়। আক্রমণের মাত্রা বেশি হলে পাতা ঝলসে যায়। ফলে সরিষার ফলন খুব কমে যায়।</w:t>
      </w: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প্রতিকার</w:t>
      </w:r>
    </w:p>
    <w:p w:rsidR="00022AFC" w:rsidRDefault="00022AFC" w:rsidP="00022AFC">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lang w:bidi="bn-BD"/>
        </w:rPr>
        <w:t xml:space="preserve">রোগ প্রতিরোধ </w:t>
      </w:r>
      <w:r>
        <w:rPr>
          <w:rFonts w:ascii="Nikosh" w:eastAsia="Nikosh" w:hAnsi="Nikosh" w:cs="Nikosh" w:hint="cs"/>
          <w:sz w:val="28"/>
          <w:szCs w:val="28"/>
          <w:cs/>
          <w:lang w:bidi="bn-BD"/>
        </w:rPr>
        <w:t>ক্ষ</w:t>
      </w:r>
      <w:r>
        <w:rPr>
          <w:rFonts w:ascii="Nikosh" w:eastAsia="Nikosh" w:hAnsi="Nikosh" w:cs="Nikosh"/>
          <w:sz w:val="28"/>
          <w:szCs w:val="28"/>
          <w:cs/>
          <w:lang w:bidi="bn-BD"/>
        </w:rPr>
        <w:t xml:space="preserve">মতা সম্পন্ন জাতের সরিষার চাষ করতে হবে। ধলি, দৌলত, বারি সরিষা-৭, বারি সরিষা-৮ ইত্যাদি জাত কিছুটা পাতা ঝলসানো রোগ সহনশীল। </w:t>
      </w:r>
    </w:p>
    <w:p w:rsidR="00022AFC" w:rsidRDefault="00022AFC" w:rsidP="00022AFC">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lang w:bidi="bn-BD"/>
        </w:rPr>
        <w:t>রোগমুক্ত বীজ বপন করতে হবে।</w:t>
      </w:r>
    </w:p>
    <w:p w:rsidR="00022AFC" w:rsidRDefault="00022AFC" w:rsidP="00022AFC">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lang w:bidi="bn-BD"/>
        </w:rPr>
        <w:t>বীজ বপনের পূর্বে ভিটাভেক্স-২০০ অথবা ক্যাপ্টান দিয়ে (২-৩ গ্রাম ছত্রাক নাশক/কেজি বীজ) বীজ শোধন করে বপন করতে হবে।</w:t>
      </w:r>
    </w:p>
    <w:p w:rsidR="00022AFC" w:rsidRDefault="00022AFC" w:rsidP="00022AFC">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lang w:bidi="bn-BD"/>
        </w:rPr>
        <w:t>এ রোগ দেখা দেওয়ার সাথে সাথে রোভরাল-৫০ ডবিস্নউপি বা ডাইথেন এম-৪৫, ০.২% হারে ৯ (প্রতি লিটার পানির সাথে ২ গ্রাম।) পানিতে মিশিয়ে ১০-১২ দিন পর পর ৩-৪ বার স্প্রে করতে হবে।</w:t>
      </w: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পরজীবী উদ্ভিদজনিত রোগ</w:t>
      </w:r>
    </w:p>
    <w:p w:rsidR="00022AFC" w:rsidRDefault="00022AFC" w:rsidP="00022AFC">
      <w:pPr>
        <w:jc w:val="both"/>
        <w:rPr>
          <w:rFonts w:ascii="Times New Roman" w:hAnsi="Times New Roman"/>
          <w:sz w:val="28"/>
          <w:szCs w:val="28"/>
        </w:rPr>
      </w:pPr>
      <w:r>
        <w:rPr>
          <w:rFonts w:ascii="Nikosh" w:eastAsia="Nikosh" w:hAnsi="Nikosh" w:cs="Nikosh"/>
          <w:sz w:val="28"/>
          <w:szCs w:val="28"/>
          <w:cs/>
          <w:lang w:bidi="bn-BD"/>
        </w:rPr>
        <w:tab/>
        <w:t>সরিষার পরজীবী উদ্ভিদের মধ্যে অরোবাংকিই প্রধান। সরিষা গাছেল শিকড়ের সাথে এ পরজীবী উদ্ভিদ সংযোগ স্থাপন করে খাদ্য সংগ্রহ করে বেঁচে থাকে। এর ফলে পরজীবী আক্রা</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সরিষার গাছ দুর্বল হয়, বৃদ্ধি কমে </w:t>
      </w:r>
      <w:r>
        <w:rPr>
          <w:rFonts w:ascii="Nikosh" w:eastAsia="Nikosh" w:hAnsi="Nikosh" w:cs="Nikosh"/>
          <w:sz w:val="28"/>
          <w:szCs w:val="28"/>
          <w:cs/>
          <w:lang w:bidi="bn-BD"/>
        </w:rPr>
        <w:lastRenderedPageBreak/>
        <w:t>যায় এবং ফলন হ্রাস পায়। অরোবাংকি এক প্রকার সপুষ্পক পরজীবী উদ্ভিদ এবং এর বংশবৃদ্ধি সরিষা গাছের উপর নির্ভরশীল। এর বীজ মাটিতেই অবস্থান করে। মাটি, ফসলের পরিত্যক্ত অংশ, সেচের পানি প্রভৃতির মাধ্যমে অরোবাংকির উৎপত্তি ও বি</w:t>
      </w:r>
      <w:r>
        <w:rPr>
          <w:rFonts w:ascii="Nikosh" w:eastAsia="Nikosh" w:hAnsi="Nikosh" w:cs="Nikosh" w:hint="cs"/>
          <w:sz w:val="28"/>
          <w:szCs w:val="28"/>
          <w:cs/>
          <w:lang w:bidi="bn-BD"/>
        </w:rPr>
        <w:t>স্তা</w:t>
      </w:r>
      <w:r>
        <w:rPr>
          <w:rFonts w:ascii="Nikosh" w:eastAsia="Nikosh" w:hAnsi="Nikosh" w:cs="Nikosh"/>
          <w:sz w:val="28"/>
          <w:szCs w:val="28"/>
          <w:cs/>
          <w:lang w:bidi="bn-BD"/>
        </w:rPr>
        <w:t>র ঘটে। বারবার একই জমিতে সরিষা পরিবারের ফসল চাষ করলে এ পরজীবীর বিসত্মার ঘটে।</w:t>
      </w:r>
    </w:p>
    <w:p w:rsidR="00022AFC" w:rsidRPr="00022AFC" w:rsidRDefault="00022AFC" w:rsidP="00022AFC">
      <w:pPr>
        <w:jc w:val="both"/>
        <w:rPr>
          <w:rFonts w:ascii="Times New Roman" w:hAnsi="Times New Roman"/>
          <w:color w:val="365F91" w:themeColor="accent1" w:themeShade="BF"/>
          <w:sz w:val="32"/>
          <w:szCs w:val="32"/>
        </w:rPr>
      </w:pPr>
      <w:r w:rsidRPr="00022AFC">
        <w:rPr>
          <w:rFonts w:ascii="Nikosh" w:eastAsia="Nikosh" w:hAnsi="Nikosh" w:cs="Nikosh"/>
          <w:color w:val="365F91" w:themeColor="accent1" w:themeShade="BF"/>
          <w:sz w:val="32"/>
          <w:szCs w:val="32"/>
          <w:cs/>
          <w:lang w:bidi="bn-BD"/>
        </w:rPr>
        <w:t>প্রতিকার</w:t>
      </w:r>
    </w:p>
    <w:p w:rsidR="00022AFC" w:rsidRDefault="00022AFC" w:rsidP="00022AFC">
      <w:pPr>
        <w:pStyle w:val="ListParagraph"/>
        <w:numPr>
          <w:ilvl w:val="0"/>
          <w:numId w:val="3"/>
        </w:numPr>
        <w:jc w:val="both"/>
        <w:rPr>
          <w:rFonts w:ascii="NikoshBAN" w:eastAsia="NikoshBAN" w:hAnsi="NikoshBAN" w:cs="NikoshBAN"/>
          <w:sz w:val="28"/>
          <w:szCs w:val="28"/>
        </w:rPr>
      </w:pPr>
      <w:r>
        <w:rPr>
          <w:rFonts w:ascii="Nikosh" w:eastAsia="Nikosh" w:hAnsi="Nikosh" w:cs="Nikosh"/>
          <w:sz w:val="28"/>
          <w:szCs w:val="28"/>
          <w:cs/>
          <w:lang w:bidi="bn-BD"/>
        </w:rPr>
        <w:t>ফুল আসার পূর্বে পরজীবী উদ্ভিদ জমি হতে তুলে ধ্বংস করে ফেলতে হবে।</w:t>
      </w:r>
    </w:p>
    <w:p w:rsidR="00022AFC" w:rsidRDefault="00022AFC" w:rsidP="00022AFC">
      <w:pPr>
        <w:pStyle w:val="ListParagraph"/>
        <w:numPr>
          <w:ilvl w:val="0"/>
          <w:numId w:val="3"/>
        </w:numPr>
        <w:jc w:val="both"/>
        <w:rPr>
          <w:rFonts w:ascii="NikoshBAN" w:eastAsia="NikoshBAN" w:hAnsi="NikoshBAN" w:cs="NikoshBAN"/>
          <w:sz w:val="28"/>
          <w:szCs w:val="28"/>
        </w:rPr>
      </w:pPr>
      <w:r>
        <w:rPr>
          <w:rFonts w:ascii="Nikosh" w:eastAsia="Nikosh" w:hAnsi="Nikosh" w:cs="Nikosh"/>
          <w:sz w:val="28"/>
          <w:szCs w:val="28"/>
          <w:cs/>
          <w:lang w:bidi="bn-BD"/>
        </w:rPr>
        <w:t>পরিমিত হারে টিএসপি সার ব্যবহার করতে হবে।</w:t>
      </w:r>
    </w:p>
    <w:p w:rsidR="00022AFC" w:rsidRDefault="00022AFC" w:rsidP="00022AFC">
      <w:pPr>
        <w:pStyle w:val="ListParagraph"/>
        <w:numPr>
          <w:ilvl w:val="0"/>
          <w:numId w:val="3"/>
        </w:numPr>
        <w:jc w:val="both"/>
        <w:rPr>
          <w:rFonts w:ascii="NikoshBAN" w:eastAsia="NikoshBAN" w:hAnsi="NikoshBAN" w:cs="NikoshBAN"/>
          <w:sz w:val="28"/>
          <w:szCs w:val="28"/>
        </w:rPr>
      </w:pPr>
      <w:r>
        <w:rPr>
          <w:rFonts w:ascii="Nikosh" w:eastAsia="Nikosh" w:hAnsi="Nikosh" w:cs="Nikosh"/>
          <w:sz w:val="28"/>
          <w:szCs w:val="28"/>
          <w:cs/>
          <w:lang w:bidi="bn-BD"/>
        </w:rPr>
        <w:t>পূর্বে এ রোগ আক্রা</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জমি গভীরভাবে চাষ করতে হবে।</w:t>
      </w:r>
    </w:p>
    <w:p w:rsidR="00022AFC" w:rsidRDefault="00022AFC" w:rsidP="00022AFC">
      <w:pPr>
        <w:pStyle w:val="ListParagraph"/>
        <w:numPr>
          <w:ilvl w:val="0"/>
          <w:numId w:val="3"/>
        </w:numPr>
        <w:jc w:val="both"/>
        <w:rPr>
          <w:rFonts w:ascii="NikoshBAN" w:eastAsia="NikoshBAN" w:hAnsi="NikoshBAN" w:cs="NikoshBAN"/>
          <w:sz w:val="28"/>
          <w:szCs w:val="28"/>
        </w:rPr>
      </w:pPr>
      <w:r>
        <w:rPr>
          <w:rFonts w:ascii="Nikosh" w:eastAsia="Nikosh" w:hAnsi="Nikosh" w:cs="Nikosh"/>
          <w:sz w:val="28"/>
          <w:szCs w:val="28"/>
          <w:cs/>
          <w:lang w:bidi="bn-BD"/>
        </w:rPr>
        <w:t>আগাছা নাশক যেমন ২,৪-ডি ছিটিয়ে পরজীবী উদ্ভিদ দমন করতে হবে।</w:t>
      </w:r>
    </w:p>
    <w:p w:rsidR="004358E5" w:rsidRDefault="004358E5"/>
    <w:sectPr w:rsidR="004358E5" w:rsidSect="004358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ikoshBAN">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EF70FB"/>
    <w:multiLevelType w:val="hybridMultilevel"/>
    <w:tmpl w:val="3F4EF9F2"/>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663A7CB4"/>
    <w:multiLevelType w:val="hybridMultilevel"/>
    <w:tmpl w:val="9ADA44A2"/>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BCF30B7"/>
    <w:multiLevelType w:val="hybridMultilevel"/>
    <w:tmpl w:val="41B63DAC"/>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2AFC"/>
    <w:rsid w:val="00022AFC"/>
    <w:rsid w:val="004358E5"/>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AF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22A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2014-05-19T09:01:00Z</dcterms:created>
  <dcterms:modified xsi:type="dcterms:W3CDTF">2014-05-19T09:08:00Z</dcterms:modified>
</cp:coreProperties>
</file>